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F5" w:rsidRDefault="00EF6B2E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蒙牛乳业低温</w:t>
      </w:r>
      <w:r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通辽工厂供应冷库保温板防火等级改造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>
        <w:rPr>
          <w:rFonts w:ascii="宋体" w:hAnsi="宋体" w:cs="宋体" w:hint="eastAsia"/>
          <w:b/>
          <w:bCs/>
          <w:kern w:val="0"/>
          <w:sz w:val="36"/>
          <w:szCs w:val="36"/>
        </w:rPr>
        <w:t>比价公告</w:t>
      </w:r>
    </w:p>
    <w:p w:rsidR="00031FF5" w:rsidRDefault="00031FF5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031FF5" w:rsidRDefault="00EF6B2E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>
        <w:rPr>
          <w:rFonts w:ascii="仿宋_GB2312" w:eastAsia="仿宋_GB2312" w:hAnsi="宋体" w:hint="eastAsia"/>
          <w:sz w:val="28"/>
          <w:szCs w:val="28"/>
          <w:u w:val="single"/>
        </w:rPr>
        <w:t>低温</w:t>
      </w:r>
      <w:r>
        <w:rPr>
          <w:rFonts w:ascii="仿宋_GB2312" w:eastAsia="仿宋_GB2312" w:hAnsi="宋体" w:hint="eastAsia"/>
          <w:sz w:val="28"/>
          <w:szCs w:val="28"/>
        </w:rPr>
        <w:t>事业部就</w:t>
      </w:r>
      <w:r>
        <w:rPr>
          <w:rFonts w:ascii="仿宋_GB2312" w:eastAsia="仿宋_GB2312" w:hAnsi="宋体" w:hint="eastAsia"/>
          <w:sz w:val="28"/>
          <w:szCs w:val="28"/>
          <w:u w:val="single"/>
        </w:rPr>
        <w:t>通辽工厂供应冷库保温板防火等级改造</w:t>
      </w:r>
      <w:r>
        <w:rPr>
          <w:rFonts w:ascii="仿宋_GB2312" w:eastAsia="仿宋_GB2312" w:hAnsi="宋体" w:hint="eastAsia"/>
          <w:sz w:val="28"/>
          <w:szCs w:val="28"/>
        </w:rPr>
        <w:t>项目进行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</w:p>
    <w:p w:rsidR="00031FF5" w:rsidRDefault="00EF6B2E" w:rsidP="00EF6B2E">
      <w:pPr>
        <w:spacing w:line="440" w:lineRule="exact"/>
        <w:ind w:firstLineChars="200" w:firstLine="562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>
        <w:rPr>
          <w:rFonts w:ascii="仿宋_GB2312" w:eastAsia="仿宋_GB2312" w:hAnsi="宋体"/>
          <w:sz w:val="28"/>
          <w:szCs w:val="28"/>
        </w:rPr>
        <w:t>DWSCTL2020024</w:t>
      </w:r>
    </w:p>
    <w:p w:rsidR="00031FF5" w:rsidRDefault="00EF6B2E" w:rsidP="00EF6B2E">
      <w:pPr>
        <w:spacing w:line="44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二、项目名称：</w:t>
      </w:r>
      <w:r>
        <w:rPr>
          <w:rFonts w:ascii="仿宋_GB2312" w:eastAsia="仿宋_GB2312" w:hAnsi="宋体" w:hint="eastAsia"/>
          <w:sz w:val="28"/>
          <w:szCs w:val="28"/>
        </w:rPr>
        <w:t>通辽工厂供应冷库保温板防火等级改造项目</w:t>
      </w:r>
    </w:p>
    <w:p w:rsidR="00031FF5" w:rsidRDefault="00EF6B2E" w:rsidP="00EF6B2E">
      <w:pPr>
        <w:spacing w:line="44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031FF5" w:rsidRDefault="00EF6B2E">
      <w:pPr>
        <w:spacing w:line="44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通辽工厂供应存放菌种、黄油的冷库于2010年建设，位于原料库内，属库中库，该冷库建设使用材料为可燃型泡沫板，不符合原料库丙级防火等级要求（GB50016-2014），属于国家标准升级后的不符合，需要对其进行改造，改造成A2级不燃型玻美硅岩板。</w:t>
      </w:r>
    </w:p>
    <w:p w:rsidR="00031FF5" w:rsidRDefault="00EF6B2E" w:rsidP="00EF6B2E">
      <w:pPr>
        <w:spacing w:line="44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031FF5" w:rsidRDefault="00EF6B2E" w:rsidP="00EF6B2E">
      <w:pPr>
        <w:spacing w:line="440" w:lineRule="exact"/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1、报名需提供营业执照、组织机构代码证、税务登记证、资质证书、实施许可的提供相关许可证书、法定代表人证明书、法定代表人授权委托书、及其他证明材料等。</w:t>
      </w:r>
    </w:p>
    <w:p w:rsidR="00031FF5" w:rsidRDefault="00EF6B2E" w:rsidP="00EF6B2E">
      <w:pPr>
        <w:spacing w:line="440" w:lineRule="exact"/>
        <w:ind w:leftChars="-85" w:left="-178" w:rightChars="40" w:right="84"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 w:themeColor="text1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、潜在竞价方未被列入“信用中国”官网</w:t>
      </w:r>
      <w:r>
        <w:rPr>
          <w:rFonts w:ascii="仿宋" w:eastAsia="仿宋" w:hAnsi="仿宋" w:cs="仿宋" w:hint="eastAsia"/>
          <w:sz w:val="28"/>
          <w:szCs w:val="28"/>
        </w:rPr>
        <w:t>（</w:t>
      </w:r>
      <w:hyperlink w:tgtFrame="_blank" w:history="1">
        <w:r>
          <w:rPr>
            <w:rFonts w:ascii="仿宋" w:eastAsia="仿宋" w:hAnsi="仿宋" w:cs="仿宋" w:hint="eastAsia"/>
            <w:sz w:val="28"/>
            <w:szCs w:val="28"/>
          </w:rPr>
          <w:t>www.creditchina.gov.cn）及“国家企业信用信息公示系统”官网（www.gsxt.gov.cn/index.html）违法失信企业名单</w:t>
        </w:r>
      </w:hyperlink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031FF5" w:rsidRDefault="00EF6B2E" w:rsidP="00EF6B2E">
      <w:pPr>
        <w:spacing w:line="440" w:lineRule="exact"/>
        <w:ind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</w:t>
      </w:r>
      <w:r>
        <w:rPr>
          <w:rFonts w:ascii="仿宋_GB2312" w:eastAsia="仿宋_GB2312" w:hAnsi="宋体" w:cs="Arial" w:hint="eastAsia"/>
          <w:sz w:val="28"/>
          <w:szCs w:val="28"/>
        </w:rPr>
        <w:t>单位法定代表人或投资人为同一人，或者存在控股、投资、管理关系的不同单位，</w:t>
      </w:r>
      <w:r>
        <w:rPr>
          <w:rFonts w:ascii="仿宋" w:eastAsia="仿宋" w:hAnsi="仿宋" w:cs="仿宋" w:hint="eastAsia"/>
          <w:sz w:val="28"/>
          <w:szCs w:val="28"/>
        </w:rPr>
        <w:t>不得参加同一标段或者未划分标段的同一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比价项目；法定代表人参股的企业，只允许一家参与竞争。</w:t>
      </w:r>
    </w:p>
    <w:p w:rsidR="00031FF5" w:rsidRDefault="00EF6B2E" w:rsidP="00EF6B2E">
      <w:pPr>
        <w:spacing w:line="440" w:lineRule="exact"/>
        <w:ind w:rightChars="40" w:right="84"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4、本次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询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比价不接受多家单位联合报价，不允许分包或转包。</w:t>
      </w:r>
    </w:p>
    <w:p w:rsidR="00031FF5" w:rsidRDefault="00EF6B2E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5、</w:t>
      </w:r>
      <w:r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031FF5" w:rsidRPr="004A5C0E" w:rsidRDefault="00EF6B2E" w:rsidP="00EF6B2E">
      <w:pPr>
        <w:spacing w:line="440" w:lineRule="exact"/>
        <w:ind w:rightChars="40" w:right="84" w:firstLineChars="202" w:firstLine="566"/>
        <w:rPr>
          <w:rFonts w:ascii="仿宋" w:eastAsia="仿宋" w:hAnsi="仿宋" w:cs="仿宋"/>
          <w:sz w:val="28"/>
          <w:szCs w:val="28"/>
        </w:rPr>
      </w:pPr>
      <w:r w:rsidRPr="004A5C0E">
        <w:rPr>
          <w:rFonts w:ascii="仿宋" w:eastAsia="仿宋" w:hAnsi="仿宋" w:cs="仿宋" w:hint="eastAsia"/>
          <w:sz w:val="28"/>
          <w:szCs w:val="28"/>
        </w:rPr>
        <w:t>6、经营范围必须具有</w:t>
      </w:r>
      <w:r w:rsidR="00E41AD5" w:rsidRPr="004A5C0E">
        <w:rPr>
          <w:rFonts w:ascii="仿宋" w:eastAsia="仿宋" w:hAnsi="仿宋" w:cs="仿宋" w:hint="eastAsia"/>
          <w:sz w:val="28"/>
          <w:szCs w:val="28"/>
        </w:rPr>
        <w:t>门窗安装销售</w:t>
      </w:r>
      <w:r w:rsidRPr="004A5C0E">
        <w:rPr>
          <w:rFonts w:ascii="仿宋" w:eastAsia="仿宋" w:hAnsi="仿宋" w:cs="仿宋" w:hint="eastAsia"/>
          <w:sz w:val="28"/>
          <w:szCs w:val="28"/>
        </w:rPr>
        <w:t>等相关资质，</w:t>
      </w:r>
      <w:r w:rsidRPr="004A5C0E">
        <w:rPr>
          <w:rFonts w:ascii="仿宋" w:eastAsia="仿宋" w:hAnsi="仿宋" w:cs="仿宋"/>
          <w:sz w:val="28"/>
          <w:szCs w:val="28"/>
        </w:rPr>
        <w:t>以营业执照为准</w:t>
      </w:r>
      <w:r w:rsidRPr="004A5C0E">
        <w:rPr>
          <w:rFonts w:ascii="仿宋" w:eastAsia="仿宋" w:hAnsi="仿宋" w:cs="仿宋" w:hint="eastAsia"/>
          <w:sz w:val="28"/>
          <w:szCs w:val="28"/>
        </w:rPr>
        <w:t>。</w:t>
      </w:r>
    </w:p>
    <w:p w:rsidR="00031FF5" w:rsidRDefault="00EF6B2E" w:rsidP="00EF6B2E">
      <w:pPr>
        <w:spacing w:line="44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:rsidR="00031FF5" w:rsidRDefault="00EF6B2E" w:rsidP="00EF6B2E">
      <w:pPr>
        <w:spacing w:line="440" w:lineRule="exact"/>
        <w:ind w:firstLineChars="200" w:firstLine="562"/>
        <w:jc w:val="left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方式</w:t>
      </w:r>
      <w:proofErr w:type="gramStart"/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一</w:t>
      </w:r>
      <w:proofErr w:type="gramEnd"/>
      <w:r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：执行线下采购招标流程</w:t>
      </w:r>
    </w:p>
    <w:p w:rsidR="00031FF5" w:rsidRDefault="00EF6B2E">
      <w:pPr>
        <w:spacing w:line="44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031FF5" w:rsidRDefault="00EF6B2E">
      <w:pPr>
        <w:spacing w:line="44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lastRenderedPageBreak/>
        <w:t>1、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 w:rsidR="00031FF5" w:rsidRDefault="00EF6B2E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</w:p>
    <w:p w:rsidR="00031FF5" w:rsidRDefault="00EF6B2E">
      <w:pPr>
        <w:spacing w:line="440" w:lineRule="exact"/>
        <w:ind w:firstLineChars="200" w:firstLine="560"/>
        <w:rPr>
          <w:rFonts w:ascii="仿宋" w:eastAsia="仿宋" w:hAnsi="仿宋" w:cs="仿宋"/>
          <w:color w:val="FFFFFF" w:themeColor="background1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>
        <w:rPr>
          <w:rFonts w:ascii="仿宋" w:eastAsia="仿宋" w:hAnsi="仿宋" w:cs="仿宋" w:hint="eastAsia"/>
          <w:sz w:val="28"/>
          <w:szCs w:val="28"/>
          <w:u w:val="single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年财务报表或第三方财务审计报告；</w:t>
      </w:r>
      <w:r>
        <w:rPr>
          <w:rFonts w:ascii="仿宋" w:eastAsia="仿宋" w:hAnsi="仿宋" w:cs="仿宋"/>
          <w:color w:val="FFFFFF" w:themeColor="background1"/>
          <w:sz w:val="28"/>
          <w:szCs w:val="28"/>
        </w:rPr>
        <w:t xml:space="preserve"> </w:t>
      </w:r>
    </w:p>
    <w:p w:rsidR="00031FF5" w:rsidRDefault="00EF6B2E">
      <w:pPr>
        <w:spacing w:line="44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4、法定代表人证明书或授权委托书原件；</w:t>
      </w:r>
    </w:p>
    <w:p w:rsidR="00031FF5" w:rsidRDefault="00EF6B2E">
      <w:pPr>
        <w:spacing w:line="4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031FF5" w:rsidRDefault="00EF6B2E">
      <w:pPr>
        <w:spacing w:line="44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5、企业最近1年任意3个月的依法纳税缴纳证明材料和社保缴纳证明材料；</w:t>
      </w:r>
    </w:p>
    <w:p w:rsidR="00031FF5" w:rsidRDefault="00EF6B2E">
      <w:pPr>
        <w:spacing w:line="44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6、近</w:t>
      </w:r>
      <w:r>
        <w:rPr>
          <w:rFonts w:ascii="仿宋_GB2312" w:eastAsia="仿宋_GB2312" w:hAnsi="宋体" w:hint="eastAsia"/>
          <w:color w:val="FF0000"/>
          <w:sz w:val="28"/>
          <w:szCs w:val="28"/>
          <w:u w:val="single"/>
        </w:rPr>
        <w:t>两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</w:t>
      </w:r>
      <w:r>
        <w:rPr>
          <w:rFonts w:ascii="仿宋_GB2312" w:eastAsia="仿宋_GB2312" w:hAnsi="宋体"/>
          <w:color w:val="000000"/>
          <w:sz w:val="28"/>
          <w:szCs w:val="28"/>
        </w:rPr>
        <w:t>18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年1</w:t>
      </w:r>
      <w:r>
        <w:rPr>
          <w:rFonts w:ascii="仿宋_GB2312" w:eastAsia="仿宋_GB2312" w:hAnsi="宋体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月-至今）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个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031FF5" w:rsidRDefault="00EF6B2E" w:rsidP="00EF6B2E">
      <w:pPr>
        <w:spacing w:line="440" w:lineRule="exact"/>
        <w:ind w:firstLineChars="202" w:firstLine="566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7、实施许可的提供相关许可证书；</w:t>
      </w:r>
    </w:p>
    <w:p w:rsidR="00031FF5" w:rsidRDefault="00EF6B2E" w:rsidP="00EF6B2E">
      <w:pPr>
        <w:spacing w:line="440" w:lineRule="exact"/>
        <w:ind w:firstLineChars="202" w:firstLine="566"/>
        <w:rPr>
          <w:rFonts w:asciiTheme="minorEastAsia" w:eastAsiaTheme="minorEastAsia" w:hAnsiTheme="minorEastAsia" w:cs="仿宋"/>
          <w:b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8、数据保密协议（附件2）；</w:t>
      </w:r>
      <w:r>
        <w:rPr>
          <w:rFonts w:asciiTheme="minorEastAsia" w:eastAsiaTheme="minorEastAsia" w:hAnsiTheme="minorEastAsia" w:cs="仿宋"/>
          <w:b/>
          <w:color w:val="000000" w:themeColor="text1"/>
          <w:sz w:val="28"/>
          <w:szCs w:val="28"/>
        </w:rPr>
        <w:t xml:space="preserve"> </w:t>
      </w:r>
    </w:p>
    <w:p w:rsidR="00031FF5" w:rsidRDefault="00EF6B2E" w:rsidP="00EF6B2E">
      <w:pPr>
        <w:spacing w:line="44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9、其他需要提供的相关专业文件材料。</w:t>
      </w:r>
    </w:p>
    <w:p w:rsidR="00031FF5" w:rsidRDefault="00EF6B2E" w:rsidP="00EF6B2E">
      <w:pPr>
        <w:spacing w:line="440" w:lineRule="exact"/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ascii="仿宋_GB2312" w:eastAsia="仿宋_GB2312" w:hAnsi="宋体" w:hint="eastAsia"/>
          <w:sz w:val="28"/>
          <w:szCs w:val="28"/>
        </w:rPr>
        <w:t>资格预审截止时间前</w:t>
      </w:r>
      <w:r>
        <w:rPr>
          <w:rFonts w:ascii="仿宋_GB2312" w:eastAsia="仿宋_GB2312" w:hAnsi="宋体" w:hint="eastAsia"/>
          <w:color w:val="FF0000"/>
          <w:sz w:val="28"/>
          <w:szCs w:val="28"/>
        </w:rPr>
        <w:t>（如下）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送到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zhangyanqiu@mengniu.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>cn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电子邮箱进行审查（过期发送不予受理），邮件主题为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“单位名称+项目名称，邮件内容写清楚报名单位的联系人和联系电话”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，审查合格后方可领取价单文件。</w:t>
      </w:r>
    </w:p>
    <w:p w:rsidR="00031FF5" w:rsidRDefault="00EF6B2E" w:rsidP="00EF6B2E">
      <w:pPr>
        <w:spacing w:line="440" w:lineRule="exact"/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031FF5" w:rsidRDefault="00EF6B2E" w:rsidP="00EF6B2E">
      <w:pPr>
        <w:spacing w:line="440" w:lineRule="exact"/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内蒙古通辽市经济技术开发区蒙牛乳业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</w:p>
    <w:p w:rsidR="00031FF5" w:rsidRDefault="00EF6B2E" w:rsidP="00EF6B2E">
      <w:pPr>
        <w:spacing w:line="440" w:lineRule="exact"/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031FF5" w:rsidRDefault="00EF6B2E">
      <w:pPr>
        <w:spacing w:line="44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9、开标现场需携带以上资格文件原件。</w:t>
      </w:r>
    </w:p>
    <w:p w:rsidR="00031FF5" w:rsidRDefault="00EF6B2E" w:rsidP="00EF6B2E">
      <w:pPr>
        <w:spacing w:line="44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031FF5" w:rsidRDefault="00EF6B2E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/>
          <w:sz w:val="28"/>
          <w:szCs w:val="28"/>
          <w:u w:val="single"/>
        </w:rPr>
        <w:t>2020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4A5C0E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/>
          <w:sz w:val="28"/>
          <w:szCs w:val="28"/>
          <w:u w:val="single"/>
        </w:rPr>
        <w:t>2020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4A5C0E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/>
          <w:sz w:val="28"/>
          <w:szCs w:val="28"/>
          <w:u w:val="single"/>
        </w:rPr>
        <w:t>17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031FF5" w:rsidRDefault="00EF6B2E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>
        <w:rPr>
          <w:rFonts w:ascii="仿宋_GB2312" w:eastAsia="仿宋_GB2312" w:hAnsi="宋体"/>
          <w:sz w:val="28"/>
          <w:szCs w:val="28"/>
          <w:u w:val="single"/>
        </w:rPr>
        <w:t>2020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4A5C0E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/>
          <w:sz w:val="28"/>
          <w:szCs w:val="28"/>
          <w:u w:val="single"/>
        </w:rPr>
        <w:t>2020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4A5C0E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031FF5" w:rsidRDefault="00EF6B2E">
      <w:pPr>
        <w:spacing w:line="4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/>
          <w:sz w:val="28"/>
          <w:szCs w:val="28"/>
          <w:u w:val="single"/>
        </w:rPr>
        <w:t>2020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>12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4A5C0E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>2020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月</w:t>
      </w:r>
      <w:r w:rsidR="004A5C0E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031FF5" w:rsidRDefault="00EF6B2E">
      <w:pPr>
        <w:spacing w:line="440" w:lineRule="exact"/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/>
          <w:sz w:val="28"/>
          <w:szCs w:val="28"/>
          <w:u w:val="single"/>
        </w:rPr>
        <w:t>2020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1</w:t>
      </w:r>
      <w:r>
        <w:rPr>
          <w:rFonts w:ascii="仿宋_GB2312" w:eastAsia="仿宋_GB2312" w:hAnsi="宋体" w:hint="eastAsia"/>
          <w:sz w:val="28"/>
          <w:szCs w:val="28"/>
          <w:u w:val="single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  <w:u w:val="single"/>
        </w:rPr>
        <w:t>1</w:t>
      </w:r>
      <w:r w:rsidR="004A5C0E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/>
          <w:sz w:val="28"/>
          <w:szCs w:val="28"/>
          <w:u w:val="single"/>
        </w:rPr>
        <w:t>14</w:t>
      </w:r>
      <w:r>
        <w:rPr>
          <w:rFonts w:ascii="仿宋_GB2312" w:eastAsia="仿宋_GB2312" w:hAnsi="宋体" w:hint="eastAsia"/>
          <w:sz w:val="28"/>
          <w:szCs w:val="28"/>
        </w:rPr>
        <w:t>时；</w:t>
      </w:r>
      <w:r>
        <w:rPr>
          <w:rFonts w:ascii="仿宋_GB2312" w:eastAsia="仿宋_GB2312" w:hAnsi="宋体"/>
          <w:color w:val="FF0000"/>
          <w:sz w:val="28"/>
          <w:szCs w:val="28"/>
        </w:rPr>
        <w:t xml:space="preserve"> </w:t>
      </w:r>
    </w:p>
    <w:p w:rsidR="00031FF5" w:rsidRDefault="00EF6B2E" w:rsidP="00EF6B2E">
      <w:pPr>
        <w:spacing w:line="440" w:lineRule="exact"/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b/>
          <w:sz w:val="28"/>
          <w:szCs w:val="28"/>
        </w:rPr>
        <w:t>比价地点：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>通辽市蒙牛乳制品有限责任公司</w:t>
      </w:r>
    </w:p>
    <w:p w:rsidR="00031FF5" w:rsidRDefault="00EF6B2E" w:rsidP="00EF6B2E">
      <w:pPr>
        <w:spacing w:line="440" w:lineRule="exact"/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031FF5" w:rsidRDefault="00EF6B2E">
      <w:pPr>
        <w:shd w:val="clear" w:color="auto" w:fill="FFFFFF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031FF5" w:rsidRDefault="00EF6B2E">
      <w:pPr>
        <w:shd w:val="clear" w:color="auto" w:fill="FFFFFF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031FF5" w:rsidRDefault="00EF6B2E" w:rsidP="00EF6B2E">
      <w:pPr>
        <w:spacing w:line="44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031FF5" w:rsidRDefault="00EF6B2E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采购招标实施方：通辽市蒙牛乳制品有限责任公司</w:t>
      </w:r>
    </w:p>
    <w:p w:rsidR="00031FF5" w:rsidRDefault="00EF6B2E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业务咨询联系人：张艳秋 </w:t>
      </w:r>
      <w:r>
        <w:rPr>
          <w:rFonts w:ascii="仿宋_GB2312" w:eastAsia="仿宋_GB2312" w:hAnsi="宋体"/>
          <w:sz w:val="28"/>
          <w:szCs w:val="28"/>
        </w:rPr>
        <w:t xml:space="preserve">          </w:t>
      </w:r>
      <w:r>
        <w:rPr>
          <w:rFonts w:ascii="仿宋_GB2312" w:eastAsia="仿宋_GB2312" w:hAnsi="宋体" w:hint="eastAsia"/>
          <w:sz w:val="28"/>
          <w:szCs w:val="28"/>
        </w:rPr>
        <w:t>联系方式：15248368889</w:t>
      </w:r>
    </w:p>
    <w:p w:rsidR="00031FF5" w:rsidRDefault="00EF6B2E" w:rsidP="00EF6B2E">
      <w:pPr>
        <w:spacing w:line="44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031FF5" w:rsidRDefault="00EF6B2E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031FF5" w:rsidRDefault="00EF6B2E">
      <w:pPr>
        <w:spacing w:line="4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>
        <w:rPr>
          <w:rFonts w:ascii="仿宋_GB2312" w:eastAsia="仿宋_GB2312" w:hAnsi="宋体"/>
          <w:sz w:val="28"/>
          <w:szCs w:val="28"/>
        </w:rPr>
        <w:t xml:space="preserve"> 潘宏        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>
        <w:rPr>
          <w:rFonts w:ascii="仿宋_GB2312" w:eastAsia="仿宋_GB2312" w:hAnsi="宋体"/>
          <w:sz w:val="28"/>
          <w:szCs w:val="28"/>
        </w:rPr>
        <w:t>18686095595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031FF5" w:rsidRDefault="00031FF5">
      <w:pPr>
        <w:spacing w:line="440" w:lineRule="exact"/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031FF5" w:rsidRDefault="00EF6B2E">
      <w:pPr>
        <w:spacing w:line="440" w:lineRule="exact"/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  <w:bookmarkStart w:id="0" w:name="_GoBack"/>
      <w:bookmarkEnd w:id="0"/>
    </w:p>
    <w:p w:rsidR="00031FF5" w:rsidRDefault="00EF6B2E" w:rsidP="00EF6B2E">
      <w:pPr>
        <w:tabs>
          <w:tab w:val="left" w:pos="4536"/>
        </w:tabs>
        <w:spacing w:line="440" w:lineRule="exact"/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ascii="仿宋_GB2312" w:eastAsia="仿宋_GB2312" w:hAnsi="宋体" w:cs="仿宋" w:hint="eastAsia"/>
          <w:sz w:val="28"/>
          <w:szCs w:val="28"/>
        </w:rPr>
        <w:t>数据保密协议</w:t>
      </w:r>
    </w:p>
    <w:p w:rsidR="00031FF5" w:rsidRDefault="00031FF5">
      <w:pPr>
        <w:spacing w:line="440" w:lineRule="exact"/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031FF5" w:rsidRDefault="00031FF5">
      <w:pPr>
        <w:spacing w:line="440" w:lineRule="exact"/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031FF5" w:rsidRDefault="00EF6B2E">
      <w:pPr>
        <w:spacing w:line="440" w:lineRule="exact"/>
        <w:ind w:firstLineChars="200" w:firstLine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通辽市蒙牛乳制品有限责任公司</w:t>
      </w:r>
    </w:p>
    <w:p w:rsidR="00031FF5" w:rsidRDefault="00EF6B2E">
      <w:pPr>
        <w:spacing w:line="440" w:lineRule="exact"/>
        <w:ind w:right="1189"/>
        <w:jc w:val="right"/>
      </w:pPr>
      <w:r>
        <w:rPr>
          <w:rFonts w:ascii="仿宋_GB2312" w:eastAsia="仿宋_GB2312" w:hAnsi="宋体"/>
          <w:sz w:val="28"/>
          <w:szCs w:val="28"/>
        </w:rPr>
        <w:t>2020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2月</w:t>
      </w:r>
      <w:r w:rsidR="00C779B9"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:rsidR="00031FF5" w:rsidRDefault="00031FF5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  <w:highlight w:val="yellow"/>
        </w:rPr>
      </w:pPr>
    </w:p>
    <w:p w:rsidR="00031FF5" w:rsidRDefault="00031FF5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031FF5" w:rsidRDefault="00031FF5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031FF5" w:rsidRDefault="00031FF5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031FF5" w:rsidRDefault="00031FF5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031FF5" w:rsidRDefault="00EF6B2E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:rsidR="00031FF5" w:rsidRDefault="00031FF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031FF5" w:rsidRDefault="00EF6B2E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t>潜在竞价单位报名提供信息表</w:t>
      </w:r>
    </w:p>
    <w:p w:rsidR="00031FF5" w:rsidRDefault="00031FF5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031FF5">
        <w:trPr>
          <w:trHeight w:val="663"/>
          <w:jc w:val="center"/>
        </w:trPr>
        <w:tc>
          <w:tcPr>
            <w:tcW w:w="885" w:type="dxa"/>
            <w:vAlign w:val="center"/>
          </w:tcPr>
          <w:p w:rsidR="00031FF5" w:rsidRDefault="00EF6B2E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031FF5" w:rsidRDefault="00EF6B2E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031FF5" w:rsidRDefault="00EF6B2E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031FF5" w:rsidRDefault="00EF6B2E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031FF5" w:rsidRDefault="00EF6B2E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031FF5" w:rsidRDefault="00EF6B2E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031FF5">
        <w:trPr>
          <w:trHeight w:val="627"/>
          <w:jc w:val="center"/>
        </w:trPr>
        <w:tc>
          <w:tcPr>
            <w:tcW w:w="885" w:type="dxa"/>
          </w:tcPr>
          <w:p w:rsidR="00031FF5" w:rsidRDefault="00031FF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031FF5" w:rsidRDefault="00031FF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031FF5" w:rsidRDefault="00031FF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031FF5" w:rsidRDefault="00031FF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031FF5" w:rsidRDefault="00031FF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031FF5" w:rsidRDefault="00031FF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031FF5">
        <w:trPr>
          <w:trHeight w:val="627"/>
          <w:jc w:val="center"/>
        </w:trPr>
        <w:tc>
          <w:tcPr>
            <w:tcW w:w="885" w:type="dxa"/>
          </w:tcPr>
          <w:p w:rsidR="00031FF5" w:rsidRDefault="00031FF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031FF5" w:rsidRDefault="00031FF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031FF5" w:rsidRDefault="00EF6B2E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031FF5" w:rsidRDefault="00031FF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031FF5" w:rsidRDefault="00031FF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031FF5" w:rsidRDefault="00031FF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031FF5">
        <w:trPr>
          <w:trHeight w:val="627"/>
          <w:jc w:val="center"/>
        </w:trPr>
        <w:tc>
          <w:tcPr>
            <w:tcW w:w="885" w:type="dxa"/>
          </w:tcPr>
          <w:p w:rsidR="00031FF5" w:rsidRDefault="00031FF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031FF5" w:rsidRDefault="00031FF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031FF5" w:rsidRDefault="00031FF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031FF5" w:rsidRDefault="00031FF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031FF5" w:rsidRDefault="00031FF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031FF5" w:rsidRDefault="00031FF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031FF5">
        <w:trPr>
          <w:trHeight w:val="627"/>
          <w:jc w:val="center"/>
        </w:trPr>
        <w:tc>
          <w:tcPr>
            <w:tcW w:w="885" w:type="dxa"/>
          </w:tcPr>
          <w:p w:rsidR="00031FF5" w:rsidRDefault="00031FF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031FF5" w:rsidRDefault="00031FF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031FF5" w:rsidRDefault="00031FF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031FF5" w:rsidRDefault="00031FF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031FF5" w:rsidRDefault="00031FF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031FF5" w:rsidRDefault="00031FF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031FF5">
        <w:trPr>
          <w:trHeight w:val="627"/>
          <w:jc w:val="center"/>
        </w:trPr>
        <w:tc>
          <w:tcPr>
            <w:tcW w:w="885" w:type="dxa"/>
          </w:tcPr>
          <w:p w:rsidR="00031FF5" w:rsidRDefault="00031FF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031FF5" w:rsidRDefault="00031FF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031FF5" w:rsidRDefault="00031FF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031FF5" w:rsidRDefault="00031FF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031FF5" w:rsidRDefault="00031FF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031FF5" w:rsidRDefault="00031FF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031FF5" w:rsidRDefault="00031FF5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031FF5" w:rsidRDefault="00031FF5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031FF5" w:rsidRDefault="00031FF5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031FF5" w:rsidRDefault="00031FF5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031FF5" w:rsidRDefault="00031FF5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031FF5" w:rsidRDefault="00031FF5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031FF5" w:rsidRDefault="00031FF5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031FF5" w:rsidRDefault="00031FF5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031FF5" w:rsidRDefault="00031FF5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031FF5" w:rsidRDefault="00031FF5">
      <w:pPr>
        <w:wordWrap w:val="0"/>
        <w:ind w:right="1469"/>
        <w:jc w:val="right"/>
      </w:pPr>
    </w:p>
    <w:p w:rsidR="00031FF5" w:rsidRDefault="00031FF5">
      <w:pPr>
        <w:ind w:right="1469"/>
        <w:jc w:val="right"/>
      </w:pPr>
    </w:p>
    <w:p w:rsidR="00031FF5" w:rsidRDefault="00031FF5">
      <w:pPr>
        <w:ind w:right="1469"/>
        <w:jc w:val="right"/>
      </w:pPr>
    </w:p>
    <w:p w:rsidR="00031FF5" w:rsidRDefault="00031FF5">
      <w:pPr>
        <w:ind w:right="1469"/>
        <w:jc w:val="right"/>
      </w:pPr>
    </w:p>
    <w:p w:rsidR="00031FF5" w:rsidRDefault="00031FF5">
      <w:pPr>
        <w:ind w:right="1469"/>
        <w:jc w:val="right"/>
      </w:pPr>
    </w:p>
    <w:p w:rsidR="00031FF5" w:rsidRDefault="00031FF5">
      <w:pPr>
        <w:ind w:right="1469"/>
        <w:jc w:val="right"/>
      </w:pPr>
    </w:p>
    <w:p w:rsidR="00031FF5" w:rsidRDefault="00EF6B2E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附件2：</w:t>
      </w:r>
    </w:p>
    <w:p w:rsidR="00031FF5" w:rsidRDefault="00031FF5">
      <w:pPr>
        <w:ind w:right="1469"/>
        <w:jc w:val="right"/>
      </w:pPr>
    </w:p>
    <w:p w:rsidR="00031FF5" w:rsidRDefault="00EF6B2E">
      <w:pPr>
        <w:widowControl/>
        <w:adjustRightInd w:val="0"/>
        <w:snapToGrid w:val="0"/>
        <w:spacing w:line="360" w:lineRule="auto"/>
        <w:jc w:val="center"/>
        <w:textAlignment w:val="baseline"/>
        <w:rPr>
          <w:rFonts w:ascii="仿宋_GB2312" w:eastAsia="仿宋_GB2312" w:hAnsi="黑体"/>
          <w:b/>
          <w:kern w:val="0"/>
          <w:sz w:val="40"/>
          <w:szCs w:val="44"/>
        </w:rPr>
      </w:pPr>
      <w:r>
        <w:rPr>
          <w:rFonts w:ascii="仿宋_GB2312" w:eastAsia="仿宋_GB2312" w:hAnsi="黑体" w:hint="eastAsia"/>
          <w:b/>
          <w:kern w:val="0"/>
          <w:sz w:val="40"/>
          <w:szCs w:val="44"/>
        </w:rPr>
        <w:t>数据保密协议</w:t>
      </w:r>
    </w:p>
    <w:p w:rsidR="00031FF5" w:rsidRDefault="00EF6B2E">
      <w:pPr>
        <w:spacing w:line="336" w:lineRule="auto"/>
        <w:rPr>
          <w:rFonts w:ascii="仿宋_GB2312" w:eastAsia="仿宋_GB2312" w:hAnsi="宋体"/>
          <w:kern w:val="0"/>
          <w:sz w:val="24"/>
        </w:rPr>
      </w:pP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t xml:space="preserve">甲方：通辽市蒙牛乳制品有限责任公司 </w:t>
      </w:r>
      <w:r>
        <w:rPr>
          <w:rFonts w:ascii="仿宋_GB2312" w:eastAsia="仿宋_GB2312" w:hAnsi="黑体" w:hint="eastAsia"/>
          <w:color w:val="000000"/>
          <w:kern w:val="0"/>
          <w:sz w:val="28"/>
          <w:szCs w:val="28"/>
        </w:rPr>
        <w:br/>
      </w:r>
      <w:r>
        <w:rPr>
          <w:rFonts w:ascii="仿宋_GB2312" w:eastAsia="仿宋_GB2312" w:hAnsi="黑体" w:hint="eastAsia"/>
          <w:color w:val="FF0000"/>
          <w:kern w:val="0"/>
          <w:sz w:val="28"/>
          <w:szCs w:val="28"/>
        </w:rPr>
        <w:t xml:space="preserve">承诺方： </w:t>
      </w:r>
      <w:r>
        <w:rPr>
          <w:rFonts w:ascii="仿宋_GB2312" w:eastAsia="仿宋_GB2312" w:hAnsi="仿宋" w:hint="eastAsia"/>
          <w:kern w:val="0"/>
          <w:sz w:val="28"/>
          <w:szCs w:val="28"/>
        </w:rPr>
        <w:br/>
        <w:t xml:space="preserve">  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 w:rsidR="00031FF5" w:rsidRDefault="00EF6B2E" w:rsidP="00EF6B2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第一条、保密的定义、内容和范围</w:t>
      </w:r>
    </w:p>
    <w:p w:rsidR="00031FF5" w:rsidRDefault="00EF6B2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031FF5" w:rsidRDefault="00EF6B2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031FF5" w:rsidRDefault="00EF6B2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 w:rsidR="00031FF5" w:rsidRDefault="00EF6B2E" w:rsidP="00EF6B2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第二条、保密条款</w:t>
      </w:r>
    </w:p>
    <w:p w:rsidR="00031FF5" w:rsidRDefault="00EF6B2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031FF5" w:rsidRDefault="00EF6B2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031FF5" w:rsidRDefault="00EF6B2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3、承诺方不得向第三方提供保密信息或由保密信息衍生的信息；</w:t>
      </w:r>
    </w:p>
    <w:p w:rsidR="00031FF5" w:rsidRDefault="00EF6B2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 w:rsidR="00031FF5" w:rsidRDefault="00EF6B2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5、本条款项下的义务适用于任何保密信息，或根据双方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事先或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目前协议由甲方提供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给承诺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方的其他专有和/或保密信息。</w:t>
      </w:r>
    </w:p>
    <w:p w:rsidR="00031FF5" w:rsidRDefault="00EF6B2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031FF5" w:rsidRDefault="00EF6B2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7、协议确定业务的承诺方员工。如果参与本协议的承诺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方员工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不再继续参与本项目，则应确保立即终止该员工获得对方保密信息和信息源的途径。</w:t>
      </w:r>
    </w:p>
    <w:p w:rsidR="00031FF5" w:rsidRDefault="00EF6B2E" w:rsidP="00EF6B2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第三条、双方的权利与义务  </w:t>
      </w:r>
    </w:p>
    <w:p w:rsidR="00031FF5" w:rsidRDefault="00EF6B2E" w:rsidP="00EF6B2E">
      <w:pPr>
        <w:widowControl/>
        <w:adjustRightInd w:val="0"/>
        <w:snapToGrid w:val="0"/>
        <w:spacing w:line="336" w:lineRule="auto"/>
        <w:ind w:firstLineChars="202" w:firstLine="566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 w:rsidR="00031FF5" w:rsidRDefault="00EF6B2E">
      <w:pPr>
        <w:widowControl/>
        <w:adjustRightInd w:val="0"/>
        <w:snapToGrid w:val="0"/>
        <w:spacing w:line="336" w:lineRule="auto"/>
        <w:ind w:leftChars="270" w:left="568" w:hanging="1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br/>
        <w:t>3、承诺方不得利用所掌握的商业秘密牟取私利；</w:t>
      </w:r>
    </w:p>
    <w:p w:rsidR="00031FF5" w:rsidRDefault="00EF6B2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 w:rsidR="00031FF5" w:rsidRDefault="00EF6B2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031FF5" w:rsidRDefault="00EF6B2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6、承诺方同意并承诺，无论任何原因，服务终止后，承诺</w:t>
      </w:r>
      <w:proofErr w:type="gramStart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方不可</w:t>
      </w:r>
      <w:proofErr w:type="gramEnd"/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恢复地删除任何商业秘密，并不留存任何副本。同时，如甲方需要，承诺方保证退回甲方的任何含有商业秘密的文件或资料(如有)。</w:t>
      </w:r>
    </w:p>
    <w:p w:rsidR="00031FF5" w:rsidRDefault="00EF6B2E" w:rsidP="00EF6B2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 w:rsidR="00031FF5" w:rsidRDefault="00EF6B2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 w:rsidR="00031FF5" w:rsidRDefault="00EF6B2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 w:rsidR="00031FF5" w:rsidRDefault="00EF6B2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lastRenderedPageBreak/>
        <w:t>3、另一方从不受保密限制的第三方获得的信息；</w:t>
      </w:r>
    </w:p>
    <w:p w:rsidR="00031FF5" w:rsidRDefault="00EF6B2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4、未参考保密信息而由另一方独立开发的信息；</w:t>
      </w:r>
    </w:p>
    <w:p w:rsidR="00031FF5" w:rsidRDefault="00EF6B2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031FF5" w:rsidRDefault="00EF6B2E" w:rsidP="00EF6B2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第五条、如果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</w:t>
      </w: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 w:rsidR="00031FF5" w:rsidRDefault="00EF6B2E" w:rsidP="00EF6B2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第六条、争议解决方式</w:t>
      </w:r>
    </w:p>
    <w:p w:rsidR="00031FF5" w:rsidRDefault="00EF6B2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向呼和浩特仲裁委员会申请仲裁。因仲裁产生的包括但不限于仲裁费、律师费、调查费、差旅费等，由败诉一方承担。</w:t>
      </w:r>
    </w:p>
    <w:p w:rsidR="00031FF5" w:rsidRDefault="00EF6B2E" w:rsidP="00EF6B2E">
      <w:pPr>
        <w:widowControl/>
        <w:adjustRightInd w:val="0"/>
        <w:snapToGrid w:val="0"/>
        <w:spacing w:line="336" w:lineRule="auto"/>
        <w:ind w:firstLineChars="200" w:firstLine="562"/>
        <w:textAlignment w:val="baseline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 w:rsidR="00031FF5" w:rsidRDefault="00EF6B2E">
      <w:pPr>
        <w:widowControl/>
        <w:adjustRightInd w:val="0"/>
        <w:snapToGrid w:val="0"/>
        <w:spacing w:line="336" w:lineRule="auto"/>
        <w:ind w:firstLineChars="200" w:firstLine="560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（以下无正文） 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ab/>
        <w:t xml:space="preserve">                            </w:t>
      </w:r>
    </w:p>
    <w:p w:rsidR="00031FF5" w:rsidRDefault="00EF6B2E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承诺方：</w:t>
      </w:r>
    </w:p>
    <w:p w:rsidR="00031FF5" w:rsidRDefault="00EF6B2E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代表人：</w:t>
      </w:r>
    </w:p>
    <w:p w:rsidR="00031FF5" w:rsidRDefault="00EF6B2E">
      <w:pPr>
        <w:widowControl/>
        <w:adjustRightInd w:val="0"/>
        <w:snapToGrid w:val="0"/>
        <w:spacing w:line="336" w:lineRule="auto"/>
        <w:textAlignment w:val="baseline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日期：</w:t>
      </w:r>
    </w:p>
    <w:p w:rsidR="00031FF5" w:rsidRDefault="00031FF5">
      <w:pPr>
        <w:ind w:right="1469"/>
        <w:jc w:val="left"/>
      </w:pPr>
    </w:p>
    <w:sectPr w:rsidR="00031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9FFB9BF4"/>
    <w:rsid w:val="B290CE23"/>
    <w:rsid w:val="00031FF5"/>
    <w:rsid w:val="00045C27"/>
    <w:rsid w:val="000673C0"/>
    <w:rsid w:val="000D2725"/>
    <w:rsid w:val="000D5DC6"/>
    <w:rsid w:val="000E632A"/>
    <w:rsid w:val="000F4331"/>
    <w:rsid w:val="000F46FD"/>
    <w:rsid w:val="00125794"/>
    <w:rsid w:val="001470AF"/>
    <w:rsid w:val="00173167"/>
    <w:rsid w:val="001762D6"/>
    <w:rsid w:val="00196D4C"/>
    <w:rsid w:val="001A4C42"/>
    <w:rsid w:val="001B6352"/>
    <w:rsid w:val="001C14F3"/>
    <w:rsid w:val="001E004B"/>
    <w:rsid w:val="001E26C9"/>
    <w:rsid w:val="0021010E"/>
    <w:rsid w:val="00234E01"/>
    <w:rsid w:val="0024228C"/>
    <w:rsid w:val="0026698E"/>
    <w:rsid w:val="002B33AC"/>
    <w:rsid w:val="002D2D0D"/>
    <w:rsid w:val="002E7348"/>
    <w:rsid w:val="002E7F5D"/>
    <w:rsid w:val="00303977"/>
    <w:rsid w:val="00316EFB"/>
    <w:rsid w:val="003265F4"/>
    <w:rsid w:val="00336526"/>
    <w:rsid w:val="00366CDB"/>
    <w:rsid w:val="0038284E"/>
    <w:rsid w:val="0038487B"/>
    <w:rsid w:val="003A43FF"/>
    <w:rsid w:val="003D00DC"/>
    <w:rsid w:val="003F4823"/>
    <w:rsid w:val="004631BA"/>
    <w:rsid w:val="00467241"/>
    <w:rsid w:val="00495833"/>
    <w:rsid w:val="004A29BB"/>
    <w:rsid w:val="004A5C0E"/>
    <w:rsid w:val="004F003F"/>
    <w:rsid w:val="004F6B59"/>
    <w:rsid w:val="0050014B"/>
    <w:rsid w:val="005360FA"/>
    <w:rsid w:val="00541F26"/>
    <w:rsid w:val="0054734C"/>
    <w:rsid w:val="005831E4"/>
    <w:rsid w:val="00585448"/>
    <w:rsid w:val="005C100E"/>
    <w:rsid w:val="005C7BEE"/>
    <w:rsid w:val="005D2B62"/>
    <w:rsid w:val="005D6697"/>
    <w:rsid w:val="00606455"/>
    <w:rsid w:val="00621DFD"/>
    <w:rsid w:val="0063579E"/>
    <w:rsid w:val="00643DF1"/>
    <w:rsid w:val="0064732C"/>
    <w:rsid w:val="006543D6"/>
    <w:rsid w:val="006638BC"/>
    <w:rsid w:val="00667FF2"/>
    <w:rsid w:val="006B6C3A"/>
    <w:rsid w:val="006C345F"/>
    <w:rsid w:val="006E4CBC"/>
    <w:rsid w:val="006F1EF9"/>
    <w:rsid w:val="006F2CD9"/>
    <w:rsid w:val="006F47BC"/>
    <w:rsid w:val="006F6DCE"/>
    <w:rsid w:val="00727111"/>
    <w:rsid w:val="00756602"/>
    <w:rsid w:val="00771107"/>
    <w:rsid w:val="007B035C"/>
    <w:rsid w:val="007B4165"/>
    <w:rsid w:val="008107ED"/>
    <w:rsid w:val="0082709A"/>
    <w:rsid w:val="00862EAE"/>
    <w:rsid w:val="008873CF"/>
    <w:rsid w:val="00890DE2"/>
    <w:rsid w:val="008A7671"/>
    <w:rsid w:val="008F5259"/>
    <w:rsid w:val="00936194"/>
    <w:rsid w:val="00964DED"/>
    <w:rsid w:val="00983B4E"/>
    <w:rsid w:val="009C0E42"/>
    <w:rsid w:val="009C1DF5"/>
    <w:rsid w:val="009D7B0E"/>
    <w:rsid w:val="009F6EEA"/>
    <w:rsid w:val="00A24A6B"/>
    <w:rsid w:val="00AA3189"/>
    <w:rsid w:val="00AB418C"/>
    <w:rsid w:val="00AC1218"/>
    <w:rsid w:val="00AC49D0"/>
    <w:rsid w:val="00B071C4"/>
    <w:rsid w:val="00B3033E"/>
    <w:rsid w:val="00B6076A"/>
    <w:rsid w:val="00BA44C4"/>
    <w:rsid w:val="00BB27CE"/>
    <w:rsid w:val="00BB598C"/>
    <w:rsid w:val="00BD7645"/>
    <w:rsid w:val="00C23AF0"/>
    <w:rsid w:val="00C779B9"/>
    <w:rsid w:val="00C84687"/>
    <w:rsid w:val="00CA07DE"/>
    <w:rsid w:val="00CB70EB"/>
    <w:rsid w:val="00D12163"/>
    <w:rsid w:val="00D27489"/>
    <w:rsid w:val="00D41424"/>
    <w:rsid w:val="00D746E1"/>
    <w:rsid w:val="00D77FCF"/>
    <w:rsid w:val="00DC0575"/>
    <w:rsid w:val="00E03B81"/>
    <w:rsid w:val="00E1168E"/>
    <w:rsid w:val="00E1202B"/>
    <w:rsid w:val="00E22D3B"/>
    <w:rsid w:val="00E41AD5"/>
    <w:rsid w:val="00E528E3"/>
    <w:rsid w:val="00E6707E"/>
    <w:rsid w:val="00E71FD1"/>
    <w:rsid w:val="00EA17AD"/>
    <w:rsid w:val="00EA389B"/>
    <w:rsid w:val="00ED09CC"/>
    <w:rsid w:val="00ED6E48"/>
    <w:rsid w:val="00EF6B2E"/>
    <w:rsid w:val="00F11064"/>
    <w:rsid w:val="00F1123A"/>
    <w:rsid w:val="00F65337"/>
    <w:rsid w:val="00FD24A5"/>
    <w:rsid w:val="00FE1849"/>
    <w:rsid w:val="00FE4226"/>
    <w:rsid w:val="00FF52FD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rPr>
      <w:color w:val="0000FF"/>
      <w:u w:val="non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rPr>
      <w:color w:val="0000FF"/>
      <w:u w:val="non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张艳秋</cp:lastModifiedBy>
  <cp:revision>6</cp:revision>
  <dcterms:created xsi:type="dcterms:W3CDTF">2017-11-28T22:37:00Z</dcterms:created>
  <dcterms:modified xsi:type="dcterms:W3CDTF">2020-12-03T06:03:00Z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