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6C" w:rsidRDefault="006B508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蒙牛乳业天津工厂</w:t>
      </w:r>
      <w:r>
        <w:rPr>
          <w:rFonts w:ascii="宋体" w:hAnsi="宋体" w:cs="宋体" w:hint="eastAsia"/>
          <w:b/>
          <w:bCs/>
          <w:kern w:val="0"/>
          <w:sz w:val="36"/>
          <w:szCs w:val="36"/>
          <w:u w:val="single"/>
        </w:rPr>
        <w:t>低温灌装车间地面自流坪项目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FA4F6C" w:rsidRDefault="00FA4F6C">
      <w:pPr>
        <w:ind w:firstLineChars="200" w:firstLine="560"/>
        <w:rPr>
          <w:rFonts w:ascii="仿宋_GB2312" w:eastAsia="仿宋_GB2312" w:hAnsi="宋体"/>
          <w:sz w:val="28"/>
          <w:szCs w:val="28"/>
        </w:rPr>
      </w:pP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蒙牛乳业天津工厂就</w:t>
      </w:r>
      <w:r>
        <w:rPr>
          <w:rFonts w:ascii="仿宋_GB2312" w:eastAsia="仿宋_GB2312" w:hAnsi="宋体" w:hint="eastAsia"/>
          <w:sz w:val="28"/>
          <w:szCs w:val="28"/>
          <w:u w:val="single"/>
        </w:rPr>
        <w:t>低温灌装车间地面自流坪项目</w:t>
      </w:r>
      <w:r>
        <w:rPr>
          <w:rFonts w:ascii="仿宋_GB2312" w:eastAsia="仿宋_GB2312" w:hAnsi="宋体" w:hint="eastAsia"/>
          <w:sz w:val="28"/>
          <w:szCs w:val="28"/>
        </w:rPr>
        <w:t>进行询比价, 欢迎符合资格条件的供应商参加。</w:t>
      </w:r>
    </w:p>
    <w:p w:rsidR="00FA4F6C" w:rsidRDefault="006B5083" w:rsidP="006B5083">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C81948" w:rsidRPr="00C81948">
        <w:rPr>
          <w:rFonts w:ascii="仿宋_GB2312" w:eastAsia="仿宋_GB2312" w:hAnsi="宋体"/>
          <w:sz w:val="28"/>
          <w:szCs w:val="28"/>
        </w:rPr>
        <w:t>MNCGJH-20230301-0040</w:t>
      </w:r>
    </w:p>
    <w:p w:rsidR="00FA4F6C" w:rsidRDefault="006B5083" w:rsidP="006B5083">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：低温灌装车间地面自流坪项目</w:t>
      </w:r>
    </w:p>
    <w:p w:rsidR="00FA4F6C" w:rsidRDefault="006B5083" w:rsidP="006B5083">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FA4F6C" w:rsidRDefault="006B5083">
      <w:pPr>
        <w:pStyle w:val="a7"/>
        <w:spacing w:line="360" w:lineRule="auto"/>
        <w:ind w:left="567" w:firstLineChars="0" w:firstLine="0"/>
        <w:jc w:val="left"/>
        <w:rPr>
          <w:rFonts w:ascii="仿宋_GB2312" w:eastAsia="仿宋_GB2312" w:hAnsi="仿宋"/>
          <w:sz w:val="28"/>
          <w:szCs w:val="28"/>
        </w:rPr>
      </w:pPr>
      <w:r>
        <w:rPr>
          <w:rFonts w:ascii="仿宋_GB2312" w:eastAsia="仿宋_GB2312" w:hAnsi="仿宋" w:hint="eastAsia"/>
          <w:sz w:val="28"/>
          <w:szCs w:val="28"/>
        </w:rPr>
        <w:t>天津工厂运营处灌装车间自流坪地面大面积脱皮、破损严重，地面出现坑洼现象，存在</w:t>
      </w:r>
      <w:r>
        <w:rPr>
          <w:rFonts w:ascii="仿宋_GB2312" w:eastAsia="仿宋_GB2312" w:hAnsi="仿宋"/>
          <w:sz w:val="28"/>
          <w:szCs w:val="28"/>
        </w:rPr>
        <w:t>食品安全质量风险，</w:t>
      </w:r>
      <w:r>
        <w:rPr>
          <w:rFonts w:ascii="仿宋_GB2312" w:eastAsia="仿宋_GB2312" w:hAnsi="仿宋" w:hint="eastAsia"/>
          <w:sz w:val="28"/>
          <w:szCs w:val="28"/>
        </w:rPr>
        <w:t>现需对地面破损面积进行修补，修补后重新做3mm环氧树脂自流坪。特进行采招。自流</w:t>
      </w:r>
      <w:proofErr w:type="gramStart"/>
      <w:r>
        <w:rPr>
          <w:rFonts w:ascii="仿宋_GB2312" w:eastAsia="仿宋_GB2312" w:hAnsi="仿宋" w:hint="eastAsia"/>
          <w:sz w:val="28"/>
          <w:szCs w:val="28"/>
        </w:rPr>
        <w:t>坪材料</w:t>
      </w:r>
      <w:proofErr w:type="gramEnd"/>
      <w:r>
        <w:rPr>
          <w:rFonts w:ascii="仿宋_GB2312" w:eastAsia="仿宋_GB2312" w:hAnsi="仿宋" w:hint="eastAsia"/>
          <w:sz w:val="28"/>
          <w:szCs w:val="28"/>
        </w:rPr>
        <w:t>需防潮，耐酸碱、腐蚀，耐油、耐磨、具有抗压性，为保证生产质量，地坪产品需达到食品环保认证，为满足生产要求施工周期小于72小时。</w:t>
      </w:r>
    </w:p>
    <w:p w:rsidR="00FA4F6C" w:rsidRDefault="006B5083">
      <w:pPr>
        <w:pStyle w:val="a7"/>
        <w:spacing w:line="360" w:lineRule="auto"/>
        <w:ind w:left="567" w:firstLineChars="0" w:firstLine="0"/>
        <w:jc w:val="left"/>
        <w:rPr>
          <w:rFonts w:ascii="仿宋_GB2312" w:eastAsia="仿宋_GB2312" w:hAnsi="仿宋"/>
          <w:sz w:val="28"/>
          <w:szCs w:val="28"/>
        </w:rPr>
      </w:pPr>
      <w:r>
        <w:rPr>
          <w:rFonts w:ascii="仿宋_GB2312" w:eastAsia="仿宋_GB2312" w:hAnsi="仿宋" w:hint="eastAsia"/>
          <w:sz w:val="28"/>
          <w:szCs w:val="28"/>
        </w:rPr>
        <w:t>质保期：2年</w:t>
      </w:r>
    </w:p>
    <w:p w:rsidR="00FA4F6C" w:rsidRDefault="006B5083" w:rsidP="006B5083">
      <w:pPr>
        <w:pStyle w:val="a7"/>
        <w:spacing w:line="360" w:lineRule="auto"/>
        <w:ind w:firstLineChars="202" w:firstLine="566"/>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如有疑问，可现场进行踏勘，或拨打电话18202520662进行咨询。</w:t>
      </w:r>
    </w:p>
    <w:p w:rsidR="00FA4F6C" w:rsidRDefault="006B5083" w:rsidP="006B5083">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A4F6C" w:rsidRDefault="006B5083" w:rsidP="006B5083">
      <w:pPr>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1、竞价人应具备独立的法人资格，注册资金不低于100万元人民币，以企业营业执照为准。</w:t>
      </w:r>
    </w:p>
    <w:p w:rsidR="00FA4F6C" w:rsidRDefault="006B5083" w:rsidP="006B5083">
      <w:pPr>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2、竞价人应具备有效的营业执照、开户许可证、法定代表人证明书、法定代表人授权委托书。</w:t>
      </w:r>
    </w:p>
    <w:p w:rsidR="00FA4F6C" w:rsidRDefault="006B5083" w:rsidP="006B5083">
      <w:pPr>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3、竞价人应具有建设行政主管部门颁发建筑装修装饰工程专业承包二级及以上资质。</w:t>
      </w:r>
    </w:p>
    <w:p w:rsidR="00FA4F6C" w:rsidRDefault="006B5083" w:rsidP="006B5083">
      <w:pPr>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4、竞价人具有有效的安全生产许可证。</w:t>
      </w:r>
    </w:p>
    <w:p w:rsidR="00FA4F6C" w:rsidRDefault="006B5083" w:rsidP="006B5083">
      <w:pPr>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5、近三年至少三个成功的类似项目业绩（</w:t>
      </w:r>
      <w:proofErr w:type="gramStart"/>
      <w:r>
        <w:rPr>
          <w:rFonts w:ascii="仿宋_GB2312" w:eastAsia="仿宋_GB2312" w:hAnsi="宋体" w:hint="eastAsia"/>
          <w:color w:val="000000" w:themeColor="text1"/>
          <w:sz w:val="28"/>
          <w:szCs w:val="28"/>
        </w:rPr>
        <w:t>蒙牛及</w:t>
      </w:r>
      <w:proofErr w:type="gramEnd"/>
      <w:r>
        <w:rPr>
          <w:rFonts w:ascii="仿宋_GB2312" w:eastAsia="仿宋_GB2312" w:hAnsi="宋体" w:hint="eastAsia"/>
          <w:color w:val="000000" w:themeColor="text1"/>
          <w:sz w:val="28"/>
          <w:szCs w:val="28"/>
        </w:rPr>
        <w:t>乳制品业、食品业车间或医药车间洁净地坪，材料品牌：外资品牌一线品牌）并附有合同扫描件。</w:t>
      </w:r>
    </w:p>
    <w:p w:rsidR="00FA4F6C" w:rsidRDefault="006B5083" w:rsidP="006B5083">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6、</w:t>
      </w:r>
      <w:r>
        <w:rPr>
          <w:rFonts w:ascii="仿宋_GB2312" w:eastAsia="仿宋_GB2312" w:hAnsi="宋体" w:cs="Arial" w:hint="eastAsia"/>
          <w:sz w:val="30"/>
          <w:szCs w:val="30"/>
        </w:rPr>
        <w:t>竞价人未被列入国家企业信用信息公示系统（</w:t>
      </w:r>
      <w:hyperlink r:id="rId5"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FA4F6C" w:rsidRDefault="006B5083">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ascii="仿宋_GB2312" w:eastAsia="仿宋_GB2312" w:hint="eastAsia"/>
          <w:color w:val="000000" w:themeColor="text1"/>
          <w:sz w:val="28"/>
          <w:szCs w:val="28"/>
        </w:rPr>
        <w:t>最先报名</w:t>
      </w:r>
      <w:r>
        <w:rPr>
          <w:rFonts w:ascii="仿宋_GB2312" w:eastAsia="仿宋_GB2312" w:hint="eastAsia"/>
          <w:sz w:val="28"/>
          <w:szCs w:val="28"/>
        </w:rPr>
        <w:t>）的竞价方参与竞争；</w:t>
      </w:r>
    </w:p>
    <w:p w:rsidR="00FA4F6C" w:rsidRDefault="006B5083" w:rsidP="006B5083">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8、本次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p>
    <w:p w:rsidR="00FA4F6C" w:rsidRDefault="006B5083" w:rsidP="006B5083">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A4F6C" w:rsidRDefault="006B508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A4F6C" w:rsidRDefault="006B5083">
      <w:pPr>
        <w:ind w:firstLineChars="200" w:firstLine="560"/>
        <w:rPr>
          <w:rFonts w:ascii="仿宋" w:eastAsia="仿宋" w:hAnsi="仿宋" w:cs="仿宋"/>
          <w:color w:val="000000" w:themeColor="text1"/>
          <w:sz w:val="28"/>
          <w:szCs w:val="28"/>
        </w:rPr>
      </w:pPr>
      <w:r>
        <w:rPr>
          <w:rFonts w:ascii="仿宋_GB2312" w:eastAsia="仿宋_GB2312" w:hAnsi="宋体" w:hint="eastAsia"/>
          <w:color w:val="000000" w:themeColor="text1"/>
          <w:sz w:val="28"/>
          <w:szCs w:val="28"/>
        </w:rPr>
        <w:t>1、</w:t>
      </w:r>
      <w:r>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w:t>
      </w:r>
    </w:p>
    <w:p w:rsidR="00FA4F6C" w:rsidRDefault="006B5083">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能开具9%增值税专用发票的资格，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A4F6C" w:rsidRDefault="006B508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3、法定代表人证明书或授权委托书原件；</w:t>
      </w:r>
    </w:p>
    <w:p w:rsidR="00FA4F6C" w:rsidRDefault="006B508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w:t>
      </w:r>
      <w:r>
        <w:rPr>
          <w:rFonts w:ascii="仿宋_GB2312" w:eastAsia="仿宋_GB2312" w:hAnsi="宋体" w:hint="eastAsia"/>
          <w:color w:val="000000"/>
          <w:sz w:val="28"/>
          <w:szCs w:val="28"/>
        </w:rPr>
        <w:lastRenderedPageBreak/>
        <w:t>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Pr>
          <w:rFonts w:ascii="仿宋" w:eastAsia="仿宋" w:hAnsi="仿宋" w:cs="仿宋" w:hint="eastAsia"/>
          <w:color w:val="000000" w:themeColor="text1"/>
          <w:sz w:val="28"/>
          <w:szCs w:val="28"/>
        </w:rPr>
        <w:t>一年</w:t>
      </w:r>
      <w:r>
        <w:rPr>
          <w:rFonts w:ascii="仿宋" w:eastAsia="仿宋" w:hAnsi="仿宋" w:cs="仿宋" w:hint="eastAsia"/>
          <w:sz w:val="28"/>
          <w:szCs w:val="28"/>
        </w:rPr>
        <w:t>社保缴纳的证明文件；</w:t>
      </w:r>
    </w:p>
    <w:p w:rsidR="00FA4F6C" w:rsidRDefault="006B508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4、近</w:t>
      </w:r>
      <w:r>
        <w:rPr>
          <w:rFonts w:ascii="仿宋_GB2312" w:eastAsia="仿宋_GB2312" w:hAnsi="宋体" w:hint="eastAsia"/>
          <w:color w:val="000000" w:themeColor="text1"/>
          <w:sz w:val="28"/>
          <w:szCs w:val="28"/>
          <w:u w:val="single"/>
        </w:rPr>
        <w:t xml:space="preserve"> 3</w:t>
      </w:r>
      <w:r>
        <w:rPr>
          <w:rFonts w:ascii="仿宋_GB2312" w:eastAsia="仿宋_GB2312" w:hAnsi="宋体"/>
          <w:color w:val="000000" w:themeColor="text1"/>
          <w:sz w:val="28"/>
          <w:szCs w:val="28"/>
          <w:u w:val="single"/>
        </w:rPr>
        <w:t xml:space="preserve">  </w:t>
      </w:r>
      <w:r>
        <w:rPr>
          <w:rFonts w:ascii="仿宋_GB2312" w:eastAsia="仿宋_GB2312" w:hAnsi="宋体" w:hint="eastAsia"/>
          <w:color w:val="000000"/>
          <w:sz w:val="28"/>
          <w:szCs w:val="28"/>
        </w:rPr>
        <w:t>年（2020年-至今）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Pr>
          <w:rFonts w:ascii="仿宋_GB2312" w:eastAsia="仿宋_GB2312" w:hAnsi="宋体" w:hint="eastAsia"/>
          <w:color w:val="000000"/>
          <w:sz w:val="28"/>
          <w:szCs w:val="28"/>
          <w:u w:val="single"/>
        </w:rPr>
        <w:t>个</w:t>
      </w:r>
      <w:proofErr w:type="gramEnd"/>
      <w:r>
        <w:rPr>
          <w:rFonts w:ascii="仿宋_GB2312" w:eastAsia="仿宋_GB2312" w:hAnsi="宋体" w:hint="eastAsia"/>
          <w:color w:val="000000"/>
          <w:sz w:val="28"/>
          <w:szCs w:val="28"/>
        </w:rPr>
        <w:t>以上类似项目业绩的证明材料（</w:t>
      </w:r>
      <w:proofErr w:type="gramStart"/>
      <w:r>
        <w:rPr>
          <w:rFonts w:ascii="仿宋_GB2312" w:eastAsia="仿宋_GB2312" w:hAnsi="宋体" w:hint="eastAsia"/>
          <w:color w:val="000000" w:themeColor="text1"/>
          <w:sz w:val="28"/>
          <w:szCs w:val="28"/>
        </w:rPr>
        <w:t>蒙牛及</w:t>
      </w:r>
      <w:proofErr w:type="gramEnd"/>
      <w:r>
        <w:rPr>
          <w:rFonts w:ascii="仿宋_GB2312" w:eastAsia="仿宋_GB2312" w:hAnsi="宋体" w:hint="eastAsia"/>
          <w:color w:val="000000" w:themeColor="text1"/>
          <w:sz w:val="28"/>
          <w:szCs w:val="28"/>
        </w:rPr>
        <w:t>乳制品业、食品业车间或医药车间洁净地坪，材料品牌：外资品牌一线品牌，</w:t>
      </w:r>
      <w:r>
        <w:rPr>
          <w:rFonts w:ascii="仿宋_GB2312" w:eastAsia="仿宋_GB2312" w:hAnsi="宋体" w:hint="eastAsia"/>
          <w:color w:val="000000"/>
          <w:sz w:val="28"/>
          <w:szCs w:val="28"/>
        </w:rPr>
        <w:t>以合同以为准）；</w:t>
      </w:r>
    </w:p>
    <w:p w:rsidR="00FA4F6C" w:rsidRDefault="006B508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themeColor="text1"/>
          <w:sz w:val="28"/>
          <w:szCs w:val="28"/>
        </w:rPr>
        <w:t>有效的安全生产许可证；</w:t>
      </w:r>
    </w:p>
    <w:p w:rsidR="00FA4F6C" w:rsidRDefault="006B5083" w:rsidP="006B5083">
      <w:pPr>
        <w:ind w:firstLineChars="202" w:firstLine="566"/>
        <w:rPr>
          <w:rFonts w:asciiTheme="minorEastAsia" w:eastAsiaTheme="minorEastAsia" w:hAnsiTheme="minorEastAsia" w:cs="仿宋"/>
          <w:b/>
          <w:sz w:val="28"/>
          <w:szCs w:val="28"/>
        </w:rPr>
      </w:pPr>
      <w:r>
        <w:rPr>
          <w:rFonts w:ascii="仿宋_GB2312" w:eastAsia="仿宋_GB2312" w:hAnsi="宋体" w:hint="eastAsia"/>
          <w:color w:val="000000" w:themeColor="text1"/>
          <w:sz w:val="28"/>
          <w:szCs w:val="28"/>
        </w:rPr>
        <w:t>6、数据保密协议</w:t>
      </w:r>
      <w:r>
        <w:rPr>
          <w:rFonts w:ascii="仿宋_GB2312" w:eastAsia="仿宋_GB2312" w:hAnsi="宋体" w:hint="eastAsia"/>
          <w:i/>
          <w:color w:val="000000" w:themeColor="text1"/>
          <w:sz w:val="28"/>
          <w:szCs w:val="28"/>
        </w:rPr>
        <w:t>（附件2）</w:t>
      </w:r>
      <w:r>
        <w:rPr>
          <w:rFonts w:ascii="仿宋_GB2312" w:eastAsia="仿宋_GB2312" w:hAnsi="宋体" w:hint="eastAsia"/>
          <w:color w:val="000000" w:themeColor="text1"/>
          <w:sz w:val="28"/>
          <w:szCs w:val="28"/>
        </w:rPr>
        <w:t>；</w:t>
      </w:r>
      <w:r>
        <w:rPr>
          <w:rFonts w:asciiTheme="minorEastAsia" w:eastAsiaTheme="minorEastAsia" w:hAnsiTheme="minorEastAsia" w:cs="仿宋"/>
          <w:b/>
          <w:sz w:val="28"/>
          <w:szCs w:val="28"/>
        </w:rPr>
        <w:t xml:space="preserve"> </w:t>
      </w:r>
    </w:p>
    <w:p w:rsidR="00FA4F6C" w:rsidRDefault="006B5083" w:rsidP="006B5083">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7、其他需要提供的相关专业文件材料。</w:t>
      </w:r>
    </w:p>
    <w:p w:rsidR="00FA4F6C" w:rsidRDefault="006B5083" w:rsidP="006B5083">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000000" w:themeColor="text1"/>
          <w:sz w:val="28"/>
          <w:szCs w:val="28"/>
        </w:rPr>
        <w:t>（如下）</w:t>
      </w:r>
      <w:r>
        <w:rPr>
          <w:rFonts w:ascii="仿宋_GB2312" w:eastAsia="仿宋_GB2312" w:hAnsi="宋体" w:hint="eastAsia"/>
          <w:color w:val="000000"/>
          <w:sz w:val="28"/>
          <w:szCs w:val="28"/>
        </w:rPr>
        <w:t>发送到</w:t>
      </w:r>
      <w:r>
        <w:rPr>
          <w:rFonts w:ascii="仿宋_GB2312" w:eastAsia="仿宋_GB2312" w:hAnsi="宋体" w:hint="eastAsia"/>
          <w:color w:val="000000"/>
          <w:sz w:val="28"/>
          <w:szCs w:val="28"/>
          <w:u w:val="single"/>
        </w:rPr>
        <w:t xml:space="preserve"> fangcaili@mengniu.cn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FA4F6C" w:rsidRDefault="006B5083" w:rsidP="006B5083">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A4F6C" w:rsidRDefault="006B5083" w:rsidP="006B5083">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天津市武清区大王古镇京滨工业园区蒙牛乳业、13124796957、</w:t>
      </w:r>
      <w:proofErr w:type="gramStart"/>
      <w:r>
        <w:rPr>
          <w:rFonts w:ascii="仿宋" w:eastAsia="仿宋" w:hAnsi="仿宋" w:cs="仿宋" w:hint="eastAsia"/>
          <w:sz w:val="28"/>
          <w:szCs w:val="28"/>
          <w:u w:val="single"/>
        </w:rPr>
        <w:t>方彩丽</w:t>
      </w:r>
      <w:proofErr w:type="gramEnd"/>
    </w:p>
    <w:p w:rsidR="00FA4F6C" w:rsidRDefault="006B5083" w:rsidP="006B5083">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FA4F6C" w:rsidRDefault="006B5083" w:rsidP="006B5083">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3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3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D6784">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17</w:t>
      </w:r>
      <w:r>
        <w:rPr>
          <w:rFonts w:ascii="仿宋_GB2312" w:eastAsia="仿宋_GB2312" w:hAnsi="宋体" w:hint="eastAsia"/>
          <w:sz w:val="28"/>
          <w:szCs w:val="28"/>
        </w:rPr>
        <w:t>时止；</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bookmarkStart w:id="0" w:name="_GoBack"/>
      <w:bookmarkEnd w:id="0"/>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3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5 </w:t>
      </w:r>
      <w:r>
        <w:rPr>
          <w:rFonts w:ascii="仿宋_GB2312" w:eastAsia="仿宋_GB2312" w:hAnsi="宋体" w:hint="eastAsia"/>
          <w:sz w:val="28"/>
          <w:szCs w:val="28"/>
        </w:rPr>
        <w:t>日；</w:t>
      </w:r>
    </w:p>
    <w:p w:rsidR="00FA4F6C" w:rsidRDefault="006B508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3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6 </w:t>
      </w:r>
      <w:r>
        <w:rPr>
          <w:rFonts w:ascii="仿宋_GB2312" w:eastAsia="仿宋_GB2312" w:hAnsi="宋体" w:hint="eastAsia"/>
          <w:sz w:val="28"/>
          <w:szCs w:val="28"/>
        </w:rPr>
        <w:t>日发放询价单。</w:t>
      </w:r>
    </w:p>
    <w:p w:rsidR="00FA4F6C" w:rsidRDefault="006B508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3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9时30分</w:t>
      </w:r>
      <w:r>
        <w:rPr>
          <w:rFonts w:ascii="仿宋_GB2312" w:eastAsia="仿宋_GB2312" w:hAnsi="宋体" w:hint="eastAsia"/>
          <w:sz w:val="28"/>
          <w:szCs w:val="28"/>
        </w:rPr>
        <w:t>；（以发出的询价单为准）</w:t>
      </w:r>
    </w:p>
    <w:p w:rsidR="00FA4F6C" w:rsidRDefault="006B5083" w:rsidP="006B508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 xml:space="preserve"> </w:t>
      </w:r>
      <w:r>
        <w:rPr>
          <w:rFonts w:ascii="仿宋_GB2312" w:eastAsia="仿宋_GB2312" w:hAnsi="宋体"/>
          <w:sz w:val="28"/>
          <w:szCs w:val="28"/>
          <w:u w:val="single"/>
        </w:rPr>
        <w:t>钉钉线上（</w:t>
      </w:r>
      <w:r>
        <w:rPr>
          <w:rFonts w:ascii="仿宋_GB2312" w:eastAsia="仿宋_GB2312" w:hAnsi="宋体" w:hint="eastAsia"/>
          <w:color w:val="000000"/>
          <w:sz w:val="28"/>
          <w:szCs w:val="28"/>
        </w:rPr>
        <w:t>以发出的询价单为准）</w:t>
      </w:r>
    </w:p>
    <w:p w:rsidR="00FA4F6C" w:rsidRDefault="006B5083" w:rsidP="006B508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A4F6C" w:rsidRDefault="006B508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A4F6C" w:rsidRDefault="006B508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FA4F6C" w:rsidRDefault="006B5083" w:rsidP="006B508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采购方：蒙牛乳制品（天津）有限责任公司</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方彩丽</w:t>
      </w:r>
      <w:proofErr w:type="gramEnd"/>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联系方式：13124796957</w:t>
      </w:r>
    </w:p>
    <w:p w:rsidR="00FA4F6C" w:rsidRDefault="006B5083" w:rsidP="006B508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A4F6C" w:rsidRDefault="006B5083">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w:t>
      </w:r>
      <w:r>
        <w:rPr>
          <w:rFonts w:ascii="仿宋_GB2312" w:eastAsia="仿宋_GB2312" w:hAnsi="宋体"/>
          <w:sz w:val="28"/>
          <w:szCs w:val="28"/>
        </w:rPr>
        <w:t xml:space="preserve">                    </w:t>
      </w:r>
      <w:r>
        <w:rPr>
          <w:rFonts w:ascii="仿宋_GB2312" w:eastAsia="仿宋_GB2312" w:hAnsi="宋体" w:hint="eastAsia"/>
          <w:sz w:val="28"/>
          <w:szCs w:val="28"/>
        </w:rPr>
        <w:t>联系方式： 18686095595</w:t>
      </w:r>
    </w:p>
    <w:p w:rsidR="00FA4F6C" w:rsidRDefault="006B508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FA4F6C" w:rsidRDefault="006B5083" w:rsidP="006B5083">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ascii="仿宋_GB2312" w:eastAsia="仿宋_GB2312" w:hAnsi="宋体" w:cs="仿宋" w:hint="eastAsia"/>
          <w:sz w:val="30"/>
          <w:szCs w:val="30"/>
        </w:rPr>
        <w:t>数据保密协议</w:t>
      </w:r>
    </w:p>
    <w:p w:rsidR="00FA4F6C" w:rsidRDefault="006B508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采购方：蒙牛乳制品（天津）有限责任公司</w:t>
      </w:r>
    </w:p>
    <w:p w:rsidR="00FA4F6C" w:rsidRDefault="006B5083">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 年3   月  1 日</w:t>
      </w:r>
    </w:p>
    <w:p w:rsidR="00FA4F6C" w:rsidRDefault="006B508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A4F6C" w:rsidRDefault="00FA4F6C">
      <w:pPr>
        <w:jc w:val="center"/>
        <w:rPr>
          <w:rFonts w:asciiTheme="minorEastAsia" w:eastAsiaTheme="minorEastAsia" w:hAnsiTheme="minorEastAsia" w:cs="仿宋"/>
          <w:b/>
          <w:sz w:val="28"/>
          <w:szCs w:val="28"/>
        </w:rPr>
      </w:pPr>
    </w:p>
    <w:p w:rsidR="00FA4F6C" w:rsidRDefault="006B508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A4F6C" w:rsidRDefault="00FA4F6C">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A4F6C">
        <w:trPr>
          <w:trHeight w:val="663"/>
          <w:jc w:val="center"/>
        </w:trPr>
        <w:tc>
          <w:tcPr>
            <w:tcW w:w="885" w:type="dxa"/>
            <w:vAlign w:val="center"/>
          </w:tcPr>
          <w:p w:rsidR="00FA4F6C" w:rsidRDefault="006B5083">
            <w:pPr>
              <w:jc w:val="center"/>
              <w:rPr>
                <w:rFonts w:ascii="宋体" w:hAnsi="宋体" w:cs="仿宋"/>
                <w:b/>
                <w:szCs w:val="21"/>
              </w:rPr>
            </w:pPr>
            <w:r>
              <w:rPr>
                <w:rFonts w:ascii="宋体" w:hAnsi="宋体" w:cs="仿宋" w:hint="eastAsia"/>
                <w:b/>
                <w:szCs w:val="21"/>
              </w:rPr>
              <w:t>序号</w:t>
            </w:r>
          </w:p>
        </w:tc>
        <w:tc>
          <w:tcPr>
            <w:tcW w:w="2399" w:type="dxa"/>
            <w:vAlign w:val="center"/>
          </w:tcPr>
          <w:p w:rsidR="00FA4F6C" w:rsidRDefault="006B508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FA4F6C" w:rsidRDefault="006B5083">
            <w:pPr>
              <w:jc w:val="center"/>
              <w:rPr>
                <w:rFonts w:ascii="宋体" w:hAnsi="宋体" w:cs="仿宋"/>
                <w:b/>
                <w:szCs w:val="21"/>
              </w:rPr>
            </w:pPr>
            <w:r>
              <w:rPr>
                <w:rFonts w:ascii="宋体" w:hAnsi="宋体" w:cs="仿宋" w:hint="eastAsia"/>
                <w:b/>
                <w:szCs w:val="21"/>
              </w:rPr>
              <w:t>标段</w:t>
            </w:r>
          </w:p>
        </w:tc>
        <w:tc>
          <w:tcPr>
            <w:tcW w:w="1538" w:type="dxa"/>
            <w:vAlign w:val="center"/>
          </w:tcPr>
          <w:p w:rsidR="00FA4F6C" w:rsidRDefault="006B5083">
            <w:pPr>
              <w:jc w:val="center"/>
              <w:rPr>
                <w:rFonts w:ascii="宋体" w:hAnsi="宋体" w:cs="仿宋"/>
                <w:b/>
                <w:szCs w:val="21"/>
              </w:rPr>
            </w:pPr>
            <w:r>
              <w:rPr>
                <w:rFonts w:ascii="宋体" w:hAnsi="宋体" w:cs="仿宋" w:hint="eastAsia"/>
                <w:b/>
                <w:szCs w:val="21"/>
              </w:rPr>
              <w:t>联系人</w:t>
            </w:r>
          </w:p>
        </w:tc>
        <w:tc>
          <w:tcPr>
            <w:tcW w:w="1713" w:type="dxa"/>
            <w:vAlign w:val="center"/>
          </w:tcPr>
          <w:p w:rsidR="00FA4F6C" w:rsidRDefault="006B5083">
            <w:pPr>
              <w:jc w:val="center"/>
              <w:rPr>
                <w:rFonts w:ascii="宋体" w:hAnsi="宋体" w:cs="仿宋"/>
                <w:b/>
                <w:szCs w:val="21"/>
              </w:rPr>
            </w:pPr>
            <w:r>
              <w:rPr>
                <w:rFonts w:ascii="宋体" w:hAnsi="宋体" w:cs="仿宋" w:hint="eastAsia"/>
                <w:b/>
                <w:szCs w:val="21"/>
              </w:rPr>
              <w:t>联系电话</w:t>
            </w:r>
          </w:p>
        </w:tc>
        <w:tc>
          <w:tcPr>
            <w:tcW w:w="1856" w:type="dxa"/>
            <w:vAlign w:val="center"/>
          </w:tcPr>
          <w:p w:rsidR="00FA4F6C" w:rsidRDefault="006B5083">
            <w:pPr>
              <w:jc w:val="center"/>
              <w:rPr>
                <w:rFonts w:ascii="宋体" w:hAnsi="宋体" w:cs="仿宋"/>
                <w:b/>
                <w:szCs w:val="21"/>
              </w:rPr>
            </w:pPr>
            <w:r>
              <w:rPr>
                <w:rFonts w:ascii="宋体" w:hAnsi="宋体" w:cs="仿宋" w:hint="eastAsia"/>
                <w:b/>
                <w:szCs w:val="21"/>
              </w:rPr>
              <w:t>邮箱地址</w:t>
            </w:r>
          </w:p>
        </w:tc>
      </w:tr>
      <w:tr w:rsidR="00FA4F6C">
        <w:trPr>
          <w:trHeight w:val="627"/>
          <w:jc w:val="center"/>
        </w:trPr>
        <w:tc>
          <w:tcPr>
            <w:tcW w:w="885" w:type="dxa"/>
          </w:tcPr>
          <w:p w:rsidR="00FA4F6C" w:rsidRDefault="00FA4F6C">
            <w:pPr>
              <w:ind w:firstLineChars="200" w:firstLine="420"/>
              <w:jc w:val="left"/>
              <w:rPr>
                <w:rFonts w:ascii="宋体" w:hAnsi="宋体" w:cs="仿宋"/>
                <w:szCs w:val="21"/>
              </w:rPr>
            </w:pPr>
          </w:p>
        </w:tc>
        <w:tc>
          <w:tcPr>
            <w:tcW w:w="2399" w:type="dxa"/>
          </w:tcPr>
          <w:p w:rsidR="00FA4F6C" w:rsidRDefault="00FA4F6C">
            <w:pPr>
              <w:ind w:firstLineChars="200" w:firstLine="420"/>
              <w:jc w:val="left"/>
              <w:rPr>
                <w:rFonts w:ascii="宋体" w:hAnsi="宋体" w:cs="仿宋"/>
                <w:szCs w:val="21"/>
              </w:rPr>
            </w:pPr>
          </w:p>
        </w:tc>
        <w:tc>
          <w:tcPr>
            <w:tcW w:w="1630" w:type="dxa"/>
          </w:tcPr>
          <w:p w:rsidR="00FA4F6C" w:rsidRDefault="00FA4F6C">
            <w:pPr>
              <w:ind w:firstLineChars="200" w:firstLine="420"/>
              <w:jc w:val="left"/>
              <w:rPr>
                <w:rFonts w:ascii="宋体" w:hAnsi="宋体" w:cs="仿宋"/>
                <w:szCs w:val="21"/>
              </w:rPr>
            </w:pPr>
          </w:p>
        </w:tc>
        <w:tc>
          <w:tcPr>
            <w:tcW w:w="1538" w:type="dxa"/>
          </w:tcPr>
          <w:p w:rsidR="00FA4F6C" w:rsidRDefault="00FA4F6C">
            <w:pPr>
              <w:ind w:firstLineChars="200" w:firstLine="420"/>
              <w:jc w:val="left"/>
              <w:rPr>
                <w:rFonts w:ascii="宋体" w:hAnsi="宋体" w:cs="仿宋"/>
                <w:szCs w:val="21"/>
              </w:rPr>
            </w:pPr>
          </w:p>
        </w:tc>
        <w:tc>
          <w:tcPr>
            <w:tcW w:w="1713" w:type="dxa"/>
          </w:tcPr>
          <w:p w:rsidR="00FA4F6C" w:rsidRDefault="00FA4F6C">
            <w:pPr>
              <w:ind w:firstLineChars="200" w:firstLine="420"/>
              <w:jc w:val="left"/>
              <w:rPr>
                <w:rFonts w:ascii="宋体" w:hAnsi="宋体" w:cs="仿宋"/>
                <w:szCs w:val="21"/>
              </w:rPr>
            </w:pPr>
          </w:p>
        </w:tc>
        <w:tc>
          <w:tcPr>
            <w:tcW w:w="1856" w:type="dxa"/>
          </w:tcPr>
          <w:p w:rsidR="00FA4F6C" w:rsidRDefault="00FA4F6C">
            <w:pPr>
              <w:ind w:firstLineChars="200" w:firstLine="420"/>
              <w:jc w:val="left"/>
              <w:rPr>
                <w:rFonts w:ascii="宋体" w:hAnsi="宋体" w:cs="仿宋"/>
                <w:szCs w:val="21"/>
              </w:rPr>
            </w:pPr>
          </w:p>
        </w:tc>
      </w:tr>
      <w:tr w:rsidR="00FA4F6C">
        <w:trPr>
          <w:trHeight w:val="627"/>
          <w:jc w:val="center"/>
        </w:trPr>
        <w:tc>
          <w:tcPr>
            <w:tcW w:w="885" w:type="dxa"/>
          </w:tcPr>
          <w:p w:rsidR="00FA4F6C" w:rsidRDefault="00FA4F6C">
            <w:pPr>
              <w:ind w:firstLineChars="200" w:firstLine="420"/>
              <w:jc w:val="left"/>
              <w:rPr>
                <w:rFonts w:ascii="宋体" w:hAnsi="宋体" w:cs="仿宋"/>
                <w:szCs w:val="21"/>
              </w:rPr>
            </w:pPr>
          </w:p>
        </w:tc>
        <w:tc>
          <w:tcPr>
            <w:tcW w:w="2399" w:type="dxa"/>
          </w:tcPr>
          <w:p w:rsidR="00FA4F6C" w:rsidRDefault="00FA4F6C">
            <w:pPr>
              <w:ind w:firstLineChars="200" w:firstLine="420"/>
              <w:jc w:val="left"/>
              <w:rPr>
                <w:rFonts w:ascii="宋体" w:hAnsi="宋体" w:cs="仿宋"/>
                <w:szCs w:val="21"/>
              </w:rPr>
            </w:pPr>
          </w:p>
        </w:tc>
        <w:tc>
          <w:tcPr>
            <w:tcW w:w="1630" w:type="dxa"/>
          </w:tcPr>
          <w:p w:rsidR="00FA4F6C" w:rsidRDefault="006B508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A4F6C" w:rsidRDefault="00FA4F6C">
            <w:pPr>
              <w:ind w:firstLineChars="200" w:firstLine="420"/>
              <w:jc w:val="left"/>
              <w:rPr>
                <w:rFonts w:ascii="宋体" w:hAnsi="宋体" w:cs="仿宋"/>
                <w:szCs w:val="21"/>
              </w:rPr>
            </w:pPr>
          </w:p>
        </w:tc>
        <w:tc>
          <w:tcPr>
            <w:tcW w:w="1713" w:type="dxa"/>
          </w:tcPr>
          <w:p w:rsidR="00FA4F6C" w:rsidRDefault="00FA4F6C">
            <w:pPr>
              <w:ind w:firstLineChars="200" w:firstLine="420"/>
              <w:jc w:val="left"/>
              <w:rPr>
                <w:rFonts w:ascii="宋体" w:hAnsi="宋体" w:cs="仿宋"/>
                <w:szCs w:val="21"/>
              </w:rPr>
            </w:pPr>
          </w:p>
        </w:tc>
        <w:tc>
          <w:tcPr>
            <w:tcW w:w="1856" w:type="dxa"/>
          </w:tcPr>
          <w:p w:rsidR="00FA4F6C" w:rsidRDefault="00FA4F6C">
            <w:pPr>
              <w:ind w:firstLineChars="200" w:firstLine="420"/>
              <w:jc w:val="left"/>
              <w:rPr>
                <w:rFonts w:ascii="宋体" w:hAnsi="宋体" w:cs="仿宋"/>
                <w:szCs w:val="21"/>
              </w:rPr>
            </w:pPr>
          </w:p>
        </w:tc>
      </w:tr>
    </w:tbl>
    <w:p w:rsidR="00FA4F6C" w:rsidRDefault="00FA4F6C">
      <w:pPr>
        <w:ind w:right="640"/>
        <w:jc w:val="right"/>
        <w:rPr>
          <w:rFonts w:ascii="仿宋_GB2312" w:eastAsia="仿宋_GB2312" w:hAnsi="宋体"/>
          <w:color w:val="FF0000"/>
          <w:sz w:val="28"/>
          <w:szCs w:val="28"/>
        </w:rPr>
      </w:pPr>
    </w:p>
    <w:p w:rsidR="00FA4F6C" w:rsidRDefault="00FA4F6C">
      <w:pPr>
        <w:ind w:right="640"/>
        <w:jc w:val="right"/>
        <w:rPr>
          <w:rFonts w:ascii="仿宋_GB2312" w:eastAsia="仿宋_GB2312" w:hAnsi="宋体"/>
          <w:color w:val="FF0000"/>
          <w:sz w:val="28"/>
          <w:szCs w:val="28"/>
        </w:rPr>
      </w:pPr>
    </w:p>
    <w:p w:rsidR="00FA4F6C" w:rsidRDefault="00FA4F6C">
      <w:pPr>
        <w:ind w:right="640"/>
        <w:jc w:val="right"/>
        <w:rPr>
          <w:rFonts w:ascii="仿宋_GB2312" w:eastAsia="仿宋_GB2312" w:hAnsi="宋体"/>
          <w:color w:val="FF0000"/>
          <w:sz w:val="28"/>
          <w:szCs w:val="28"/>
        </w:rPr>
      </w:pPr>
    </w:p>
    <w:p w:rsidR="00FA4F6C" w:rsidRDefault="006B5083">
      <w:pPr>
        <w:rPr>
          <w:rFonts w:ascii="仿宋_GB2312" w:eastAsia="仿宋_GB2312" w:hAnsi="宋体"/>
          <w:sz w:val="28"/>
          <w:szCs w:val="28"/>
        </w:rPr>
      </w:pPr>
      <w:r>
        <w:rPr>
          <w:rFonts w:ascii="仿宋_GB2312" w:eastAsia="仿宋_GB2312" w:hAnsi="宋体" w:hint="eastAsia"/>
          <w:sz w:val="28"/>
          <w:szCs w:val="28"/>
        </w:rPr>
        <w:t>附件2：</w:t>
      </w:r>
    </w:p>
    <w:p w:rsidR="00FA4F6C" w:rsidRDefault="006B5083">
      <w:pPr>
        <w:widowControl/>
        <w:adjustRightInd w:val="0"/>
        <w:snapToGrid w:val="0"/>
        <w:spacing w:line="360" w:lineRule="auto"/>
        <w:jc w:val="center"/>
        <w:textAlignment w:val="baseline"/>
        <w:rPr>
          <w:rFonts w:ascii="仿宋_GB2312" w:eastAsia="仿宋_GB2312" w:hAnsi="黑体"/>
          <w:b/>
          <w:kern w:val="0"/>
          <w:sz w:val="44"/>
          <w:szCs w:val="44"/>
        </w:rPr>
      </w:pPr>
      <w:r>
        <w:rPr>
          <w:rFonts w:ascii="仿宋_GB2312" w:eastAsia="仿宋_GB2312" w:hAnsi="黑体" w:hint="eastAsia"/>
          <w:b/>
          <w:kern w:val="0"/>
          <w:sz w:val="44"/>
          <w:szCs w:val="44"/>
        </w:rPr>
        <w:t>数据保密协议</w:t>
      </w:r>
    </w:p>
    <w:p w:rsidR="00FA4F6C" w:rsidRDefault="006B5083">
      <w:pPr>
        <w:spacing w:line="336" w:lineRule="auto"/>
        <w:rPr>
          <w:rFonts w:ascii="仿宋_GB2312" w:eastAsia="仿宋_GB2312" w:hAnsi="宋体"/>
          <w:kern w:val="0"/>
          <w:sz w:val="24"/>
        </w:rPr>
      </w:pPr>
      <w:r>
        <w:rPr>
          <w:rFonts w:ascii="仿宋_GB2312" w:eastAsia="仿宋_GB2312" w:hAnsi="黑体" w:hint="eastAsia"/>
          <w:color w:val="000000"/>
          <w:kern w:val="0"/>
          <w:sz w:val="28"/>
          <w:szCs w:val="28"/>
        </w:rPr>
        <w:t xml:space="preserve">甲方：内蒙古蒙牛乳业(集团)股份有限公司 </w:t>
      </w:r>
      <w:r>
        <w:rPr>
          <w:rFonts w:ascii="仿宋_GB2312" w:eastAsia="仿宋_GB2312" w:hAnsi="黑体" w:hint="eastAsia"/>
          <w:color w:val="000000"/>
          <w:kern w:val="0"/>
          <w:sz w:val="28"/>
          <w:szCs w:val="28"/>
        </w:rPr>
        <w:br/>
        <w:t xml:space="preserve">承诺方： </w:t>
      </w:r>
      <w:r>
        <w:rPr>
          <w:rFonts w:ascii="仿宋_GB2312" w:eastAsia="仿宋_GB2312" w:hAnsi="仿宋" w:hint="eastAsia"/>
          <w:kern w:val="0"/>
          <w:sz w:val="28"/>
          <w:szCs w:val="28"/>
        </w:rPr>
        <w:br/>
        <w:t xml:space="preserve">   </w:t>
      </w:r>
      <w:r>
        <w:rPr>
          <w:rFonts w:ascii="仿宋_GB2312" w:eastAsia="仿宋_GB2312" w:hAnsi="宋体" w:hint="eastAsia"/>
          <w:color w:val="000000"/>
          <w:kern w:val="0"/>
          <w:sz w:val="28"/>
          <w:szCs w:val="28"/>
        </w:rPr>
        <w:t>双方经平等协商同意，自愿签订本协议，共同遵守本协议所列条款。</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第一条、保密的定义、内容和范围</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w:t>
      </w:r>
      <w:r>
        <w:rPr>
          <w:rFonts w:ascii="仿宋_GB2312" w:eastAsia="仿宋_GB2312" w:hAnsi="宋体" w:hint="eastAsia"/>
          <w:color w:val="000000"/>
          <w:kern w:val="0"/>
          <w:sz w:val="28"/>
          <w:szCs w:val="28"/>
        </w:rPr>
        <w:lastRenderedPageBreak/>
        <w:t>乙方所掌握或获知的不为公众所知悉、能为甲方带来经济利益、具有实用性并经甲方采取保密措施的技术信息和经营信息。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第二条、保密条款</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3、承诺方不得向第三方提供保密信息或由保密信息衍生的信息；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4、除了本协议确定的保密信息应用范围外，承诺方不得在任何时候使用保密信息。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5、本条款项下的义务适用于任何保密信息，或根据双方</w:t>
      </w:r>
      <w:proofErr w:type="gramStart"/>
      <w:r>
        <w:rPr>
          <w:rFonts w:ascii="仿宋_GB2312" w:eastAsia="仿宋_GB2312" w:hAnsi="宋体" w:hint="eastAsia"/>
          <w:color w:val="000000"/>
          <w:kern w:val="0"/>
          <w:sz w:val="28"/>
          <w:szCs w:val="28"/>
        </w:rPr>
        <w:t>事先或</w:t>
      </w:r>
      <w:proofErr w:type="gramEnd"/>
      <w:r>
        <w:rPr>
          <w:rFonts w:ascii="仿宋_GB2312" w:eastAsia="仿宋_GB2312" w:hAnsi="宋体" w:hint="eastAsia"/>
          <w:color w:val="000000"/>
          <w:kern w:val="0"/>
          <w:sz w:val="28"/>
          <w:szCs w:val="28"/>
        </w:rPr>
        <w:t>目前协议由甲方提供</w:t>
      </w:r>
      <w:proofErr w:type="gramStart"/>
      <w:r>
        <w:rPr>
          <w:rFonts w:ascii="仿宋_GB2312" w:eastAsia="仿宋_GB2312" w:hAnsi="宋体" w:hint="eastAsia"/>
          <w:color w:val="000000"/>
          <w:kern w:val="0"/>
          <w:sz w:val="28"/>
          <w:szCs w:val="28"/>
        </w:rPr>
        <w:t>给承诺</w:t>
      </w:r>
      <w:proofErr w:type="gramEnd"/>
      <w:r>
        <w:rPr>
          <w:rFonts w:ascii="仿宋_GB2312" w:eastAsia="仿宋_GB2312" w:hAnsi="宋体" w:hint="eastAsia"/>
          <w:color w:val="000000"/>
          <w:kern w:val="0"/>
          <w:sz w:val="28"/>
          <w:szCs w:val="28"/>
        </w:rPr>
        <w:t>方的其他专有和/或保密信息。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7、协议确定业务的承诺方员工。如果参与本协议的承诺</w:t>
      </w:r>
      <w:proofErr w:type="gramStart"/>
      <w:r>
        <w:rPr>
          <w:rFonts w:ascii="仿宋_GB2312" w:eastAsia="仿宋_GB2312" w:hAnsi="宋体" w:hint="eastAsia"/>
          <w:color w:val="000000"/>
          <w:kern w:val="0"/>
          <w:sz w:val="28"/>
          <w:szCs w:val="28"/>
        </w:rPr>
        <w:t>方员工</w:t>
      </w:r>
      <w:proofErr w:type="gramEnd"/>
      <w:r>
        <w:rPr>
          <w:rFonts w:ascii="仿宋_GB2312" w:eastAsia="仿宋_GB2312" w:hAnsi="宋体" w:hint="eastAsia"/>
          <w:color w:val="000000"/>
          <w:kern w:val="0"/>
          <w:sz w:val="28"/>
          <w:szCs w:val="28"/>
        </w:rPr>
        <w:t>不再继续参与本项目，则应确保立即终止该员工获得对方保密信息和信息源的途径。</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第三条、双方的权利与义务  </w:t>
      </w:r>
    </w:p>
    <w:p w:rsidR="00FA4F6C" w:rsidRDefault="006B5083" w:rsidP="006B5083">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1、承诺方应自觉维护甲方的利益，严格遵守本委托方的保密规定；</w:t>
      </w:r>
    </w:p>
    <w:p w:rsidR="00FA4F6C" w:rsidRDefault="006B5083">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2、承诺方不得向任何单位和个人泄露所掌握的商业秘密事项；</w:t>
      </w:r>
      <w:r>
        <w:rPr>
          <w:rFonts w:ascii="仿宋_GB2312" w:eastAsia="仿宋_GB2312" w:hAnsi="宋体" w:hint="eastAsia"/>
          <w:color w:val="000000"/>
          <w:kern w:val="0"/>
          <w:sz w:val="28"/>
          <w:szCs w:val="28"/>
        </w:rPr>
        <w:br/>
        <w:t>3、承诺方不得利用所掌握的商业秘密牟取私利；</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4、承诺方了解并承认，由于技术服务等原因，承诺方有可能在某些情况下访问甲方数据。</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6、承诺方同意并承诺，无论任何原因，服务终止后，承诺</w:t>
      </w:r>
      <w:proofErr w:type="gramStart"/>
      <w:r>
        <w:rPr>
          <w:rFonts w:ascii="仿宋_GB2312" w:eastAsia="仿宋_GB2312" w:hAnsi="宋体" w:hint="eastAsia"/>
          <w:color w:val="000000"/>
          <w:kern w:val="0"/>
          <w:sz w:val="28"/>
          <w:szCs w:val="28"/>
        </w:rPr>
        <w:t>方不可</w:t>
      </w:r>
      <w:proofErr w:type="gramEnd"/>
      <w:r>
        <w:rPr>
          <w:rFonts w:ascii="仿宋_GB2312" w:eastAsia="仿宋_GB2312" w:hAnsi="宋体" w:hint="eastAsia"/>
          <w:color w:val="000000"/>
          <w:kern w:val="0"/>
          <w:sz w:val="28"/>
          <w:szCs w:val="28"/>
        </w:rPr>
        <w:t>恢复地删除任何商业秘密，并不留存任何副本。同时，如甲方需要，承诺方保证退回甲方的任何含有商业秘密的文件或资料(如有)。</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 第四条、本《协议》项下的保密义务不适用于如下信息：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1、由于承诺方以外其他渠道被他人获知的信息，这些渠道并不受保密义务的限制；</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2、由于法律的适用、法院或其他国家有权机关的要求而披露的信息。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3、另一方从不受保密限制的第三方获得的信息；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4、未参考保密信息而由另一方独立开发的信息；</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第五条、如果</w:t>
      </w:r>
      <w:r>
        <w:rPr>
          <w:rFonts w:ascii="仿宋_GB2312" w:eastAsia="仿宋_GB2312" w:hAnsi="宋体" w:hint="eastAsia"/>
          <w:color w:val="000000"/>
          <w:kern w:val="0"/>
          <w:sz w:val="28"/>
          <w:szCs w:val="28"/>
        </w:rPr>
        <w:t>承诺方</w:t>
      </w:r>
      <w:r>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第六条、争议解决方式</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本协议适用中华人民共和国法律，因本协议引起或与本协议有关的任何争议，应由双方友好协商解决，协商不成的，双方同意选择第【1】种方式解决：</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2、向甲方所在地有管辖权的人民法院提起诉讼。因诉讼产生的包括但不限于诉讼费、律师费、调查费、差旅费等，由败诉一方承担。</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A4F6C" w:rsidRDefault="006B5083" w:rsidP="006B508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第七条、此协议自签字盖章之日起生效。 </w:t>
      </w:r>
    </w:p>
    <w:p w:rsidR="00FA4F6C" w:rsidRDefault="006B508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（以下无正文） </w:t>
      </w:r>
      <w:r>
        <w:rPr>
          <w:rFonts w:ascii="仿宋_GB2312" w:eastAsia="仿宋_GB2312" w:hAnsi="宋体" w:hint="eastAsia"/>
          <w:color w:val="000000"/>
          <w:kern w:val="0"/>
          <w:sz w:val="28"/>
          <w:szCs w:val="28"/>
        </w:rPr>
        <w:tab/>
      </w:r>
      <w:r>
        <w:rPr>
          <w:rFonts w:ascii="仿宋_GB2312" w:eastAsia="仿宋_GB2312" w:hAnsi="宋体" w:hint="eastAsia"/>
          <w:color w:val="000000"/>
          <w:kern w:val="0"/>
          <w:sz w:val="28"/>
          <w:szCs w:val="28"/>
        </w:rPr>
        <w:tab/>
        <w:t xml:space="preserve">                            </w:t>
      </w:r>
    </w:p>
    <w:p w:rsidR="00FA4F6C" w:rsidRDefault="006B508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承诺方：</w:t>
      </w:r>
    </w:p>
    <w:p w:rsidR="00FA4F6C" w:rsidRDefault="006B508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FA4F6C" w:rsidRDefault="006B508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A4F6C" w:rsidRDefault="00FA4F6C">
      <w:pPr>
        <w:ind w:right="640"/>
        <w:jc w:val="right"/>
        <w:rPr>
          <w:rFonts w:ascii="仿宋_GB2312" w:eastAsia="仿宋_GB2312" w:hAnsi="宋体"/>
          <w:color w:val="FF0000"/>
          <w:sz w:val="28"/>
          <w:szCs w:val="28"/>
        </w:rPr>
      </w:pPr>
    </w:p>
    <w:p w:rsidR="00FA4F6C" w:rsidRDefault="00FA4F6C">
      <w:pPr>
        <w:ind w:right="64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FA4F6C">
      <w:pPr>
        <w:ind w:right="1760"/>
        <w:jc w:val="right"/>
        <w:rPr>
          <w:rFonts w:ascii="仿宋_GB2312" w:eastAsia="仿宋_GB2312" w:hAnsi="宋体"/>
          <w:color w:val="FF0000"/>
          <w:sz w:val="28"/>
          <w:szCs w:val="28"/>
        </w:rPr>
      </w:pPr>
    </w:p>
    <w:p w:rsidR="00FA4F6C" w:rsidRDefault="006B5083">
      <w:pPr>
        <w:spacing w:line="360" w:lineRule="auto"/>
        <w:jc w:val="center"/>
        <w:rPr>
          <w:rFonts w:eastAsia="黑体"/>
          <w:b/>
          <w:sz w:val="28"/>
          <w:szCs w:val="28"/>
        </w:rPr>
      </w:pPr>
      <w:r>
        <w:rPr>
          <w:rFonts w:eastAsia="黑体" w:hint="eastAsia"/>
          <w:b/>
          <w:sz w:val="28"/>
          <w:szCs w:val="28"/>
        </w:rPr>
        <w:lastRenderedPageBreak/>
        <w:t>法定代表人</w:t>
      </w:r>
      <w:r>
        <w:rPr>
          <w:rFonts w:eastAsia="黑体"/>
          <w:b/>
          <w:sz w:val="28"/>
          <w:szCs w:val="28"/>
        </w:rPr>
        <w:t>授权委托书</w:t>
      </w:r>
    </w:p>
    <w:p w:rsidR="00FA4F6C" w:rsidRDefault="00FA4F6C">
      <w:pPr>
        <w:jc w:val="center"/>
        <w:rPr>
          <w:rFonts w:ascii="仿宋_GB2312" w:eastAsia="仿宋_GB2312"/>
          <w:color w:val="000000"/>
          <w:sz w:val="16"/>
        </w:rPr>
      </w:pPr>
    </w:p>
    <w:p w:rsidR="00FA4F6C" w:rsidRDefault="006B5083">
      <w:pPr>
        <w:spacing w:line="360" w:lineRule="auto"/>
        <w:rPr>
          <w:rFonts w:ascii="宋体" w:hAnsi="宋体"/>
          <w:sz w:val="24"/>
        </w:rPr>
      </w:pPr>
      <w:r>
        <w:rPr>
          <w:rFonts w:ascii="宋体" w:hAnsi="宋体"/>
          <w:sz w:val="24"/>
          <w:u w:val="single"/>
        </w:rPr>
        <w:t xml:space="preserve">                        </w:t>
      </w:r>
      <w:r>
        <w:rPr>
          <w:rFonts w:ascii="宋体" w:hAnsi="宋体"/>
          <w:sz w:val="24"/>
        </w:rPr>
        <w:t>（</w:t>
      </w:r>
      <w:r>
        <w:rPr>
          <w:rFonts w:ascii="宋体" w:hAnsi="宋体" w:hint="eastAsia"/>
          <w:sz w:val="24"/>
        </w:rPr>
        <w:t>采购招标实施单位</w:t>
      </w:r>
      <w:r>
        <w:rPr>
          <w:rFonts w:ascii="宋体" w:hAnsi="宋体"/>
          <w:sz w:val="24"/>
        </w:rPr>
        <w:t>名称）：</w:t>
      </w:r>
    </w:p>
    <w:p w:rsidR="00FA4F6C" w:rsidRDefault="006B5083">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商务谈判会议，全权处理该采购招标项目中的一切事宜。</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 </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身份证号码：</w:t>
      </w:r>
    </w:p>
    <w:p w:rsidR="00FA4F6C" w:rsidRDefault="006B5083">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p>
    <w:p w:rsidR="00FA4F6C" w:rsidRDefault="006B5083">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FA4F6C">
        <w:trPr>
          <w:trHeight w:val="7133"/>
          <w:jc w:val="center"/>
        </w:trPr>
        <w:tc>
          <w:tcPr>
            <w:tcW w:w="4415" w:type="dxa"/>
          </w:tcPr>
          <w:p w:rsidR="00FA4F6C" w:rsidRDefault="006B5083">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rsidR="00FA4F6C" w:rsidRDefault="006B5083">
            <w:pPr>
              <w:jc w:val="center"/>
              <w:rPr>
                <w:rFonts w:ascii="宋体" w:hAnsi="宋体"/>
                <w:color w:val="000000"/>
                <w:sz w:val="24"/>
              </w:rPr>
            </w:pPr>
            <w:r>
              <w:rPr>
                <w:rFonts w:ascii="宋体" w:hAnsi="宋体" w:hint="eastAsia"/>
                <w:color w:val="000000"/>
                <w:sz w:val="24"/>
              </w:rPr>
              <w:t>授权委托人身份证复印件（正反面）</w:t>
            </w:r>
          </w:p>
        </w:tc>
      </w:tr>
    </w:tbl>
    <w:p w:rsidR="00FA4F6C" w:rsidRDefault="00FA4F6C">
      <w:pPr>
        <w:rPr>
          <w:sz w:val="24"/>
        </w:rPr>
      </w:pPr>
    </w:p>
    <w:p w:rsidR="00FA4F6C" w:rsidRDefault="00FA4F6C">
      <w:pPr>
        <w:jc w:val="left"/>
        <w:rPr>
          <w:rFonts w:ascii="宋体" w:hAnsi="宋体"/>
          <w:b/>
          <w:bCs/>
          <w:color w:val="000000"/>
          <w:szCs w:val="21"/>
        </w:rPr>
      </w:pPr>
    </w:p>
    <w:p w:rsidR="00FA4F6C" w:rsidRDefault="006B5083">
      <w:pPr>
        <w:jc w:val="center"/>
        <w:rPr>
          <w:rFonts w:ascii="宋体" w:hAnsi="宋体"/>
          <w:b/>
          <w:kern w:val="0"/>
          <w:sz w:val="36"/>
          <w:szCs w:val="36"/>
        </w:rPr>
      </w:pPr>
      <w:r>
        <w:rPr>
          <w:rFonts w:ascii="宋体" w:hAnsi="宋体"/>
          <w:b/>
          <w:kern w:val="0"/>
          <w:sz w:val="36"/>
          <w:szCs w:val="36"/>
        </w:rPr>
        <w:lastRenderedPageBreak/>
        <w:t>法定代表人身份证明</w:t>
      </w:r>
    </w:p>
    <w:p w:rsidR="00FA4F6C" w:rsidRDefault="00FA4F6C">
      <w:pPr>
        <w:spacing w:line="360" w:lineRule="auto"/>
        <w:jc w:val="center"/>
        <w:rPr>
          <w:rFonts w:eastAsia="黑体"/>
          <w:b/>
          <w:szCs w:val="21"/>
        </w:rPr>
      </w:pPr>
    </w:p>
    <w:p w:rsidR="00FA4F6C" w:rsidRDefault="006B5083" w:rsidP="006B5083">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rsidR="00FA4F6C" w:rsidRDefault="006B5083" w:rsidP="006B5083">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rsidR="00FA4F6C" w:rsidRDefault="006B5083" w:rsidP="006B5083">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rsidR="00FA4F6C" w:rsidRDefault="006B5083" w:rsidP="006B5083">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FA4F6C" w:rsidRDefault="006B5083" w:rsidP="006B5083">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年月日至年月日         </w:t>
      </w:r>
    </w:p>
    <w:p w:rsidR="00FA4F6C" w:rsidRDefault="006B5083" w:rsidP="006B5083">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rsidR="00FA4F6C" w:rsidRDefault="006B5083" w:rsidP="006B5083">
      <w:pPr>
        <w:spacing w:line="360" w:lineRule="auto"/>
        <w:ind w:firstLineChars="262" w:firstLine="629"/>
        <w:rPr>
          <w:rFonts w:ascii="宋体" w:hAnsi="宋体"/>
          <w:color w:val="000000"/>
          <w:sz w:val="24"/>
        </w:rPr>
      </w:pPr>
      <w:r>
        <w:rPr>
          <w:rFonts w:ascii="宋体" w:hAnsi="宋体"/>
          <w:color w:val="000000"/>
          <w:sz w:val="24"/>
        </w:rPr>
        <w:t>特此证明。</w:t>
      </w:r>
    </w:p>
    <w:p w:rsidR="00FA4F6C" w:rsidRDefault="00FA4F6C">
      <w:pPr>
        <w:spacing w:line="360" w:lineRule="auto"/>
        <w:rPr>
          <w:rFonts w:ascii="宋体" w:hAnsi="宋体"/>
          <w:sz w:val="24"/>
        </w:rPr>
      </w:pPr>
    </w:p>
    <w:p w:rsidR="00FA4F6C" w:rsidRDefault="006B5083">
      <w:pPr>
        <w:spacing w:line="360" w:lineRule="auto"/>
        <w:rPr>
          <w:rFonts w:ascii="宋体" w:hAnsi="宋体"/>
          <w:sz w:val="24"/>
        </w:rPr>
      </w:pPr>
      <w:r>
        <w:rPr>
          <w:rFonts w:ascii="宋体" w:hAnsi="宋体" w:hint="eastAsia"/>
          <w:color w:val="000000"/>
          <w:sz w:val="24"/>
        </w:rPr>
        <w:t>法定代表人身份证复印件（正反面）</w:t>
      </w:r>
    </w:p>
    <w:p w:rsidR="00FA4F6C" w:rsidRDefault="00FA4F6C">
      <w:pPr>
        <w:spacing w:line="360" w:lineRule="auto"/>
        <w:rPr>
          <w:rFonts w:ascii="宋体" w:hAnsi="宋体"/>
          <w:sz w:val="24"/>
        </w:rPr>
      </w:pPr>
    </w:p>
    <w:p w:rsidR="00FA4F6C" w:rsidRDefault="00FA4F6C">
      <w:pPr>
        <w:spacing w:line="360" w:lineRule="auto"/>
        <w:rPr>
          <w:rFonts w:ascii="宋体" w:hAnsi="宋体"/>
          <w:sz w:val="24"/>
        </w:rPr>
      </w:pPr>
    </w:p>
    <w:p w:rsidR="00FA4F6C" w:rsidRDefault="00FA4F6C">
      <w:pPr>
        <w:spacing w:line="360" w:lineRule="auto"/>
        <w:rPr>
          <w:rFonts w:ascii="宋体" w:hAnsi="宋体"/>
          <w:sz w:val="24"/>
        </w:rPr>
      </w:pPr>
    </w:p>
    <w:p w:rsidR="00FA4F6C" w:rsidRDefault="00FA4F6C">
      <w:pPr>
        <w:spacing w:line="360" w:lineRule="auto"/>
        <w:rPr>
          <w:rFonts w:ascii="宋体" w:hAnsi="宋体"/>
          <w:sz w:val="24"/>
        </w:rPr>
      </w:pPr>
    </w:p>
    <w:p w:rsidR="00FA4F6C" w:rsidRDefault="00FA4F6C">
      <w:pPr>
        <w:spacing w:line="360" w:lineRule="auto"/>
        <w:ind w:rightChars="836" w:right="1756" w:firstLineChars="100" w:firstLine="240"/>
        <w:jc w:val="right"/>
        <w:rPr>
          <w:rFonts w:ascii="宋体" w:hAnsi="宋体"/>
          <w:sz w:val="24"/>
        </w:rPr>
      </w:pPr>
    </w:p>
    <w:p w:rsidR="00FA4F6C" w:rsidRDefault="00FA4F6C">
      <w:pPr>
        <w:spacing w:line="360" w:lineRule="auto"/>
        <w:ind w:rightChars="836" w:right="1756" w:firstLineChars="100" w:firstLine="240"/>
        <w:jc w:val="right"/>
        <w:rPr>
          <w:rFonts w:ascii="宋体" w:hAnsi="宋体"/>
          <w:sz w:val="24"/>
        </w:rPr>
      </w:pPr>
    </w:p>
    <w:p w:rsidR="00FA4F6C" w:rsidRDefault="00FA4F6C">
      <w:pPr>
        <w:spacing w:line="360" w:lineRule="auto"/>
        <w:ind w:rightChars="836" w:right="1756" w:firstLineChars="100" w:firstLine="240"/>
        <w:jc w:val="right"/>
        <w:rPr>
          <w:rFonts w:ascii="宋体" w:hAnsi="宋体"/>
          <w:sz w:val="24"/>
        </w:rPr>
      </w:pPr>
    </w:p>
    <w:p w:rsidR="00FA4F6C" w:rsidRDefault="00FA4F6C">
      <w:pPr>
        <w:spacing w:line="360" w:lineRule="auto"/>
        <w:ind w:rightChars="836" w:right="1756" w:firstLineChars="100" w:firstLine="240"/>
        <w:jc w:val="right"/>
        <w:rPr>
          <w:rFonts w:ascii="宋体" w:hAnsi="宋体"/>
          <w:sz w:val="24"/>
        </w:rPr>
      </w:pPr>
    </w:p>
    <w:p w:rsidR="00FA4F6C" w:rsidRDefault="00FA4F6C">
      <w:pPr>
        <w:spacing w:line="360" w:lineRule="auto"/>
        <w:ind w:rightChars="836" w:right="1756" w:firstLineChars="100" w:firstLine="240"/>
        <w:jc w:val="right"/>
        <w:rPr>
          <w:rFonts w:ascii="宋体" w:hAnsi="宋体"/>
          <w:sz w:val="24"/>
        </w:rPr>
      </w:pPr>
    </w:p>
    <w:p w:rsidR="00FA4F6C" w:rsidRDefault="006B5083">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rsidR="00FA4F6C" w:rsidRDefault="00FA4F6C">
      <w:pPr>
        <w:spacing w:line="360" w:lineRule="auto"/>
        <w:ind w:rightChars="836" w:right="1756"/>
        <w:jc w:val="right"/>
        <w:rPr>
          <w:rFonts w:ascii="宋体" w:hAnsi="宋体"/>
          <w:sz w:val="24"/>
        </w:rPr>
      </w:pPr>
    </w:p>
    <w:p w:rsidR="00FA4F6C" w:rsidRDefault="00FA4F6C">
      <w:pPr>
        <w:spacing w:line="360" w:lineRule="auto"/>
        <w:ind w:rightChars="836" w:right="1756"/>
        <w:jc w:val="right"/>
        <w:rPr>
          <w:rFonts w:ascii="宋体" w:hAnsi="宋体"/>
          <w:sz w:val="24"/>
        </w:rPr>
      </w:pPr>
    </w:p>
    <w:p w:rsidR="00FA4F6C" w:rsidRDefault="006B5083">
      <w:pPr>
        <w:ind w:rightChars="836" w:right="175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FA4F6C" w:rsidRDefault="00FA4F6C">
      <w:pPr>
        <w:wordWrap w:val="0"/>
        <w:ind w:right="2309"/>
      </w:pPr>
    </w:p>
    <w:sectPr w:rsidR="00FA4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F37BF536"/>
    <w:rsid w:val="00017E65"/>
    <w:rsid w:val="00032352"/>
    <w:rsid w:val="00083A1E"/>
    <w:rsid w:val="000F4331"/>
    <w:rsid w:val="00103ACD"/>
    <w:rsid w:val="00106509"/>
    <w:rsid w:val="00125794"/>
    <w:rsid w:val="00162634"/>
    <w:rsid w:val="00173167"/>
    <w:rsid w:val="001A2058"/>
    <w:rsid w:val="001B6352"/>
    <w:rsid w:val="0021010E"/>
    <w:rsid w:val="0024228C"/>
    <w:rsid w:val="002A721F"/>
    <w:rsid w:val="003116BE"/>
    <w:rsid w:val="0038487B"/>
    <w:rsid w:val="003B6EF3"/>
    <w:rsid w:val="003E26EB"/>
    <w:rsid w:val="003F4823"/>
    <w:rsid w:val="00406BB1"/>
    <w:rsid w:val="0041481A"/>
    <w:rsid w:val="004631BA"/>
    <w:rsid w:val="00467241"/>
    <w:rsid w:val="004A2BC6"/>
    <w:rsid w:val="004C38AE"/>
    <w:rsid w:val="004E35F8"/>
    <w:rsid w:val="004E662D"/>
    <w:rsid w:val="004F150C"/>
    <w:rsid w:val="00507933"/>
    <w:rsid w:val="005214BF"/>
    <w:rsid w:val="00576D20"/>
    <w:rsid w:val="005831E4"/>
    <w:rsid w:val="005C5C02"/>
    <w:rsid w:val="005D6697"/>
    <w:rsid w:val="005D7BA0"/>
    <w:rsid w:val="00623ECA"/>
    <w:rsid w:val="006472AE"/>
    <w:rsid w:val="00666EE6"/>
    <w:rsid w:val="00667FF2"/>
    <w:rsid w:val="00671957"/>
    <w:rsid w:val="00673F5B"/>
    <w:rsid w:val="006926AD"/>
    <w:rsid w:val="006B5083"/>
    <w:rsid w:val="006B6C3A"/>
    <w:rsid w:val="006C345F"/>
    <w:rsid w:val="00727111"/>
    <w:rsid w:val="007627B7"/>
    <w:rsid w:val="007F1209"/>
    <w:rsid w:val="007F69B6"/>
    <w:rsid w:val="0080323E"/>
    <w:rsid w:val="008107ED"/>
    <w:rsid w:val="0082709A"/>
    <w:rsid w:val="008A5994"/>
    <w:rsid w:val="00953508"/>
    <w:rsid w:val="00964DED"/>
    <w:rsid w:val="0098500F"/>
    <w:rsid w:val="009A53E0"/>
    <w:rsid w:val="009C0E42"/>
    <w:rsid w:val="009D7AC0"/>
    <w:rsid w:val="009E0A16"/>
    <w:rsid w:val="00A03053"/>
    <w:rsid w:val="00A11EE2"/>
    <w:rsid w:val="00A42BE8"/>
    <w:rsid w:val="00AB418C"/>
    <w:rsid w:val="00AC49D0"/>
    <w:rsid w:val="00AD0824"/>
    <w:rsid w:val="00AD6784"/>
    <w:rsid w:val="00AF61E6"/>
    <w:rsid w:val="00B3033E"/>
    <w:rsid w:val="00B746BC"/>
    <w:rsid w:val="00BB598C"/>
    <w:rsid w:val="00BC0E22"/>
    <w:rsid w:val="00C23AF0"/>
    <w:rsid w:val="00C42B89"/>
    <w:rsid w:val="00C81948"/>
    <w:rsid w:val="00CA76E3"/>
    <w:rsid w:val="00CC4804"/>
    <w:rsid w:val="00CF0D60"/>
    <w:rsid w:val="00DC0575"/>
    <w:rsid w:val="00E03B81"/>
    <w:rsid w:val="00E0465E"/>
    <w:rsid w:val="00E13822"/>
    <w:rsid w:val="00EA1469"/>
    <w:rsid w:val="00EA389B"/>
    <w:rsid w:val="00EB22EC"/>
    <w:rsid w:val="00ED6E48"/>
    <w:rsid w:val="00F1123A"/>
    <w:rsid w:val="00F62667"/>
    <w:rsid w:val="00F97EED"/>
    <w:rsid w:val="00FA4F6C"/>
    <w:rsid w:val="00FC1AAD"/>
    <w:rsid w:val="00FD24A5"/>
    <w:rsid w:val="5D5479EE"/>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10</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TJC-0045697</cp:lastModifiedBy>
  <cp:revision>4</cp:revision>
  <dcterms:created xsi:type="dcterms:W3CDTF">2017-11-28T14:37:00Z</dcterms:created>
  <dcterms:modified xsi:type="dcterms:W3CDTF">2023-03-01T07:06:00Z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0CABD70F5D8A4721A80E426FA8BAED23</vt:lpwstr>
  </property>
</Properties>
</file>