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482" w:rsidRDefault="00FB6D1F">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w:t>
      </w:r>
      <w:r w:rsidR="00E437E2">
        <w:rPr>
          <w:rFonts w:ascii="宋体" w:hAnsi="宋体" w:cs="宋体" w:hint="eastAsia"/>
          <w:b/>
          <w:bCs/>
          <w:kern w:val="0"/>
          <w:sz w:val="36"/>
          <w:szCs w:val="36"/>
        </w:rPr>
        <w:t>低温事业部</w:t>
      </w:r>
      <w:r w:rsidR="004C1019" w:rsidRPr="004C1019">
        <w:rPr>
          <w:rFonts w:ascii="宋体" w:hAnsi="宋体" w:cs="宋体" w:hint="eastAsia"/>
          <w:b/>
          <w:bCs/>
          <w:kern w:val="0"/>
          <w:sz w:val="36"/>
          <w:szCs w:val="36"/>
        </w:rPr>
        <w:t>低温泰安工厂</w:t>
      </w:r>
      <w:r w:rsidR="00BE5B57">
        <w:rPr>
          <w:rFonts w:ascii="宋体" w:hAnsi="宋体" w:cs="宋体" w:hint="eastAsia"/>
          <w:b/>
          <w:bCs/>
          <w:kern w:val="0"/>
          <w:sz w:val="36"/>
          <w:szCs w:val="36"/>
        </w:rPr>
        <w:t>投料</w:t>
      </w:r>
      <w:r w:rsidR="00A7314C">
        <w:rPr>
          <w:rFonts w:ascii="宋体" w:hAnsi="宋体" w:cs="宋体" w:hint="eastAsia"/>
          <w:b/>
          <w:bCs/>
          <w:kern w:val="0"/>
          <w:sz w:val="36"/>
          <w:szCs w:val="36"/>
        </w:rPr>
        <w:t>间配电柜改造</w:t>
      </w:r>
      <w:r w:rsidR="004C1019" w:rsidRPr="004C1019">
        <w:rPr>
          <w:rFonts w:ascii="宋体" w:hAnsi="宋体" w:cs="宋体" w:hint="eastAsia"/>
          <w:b/>
          <w:bCs/>
          <w:kern w:val="0"/>
          <w:sz w:val="36"/>
          <w:szCs w:val="36"/>
        </w:rPr>
        <w:t>项目</w:t>
      </w:r>
      <w:r>
        <w:rPr>
          <w:rFonts w:ascii="宋体" w:hAnsi="宋体" w:cs="宋体" w:hint="eastAsia"/>
          <w:b/>
          <w:bCs/>
          <w:kern w:val="0"/>
          <w:sz w:val="36"/>
          <w:szCs w:val="36"/>
        </w:rPr>
        <w:t>询比价信息公告</w:t>
      </w:r>
    </w:p>
    <w:p w:rsidR="00A85482" w:rsidRDefault="00A85482">
      <w:pPr>
        <w:ind w:firstLineChars="200" w:firstLine="560"/>
        <w:rPr>
          <w:rFonts w:ascii="仿宋_GB2312" w:eastAsia="仿宋_GB2312" w:hAnsi="宋体"/>
          <w:sz w:val="28"/>
          <w:szCs w:val="28"/>
        </w:rPr>
      </w:pPr>
    </w:p>
    <w:p w:rsidR="00A85482" w:rsidRDefault="00FB6D1F">
      <w:pPr>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内蒙古蒙牛乳业（集团）股份有限公司低温事业部就</w:t>
      </w:r>
      <w:r w:rsidR="004C1019" w:rsidRPr="004C1019">
        <w:rPr>
          <w:rFonts w:ascii="仿宋_GB2312" w:eastAsia="仿宋_GB2312" w:hAnsi="宋体" w:hint="eastAsia"/>
          <w:sz w:val="28"/>
          <w:szCs w:val="28"/>
        </w:rPr>
        <w:t>低温</w:t>
      </w:r>
      <w:r w:rsidR="00A7314C" w:rsidRPr="00A7314C">
        <w:rPr>
          <w:rFonts w:ascii="仿宋_GB2312" w:eastAsia="仿宋_GB2312" w:hAnsi="宋体" w:hint="eastAsia"/>
          <w:sz w:val="28"/>
          <w:szCs w:val="28"/>
        </w:rPr>
        <w:t>泰安工厂投料间配电柜改造项目</w:t>
      </w:r>
      <w:r>
        <w:rPr>
          <w:rFonts w:ascii="仿宋_GB2312" w:eastAsia="仿宋_GB2312" w:hAnsi="宋体" w:hint="eastAsia"/>
          <w:sz w:val="28"/>
          <w:szCs w:val="28"/>
        </w:rPr>
        <w:t>进行</w:t>
      </w:r>
      <w:proofErr w:type="gramStart"/>
      <w:r>
        <w:rPr>
          <w:rFonts w:ascii="仿宋_GB2312" w:eastAsia="仿宋_GB2312" w:hAnsi="宋体" w:hint="eastAsia"/>
          <w:sz w:val="28"/>
          <w:szCs w:val="28"/>
        </w:rPr>
        <w:t>询</w:t>
      </w:r>
      <w:proofErr w:type="gramEnd"/>
      <w:r>
        <w:rPr>
          <w:rFonts w:ascii="仿宋_GB2312" w:eastAsia="仿宋_GB2312" w:hAnsi="宋体" w:hint="eastAsia"/>
          <w:sz w:val="28"/>
          <w:szCs w:val="28"/>
        </w:rPr>
        <w:t>比价, 欢迎符合资格条件的供应商参加。</w:t>
      </w:r>
    </w:p>
    <w:p w:rsidR="00A7314C" w:rsidRDefault="00FB6D1F">
      <w:pPr>
        <w:ind w:firstLineChars="200" w:firstLine="562"/>
        <w:rPr>
          <w:rFonts w:ascii="仿宋_GB2312" w:eastAsia="仿宋_GB2312" w:hAnsi="宋体"/>
          <w:sz w:val="28"/>
          <w:szCs w:val="28"/>
        </w:rPr>
      </w:pPr>
      <w:r>
        <w:rPr>
          <w:rFonts w:ascii="仿宋_GB2312" w:eastAsia="仿宋_GB2312" w:hAnsi="宋体" w:hint="eastAsia"/>
          <w:b/>
          <w:sz w:val="28"/>
          <w:szCs w:val="28"/>
        </w:rPr>
        <w:t>一、项目编号：</w:t>
      </w:r>
      <w:r w:rsidR="00A7314C" w:rsidRPr="00A7314C">
        <w:rPr>
          <w:rFonts w:ascii="仿宋_GB2312" w:eastAsia="仿宋_GB2312" w:hAnsi="宋体"/>
          <w:sz w:val="28"/>
          <w:szCs w:val="28"/>
        </w:rPr>
        <w:t>MNCGJH-20230228-0120</w:t>
      </w:r>
    </w:p>
    <w:p w:rsidR="00A7314C" w:rsidRDefault="00FB6D1F">
      <w:pPr>
        <w:ind w:firstLineChars="200" w:firstLine="562"/>
        <w:rPr>
          <w:rFonts w:ascii="仿宋_GB2312" w:eastAsia="仿宋_GB2312" w:hAnsi="宋体"/>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w:t>
      </w:r>
      <w:r w:rsidR="00A7314C" w:rsidRPr="004C1019">
        <w:rPr>
          <w:rFonts w:ascii="仿宋_GB2312" w:eastAsia="仿宋_GB2312" w:hAnsi="宋体" w:hint="eastAsia"/>
          <w:sz w:val="28"/>
          <w:szCs w:val="28"/>
        </w:rPr>
        <w:t>低温</w:t>
      </w:r>
      <w:r w:rsidR="00A7314C" w:rsidRPr="00A7314C">
        <w:rPr>
          <w:rFonts w:ascii="仿宋_GB2312" w:eastAsia="仿宋_GB2312" w:hAnsi="宋体" w:hint="eastAsia"/>
          <w:sz w:val="28"/>
          <w:szCs w:val="28"/>
        </w:rPr>
        <w:t>泰安工厂投料间配电柜改造项目</w:t>
      </w:r>
    </w:p>
    <w:p w:rsidR="00A85482" w:rsidRDefault="00FB6D1F">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A7314C" w:rsidRDefault="00A7314C" w:rsidP="004C1019">
      <w:pPr>
        <w:ind w:firstLineChars="200" w:firstLine="560"/>
        <w:rPr>
          <w:rFonts w:ascii="仿宋_GB2312" w:eastAsia="仿宋_GB2312" w:hAnsi="宋体" w:cs="宋体"/>
          <w:kern w:val="0"/>
          <w:sz w:val="28"/>
          <w:szCs w:val="28"/>
        </w:rPr>
      </w:pPr>
      <w:r w:rsidRPr="00A7314C">
        <w:rPr>
          <w:rFonts w:ascii="仿宋_GB2312" w:eastAsia="仿宋_GB2312" w:hAnsi="宋体" w:cs="宋体" w:hint="eastAsia"/>
          <w:kern w:val="0"/>
          <w:sz w:val="28"/>
          <w:szCs w:val="28"/>
        </w:rPr>
        <w:t>工厂配料间投料平台在配料时会产生大量淀粉粉尘，投料平台有两个配料系统控制配电柜，及四个除尘系统启动停止电柜，粉尘会随着配电柜缝隙进入配电柜内，附着到电气元件上，存在粉尘“爆燃”的隐患，且电气元件卫生不易清理，清理过程中由于电柜内不能完全断电，存在安全风险</w:t>
      </w:r>
      <w:r>
        <w:rPr>
          <w:rFonts w:ascii="仿宋_GB2312" w:eastAsia="仿宋_GB2312" w:hAnsi="宋体" w:cs="宋体" w:hint="eastAsia"/>
          <w:kern w:val="0"/>
          <w:sz w:val="28"/>
          <w:szCs w:val="28"/>
        </w:rPr>
        <w:t>，</w:t>
      </w:r>
      <w:proofErr w:type="gramStart"/>
      <w:r w:rsidRPr="00A7314C">
        <w:rPr>
          <w:rFonts w:ascii="仿宋_GB2312" w:eastAsia="仿宋_GB2312" w:hAnsi="宋体" w:cs="宋体" w:hint="eastAsia"/>
          <w:kern w:val="0"/>
          <w:sz w:val="28"/>
          <w:szCs w:val="28"/>
        </w:rPr>
        <w:t>故申请</w:t>
      </w:r>
      <w:proofErr w:type="gramEnd"/>
      <w:r w:rsidRPr="00A7314C">
        <w:rPr>
          <w:rFonts w:ascii="仿宋_GB2312" w:eastAsia="仿宋_GB2312" w:hAnsi="宋体" w:cs="宋体" w:hint="eastAsia"/>
          <w:kern w:val="0"/>
          <w:sz w:val="28"/>
          <w:szCs w:val="28"/>
        </w:rPr>
        <w:t>对投料间配电柜进行改造</w:t>
      </w:r>
      <w:r>
        <w:rPr>
          <w:rFonts w:ascii="仿宋_GB2312" w:eastAsia="仿宋_GB2312" w:hAnsi="宋体" w:cs="宋体" w:hint="eastAsia"/>
          <w:kern w:val="0"/>
          <w:sz w:val="28"/>
          <w:szCs w:val="28"/>
        </w:rPr>
        <w:t>。</w:t>
      </w:r>
    </w:p>
    <w:p w:rsidR="00A85482" w:rsidRDefault="00FB6D1F" w:rsidP="004C1019">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A85482" w:rsidRDefault="00FB6D1F">
      <w:pPr>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1、竞谈人必须是在中华人民共和国境内注册的具有独立法人资格的企业单位，以企业营业执照为准</w:t>
      </w:r>
      <w:r w:rsidR="00EA4512">
        <w:rPr>
          <w:rFonts w:ascii="仿宋_GB2312" w:eastAsia="仿宋_GB2312" w:hAnsi="宋体" w:cs="宋体" w:hint="eastAsia"/>
          <w:kern w:val="0"/>
          <w:sz w:val="28"/>
          <w:szCs w:val="28"/>
        </w:rPr>
        <w:t>（</w:t>
      </w:r>
      <w:r w:rsidR="00EA4512" w:rsidRPr="00EA4512">
        <w:rPr>
          <w:rFonts w:ascii="仿宋_GB2312" w:eastAsia="仿宋_GB2312" w:hAnsi="宋体" w:cs="宋体" w:hint="eastAsia"/>
          <w:kern w:val="0"/>
          <w:sz w:val="28"/>
          <w:szCs w:val="28"/>
        </w:rPr>
        <w:t>营业执照经营范围中有电力工程设计、勘察、咨询、施工</w:t>
      </w:r>
      <w:r w:rsidR="00EA4512" w:rsidRPr="00EA4512">
        <w:rPr>
          <w:rFonts w:ascii="仿宋_GB2312" w:eastAsia="仿宋_GB2312" w:hAnsi="宋体" w:cs="宋体" w:hint="eastAsia"/>
          <w:kern w:val="0"/>
          <w:sz w:val="28"/>
          <w:szCs w:val="28"/>
        </w:rPr>
        <w:t>，电气设备施工、维修、安装、机电设备安装工程或其他电力相关业务</w:t>
      </w:r>
      <w:r w:rsidR="00EA4512">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w:t>
      </w:r>
    </w:p>
    <w:p w:rsidR="00A85482" w:rsidRDefault="00FB6D1F" w:rsidP="002C4A52">
      <w:pPr>
        <w:spacing w:line="360" w:lineRule="auto"/>
        <w:ind w:leftChars="-85" w:left="-178" w:rightChars="40" w:right="84" w:firstLineChars="202" w:firstLine="566"/>
        <w:rPr>
          <w:rFonts w:ascii="仿宋_GB2312" w:eastAsia="仿宋_GB2312"/>
          <w:sz w:val="28"/>
          <w:szCs w:val="28"/>
        </w:rPr>
      </w:pPr>
      <w:r w:rsidRPr="002C4A52">
        <w:rPr>
          <w:rFonts w:ascii="仿宋_GB2312" w:eastAsia="仿宋_GB2312" w:hAnsi="宋体" w:cs="宋体" w:hint="eastAsia"/>
          <w:kern w:val="0"/>
          <w:sz w:val="28"/>
          <w:szCs w:val="28"/>
        </w:rPr>
        <w:t>2、竞价人未被列入国家企业信用信息公示系统（</w:t>
      </w:r>
      <w:hyperlink r:id="rId4" w:tgtFrame="_blank" w:history="1">
        <w:r w:rsidRPr="002C4A52">
          <w:rPr>
            <w:rFonts w:ascii="仿宋_GB2312" w:eastAsia="仿宋_GB2312" w:hAnsi="宋体" w:cs="宋体" w:hint="eastAsia"/>
            <w:kern w:val="0"/>
            <w:sz w:val="28"/>
            <w:szCs w:val="28"/>
          </w:rPr>
          <w:t>http://www.gsxt.gov.cn/index.html）严重违法失信企业名单</w:t>
        </w:r>
      </w:hyperlink>
      <w:r w:rsidR="002C4A52">
        <w:rPr>
          <w:rFonts w:ascii="仿宋_GB2312" w:eastAsia="仿宋_GB2312" w:hAnsi="宋体" w:cs="宋体" w:hint="eastAsia"/>
          <w:kern w:val="0"/>
          <w:sz w:val="28"/>
          <w:szCs w:val="28"/>
        </w:rPr>
        <w:t xml:space="preserve">； </w:t>
      </w:r>
      <w:r w:rsidR="002C4A52">
        <w:rPr>
          <w:rFonts w:ascii="仿宋_GB2312" w:eastAsia="仿宋_GB2312" w:hAnsi="宋体" w:cs="宋体"/>
          <w:kern w:val="0"/>
          <w:sz w:val="28"/>
          <w:szCs w:val="28"/>
        </w:rPr>
        <w:t xml:space="preserve">        </w:t>
      </w:r>
      <w:r w:rsidR="0020673F">
        <w:rPr>
          <w:rFonts w:ascii="仿宋_GB2312" w:eastAsia="仿宋_GB2312" w:hAnsi="宋体" w:cs="宋体"/>
          <w:kern w:val="0"/>
          <w:sz w:val="28"/>
          <w:szCs w:val="28"/>
        </w:rPr>
        <w:t xml:space="preserve">    </w:t>
      </w:r>
      <w:r w:rsidR="00DB7859">
        <w:rPr>
          <w:rFonts w:ascii="仿宋_GB2312" w:eastAsia="仿宋_GB2312" w:hAnsi="宋体" w:cs="宋体"/>
          <w:kern w:val="0"/>
          <w:sz w:val="28"/>
          <w:szCs w:val="28"/>
        </w:rPr>
        <w:t xml:space="preserve">         </w:t>
      </w:r>
      <w:r w:rsidRPr="002C4A52">
        <w:rPr>
          <w:rFonts w:ascii="仿宋_GB2312" w:eastAsia="仿宋_GB2312" w:hAnsi="宋体" w:cs="宋体" w:hint="eastAsia"/>
          <w:kern w:val="0"/>
          <w:sz w:val="28"/>
          <w:szCs w:val="28"/>
        </w:rPr>
        <w:t>3、与采购人存在利害关系可能影响采购招标公正性的法人、其他组织或者个人，不得参加投标；单位负责人为同一人或者存在控股、管理</w:t>
      </w:r>
      <w:r w:rsidRPr="002C4A52">
        <w:rPr>
          <w:rFonts w:ascii="仿宋_GB2312" w:eastAsia="仿宋_GB2312" w:hAnsi="宋体" w:cs="宋体" w:hint="eastAsia"/>
          <w:kern w:val="0"/>
          <w:sz w:val="28"/>
          <w:szCs w:val="28"/>
        </w:rPr>
        <w:lastRenderedPageBreak/>
        <w:t>关系的不同单位，不得参加同一标段投标或者未划分标段的同一招标项目投标；存在以上情况的，在通过资格预审的情况下，允许（最先</w:t>
      </w:r>
      <w:r>
        <w:rPr>
          <w:rFonts w:ascii="仿宋_GB2312" w:eastAsia="仿宋_GB2312" w:hint="eastAsia"/>
          <w:sz w:val="28"/>
          <w:szCs w:val="28"/>
        </w:rPr>
        <w:t>报名或根据需求设定）的竞价方参与竞争；</w:t>
      </w:r>
    </w:p>
    <w:p w:rsidR="00A85482" w:rsidRDefault="00FB6D1F">
      <w:pPr>
        <w:ind w:rightChars="40" w:right="84" w:firstLineChars="202" w:firstLine="566"/>
        <w:rPr>
          <w:rFonts w:ascii="仿宋_GB2312" w:eastAsia="仿宋_GB2312" w:hAnsi="宋体"/>
          <w:sz w:val="28"/>
          <w:szCs w:val="28"/>
        </w:rPr>
      </w:pPr>
      <w:r>
        <w:rPr>
          <w:rFonts w:ascii="仿宋_GB2312" w:eastAsia="仿宋_GB2312" w:hAnsi="宋体" w:hint="eastAsia"/>
          <w:sz w:val="28"/>
          <w:szCs w:val="28"/>
        </w:rPr>
        <w:t>4、</w:t>
      </w:r>
      <w:r>
        <w:rPr>
          <w:rFonts w:ascii="仿宋_GB2312" w:eastAsia="仿宋_GB2312" w:hAnsi="宋体" w:cs="宋体" w:hint="eastAsia"/>
          <w:kern w:val="0"/>
          <w:sz w:val="28"/>
          <w:szCs w:val="28"/>
        </w:rPr>
        <w:t>本次</w:t>
      </w:r>
      <w:proofErr w:type="gramStart"/>
      <w:r>
        <w:rPr>
          <w:rFonts w:ascii="仿宋_GB2312" w:eastAsia="仿宋_GB2312" w:hAnsi="宋体" w:cs="宋体" w:hint="eastAsia"/>
          <w:kern w:val="0"/>
          <w:sz w:val="28"/>
          <w:szCs w:val="28"/>
        </w:rPr>
        <w:t>询</w:t>
      </w:r>
      <w:proofErr w:type="gramEnd"/>
      <w:r>
        <w:rPr>
          <w:rFonts w:ascii="仿宋_GB2312" w:eastAsia="仿宋_GB2312" w:hAnsi="宋体" w:cs="宋体" w:hint="eastAsia"/>
          <w:kern w:val="0"/>
          <w:sz w:val="28"/>
          <w:szCs w:val="28"/>
        </w:rPr>
        <w:t>比价不接受多家单位联合报价，不允许分包或转包。</w:t>
      </w:r>
    </w:p>
    <w:p w:rsidR="00A85482" w:rsidRDefault="00FB6D1F">
      <w:pPr>
        <w:ind w:firstLineChars="200" w:firstLine="560"/>
        <w:rPr>
          <w:rFonts w:ascii="仿宋_GB2312" w:eastAsia="仿宋_GB2312" w:hAnsi="宋体"/>
          <w:sz w:val="28"/>
          <w:szCs w:val="28"/>
        </w:rPr>
      </w:pPr>
      <w:r>
        <w:rPr>
          <w:rFonts w:ascii="仿宋_GB2312" w:eastAsia="仿宋_GB2312" w:hAnsi="宋体"/>
          <w:sz w:val="28"/>
          <w:szCs w:val="28"/>
        </w:rPr>
        <w:t>5、</w:t>
      </w:r>
      <w:r>
        <w:rPr>
          <w:rFonts w:ascii="仿宋" w:eastAsia="仿宋" w:hAnsi="仿宋" w:cs="仿宋" w:hint="eastAsia"/>
          <w:sz w:val="28"/>
          <w:szCs w:val="28"/>
        </w:rPr>
        <w:t>不接受中粮及蒙牛供应商黑名单（以蒙牛集团采购执行管理</w:t>
      </w:r>
      <w:bookmarkStart w:id="0" w:name="_GoBack"/>
      <w:bookmarkEnd w:id="0"/>
      <w:r>
        <w:rPr>
          <w:rFonts w:ascii="仿宋" w:eastAsia="仿宋" w:hAnsi="仿宋" w:cs="仿宋" w:hint="eastAsia"/>
          <w:sz w:val="28"/>
          <w:szCs w:val="28"/>
        </w:rPr>
        <w:t>部下发的黑名单为准）的企业参与竞争；</w:t>
      </w:r>
    </w:p>
    <w:p w:rsidR="00A85482" w:rsidRDefault="00FB6D1F">
      <w:pPr>
        <w:spacing w:line="500" w:lineRule="exact"/>
        <w:ind w:firstLineChars="200" w:firstLine="562"/>
        <w:jc w:val="left"/>
        <w:rPr>
          <w:rFonts w:ascii="仿宋_GB2312" w:eastAsia="仿宋_GB2312" w:hAnsi="宋体"/>
          <w:b/>
          <w:color w:val="000000"/>
          <w:sz w:val="28"/>
          <w:szCs w:val="28"/>
        </w:rPr>
      </w:pPr>
      <w:r>
        <w:rPr>
          <w:rFonts w:ascii="仿宋_GB2312" w:eastAsia="仿宋_GB2312" w:hAnsi="宋体" w:hint="eastAsia"/>
          <w:b/>
          <w:color w:val="000000"/>
          <w:sz w:val="28"/>
          <w:szCs w:val="28"/>
        </w:rPr>
        <w:t>五、报名须知（采购招标实施方根据采购</w:t>
      </w:r>
      <w:proofErr w:type="gramStart"/>
      <w:r>
        <w:rPr>
          <w:rFonts w:ascii="仿宋_GB2312" w:eastAsia="仿宋_GB2312" w:hAnsi="宋体" w:hint="eastAsia"/>
          <w:b/>
          <w:color w:val="000000"/>
          <w:sz w:val="28"/>
          <w:szCs w:val="28"/>
        </w:rPr>
        <w:t>招标线</w:t>
      </w:r>
      <w:proofErr w:type="gramEnd"/>
      <w:r>
        <w:rPr>
          <w:rFonts w:ascii="仿宋_GB2312" w:eastAsia="仿宋_GB2312" w:hAnsi="宋体" w:hint="eastAsia"/>
          <w:b/>
          <w:color w:val="000000"/>
          <w:sz w:val="28"/>
          <w:szCs w:val="28"/>
        </w:rPr>
        <w:t>上或线下选择如下方式</w:t>
      </w:r>
      <w:proofErr w:type="gramStart"/>
      <w:r>
        <w:rPr>
          <w:rFonts w:ascii="仿宋_GB2312" w:eastAsia="仿宋_GB2312" w:hAnsi="宋体" w:hint="eastAsia"/>
          <w:b/>
          <w:color w:val="000000"/>
          <w:sz w:val="28"/>
          <w:szCs w:val="28"/>
        </w:rPr>
        <w:t>一</w:t>
      </w:r>
      <w:proofErr w:type="gramEnd"/>
      <w:r>
        <w:rPr>
          <w:rFonts w:ascii="仿宋_GB2312" w:eastAsia="仿宋_GB2312" w:hAnsi="宋体" w:hint="eastAsia"/>
          <w:b/>
          <w:color w:val="000000"/>
          <w:sz w:val="28"/>
          <w:szCs w:val="28"/>
        </w:rPr>
        <w:t>或方式二）</w:t>
      </w:r>
    </w:p>
    <w:p w:rsidR="00A85482" w:rsidRDefault="00FB6D1F">
      <w:pPr>
        <w:spacing w:line="500" w:lineRule="exact"/>
        <w:ind w:firstLineChars="200" w:firstLine="562"/>
        <w:jc w:val="left"/>
        <w:rPr>
          <w:rFonts w:ascii="仿宋_GB2312" w:eastAsia="仿宋_GB2312" w:hAnsi="宋体"/>
          <w:b/>
          <w:i/>
          <w:color w:val="000000" w:themeColor="text1"/>
          <w:sz w:val="28"/>
          <w:szCs w:val="28"/>
          <w:shd w:val="pct10" w:color="auto" w:fill="FFFFFF"/>
        </w:rPr>
      </w:pPr>
      <w:r>
        <w:rPr>
          <w:rFonts w:ascii="仿宋_GB2312" w:eastAsia="仿宋_GB2312" w:hAnsi="宋体" w:hint="eastAsia"/>
          <w:b/>
          <w:i/>
          <w:color w:val="000000" w:themeColor="text1"/>
          <w:sz w:val="28"/>
          <w:szCs w:val="28"/>
          <w:shd w:val="pct10" w:color="auto" w:fill="FFFFFF"/>
        </w:rPr>
        <w:t>方式</w:t>
      </w:r>
      <w:proofErr w:type="gramStart"/>
      <w:r>
        <w:rPr>
          <w:rFonts w:ascii="仿宋_GB2312" w:eastAsia="仿宋_GB2312" w:hAnsi="宋体" w:hint="eastAsia"/>
          <w:b/>
          <w:i/>
          <w:color w:val="000000" w:themeColor="text1"/>
          <w:sz w:val="28"/>
          <w:szCs w:val="28"/>
          <w:shd w:val="pct10" w:color="auto" w:fill="FFFFFF"/>
        </w:rPr>
        <w:t>一</w:t>
      </w:r>
      <w:proofErr w:type="gramEnd"/>
      <w:r>
        <w:rPr>
          <w:rFonts w:ascii="仿宋_GB2312" w:eastAsia="仿宋_GB2312" w:hAnsi="宋体" w:hint="eastAsia"/>
          <w:b/>
          <w:i/>
          <w:color w:val="000000" w:themeColor="text1"/>
          <w:sz w:val="28"/>
          <w:szCs w:val="28"/>
          <w:shd w:val="pct10" w:color="auto" w:fill="FFFFFF"/>
        </w:rPr>
        <w:t>：执行线下采购招标流程</w:t>
      </w:r>
    </w:p>
    <w:p w:rsidR="00A85482" w:rsidRDefault="00FB6D1F">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报名资格文件的组成及顺序按照如下要求提供：</w:t>
      </w:r>
    </w:p>
    <w:p w:rsidR="00A85482" w:rsidRDefault="00FB6D1F">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1、有效的营业执照（副本）、组织机构代码证（副本）、税务登记证（副本）（注:以上三项或三证合一营业执照副本），有效的开户行许可证；</w:t>
      </w:r>
    </w:p>
    <w:p w:rsidR="00A85482" w:rsidRDefault="00FB6D1F">
      <w:pPr>
        <w:ind w:firstLineChars="200" w:firstLine="560"/>
        <w:rPr>
          <w:rFonts w:ascii="仿宋" w:eastAsia="仿宋" w:hAnsi="仿宋" w:cs="仿宋"/>
          <w:sz w:val="28"/>
          <w:szCs w:val="28"/>
        </w:rPr>
      </w:pPr>
      <w:r>
        <w:rPr>
          <w:rFonts w:ascii="仿宋_GB2312" w:eastAsia="仿宋_GB2312" w:hAnsi="宋体"/>
          <w:color w:val="000000"/>
          <w:sz w:val="28"/>
          <w:szCs w:val="28"/>
        </w:rPr>
        <w:t>2、</w:t>
      </w:r>
      <w:r>
        <w:rPr>
          <w:rFonts w:ascii="仿宋_GB2312" w:eastAsia="仿宋_GB2312" w:hAnsi="宋体" w:hint="eastAsia"/>
          <w:color w:val="000000"/>
          <w:sz w:val="28"/>
          <w:szCs w:val="28"/>
        </w:rPr>
        <w:t>能开具</w:t>
      </w:r>
      <w:r>
        <w:rPr>
          <w:rFonts w:ascii="仿宋_GB2312" w:eastAsia="仿宋_GB2312" w:hAnsi="宋体"/>
          <w:color w:val="000000"/>
          <w:sz w:val="28"/>
          <w:szCs w:val="28"/>
        </w:rPr>
        <w:t>13</w:t>
      </w:r>
      <w:r>
        <w:rPr>
          <w:rFonts w:ascii="仿宋_GB2312" w:eastAsia="仿宋_GB2312" w:hAnsi="宋体" w:hint="eastAsia"/>
          <w:color w:val="000000"/>
          <w:sz w:val="28"/>
          <w:szCs w:val="28"/>
        </w:rPr>
        <w:t>%增值税专用发票的资格，提供一般纳税人认定资格证</w:t>
      </w:r>
      <w:r>
        <w:rPr>
          <w:rFonts w:ascii="仿宋" w:eastAsia="仿宋" w:hAnsi="仿宋" w:cs="仿宋" w:hint="eastAsia"/>
          <w:sz w:val="28"/>
          <w:szCs w:val="28"/>
        </w:rPr>
        <w:t>明材料；</w:t>
      </w:r>
      <w:r>
        <w:rPr>
          <w:rFonts w:ascii="仿宋" w:eastAsia="仿宋" w:hAnsi="仿宋" w:cs="仿宋"/>
          <w:sz w:val="28"/>
          <w:szCs w:val="28"/>
        </w:rPr>
        <w:t xml:space="preserve"> </w:t>
      </w:r>
    </w:p>
    <w:p w:rsidR="00A85482" w:rsidRDefault="00FB6D1F">
      <w:pPr>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提供本企业近</w:t>
      </w:r>
      <w:r>
        <w:rPr>
          <w:rFonts w:ascii="仿宋" w:eastAsia="仿宋" w:hAnsi="仿宋" w:cs="仿宋" w:hint="eastAsia"/>
          <w:sz w:val="28"/>
          <w:szCs w:val="28"/>
          <w:u w:val="single"/>
        </w:rPr>
        <w:t>一</w:t>
      </w:r>
      <w:r>
        <w:rPr>
          <w:rFonts w:ascii="仿宋" w:eastAsia="仿宋" w:hAnsi="仿宋" w:cs="仿宋" w:hint="eastAsia"/>
          <w:sz w:val="28"/>
          <w:szCs w:val="28"/>
        </w:rPr>
        <w:t>年财务报表或第三方财务审计报告；</w:t>
      </w:r>
      <w:r>
        <w:rPr>
          <w:rFonts w:ascii="仿宋" w:eastAsia="仿宋" w:hAnsi="仿宋" w:cs="仿宋"/>
          <w:sz w:val="28"/>
          <w:szCs w:val="28"/>
        </w:rPr>
        <w:t xml:space="preserve"> </w:t>
      </w:r>
    </w:p>
    <w:p w:rsidR="00A85482" w:rsidRDefault="00FB6D1F">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4、法定代表人证明书或授权委托书原件；</w:t>
      </w:r>
    </w:p>
    <w:p w:rsidR="00A85482" w:rsidRDefault="00FB6D1F">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备注：如果法定代表人报名，请附法定代表人身份证明书（或证明）及身份证原件，如果授权委托人报名，请附授权委托书原件及身份证原件</w:t>
      </w:r>
      <w:r>
        <w:rPr>
          <w:rFonts w:ascii="仿宋_GB2312" w:eastAsia="仿宋_GB2312" w:hAnsi="宋体"/>
          <w:color w:val="000000"/>
          <w:sz w:val="28"/>
          <w:szCs w:val="28"/>
        </w:rPr>
        <w:t>，</w:t>
      </w:r>
      <w:r>
        <w:rPr>
          <w:rFonts w:ascii="仿宋" w:eastAsia="仿宋" w:hAnsi="仿宋" w:cs="仿宋" w:hint="eastAsia"/>
          <w:sz w:val="28"/>
          <w:szCs w:val="28"/>
        </w:rPr>
        <w:t>另外，需提供授权委托人在本单位</w:t>
      </w:r>
      <w:r>
        <w:rPr>
          <w:rFonts w:ascii="仿宋_GB2312" w:eastAsia="仿宋_GB2312" w:hAnsi="宋体" w:hint="eastAsia"/>
          <w:color w:val="000000"/>
          <w:sz w:val="28"/>
          <w:szCs w:val="28"/>
        </w:rPr>
        <w:t>近一年社保缴</w:t>
      </w:r>
      <w:r>
        <w:rPr>
          <w:rFonts w:ascii="仿宋" w:eastAsia="仿宋" w:hAnsi="仿宋" w:cs="仿宋" w:hint="eastAsia"/>
          <w:sz w:val="28"/>
          <w:szCs w:val="28"/>
        </w:rPr>
        <w:t>纳的证明文件；</w:t>
      </w:r>
    </w:p>
    <w:p w:rsidR="00A85482" w:rsidRDefault="00FB6D1F">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5、企业最近1年任意3个月的依法纳税缴纳证明材料和社保缴纳证明材料；</w:t>
      </w:r>
    </w:p>
    <w:p w:rsidR="00A85482" w:rsidRDefault="00FB6D1F">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6、近三年（20</w:t>
      </w:r>
      <w:r>
        <w:rPr>
          <w:rFonts w:ascii="仿宋_GB2312" w:eastAsia="仿宋_GB2312" w:hAnsi="宋体"/>
          <w:color w:val="000000"/>
          <w:sz w:val="28"/>
          <w:szCs w:val="28"/>
        </w:rPr>
        <w:t>20</w:t>
      </w:r>
      <w:r>
        <w:rPr>
          <w:rFonts w:ascii="仿宋_GB2312" w:eastAsia="仿宋_GB2312" w:hAnsi="宋体" w:hint="eastAsia"/>
          <w:color w:val="000000"/>
          <w:sz w:val="28"/>
          <w:szCs w:val="28"/>
        </w:rPr>
        <w:t>年-至今）</w:t>
      </w:r>
      <w:r>
        <w:rPr>
          <w:rFonts w:ascii="仿宋_GB2312" w:eastAsia="仿宋_GB2312" w:hAnsi="宋体"/>
          <w:color w:val="000000"/>
          <w:sz w:val="28"/>
          <w:szCs w:val="28"/>
          <w:u w:val="single"/>
        </w:rPr>
        <w:t>1</w:t>
      </w:r>
      <w:r>
        <w:rPr>
          <w:rFonts w:ascii="仿宋_GB2312" w:eastAsia="仿宋_GB2312" w:hAnsi="宋体" w:hint="eastAsia"/>
          <w:color w:val="000000"/>
          <w:sz w:val="28"/>
          <w:szCs w:val="28"/>
          <w:u w:val="single"/>
        </w:rPr>
        <w:t>个及</w:t>
      </w:r>
      <w:r>
        <w:rPr>
          <w:rFonts w:ascii="仿宋_GB2312" w:eastAsia="仿宋_GB2312" w:hAnsi="宋体" w:hint="eastAsia"/>
          <w:color w:val="000000"/>
          <w:sz w:val="28"/>
          <w:szCs w:val="28"/>
        </w:rPr>
        <w:t>以上类似项目业绩的证明材料（以合同以及订单或验收报告为准）；</w:t>
      </w:r>
      <w:r>
        <w:rPr>
          <w:rFonts w:ascii="仿宋_GB2312" w:eastAsia="仿宋_GB2312" w:hAnsi="宋体"/>
          <w:color w:val="000000"/>
          <w:sz w:val="28"/>
          <w:szCs w:val="28"/>
        </w:rPr>
        <w:t xml:space="preserve"> </w:t>
      </w:r>
    </w:p>
    <w:p w:rsidR="00A85482" w:rsidRDefault="00FB6D1F">
      <w:pPr>
        <w:spacing w:line="500" w:lineRule="exact"/>
        <w:ind w:firstLineChars="202" w:firstLine="566"/>
        <w:jc w:val="left"/>
        <w:rPr>
          <w:rFonts w:ascii="仿宋_GB2312" w:eastAsia="仿宋_GB2312" w:hAnsi="宋体"/>
          <w:color w:val="000000"/>
          <w:sz w:val="28"/>
          <w:szCs w:val="28"/>
        </w:rPr>
      </w:pPr>
      <w:r>
        <w:rPr>
          <w:rFonts w:ascii="仿宋_GB2312" w:eastAsia="仿宋_GB2312" w:hAnsi="宋体" w:hint="eastAsia"/>
          <w:color w:val="000000"/>
          <w:sz w:val="28"/>
          <w:szCs w:val="28"/>
        </w:rPr>
        <w:t>7、实施许可的提供相关许可证书；</w:t>
      </w:r>
    </w:p>
    <w:p w:rsidR="00A85482" w:rsidRDefault="00FB6D1F">
      <w:pPr>
        <w:ind w:firstLineChars="202" w:firstLine="566"/>
        <w:rPr>
          <w:rFonts w:ascii="仿宋_GB2312" w:eastAsia="仿宋_GB2312" w:hAnsi="宋体"/>
          <w:color w:val="000000"/>
          <w:sz w:val="28"/>
          <w:szCs w:val="28"/>
        </w:rPr>
      </w:pPr>
      <w:r>
        <w:rPr>
          <w:rFonts w:ascii="仿宋_GB2312" w:eastAsia="仿宋_GB2312" w:hAnsi="宋体" w:hint="eastAsia"/>
          <w:color w:val="000000"/>
          <w:sz w:val="28"/>
          <w:szCs w:val="28"/>
        </w:rPr>
        <w:t>8、数据保密协议（附件</w:t>
      </w:r>
      <w:r>
        <w:rPr>
          <w:rFonts w:ascii="仿宋_GB2312" w:eastAsia="仿宋_GB2312" w:hAnsi="宋体"/>
          <w:color w:val="000000"/>
          <w:sz w:val="28"/>
          <w:szCs w:val="28"/>
        </w:rPr>
        <w:t>3</w:t>
      </w:r>
      <w:r>
        <w:rPr>
          <w:rFonts w:ascii="仿宋_GB2312" w:eastAsia="仿宋_GB2312" w:hAnsi="宋体" w:hint="eastAsia"/>
          <w:color w:val="000000"/>
          <w:sz w:val="28"/>
          <w:szCs w:val="28"/>
        </w:rPr>
        <w:t>）；</w:t>
      </w:r>
      <w:r>
        <w:rPr>
          <w:rFonts w:ascii="仿宋_GB2312" w:eastAsia="仿宋_GB2312" w:hAnsi="宋体"/>
          <w:color w:val="000000"/>
          <w:sz w:val="28"/>
          <w:szCs w:val="28"/>
        </w:rPr>
        <w:t xml:space="preserve"> </w:t>
      </w:r>
    </w:p>
    <w:p w:rsidR="00A85482" w:rsidRDefault="00FB6D1F">
      <w:pPr>
        <w:spacing w:line="500" w:lineRule="exact"/>
        <w:ind w:firstLineChars="202" w:firstLine="566"/>
        <w:jc w:val="left"/>
        <w:rPr>
          <w:rFonts w:ascii="仿宋_GB2312" w:eastAsia="仿宋_GB2312" w:hAnsi="宋体"/>
          <w:color w:val="FF0000"/>
          <w:sz w:val="28"/>
          <w:szCs w:val="28"/>
        </w:rPr>
      </w:pPr>
      <w:r>
        <w:rPr>
          <w:rFonts w:ascii="仿宋_GB2312" w:eastAsia="仿宋_GB2312" w:hAnsi="宋体" w:hint="eastAsia"/>
          <w:sz w:val="28"/>
          <w:szCs w:val="28"/>
        </w:rPr>
        <w:t>9、其他需要提供的相关专业文件材料。</w:t>
      </w:r>
    </w:p>
    <w:p w:rsidR="00A85482" w:rsidRDefault="00FB6D1F">
      <w:pPr>
        <w:ind w:firstLineChars="202" w:firstLine="566"/>
        <w:rPr>
          <w:rFonts w:ascii="仿宋_GB2312" w:eastAsia="仿宋_GB2312" w:hAnsi="宋体"/>
          <w:color w:val="000000"/>
          <w:sz w:val="28"/>
          <w:szCs w:val="28"/>
        </w:rPr>
      </w:pPr>
      <w:r>
        <w:rPr>
          <w:rFonts w:ascii="仿宋_GB2312" w:eastAsia="仿宋_GB2312" w:hAnsi="宋体" w:hint="eastAsia"/>
          <w:color w:val="000000"/>
          <w:sz w:val="28"/>
          <w:szCs w:val="28"/>
        </w:rPr>
        <w:t>以上各类证书、证明材料应为原件的扫描件加盖公章，并按以上“组成及顺序”合并在一份PDF格式文件中，于</w:t>
      </w:r>
      <w:r>
        <w:rPr>
          <w:rFonts w:ascii="仿宋_GB2312" w:eastAsia="仿宋_GB2312" w:hAnsi="宋体" w:hint="eastAsia"/>
          <w:sz w:val="28"/>
          <w:szCs w:val="28"/>
        </w:rPr>
        <w:t>资格预审截止时间前</w:t>
      </w:r>
      <w:r>
        <w:rPr>
          <w:rFonts w:ascii="仿宋_GB2312" w:eastAsia="仿宋_GB2312" w:hAnsi="宋体" w:hint="eastAsia"/>
          <w:color w:val="000000"/>
          <w:sz w:val="28"/>
          <w:szCs w:val="28"/>
        </w:rPr>
        <w:t>送到</w:t>
      </w:r>
      <w:r>
        <w:rPr>
          <w:rFonts w:ascii="仿宋_GB2312" w:eastAsia="仿宋_GB2312" w:hAnsi="宋体"/>
          <w:color w:val="000000"/>
          <w:sz w:val="30"/>
          <w:szCs w:val="30"/>
          <w:u w:val="single"/>
        </w:rPr>
        <w:t>quwen@mengniu.cn</w:t>
      </w:r>
      <w:r>
        <w:rPr>
          <w:rFonts w:ascii="仿宋_GB2312" w:eastAsia="仿宋_GB2312" w:hAnsi="宋体" w:hint="eastAsia"/>
          <w:color w:val="000000"/>
          <w:sz w:val="28"/>
          <w:szCs w:val="28"/>
        </w:rPr>
        <w:t>电子邮箱进行审查（过期发送不予受理），邮件主题为</w:t>
      </w:r>
      <w:r>
        <w:rPr>
          <w:rFonts w:ascii="仿宋" w:eastAsia="仿宋" w:hAnsi="仿宋" w:cs="仿宋" w:hint="eastAsia"/>
          <w:b/>
          <w:bCs/>
          <w:sz w:val="28"/>
          <w:szCs w:val="28"/>
        </w:rPr>
        <w:t>“单位名称+项目名称，邮件内容写清楚报名单位的联系人和联系电话”</w:t>
      </w:r>
      <w:r>
        <w:rPr>
          <w:rFonts w:ascii="仿宋_GB2312" w:eastAsia="仿宋_GB2312" w:hAnsi="宋体" w:hint="eastAsia"/>
          <w:color w:val="000000"/>
          <w:sz w:val="28"/>
          <w:szCs w:val="28"/>
        </w:rPr>
        <w:t>，审查合格后方可领取价单文件。</w:t>
      </w:r>
    </w:p>
    <w:p w:rsidR="00A85482" w:rsidRDefault="00FB6D1F">
      <w:pPr>
        <w:ind w:firstLineChars="202" w:firstLine="566"/>
        <w:rPr>
          <w:rFonts w:ascii="仿宋" w:eastAsia="仿宋" w:hAnsi="仿宋" w:cs="仿宋"/>
          <w:sz w:val="28"/>
          <w:szCs w:val="28"/>
        </w:rPr>
      </w:pPr>
      <w:r>
        <w:rPr>
          <w:rFonts w:ascii="仿宋" w:eastAsia="仿宋" w:hAnsi="仿宋" w:cs="仿宋" w:hint="eastAsia"/>
          <w:sz w:val="28"/>
          <w:szCs w:val="28"/>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rsidR="00A85482" w:rsidRDefault="00FB6D1F">
      <w:pPr>
        <w:ind w:firstLineChars="202" w:firstLine="566"/>
        <w:rPr>
          <w:rFonts w:ascii="仿宋" w:eastAsia="仿宋" w:hAnsi="仿宋" w:cs="仿宋"/>
          <w:sz w:val="28"/>
          <w:szCs w:val="28"/>
        </w:rPr>
      </w:pPr>
      <w:r>
        <w:rPr>
          <w:rFonts w:ascii="仿宋" w:eastAsia="仿宋" w:hAnsi="仿宋" w:cs="仿宋" w:hint="eastAsia"/>
          <w:sz w:val="28"/>
          <w:szCs w:val="28"/>
        </w:rPr>
        <w:t>资料邮寄地址信息山东省泰安市南高新技术开发区669号，蒙牛乳制品（泰安）有限责任公司。</w:t>
      </w:r>
    </w:p>
    <w:p w:rsidR="00A85482" w:rsidRDefault="00FB6D1F">
      <w:pPr>
        <w:ind w:firstLineChars="202" w:firstLine="566"/>
        <w:rPr>
          <w:rFonts w:ascii="仿宋_GB2312" w:eastAsia="仿宋_GB2312" w:hAnsi="宋体"/>
          <w:color w:val="000000"/>
          <w:sz w:val="28"/>
          <w:szCs w:val="28"/>
        </w:rPr>
      </w:pPr>
      <w:r>
        <w:rPr>
          <w:rFonts w:ascii="仿宋" w:eastAsia="仿宋" w:hAnsi="仿宋" w:cs="仿宋" w:hint="eastAsia"/>
          <w:sz w:val="28"/>
          <w:szCs w:val="28"/>
        </w:rPr>
        <w:t>资料提供不全或者未按时间要求提报的将被拒绝接收，所提供的资质业绩文件中如有虚假情况，一经发现将被取消竞争资格。</w:t>
      </w:r>
    </w:p>
    <w:p w:rsidR="00A85482" w:rsidRDefault="00FB6D1F">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9、开标现场需携带以上资格文件原件。</w:t>
      </w:r>
    </w:p>
    <w:p w:rsidR="00A85482" w:rsidRDefault="00FB6D1F">
      <w:pPr>
        <w:spacing w:line="500" w:lineRule="exact"/>
        <w:ind w:firstLineChars="200" w:firstLine="562"/>
        <w:jc w:val="left"/>
        <w:rPr>
          <w:rFonts w:ascii="仿宋_GB2312" w:eastAsia="仿宋_GB2312" w:hAnsi="宋体"/>
          <w:b/>
          <w:i/>
          <w:color w:val="000000" w:themeColor="text1"/>
          <w:sz w:val="28"/>
          <w:szCs w:val="28"/>
          <w:shd w:val="pct10" w:color="auto" w:fill="FFFFFF"/>
        </w:rPr>
      </w:pPr>
      <w:r>
        <w:rPr>
          <w:rFonts w:ascii="仿宋_GB2312" w:eastAsia="仿宋_GB2312" w:hAnsi="宋体" w:hint="eastAsia"/>
          <w:b/>
          <w:i/>
          <w:color w:val="000000" w:themeColor="text1"/>
          <w:sz w:val="28"/>
          <w:szCs w:val="28"/>
          <w:shd w:val="pct10" w:color="auto" w:fill="FFFFFF"/>
        </w:rPr>
        <w:t>方式二：执行蒙牛供应商关系管理平台线上采购招标流程</w:t>
      </w:r>
    </w:p>
    <w:p w:rsidR="00A85482" w:rsidRDefault="00FB6D1F">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潜在竞价方依据资格要求自主评估，符合条件的进行网上报名及资格验证，蒙牛集团供应链关系管理平台报名网址：</w:t>
      </w:r>
      <w:hyperlink r:id="rId5" w:history="1">
        <w:r>
          <w:rPr>
            <w:rStyle w:val="a7"/>
            <w:rFonts w:ascii="仿宋_GB2312" w:eastAsia="仿宋_GB2312" w:hAnsi="宋体" w:hint="eastAsia"/>
            <w:sz w:val="28"/>
            <w:szCs w:val="28"/>
          </w:rPr>
          <w:t>https://srm.mengniu.cn/sap/bc/webdynpro/sap/zregistration</w:t>
        </w:r>
      </w:hyperlink>
    </w:p>
    <w:p w:rsidR="00A85482" w:rsidRDefault="00FB6D1F">
      <w:pPr>
        <w:spacing w:line="500" w:lineRule="exact"/>
        <w:ind w:firstLineChars="200" w:firstLine="560"/>
        <w:jc w:val="left"/>
        <w:rPr>
          <w:rFonts w:ascii="仿宋_GB2312" w:eastAsia="仿宋_GB2312" w:hAnsi="宋体"/>
          <w:color w:val="FF0000"/>
          <w:sz w:val="28"/>
          <w:szCs w:val="28"/>
        </w:rPr>
      </w:pPr>
      <w:r>
        <w:rPr>
          <w:rFonts w:ascii="仿宋_GB2312" w:eastAsia="仿宋_GB2312" w:hAnsi="宋体" w:hint="eastAsia"/>
          <w:color w:val="FF0000"/>
          <w:sz w:val="28"/>
          <w:szCs w:val="28"/>
        </w:rPr>
        <w:lastRenderedPageBreak/>
        <w:t>请先阅读服务手册，平台服务支持电话为4008108111.（竞价方报名时须将报名资料盖章扫描上传到平台中）。</w:t>
      </w:r>
    </w:p>
    <w:p w:rsidR="00A85482" w:rsidRDefault="00FB6D1F">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A85482" w:rsidRDefault="00FB6D1F">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sz w:val="28"/>
          <w:szCs w:val="28"/>
          <w:u w:val="single"/>
        </w:rPr>
        <w:t>2023</w:t>
      </w:r>
      <w:r>
        <w:rPr>
          <w:rFonts w:ascii="仿宋_GB2312" w:eastAsia="仿宋_GB2312" w:hAnsi="宋体" w:hint="eastAsia"/>
          <w:sz w:val="28"/>
          <w:szCs w:val="28"/>
        </w:rPr>
        <w:t>年</w:t>
      </w:r>
      <w:r>
        <w:rPr>
          <w:rFonts w:ascii="仿宋_GB2312" w:eastAsia="仿宋_GB2312" w:hAnsi="宋体"/>
          <w:sz w:val="28"/>
          <w:szCs w:val="28"/>
        </w:rPr>
        <w:t>3</w:t>
      </w:r>
      <w:r>
        <w:rPr>
          <w:rFonts w:ascii="仿宋_GB2312" w:eastAsia="仿宋_GB2312" w:hAnsi="宋体" w:hint="eastAsia"/>
          <w:sz w:val="28"/>
          <w:szCs w:val="28"/>
        </w:rPr>
        <w:t>月</w:t>
      </w:r>
      <w:r>
        <w:rPr>
          <w:rFonts w:ascii="仿宋_GB2312" w:eastAsia="仿宋_GB2312" w:hAnsi="宋体"/>
          <w:sz w:val="28"/>
          <w:szCs w:val="28"/>
          <w:u w:val="single"/>
        </w:rPr>
        <w:t>8</w:t>
      </w:r>
      <w:r>
        <w:rPr>
          <w:rFonts w:ascii="仿宋_GB2312" w:eastAsia="仿宋_GB2312" w:hAnsi="宋体" w:hint="eastAsia"/>
          <w:sz w:val="28"/>
          <w:szCs w:val="28"/>
        </w:rPr>
        <w:t>日</w:t>
      </w:r>
      <w:r>
        <w:rPr>
          <w:rFonts w:ascii="仿宋_GB2312" w:eastAsia="仿宋_GB2312" w:hAnsi="宋体"/>
          <w:sz w:val="28"/>
          <w:szCs w:val="28"/>
          <w:u w:val="single"/>
        </w:rPr>
        <w:t>9</w:t>
      </w:r>
      <w:r>
        <w:rPr>
          <w:rFonts w:ascii="仿宋_GB2312" w:eastAsia="仿宋_GB2312" w:hAnsi="宋体" w:hint="eastAsia"/>
          <w:sz w:val="28"/>
          <w:szCs w:val="28"/>
        </w:rPr>
        <w:t>时至</w:t>
      </w:r>
      <w:r>
        <w:rPr>
          <w:rFonts w:ascii="仿宋_GB2312" w:eastAsia="仿宋_GB2312" w:hAnsi="宋体"/>
          <w:sz w:val="28"/>
          <w:szCs w:val="28"/>
          <w:u w:val="single"/>
        </w:rPr>
        <w:t>2023</w:t>
      </w:r>
      <w:r>
        <w:rPr>
          <w:rFonts w:ascii="仿宋_GB2312" w:eastAsia="仿宋_GB2312" w:hAnsi="宋体" w:hint="eastAsia"/>
          <w:sz w:val="28"/>
          <w:szCs w:val="28"/>
        </w:rPr>
        <w:t>年</w:t>
      </w:r>
      <w:r>
        <w:rPr>
          <w:rFonts w:ascii="仿宋_GB2312" w:eastAsia="仿宋_GB2312" w:hAnsi="宋体"/>
          <w:sz w:val="28"/>
          <w:szCs w:val="28"/>
        </w:rPr>
        <w:t>3</w:t>
      </w:r>
      <w:r>
        <w:rPr>
          <w:rFonts w:ascii="仿宋_GB2312" w:eastAsia="仿宋_GB2312" w:hAnsi="宋体" w:hint="eastAsia"/>
          <w:sz w:val="28"/>
          <w:szCs w:val="28"/>
        </w:rPr>
        <w:t>月</w:t>
      </w:r>
      <w:r>
        <w:rPr>
          <w:rFonts w:ascii="仿宋_GB2312" w:eastAsia="仿宋_GB2312" w:hAnsi="宋体"/>
          <w:sz w:val="28"/>
          <w:szCs w:val="28"/>
        </w:rPr>
        <w:t>13</w:t>
      </w:r>
      <w:r>
        <w:rPr>
          <w:rFonts w:ascii="仿宋_GB2312" w:eastAsia="仿宋_GB2312" w:hAnsi="宋体" w:hint="eastAsia"/>
          <w:sz w:val="28"/>
          <w:szCs w:val="28"/>
        </w:rPr>
        <w:t>日</w:t>
      </w:r>
      <w:r>
        <w:rPr>
          <w:rFonts w:ascii="仿宋_GB2312" w:eastAsia="仿宋_GB2312" w:hAnsi="宋体"/>
          <w:sz w:val="28"/>
          <w:szCs w:val="28"/>
          <w:u w:val="single"/>
        </w:rPr>
        <w:t>17</w:t>
      </w:r>
      <w:r>
        <w:rPr>
          <w:rFonts w:ascii="仿宋_GB2312" w:eastAsia="仿宋_GB2312" w:hAnsi="宋体" w:hint="eastAsia"/>
          <w:sz w:val="28"/>
          <w:szCs w:val="28"/>
        </w:rPr>
        <w:t>时止；</w:t>
      </w:r>
    </w:p>
    <w:p w:rsidR="00A85482" w:rsidRDefault="00FB6D1F">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Pr>
          <w:rFonts w:ascii="仿宋_GB2312" w:eastAsia="仿宋_GB2312" w:hAnsi="宋体"/>
          <w:sz w:val="28"/>
          <w:szCs w:val="28"/>
          <w:u w:val="single"/>
        </w:rPr>
        <w:t>2023</w:t>
      </w:r>
      <w:r>
        <w:rPr>
          <w:rFonts w:ascii="仿宋_GB2312" w:eastAsia="仿宋_GB2312" w:hAnsi="宋体" w:hint="eastAsia"/>
          <w:sz w:val="28"/>
          <w:szCs w:val="28"/>
        </w:rPr>
        <w:t>年</w:t>
      </w:r>
      <w:r>
        <w:rPr>
          <w:rFonts w:ascii="仿宋_GB2312" w:eastAsia="仿宋_GB2312" w:hAnsi="宋体"/>
          <w:sz w:val="28"/>
          <w:szCs w:val="28"/>
        </w:rPr>
        <w:t>3</w:t>
      </w:r>
      <w:r>
        <w:rPr>
          <w:rFonts w:ascii="仿宋_GB2312" w:eastAsia="仿宋_GB2312" w:hAnsi="宋体" w:hint="eastAsia"/>
          <w:sz w:val="28"/>
          <w:szCs w:val="28"/>
        </w:rPr>
        <w:t>月</w:t>
      </w:r>
      <w:r>
        <w:rPr>
          <w:rFonts w:ascii="仿宋_GB2312" w:eastAsia="仿宋_GB2312" w:hAnsi="宋体"/>
          <w:sz w:val="28"/>
          <w:szCs w:val="28"/>
        </w:rPr>
        <w:t>8</w:t>
      </w:r>
      <w:r>
        <w:rPr>
          <w:rFonts w:ascii="仿宋_GB2312" w:eastAsia="仿宋_GB2312" w:hAnsi="宋体" w:hint="eastAsia"/>
          <w:sz w:val="28"/>
          <w:szCs w:val="28"/>
        </w:rPr>
        <w:t>日至</w:t>
      </w:r>
      <w:r>
        <w:rPr>
          <w:rFonts w:ascii="仿宋_GB2312" w:eastAsia="仿宋_GB2312" w:hAnsi="宋体"/>
          <w:sz w:val="28"/>
          <w:szCs w:val="28"/>
          <w:u w:val="single"/>
        </w:rPr>
        <w:t>2023</w:t>
      </w:r>
      <w:r>
        <w:rPr>
          <w:rFonts w:ascii="仿宋_GB2312" w:eastAsia="仿宋_GB2312" w:hAnsi="宋体" w:hint="eastAsia"/>
          <w:sz w:val="28"/>
          <w:szCs w:val="28"/>
        </w:rPr>
        <w:t>年</w:t>
      </w:r>
      <w:r>
        <w:rPr>
          <w:rFonts w:ascii="仿宋_GB2312" w:eastAsia="仿宋_GB2312" w:hAnsi="宋体"/>
          <w:sz w:val="28"/>
          <w:szCs w:val="28"/>
        </w:rPr>
        <w:t>3</w:t>
      </w:r>
      <w:r>
        <w:rPr>
          <w:rFonts w:ascii="仿宋_GB2312" w:eastAsia="仿宋_GB2312" w:hAnsi="宋体" w:hint="eastAsia"/>
          <w:sz w:val="28"/>
          <w:szCs w:val="28"/>
        </w:rPr>
        <w:t>月</w:t>
      </w:r>
      <w:r>
        <w:rPr>
          <w:rFonts w:ascii="仿宋_GB2312" w:eastAsia="仿宋_GB2312" w:hAnsi="宋体"/>
          <w:sz w:val="28"/>
          <w:szCs w:val="28"/>
          <w:u w:val="single"/>
        </w:rPr>
        <w:t>14</w:t>
      </w:r>
      <w:r>
        <w:rPr>
          <w:rFonts w:ascii="仿宋_GB2312" w:eastAsia="仿宋_GB2312" w:hAnsi="宋体" w:hint="eastAsia"/>
          <w:sz w:val="28"/>
          <w:szCs w:val="28"/>
        </w:rPr>
        <w:t>日；</w:t>
      </w:r>
    </w:p>
    <w:p w:rsidR="00A85482" w:rsidRDefault="00FB6D1F">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sz w:val="28"/>
          <w:szCs w:val="28"/>
          <w:u w:val="single"/>
        </w:rPr>
        <w:t>2023</w:t>
      </w:r>
      <w:r>
        <w:rPr>
          <w:rFonts w:ascii="仿宋_GB2312" w:eastAsia="仿宋_GB2312" w:hAnsi="宋体" w:hint="eastAsia"/>
          <w:sz w:val="28"/>
          <w:szCs w:val="28"/>
        </w:rPr>
        <w:t>年</w:t>
      </w:r>
      <w:r>
        <w:rPr>
          <w:rFonts w:ascii="仿宋_GB2312" w:eastAsia="仿宋_GB2312" w:hAnsi="宋体"/>
          <w:sz w:val="28"/>
          <w:szCs w:val="28"/>
        </w:rPr>
        <w:t>3</w:t>
      </w:r>
      <w:r>
        <w:rPr>
          <w:rFonts w:ascii="仿宋_GB2312" w:eastAsia="仿宋_GB2312" w:hAnsi="宋体" w:hint="eastAsia"/>
          <w:sz w:val="28"/>
          <w:szCs w:val="28"/>
        </w:rPr>
        <w:t>月</w:t>
      </w:r>
      <w:r>
        <w:rPr>
          <w:rFonts w:ascii="仿宋_GB2312" w:eastAsia="仿宋_GB2312" w:hAnsi="宋体"/>
          <w:sz w:val="28"/>
          <w:szCs w:val="28"/>
          <w:u w:val="single"/>
        </w:rPr>
        <w:t>10</w:t>
      </w:r>
      <w:r>
        <w:rPr>
          <w:rFonts w:ascii="仿宋_GB2312" w:eastAsia="仿宋_GB2312" w:hAnsi="宋体" w:hint="eastAsia"/>
          <w:sz w:val="28"/>
          <w:szCs w:val="28"/>
        </w:rPr>
        <w:t>日至</w:t>
      </w:r>
      <w:r>
        <w:rPr>
          <w:rFonts w:ascii="仿宋_GB2312" w:eastAsia="仿宋_GB2312" w:hAnsi="宋体"/>
          <w:sz w:val="28"/>
          <w:szCs w:val="28"/>
          <w:u w:val="single"/>
        </w:rPr>
        <w:t>2023</w:t>
      </w:r>
      <w:r>
        <w:rPr>
          <w:rFonts w:ascii="仿宋_GB2312" w:eastAsia="仿宋_GB2312" w:hAnsi="宋体" w:hint="eastAsia"/>
          <w:sz w:val="28"/>
          <w:szCs w:val="28"/>
        </w:rPr>
        <w:t>年</w:t>
      </w:r>
      <w:r>
        <w:rPr>
          <w:rFonts w:ascii="仿宋_GB2312" w:eastAsia="仿宋_GB2312" w:hAnsi="宋体"/>
          <w:sz w:val="28"/>
          <w:szCs w:val="28"/>
        </w:rPr>
        <w:t>3</w:t>
      </w:r>
      <w:r>
        <w:rPr>
          <w:rFonts w:ascii="仿宋_GB2312" w:eastAsia="仿宋_GB2312" w:hAnsi="宋体" w:hint="eastAsia"/>
          <w:sz w:val="28"/>
          <w:szCs w:val="28"/>
        </w:rPr>
        <w:t>月</w:t>
      </w:r>
      <w:r>
        <w:rPr>
          <w:rFonts w:ascii="仿宋_GB2312" w:eastAsia="仿宋_GB2312" w:hAnsi="宋体"/>
          <w:sz w:val="28"/>
          <w:szCs w:val="28"/>
          <w:u w:val="single"/>
        </w:rPr>
        <w:t>14</w:t>
      </w:r>
      <w:r>
        <w:rPr>
          <w:rFonts w:ascii="仿宋_GB2312" w:eastAsia="仿宋_GB2312" w:hAnsi="宋体" w:hint="eastAsia"/>
          <w:sz w:val="28"/>
          <w:szCs w:val="28"/>
        </w:rPr>
        <w:t>日发放询价单。</w:t>
      </w:r>
    </w:p>
    <w:p w:rsidR="00A85482" w:rsidRDefault="00FB6D1F">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4、比价时间：以发出的询价单为准</w:t>
      </w:r>
    </w:p>
    <w:p w:rsidR="00A85482" w:rsidRDefault="00FB6D1F">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w:t>
      </w:r>
      <w:proofErr w:type="gramStart"/>
      <w:r>
        <w:rPr>
          <w:rFonts w:ascii="仿宋_GB2312" w:eastAsia="仿宋_GB2312" w:hAnsi="宋体" w:hint="eastAsia"/>
          <w:b/>
          <w:sz w:val="28"/>
          <w:szCs w:val="28"/>
        </w:rPr>
        <w:t>询</w:t>
      </w:r>
      <w:proofErr w:type="gramEnd"/>
      <w:r>
        <w:rPr>
          <w:rFonts w:ascii="仿宋_GB2312" w:eastAsia="仿宋_GB2312" w:hAnsi="宋体" w:hint="eastAsia"/>
          <w:b/>
          <w:sz w:val="28"/>
          <w:szCs w:val="28"/>
        </w:rPr>
        <w:t>比价地点：</w:t>
      </w:r>
      <w:r>
        <w:rPr>
          <w:rFonts w:ascii="仿宋_GB2312" w:eastAsia="仿宋_GB2312" w:hAnsi="宋体" w:hint="eastAsia"/>
          <w:color w:val="000000"/>
          <w:sz w:val="28"/>
          <w:szCs w:val="28"/>
        </w:rPr>
        <w:t>以发出的询价单为准</w:t>
      </w:r>
    </w:p>
    <w:p w:rsidR="00A85482" w:rsidRDefault="00FB6D1F">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rsidR="00A85482" w:rsidRDefault="00FB6D1F">
      <w:pPr>
        <w:shd w:val="clear" w:color="auto" w:fill="FFFFFF"/>
        <w:snapToGrid w:val="0"/>
        <w:spacing w:line="360" w:lineRule="auto"/>
        <w:ind w:firstLineChars="200" w:firstLine="562"/>
        <w:jc w:val="left"/>
        <w:rPr>
          <w:rFonts w:ascii="仿宋_GB2312" w:eastAsia="仿宋_GB2312" w:hAnsi="宋体"/>
          <w:b/>
          <w:color w:val="FF0000"/>
          <w:sz w:val="28"/>
          <w:szCs w:val="28"/>
        </w:rPr>
      </w:pPr>
      <w:r>
        <w:rPr>
          <w:rFonts w:ascii="仿宋_GB2312" w:eastAsia="仿宋_GB2312" w:hAnsi="宋体"/>
          <w:b/>
          <w:color w:val="FF0000"/>
          <w:sz w:val="28"/>
          <w:szCs w:val="28"/>
        </w:rPr>
        <w:t>推荐</w:t>
      </w:r>
      <w:r>
        <w:rPr>
          <w:rFonts w:ascii="仿宋_GB2312" w:eastAsia="仿宋_GB2312" w:hAnsi="宋体" w:hint="eastAsia"/>
          <w:b/>
          <w:color w:val="FF0000"/>
          <w:sz w:val="28"/>
          <w:szCs w:val="28"/>
        </w:rPr>
        <w:t>：</w:t>
      </w:r>
    </w:p>
    <w:p w:rsidR="00A85482" w:rsidRDefault="00FB6D1F">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w:t>
      </w:r>
    </w:p>
    <w:p w:rsidR="00A85482" w:rsidRDefault="00FB6D1F">
      <w:pPr>
        <w:shd w:val="clear" w:color="auto" w:fill="FFFFFF"/>
        <w:snapToGrid w:val="0"/>
        <w:spacing w:line="360" w:lineRule="auto"/>
        <w:ind w:firstLineChars="200" w:firstLine="560"/>
        <w:jc w:val="left"/>
        <w:rPr>
          <w:rFonts w:ascii="仿宋_GB2312" w:eastAsia="仿宋_GB2312" w:hAnsi="宋体"/>
          <w:color w:val="FF0000"/>
          <w:sz w:val="28"/>
          <w:szCs w:val="28"/>
        </w:rPr>
      </w:pPr>
      <w:r>
        <w:rPr>
          <w:rFonts w:ascii="仿宋_GB2312" w:eastAsia="仿宋_GB2312" w:hAnsi="宋体" w:hint="eastAsia"/>
          <w:color w:val="000000"/>
          <w:sz w:val="28"/>
          <w:szCs w:val="28"/>
        </w:rPr>
        <w:t>蒙牛内部OA平台</w:t>
      </w:r>
    </w:p>
    <w:p w:rsidR="00A85482" w:rsidRDefault="00FB6D1F">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A85482" w:rsidRDefault="00FB6D1F">
      <w:pPr>
        <w:ind w:firstLineChars="200" w:firstLine="600"/>
        <w:rPr>
          <w:rFonts w:ascii="仿宋_GB2312" w:eastAsia="仿宋_GB2312" w:hAnsi="宋体"/>
          <w:sz w:val="30"/>
          <w:szCs w:val="30"/>
        </w:rPr>
      </w:pPr>
      <w:r>
        <w:rPr>
          <w:rFonts w:ascii="仿宋_GB2312" w:eastAsia="仿宋_GB2312" w:hAnsi="宋体" w:hint="eastAsia"/>
          <w:sz w:val="30"/>
          <w:szCs w:val="30"/>
        </w:rPr>
        <w:t>采购方：蒙牛乳制品（泰安）有限责任公司</w:t>
      </w:r>
    </w:p>
    <w:p w:rsidR="00A85482" w:rsidRDefault="00FB6D1F">
      <w:pPr>
        <w:ind w:firstLineChars="200" w:firstLine="600"/>
        <w:rPr>
          <w:rFonts w:ascii="仿宋_GB2312" w:eastAsia="仿宋_GB2312" w:hAnsi="宋体"/>
          <w:sz w:val="30"/>
          <w:szCs w:val="30"/>
        </w:rPr>
      </w:pPr>
      <w:r>
        <w:rPr>
          <w:rFonts w:ascii="仿宋_GB2312" w:eastAsia="仿宋_GB2312" w:hAnsi="宋体" w:hint="eastAsia"/>
          <w:sz w:val="30"/>
          <w:szCs w:val="30"/>
        </w:rPr>
        <w:t xml:space="preserve">业务咨询联系人：曲文  </w:t>
      </w:r>
      <w:r>
        <w:rPr>
          <w:rFonts w:ascii="仿宋_GB2312" w:eastAsia="仿宋_GB2312" w:hAnsi="宋体"/>
          <w:sz w:val="30"/>
          <w:szCs w:val="30"/>
        </w:rPr>
        <w:t xml:space="preserve">                </w:t>
      </w:r>
    </w:p>
    <w:p w:rsidR="00A85482" w:rsidRDefault="00FB6D1F">
      <w:pPr>
        <w:ind w:firstLineChars="200" w:firstLine="600"/>
        <w:rPr>
          <w:rFonts w:ascii="仿宋_GB2312" w:eastAsia="仿宋_GB2312" w:hAnsi="宋体"/>
          <w:sz w:val="30"/>
          <w:szCs w:val="30"/>
        </w:rPr>
      </w:pPr>
      <w:r>
        <w:rPr>
          <w:rFonts w:ascii="仿宋_GB2312" w:eastAsia="仿宋_GB2312" w:hAnsi="宋体" w:hint="eastAsia"/>
          <w:sz w:val="30"/>
          <w:szCs w:val="30"/>
        </w:rPr>
        <w:t>联系方式：1</w:t>
      </w:r>
      <w:r>
        <w:rPr>
          <w:rFonts w:ascii="仿宋_GB2312" w:eastAsia="仿宋_GB2312" w:hAnsi="宋体"/>
          <w:sz w:val="30"/>
          <w:szCs w:val="30"/>
        </w:rPr>
        <w:t>8754884623</w:t>
      </w:r>
    </w:p>
    <w:p w:rsidR="00A85482" w:rsidRDefault="00FB6D1F">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A85482" w:rsidRDefault="00FB6D1F">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rsidR="00A85482" w:rsidRDefault="00FB6D1F">
      <w:pPr>
        <w:ind w:firstLineChars="200" w:firstLine="600"/>
        <w:rPr>
          <w:rFonts w:ascii="仿宋_GB2312" w:eastAsia="仿宋_GB2312" w:hAnsi="宋体"/>
          <w:sz w:val="30"/>
          <w:szCs w:val="30"/>
        </w:rPr>
      </w:pPr>
      <w:r>
        <w:rPr>
          <w:rFonts w:ascii="仿宋_GB2312" w:eastAsia="仿宋_GB2312" w:hAnsi="宋体" w:hint="eastAsia"/>
          <w:sz w:val="30"/>
          <w:szCs w:val="30"/>
        </w:rPr>
        <w:t>监 督 人:潘宏</w:t>
      </w:r>
      <w:r>
        <w:rPr>
          <w:rFonts w:ascii="仿宋_GB2312" w:eastAsia="仿宋_GB2312" w:hAnsi="宋体"/>
          <w:sz w:val="30"/>
          <w:szCs w:val="30"/>
        </w:rPr>
        <w:t xml:space="preserve">                      </w:t>
      </w:r>
    </w:p>
    <w:p w:rsidR="00A85482" w:rsidRDefault="00FB6D1F">
      <w:pPr>
        <w:ind w:firstLineChars="200" w:firstLine="600"/>
        <w:rPr>
          <w:rFonts w:ascii="仿宋_GB2312" w:eastAsia="仿宋_GB2312" w:hAnsi="宋体"/>
          <w:sz w:val="28"/>
          <w:szCs w:val="28"/>
        </w:rPr>
      </w:pPr>
      <w:r>
        <w:rPr>
          <w:rFonts w:ascii="仿宋_GB2312" w:eastAsia="仿宋_GB2312" w:hAnsi="宋体" w:hint="eastAsia"/>
          <w:sz w:val="30"/>
          <w:szCs w:val="30"/>
        </w:rPr>
        <w:t>联系方式：</w:t>
      </w:r>
      <w:r>
        <w:rPr>
          <w:rFonts w:ascii="仿宋_GB2312" w:eastAsia="仿宋_GB2312" w:hAnsi="宋体"/>
          <w:sz w:val="28"/>
          <w:szCs w:val="28"/>
        </w:rPr>
        <w:t>18686095595</w:t>
      </w:r>
    </w:p>
    <w:p w:rsidR="00A85482" w:rsidRDefault="00FB6D1F">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附件：1.潜在竞价单位报名提供信息表</w:t>
      </w:r>
    </w:p>
    <w:p w:rsidR="00A85482" w:rsidRDefault="00FB6D1F">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lastRenderedPageBreak/>
        <w:t xml:space="preserve"> </w:t>
      </w:r>
      <w:r>
        <w:rPr>
          <w:rFonts w:ascii="仿宋_GB2312" w:eastAsia="仿宋_GB2312" w:hAnsi="宋体" w:cs="仿宋"/>
          <w:sz w:val="28"/>
          <w:szCs w:val="28"/>
        </w:rPr>
        <w:t xml:space="preserve">     2.法定代表人身份证明、法定代表人授权委托书</w:t>
      </w:r>
    </w:p>
    <w:p w:rsidR="00A85482" w:rsidRDefault="00FB6D1F">
      <w:pPr>
        <w:ind w:firstLineChars="506" w:firstLine="1417"/>
        <w:jc w:val="left"/>
        <w:rPr>
          <w:rFonts w:ascii="仿宋_GB2312" w:eastAsia="仿宋_GB2312" w:hAnsi="宋体" w:cs="仿宋"/>
          <w:sz w:val="28"/>
          <w:szCs w:val="28"/>
        </w:rPr>
      </w:pPr>
      <w:r>
        <w:rPr>
          <w:rFonts w:ascii="仿宋_GB2312" w:eastAsia="仿宋_GB2312" w:hAnsi="宋体" w:cs="仿宋"/>
          <w:sz w:val="28"/>
          <w:szCs w:val="28"/>
        </w:rPr>
        <w:t>3.</w:t>
      </w:r>
      <w:r>
        <w:rPr>
          <w:rFonts w:ascii="仿宋_GB2312" w:eastAsia="仿宋_GB2312" w:hAnsi="宋体" w:cs="仿宋" w:hint="eastAsia"/>
          <w:sz w:val="28"/>
          <w:szCs w:val="28"/>
        </w:rPr>
        <w:t>数据保密协议</w:t>
      </w:r>
    </w:p>
    <w:p w:rsidR="00A85482" w:rsidRDefault="00FB6D1F">
      <w:pPr>
        <w:ind w:firstLineChars="900" w:firstLine="2700"/>
        <w:rPr>
          <w:rFonts w:ascii="仿宋_GB2312" w:eastAsia="仿宋_GB2312" w:hAnsi="宋体"/>
          <w:sz w:val="30"/>
          <w:szCs w:val="30"/>
        </w:rPr>
      </w:pPr>
      <w:r>
        <w:rPr>
          <w:rFonts w:ascii="仿宋_GB2312" w:eastAsia="仿宋_GB2312" w:hAnsi="宋体" w:cs="仿宋" w:hint="eastAsia"/>
          <w:sz w:val="30"/>
          <w:szCs w:val="30"/>
        </w:rPr>
        <w:t>采购方：</w:t>
      </w:r>
      <w:r>
        <w:rPr>
          <w:rFonts w:ascii="仿宋_GB2312" w:eastAsia="仿宋_GB2312" w:hAnsi="宋体" w:hint="eastAsia"/>
          <w:sz w:val="30"/>
          <w:szCs w:val="30"/>
        </w:rPr>
        <w:t>蒙牛乳制品（泰安）有限责任公司</w:t>
      </w:r>
    </w:p>
    <w:p w:rsidR="00A85482" w:rsidRDefault="00FB6D1F">
      <w:pPr>
        <w:wordWrap w:val="0"/>
        <w:ind w:right="509"/>
        <w:jc w:val="right"/>
        <w:rPr>
          <w:rFonts w:ascii="华文仿宋" w:eastAsia="华文仿宋" w:hAnsi="华文仿宋"/>
          <w:sz w:val="30"/>
          <w:szCs w:val="30"/>
        </w:rPr>
      </w:pPr>
      <w:r>
        <w:rPr>
          <w:rFonts w:ascii="仿宋_GB2312" w:eastAsia="仿宋_GB2312" w:hAnsi="宋体" w:hint="eastAsia"/>
          <w:sz w:val="30"/>
          <w:szCs w:val="30"/>
        </w:rPr>
        <w:t xml:space="preserve">                                </w:t>
      </w:r>
      <w:r>
        <w:rPr>
          <w:rFonts w:ascii="华文仿宋" w:eastAsia="华文仿宋" w:hAnsi="华文仿宋" w:hint="eastAsia"/>
          <w:sz w:val="30"/>
          <w:szCs w:val="30"/>
        </w:rPr>
        <w:t xml:space="preserve"> </w:t>
      </w:r>
      <w:r>
        <w:rPr>
          <w:rFonts w:ascii="华文仿宋" w:eastAsia="华文仿宋" w:hAnsi="华文仿宋"/>
          <w:sz w:val="30"/>
          <w:szCs w:val="30"/>
        </w:rPr>
        <w:t>2023</w:t>
      </w:r>
      <w:r>
        <w:rPr>
          <w:rFonts w:ascii="华文仿宋" w:eastAsia="华文仿宋" w:hAnsi="华文仿宋" w:hint="eastAsia"/>
          <w:sz w:val="30"/>
          <w:szCs w:val="30"/>
        </w:rPr>
        <w:t>年</w:t>
      </w:r>
      <w:r>
        <w:rPr>
          <w:rFonts w:ascii="华文仿宋" w:eastAsia="华文仿宋" w:hAnsi="华文仿宋"/>
          <w:sz w:val="30"/>
          <w:szCs w:val="30"/>
        </w:rPr>
        <w:t>3</w:t>
      </w:r>
      <w:r>
        <w:rPr>
          <w:rFonts w:ascii="华文仿宋" w:eastAsia="华文仿宋" w:hAnsi="华文仿宋" w:hint="eastAsia"/>
          <w:sz w:val="30"/>
          <w:szCs w:val="30"/>
        </w:rPr>
        <w:t>月</w:t>
      </w:r>
      <w:r>
        <w:rPr>
          <w:rFonts w:ascii="华文仿宋" w:eastAsia="华文仿宋" w:hAnsi="华文仿宋"/>
          <w:sz w:val="30"/>
          <w:szCs w:val="30"/>
        </w:rPr>
        <w:t>7</w:t>
      </w:r>
      <w:r>
        <w:rPr>
          <w:rFonts w:ascii="华文仿宋" w:eastAsia="华文仿宋" w:hAnsi="华文仿宋" w:hint="eastAsia"/>
          <w:sz w:val="30"/>
          <w:szCs w:val="30"/>
        </w:rPr>
        <w:t>日</w:t>
      </w:r>
    </w:p>
    <w:p w:rsidR="00A85482" w:rsidRDefault="00FB6D1F">
      <w:pPr>
        <w:jc w:val="left"/>
        <w:rPr>
          <w:rFonts w:ascii="仿宋_GB2312" w:eastAsia="仿宋_GB2312" w:hAnsi="宋体" w:cs="仿宋"/>
          <w:sz w:val="28"/>
          <w:szCs w:val="28"/>
        </w:rPr>
      </w:pPr>
      <w:r>
        <w:rPr>
          <w:rFonts w:ascii="仿宋_GB2312" w:eastAsia="仿宋_GB2312" w:hAnsi="宋体" w:cs="仿宋" w:hint="eastAsia"/>
          <w:sz w:val="28"/>
          <w:szCs w:val="28"/>
        </w:rPr>
        <w:t>附件1：</w:t>
      </w:r>
    </w:p>
    <w:p w:rsidR="00A85482" w:rsidRDefault="00A85482">
      <w:pPr>
        <w:jc w:val="center"/>
        <w:rPr>
          <w:rFonts w:asciiTheme="minorEastAsia" w:eastAsiaTheme="minorEastAsia" w:hAnsiTheme="minorEastAsia" w:cs="仿宋"/>
          <w:b/>
          <w:sz w:val="28"/>
          <w:szCs w:val="28"/>
        </w:rPr>
      </w:pPr>
    </w:p>
    <w:p w:rsidR="00A85482" w:rsidRDefault="00FB6D1F">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rsidR="00A85482" w:rsidRDefault="00A85482">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A85482">
        <w:trPr>
          <w:trHeight w:val="663"/>
          <w:jc w:val="center"/>
        </w:trPr>
        <w:tc>
          <w:tcPr>
            <w:tcW w:w="885" w:type="dxa"/>
            <w:vAlign w:val="center"/>
          </w:tcPr>
          <w:p w:rsidR="00A85482" w:rsidRDefault="00FB6D1F">
            <w:pPr>
              <w:jc w:val="center"/>
              <w:rPr>
                <w:rFonts w:ascii="宋体" w:hAnsi="宋体" w:cs="仿宋"/>
                <w:b/>
                <w:szCs w:val="21"/>
              </w:rPr>
            </w:pPr>
            <w:r>
              <w:rPr>
                <w:rFonts w:ascii="宋体" w:hAnsi="宋体" w:cs="仿宋" w:hint="eastAsia"/>
                <w:b/>
                <w:szCs w:val="21"/>
              </w:rPr>
              <w:t>序号</w:t>
            </w:r>
          </w:p>
        </w:tc>
        <w:tc>
          <w:tcPr>
            <w:tcW w:w="2399" w:type="dxa"/>
            <w:vAlign w:val="center"/>
          </w:tcPr>
          <w:p w:rsidR="00A85482" w:rsidRDefault="00FB6D1F">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rsidR="00A85482" w:rsidRDefault="00FB6D1F">
            <w:pPr>
              <w:jc w:val="center"/>
              <w:rPr>
                <w:rFonts w:ascii="宋体" w:hAnsi="宋体" w:cs="仿宋"/>
                <w:b/>
                <w:szCs w:val="21"/>
              </w:rPr>
            </w:pPr>
            <w:r>
              <w:rPr>
                <w:rFonts w:ascii="宋体" w:hAnsi="宋体" w:cs="仿宋" w:hint="eastAsia"/>
                <w:b/>
                <w:szCs w:val="21"/>
              </w:rPr>
              <w:t>标段</w:t>
            </w:r>
          </w:p>
        </w:tc>
        <w:tc>
          <w:tcPr>
            <w:tcW w:w="1538" w:type="dxa"/>
            <w:vAlign w:val="center"/>
          </w:tcPr>
          <w:p w:rsidR="00A85482" w:rsidRDefault="00FB6D1F">
            <w:pPr>
              <w:jc w:val="center"/>
              <w:rPr>
                <w:rFonts w:ascii="宋体" w:hAnsi="宋体" w:cs="仿宋"/>
                <w:b/>
                <w:szCs w:val="21"/>
              </w:rPr>
            </w:pPr>
            <w:r>
              <w:rPr>
                <w:rFonts w:ascii="宋体" w:hAnsi="宋体" w:cs="仿宋" w:hint="eastAsia"/>
                <w:b/>
                <w:szCs w:val="21"/>
              </w:rPr>
              <w:t>联系人</w:t>
            </w:r>
          </w:p>
        </w:tc>
        <w:tc>
          <w:tcPr>
            <w:tcW w:w="1713" w:type="dxa"/>
            <w:vAlign w:val="center"/>
          </w:tcPr>
          <w:p w:rsidR="00A85482" w:rsidRDefault="00FB6D1F">
            <w:pPr>
              <w:jc w:val="center"/>
              <w:rPr>
                <w:rFonts w:ascii="宋体" w:hAnsi="宋体" w:cs="仿宋"/>
                <w:b/>
                <w:szCs w:val="21"/>
              </w:rPr>
            </w:pPr>
            <w:r>
              <w:rPr>
                <w:rFonts w:ascii="宋体" w:hAnsi="宋体" w:cs="仿宋" w:hint="eastAsia"/>
                <w:b/>
                <w:szCs w:val="21"/>
              </w:rPr>
              <w:t>联系电话</w:t>
            </w:r>
          </w:p>
        </w:tc>
        <w:tc>
          <w:tcPr>
            <w:tcW w:w="1856" w:type="dxa"/>
            <w:vAlign w:val="center"/>
          </w:tcPr>
          <w:p w:rsidR="00A85482" w:rsidRDefault="00FB6D1F">
            <w:pPr>
              <w:jc w:val="center"/>
              <w:rPr>
                <w:rFonts w:ascii="宋体" w:hAnsi="宋体" w:cs="仿宋"/>
                <w:b/>
                <w:szCs w:val="21"/>
              </w:rPr>
            </w:pPr>
            <w:r>
              <w:rPr>
                <w:rFonts w:ascii="宋体" w:hAnsi="宋体" w:cs="仿宋" w:hint="eastAsia"/>
                <w:b/>
                <w:szCs w:val="21"/>
              </w:rPr>
              <w:t>邮箱地址</w:t>
            </w:r>
          </w:p>
        </w:tc>
      </w:tr>
      <w:tr w:rsidR="00A85482">
        <w:trPr>
          <w:trHeight w:val="627"/>
          <w:jc w:val="center"/>
        </w:trPr>
        <w:tc>
          <w:tcPr>
            <w:tcW w:w="885" w:type="dxa"/>
          </w:tcPr>
          <w:p w:rsidR="00A85482" w:rsidRDefault="00A85482">
            <w:pPr>
              <w:ind w:firstLineChars="200" w:firstLine="420"/>
              <w:jc w:val="left"/>
              <w:rPr>
                <w:rFonts w:ascii="宋体" w:hAnsi="宋体" w:cs="仿宋"/>
                <w:szCs w:val="21"/>
              </w:rPr>
            </w:pPr>
          </w:p>
        </w:tc>
        <w:tc>
          <w:tcPr>
            <w:tcW w:w="2399" w:type="dxa"/>
          </w:tcPr>
          <w:p w:rsidR="00A85482" w:rsidRDefault="00A85482">
            <w:pPr>
              <w:ind w:firstLineChars="200" w:firstLine="420"/>
              <w:jc w:val="left"/>
              <w:rPr>
                <w:rFonts w:ascii="宋体" w:hAnsi="宋体" w:cs="仿宋"/>
                <w:szCs w:val="21"/>
              </w:rPr>
            </w:pPr>
          </w:p>
        </w:tc>
        <w:tc>
          <w:tcPr>
            <w:tcW w:w="1630" w:type="dxa"/>
          </w:tcPr>
          <w:p w:rsidR="00A85482" w:rsidRDefault="00A85482">
            <w:pPr>
              <w:ind w:firstLineChars="200" w:firstLine="420"/>
              <w:jc w:val="left"/>
              <w:rPr>
                <w:rFonts w:ascii="宋体" w:hAnsi="宋体" w:cs="仿宋"/>
                <w:szCs w:val="21"/>
              </w:rPr>
            </w:pPr>
          </w:p>
        </w:tc>
        <w:tc>
          <w:tcPr>
            <w:tcW w:w="1538" w:type="dxa"/>
          </w:tcPr>
          <w:p w:rsidR="00A85482" w:rsidRDefault="00A85482">
            <w:pPr>
              <w:ind w:firstLineChars="200" w:firstLine="420"/>
              <w:jc w:val="left"/>
              <w:rPr>
                <w:rFonts w:ascii="宋体" w:hAnsi="宋体" w:cs="仿宋"/>
                <w:szCs w:val="21"/>
              </w:rPr>
            </w:pPr>
          </w:p>
        </w:tc>
        <w:tc>
          <w:tcPr>
            <w:tcW w:w="1713" w:type="dxa"/>
          </w:tcPr>
          <w:p w:rsidR="00A85482" w:rsidRDefault="00A85482">
            <w:pPr>
              <w:ind w:firstLineChars="200" w:firstLine="420"/>
              <w:jc w:val="left"/>
              <w:rPr>
                <w:rFonts w:ascii="宋体" w:hAnsi="宋体" w:cs="仿宋"/>
                <w:szCs w:val="21"/>
              </w:rPr>
            </w:pPr>
          </w:p>
        </w:tc>
        <w:tc>
          <w:tcPr>
            <w:tcW w:w="1856" w:type="dxa"/>
          </w:tcPr>
          <w:p w:rsidR="00A85482" w:rsidRDefault="00A85482">
            <w:pPr>
              <w:ind w:firstLineChars="200" w:firstLine="420"/>
              <w:jc w:val="left"/>
              <w:rPr>
                <w:rFonts w:ascii="宋体" w:hAnsi="宋体" w:cs="仿宋"/>
                <w:szCs w:val="21"/>
              </w:rPr>
            </w:pPr>
          </w:p>
        </w:tc>
      </w:tr>
      <w:tr w:rsidR="00A85482">
        <w:trPr>
          <w:trHeight w:val="627"/>
          <w:jc w:val="center"/>
        </w:trPr>
        <w:tc>
          <w:tcPr>
            <w:tcW w:w="885" w:type="dxa"/>
          </w:tcPr>
          <w:p w:rsidR="00A85482" w:rsidRDefault="00A85482">
            <w:pPr>
              <w:ind w:firstLineChars="200" w:firstLine="420"/>
              <w:jc w:val="left"/>
              <w:rPr>
                <w:rFonts w:ascii="宋体" w:hAnsi="宋体" w:cs="仿宋"/>
                <w:szCs w:val="21"/>
              </w:rPr>
            </w:pPr>
          </w:p>
        </w:tc>
        <w:tc>
          <w:tcPr>
            <w:tcW w:w="2399" w:type="dxa"/>
          </w:tcPr>
          <w:p w:rsidR="00A85482" w:rsidRDefault="00A85482">
            <w:pPr>
              <w:ind w:firstLineChars="200" w:firstLine="420"/>
              <w:jc w:val="left"/>
              <w:rPr>
                <w:rFonts w:ascii="宋体" w:hAnsi="宋体" w:cs="仿宋"/>
                <w:szCs w:val="21"/>
              </w:rPr>
            </w:pPr>
          </w:p>
        </w:tc>
        <w:tc>
          <w:tcPr>
            <w:tcW w:w="1630" w:type="dxa"/>
          </w:tcPr>
          <w:p w:rsidR="00A85482" w:rsidRDefault="00FB6D1F">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A85482" w:rsidRDefault="00A85482">
            <w:pPr>
              <w:ind w:firstLineChars="200" w:firstLine="420"/>
              <w:jc w:val="left"/>
              <w:rPr>
                <w:rFonts w:ascii="宋体" w:hAnsi="宋体" w:cs="仿宋"/>
                <w:szCs w:val="21"/>
              </w:rPr>
            </w:pPr>
          </w:p>
        </w:tc>
        <w:tc>
          <w:tcPr>
            <w:tcW w:w="1713" w:type="dxa"/>
          </w:tcPr>
          <w:p w:rsidR="00A85482" w:rsidRDefault="00A85482">
            <w:pPr>
              <w:ind w:firstLineChars="200" w:firstLine="420"/>
              <w:jc w:val="left"/>
              <w:rPr>
                <w:rFonts w:ascii="宋体" w:hAnsi="宋体" w:cs="仿宋"/>
                <w:szCs w:val="21"/>
              </w:rPr>
            </w:pPr>
          </w:p>
        </w:tc>
        <w:tc>
          <w:tcPr>
            <w:tcW w:w="1856" w:type="dxa"/>
          </w:tcPr>
          <w:p w:rsidR="00A85482" w:rsidRDefault="00A85482">
            <w:pPr>
              <w:ind w:firstLineChars="200" w:firstLine="420"/>
              <w:jc w:val="left"/>
              <w:rPr>
                <w:rFonts w:ascii="宋体" w:hAnsi="宋体" w:cs="仿宋"/>
                <w:szCs w:val="21"/>
              </w:rPr>
            </w:pPr>
          </w:p>
        </w:tc>
      </w:tr>
      <w:tr w:rsidR="00A85482">
        <w:trPr>
          <w:trHeight w:val="627"/>
          <w:jc w:val="center"/>
        </w:trPr>
        <w:tc>
          <w:tcPr>
            <w:tcW w:w="885" w:type="dxa"/>
          </w:tcPr>
          <w:p w:rsidR="00A85482" w:rsidRDefault="00A85482">
            <w:pPr>
              <w:ind w:firstLineChars="200" w:firstLine="420"/>
              <w:jc w:val="left"/>
              <w:rPr>
                <w:rFonts w:ascii="宋体" w:hAnsi="宋体" w:cs="仿宋"/>
                <w:szCs w:val="21"/>
              </w:rPr>
            </w:pPr>
          </w:p>
        </w:tc>
        <w:tc>
          <w:tcPr>
            <w:tcW w:w="2399" w:type="dxa"/>
          </w:tcPr>
          <w:p w:rsidR="00A85482" w:rsidRDefault="00A85482">
            <w:pPr>
              <w:ind w:firstLineChars="200" w:firstLine="420"/>
              <w:jc w:val="left"/>
              <w:rPr>
                <w:rFonts w:ascii="宋体" w:hAnsi="宋体" w:cs="仿宋"/>
                <w:szCs w:val="21"/>
              </w:rPr>
            </w:pPr>
          </w:p>
        </w:tc>
        <w:tc>
          <w:tcPr>
            <w:tcW w:w="1630" w:type="dxa"/>
          </w:tcPr>
          <w:p w:rsidR="00A85482" w:rsidRDefault="00A85482">
            <w:pPr>
              <w:ind w:firstLineChars="200" w:firstLine="420"/>
              <w:jc w:val="left"/>
              <w:rPr>
                <w:rFonts w:ascii="宋体" w:hAnsi="宋体" w:cs="仿宋"/>
                <w:szCs w:val="21"/>
              </w:rPr>
            </w:pPr>
          </w:p>
        </w:tc>
        <w:tc>
          <w:tcPr>
            <w:tcW w:w="1538" w:type="dxa"/>
          </w:tcPr>
          <w:p w:rsidR="00A85482" w:rsidRDefault="00A85482">
            <w:pPr>
              <w:ind w:firstLineChars="200" w:firstLine="420"/>
              <w:jc w:val="left"/>
              <w:rPr>
                <w:rFonts w:ascii="宋体" w:hAnsi="宋体" w:cs="仿宋"/>
                <w:szCs w:val="21"/>
              </w:rPr>
            </w:pPr>
          </w:p>
        </w:tc>
        <w:tc>
          <w:tcPr>
            <w:tcW w:w="1713" w:type="dxa"/>
          </w:tcPr>
          <w:p w:rsidR="00A85482" w:rsidRDefault="00A85482">
            <w:pPr>
              <w:ind w:firstLineChars="200" w:firstLine="420"/>
              <w:jc w:val="left"/>
              <w:rPr>
                <w:rFonts w:ascii="宋体" w:hAnsi="宋体" w:cs="仿宋"/>
                <w:szCs w:val="21"/>
              </w:rPr>
            </w:pPr>
          </w:p>
        </w:tc>
        <w:tc>
          <w:tcPr>
            <w:tcW w:w="1856" w:type="dxa"/>
          </w:tcPr>
          <w:p w:rsidR="00A85482" w:rsidRDefault="00A85482">
            <w:pPr>
              <w:ind w:firstLineChars="200" w:firstLine="420"/>
              <w:jc w:val="left"/>
              <w:rPr>
                <w:rFonts w:ascii="宋体" w:hAnsi="宋体" w:cs="仿宋"/>
                <w:szCs w:val="21"/>
              </w:rPr>
            </w:pPr>
          </w:p>
        </w:tc>
      </w:tr>
      <w:tr w:rsidR="00A85482">
        <w:trPr>
          <w:trHeight w:val="627"/>
          <w:jc w:val="center"/>
        </w:trPr>
        <w:tc>
          <w:tcPr>
            <w:tcW w:w="885" w:type="dxa"/>
          </w:tcPr>
          <w:p w:rsidR="00A85482" w:rsidRDefault="00A85482">
            <w:pPr>
              <w:ind w:firstLineChars="200" w:firstLine="420"/>
              <w:jc w:val="left"/>
              <w:rPr>
                <w:rFonts w:ascii="宋体" w:hAnsi="宋体" w:cs="仿宋"/>
                <w:szCs w:val="21"/>
              </w:rPr>
            </w:pPr>
          </w:p>
        </w:tc>
        <w:tc>
          <w:tcPr>
            <w:tcW w:w="2399" w:type="dxa"/>
          </w:tcPr>
          <w:p w:rsidR="00A85482" w:rsidRDefault="00A85482">
            <w:pPr>
              <w:ind w:firstLineChars="200" w:firstLine="420"/>
              <w:jc w:val="left"/>
              <w:rPr>
                <w:rFonts w:ascii="宋体" w:hAnsi="宋体" w:cs="仿宋"/>
                <w:szCs w:val="21"/>
              </w:rPr>
            </w:pPr>
          </w:p>
        </w:tc>
        <w:tc>
          <w:tcPr>
            <w:tcW w:w="1630" w:type="dxa"/>
          </w:tcPr>
          <w:p w:rsidR="00A85482" w:rsidRDefault="00A85482">
            <w:pPr>
              <w:ind w:firstLineChars="200" w:firstLine="420"/>
              <w:jc w:val="left"/>
              <w:rPr>
                <w:rFonts w:ascii="宋体" w:hAnsi="宋体" w:cs="仿宋"/>
                <w:szCs w:val="21"/>
              </w:rPr>
            </w:pPr>
          </w:p>
        </w:tc>
        <w:tc>
          <w:tcPr>
            <w:tcW w:w="1538" w:type="dxa"/>
          </w:tcPr>
          <w:p w:rsidR="00A85482" w:rsidRDefault="00A85482">
            <w:pPr>
              <w:ind w:firstLineChars="200" w:firstLine="420"/>
              <w:jc w:val="left"/>
              <w:rPr>
                <w:rFonts w:ascii="宋体" w:hAnsi="宋体" w:cs="仿宋"/>
                <w:szCs w:val="21"/>
              </w:rPr>
            </w:pPr>
          </w:p>
        </w:tc>
        <w:tc>
          <w:tcPr>
            <w:tcW w:w="1713" w:type="dxa"/>
          </w:tcPr>
          <w:p w:rsidR="00A85482" w:rsidRDefault="00A85482">
            <w:pPr>
              <w:ind w:firstLineChars="200" w:firstLine="420"/>
              <w:jc w:val="left"/>
              <w:rPr>
                <w:rFonts w:ascii="宋体" w:hAnsi="宋体" w:cs="仿宋"/>
                <w:szCs w:val="21"/>
              </w:rPr>
            </w:pPr>
          </w:p>
        </w:tc>
        <w:tc>
          <w:tcPr>
            <w:tcW w:w="1856" w:type="dxa"/>
          </w:tcPr>
          <w:p w:rsidR="00A85482" w:rsidRDefault="00A85482">
            <w:pPr>
              <w:ind w:firstLineChars="200" w:firstLine="420"/>
              <w:jc w:val="left"/>
              <w:rPr>
                <w:rFonts w:ascii="宋体" w:hAnsi="宋体" w:cs="仿宋"/>
                <w:szCs w:val="21"/>
              </w:rPr>
            </w:pPr>
          </w:p>
        </w:tc>
      </w:tr>
      <w:tr w:rsidR="00A85482">
        <w:trPr>
          <w:trHeight w:val="627"/>
          <w:jc w:val="center"/>
        </w:trPr>
        <w:tc>
          <w:tcPr>
            <w:tcW w:w="885" w:type="dxa"/>
          </w:tcPr>
          <w:p w:rsidR="00A85482" w:rsidRDefault="00A85482">
            <w:pPr>
              <w:ind w:firstLineChars="200" w:firstLine="420"/>
              <w:jc w:val="left"/>
              <w:rPr>
                <w:rFonts w:ascii="宋体" w:hAnsi="宋体" w:cs="仿宋"/>
                <w:szCs w:val="21"/>
              </w:rPr>
            </w:pPr>
          </w:p>
        </w:tc>
        <w:tc>
          <w:tcPr>
            <w:tcW w:w="2399" w:type="dxa"/>
          </w:tcPr>
          <w:p w:rsidR="00A85482" w:rsidRDefault="00A85482">
            <w:pPr>
              <w:ind w:firstLineChars="200" w:firstLine="420"/>
              <w:jc w:val="left"/>
              <w:rPr>
                <w:rFonts w:ascii="宋体" w:hAnsi="宋体" w:cs="仿宋"/>
                <w:szCs w:val="21"/>
              </w:rPr>
            </w:pPr>
          </w:p>
        </w:tc>
        <w:tc>
          <w:tcPr>
            <w:tcW w:w="1630" w:type="dxa"/>
          </w:tcPr>
          <w:p w:rsidR="00A85482" w:rsidRDefault="00A85482">
            <w:pPr>
              <w:ind w:firstLineChars="200" w:firstLine="420"/>
              <w:jc w:val="left"/>
              <w:rPr>
                <w:rFonts w:ascii="宋体" w:hAnsi="宋体" w:cs="仿宋"/>
                <w:szCs w:val="21"/>
              </w:rPr>
            </w:pPr>
          </w:p>
        </w:tc>
        <w:tc>
          <w:tcPr>
            <w:tcW w:w="1538" w:type="dxa"/>
          </w:tcPr>
          <w:p w:rsidR="00A85482" w:rsidRDefault="00A85482">
            <w:pPr>
              <w:ind w:firstLineChars="200" w:firstLine="420"/>
              <w:jc w:val="left"/>
              <w:rPr>
                <w:rFonts w:ascii="宋体" w:hAnsi="宋体" w:cs="仿宋"/>
                <w:szCs w:val="21"/>
              </w:rPr>
            </w:pPr>
          </w:p>
        </w:tc>
        <w:tc>
          <w:tcPr>
            <w:tcW w:w="1713" w:type="dxa"/>
          </w:tcPr>
          <w:p w:rsidR="00A85482" w:rsidRDefault="00A85482">
            <w:pPr>
              <w:ind w:firstLineChars="200" w:firstLine="420"/>
              <w:jc w:val="left"/>
              <w:rPr>
                <w:rFonts w:ascii="宋体" w:hAnsi="宋体" w:cs="仿宋"/>
                <w:szCs w:val="21"/>
              </w:rPr>
            </w:pPr>
          </w:p>
        </w:tc>
        <w:tc>
          <w:tcPr>
            <w:tcW w:w="1856" w:type="dxa"/>
          </w:tcPr>
          <w:p w:rsidR="00A85482" w:rsidRDefault="00A85482">
            <w:pPr>
              <w:ind w:firstLineChars="200" w:firstLine="420"/>
              <w:jc w:val="left"/>
              <w:rPr>
                <w:rFonts w:ascii="宋体" w:hAnsi="宋体" w:cs="仿宋"/>
                <w:szCs w:val="21"/>
              </w:rPr>
            </w:pPr>
          </w:p>
        </w:tc>
      </w:tr>
    </w:tbl>
    <w:p w:rsidR="00A85482" w:rsidRDefault="00A85482">
      <w:pPr>
        <w:ind w:right="1760"/>
        <w:rPr>
          <w:rFonts w:ascii="仿宋_GB2312" w:eastAsia="仿宋_GB2312" w:hAnsi="宋体"/>
          <w:color w:val="FF0000"/>
          <w:sz w:val="28"/>
          <w:szCs w:val="28"/>
        </w:rPr>
      </w:pPr>
    </w:p>
    <w:p w:rsidR="00A85482" w:rsidRDefault="00FB6D1F">
      <w:pPr>
        <w:rPr>
          <w:rFonts w:ascii="仿宋_GB2312" w:eastAsia="仿宋_GB2312" w:hAnsi="宋体"/>
          <w:sz w:val="28"/>
          <w:szCs w:val="28"/>
        </w:rPr>
      </w:pPr>
      <w:r>
        <w:rPr>
          <w:rFonts w:ascii="仿宋_GB2312" w:eastAsia="仿宋_GB2312" w:hAnsi="宋体"/>
          <w:sz w:val="28"/>
          <w:szCs w:val="28"/>
        </w:rPr>
        <w:t>附件</w:t>
      </w:r>
      <w:r>
        <w:rPr>
          <w:rFonts w:ascii="仿宋_GB2312" w:eastAsia="仿宋_GB2312" w:hAnsi="宋体" w:hint="eastAsia"/>
          <w:sz w:val="28"/>
          <w:szCs w:val="28"/>
        </w:rPr>
        <w:t>2：</w:t>
      </w:r>
    </w:p>
    <w:p w:rsidR="00A85482" w:rsidRDefault="00FB6D1F">
      <w:pPr>
        <w:jc w:val="center"/>
        <w:rPr>
          <w:b/>
          <w:kern w:val="0"/>
          <w:sz w:val="36"/>
          <w:szCs w:val="36"/>
        </w:rPr>
      </w:pPr>
      <w:bookmarkStart w:id="1" w:name="_Toc118283231"/>
      <w:r>
        <w:rPr>
          <w:b/>
          <w:kern w:val="0"/>
          <w:sz w:val="36"/>
          <w:szCs w:val="36"/>
        </w:rPr>
        <w:t>法定代表人身份证明</w:t>
      </w:r>
    </w:p>
    <w:p w:rsidR="00A85482" w:rsidRDefault="00A85482">
      <w:pPr>
        <w:spacing w:line="360" w:lineRule="auto"/>
        <w:jc w:val="center"/>
        <w:rPr>
          <w:b/>
          <w:szCs w:val="21"/>
        </w:rPr>
      </w:pPr>
    </w:p>
    <w:p w:rsidR="00A85482" w:rsidRDefault="00FB6D1F">
      <w:pPr>
        <w:spacing w:line="360" w:lineRule="auto"/>
        <w:ind w:firstLineChars="295" w:firstLine="708"/>
        <w:rPr>
          <w:color w:val="000000"/>
          <w:sz w:val="24"/>
          <w:u w:val="single"/>
        </w:rPr>
      </w:pPr>
      <w:r>
        <w:rPr>
          <w:rFonts w:hint="eastAsia"/>
          <w:color w:val="000000"/>
          <w:sz w:val="24"/>
        </w:rPr>
        <w:t>竞价方</w:t>
      </w:r>
      <w:r>
        <w:rPr>
          <w:color w:val="000000"/>
          <w:sz w:val="24"/>
        </w:rPr>
        <w:t>名称：</w:t>
      </w:r>
      <w:r>
        <w:rPr>
          <w:color w:val="000000"/>
          <w:sz w:val="24"/>
          <w:u w:val="single"/>
        </w:rPr>
        <w:t xml:space="preserve">                             </w:t>
      </w:r>
    </w:p>
    <w:p w:rsidR="00A85482" w:rsidRDefault="00FB6D1F">
      <w:pPr>
        <w:spacing w:line="360" w:lineRule="auto"/>
        <w:ind w:firstLineChars="295" w:firstLine="708"/>
        <w:rPr>
          <w:color w:val="000000"/>
          <w:sz w:val="24"/>
        </w:rPr>
      </w:pPr>
      <w:r>
        <w:rPr>
          <w:color w:val="000000"/>
          <w:sz w:val="24"/>
        </w:rPr>
        <w:t>单位性质：</w:t>
      </w:r>
      <w:r>
        <w:rPr>
          <w:color w:val="000000"/>
          <w:sz w:val="24"/>
          <w:u w:val="single"/>
        </w:rPr>
        <w:t xml:space="preserve">                                </w:t>
      </w:r>
    </w:p>
    <w:p w:rsidR="00A85482" w:rsidRDefault="00FB6D1F">
      <w:pPr>
        <w:spacing w:line="360" w:lineRule="auto"/>
        <w:ind w:firstLineChars="295" w:firstLine="708"/>
        <w:rPr>
          <w:color w:val="000000"/>
          <w:sz w:val="24"/>
          <w:u w:val="single"/>
        </w:rPr>
      </w:pPr>
      <w:r>
        <w:rPr>
          <w:color w:val="000000"/>
          <w:sz w:val="24"/>
        </w:rPr>
        <w:t>地</w:t>
      </w:r>
      <w:r>
        <w:rPr>
          <w:rFonts w:hint="eastAsia"/>
          <w:color w:val="000000"/>
          <w:sz w:val="24"/>
        </w:rPr>
        <w:t xml:space="preserve"> </w:t>
      </w:r>
      <w:r>
        <w:rPr>
          <w:color w:val="000000"/>
          <w:sz w:val="24"/>
        </w:rPr>
        <w:t xml:space="preserve">   </w:t>
      </w:r>
      <w:r>
        <w:rPr>
          <w:color w:val="000000"/>
          <w:sz w:val="24"/>
        </w:rPr>
        <w:t>址：</w:t>
      </w:r>
      <w:r>
        <w:rPr>
          <w:color w:val="000000"/>
          <w:sz w:val="24"/>
          <w:u w:val="single"/>
        </w:rPr>
        <w:t xml:space="preserve">                                   </w:t>
      </w:r>
    </w:p>
    <w:p w:rsidR="00A85482" w:rsidRDefault="00FB6D1F">
      <w:pPr>
        <w:spacing w:line="360" w:lineRule="auto"/>
        <w:ind w:firstLineChars="295" w:firstLine="708"/>
        <w:rPr>
          <w:color w:val="000000"/>
          <w:sz w:val="24"/>
        </w:rPr>
      </w:pPr>
      <w:r>
        <w:rPr>
          <w:color w:val="000000"/>
          <w:sz w:val="24"/>
        </w:rPr>
        <w:t>成立时间：</w:t>
      </w: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日</w:t>
      </w:r>
    </w:p>
    <w:p w:rsidR="00A85482" w:rsidRDefault="00FB6D1F">
      <w:pPr>
        <w:spacing w:line="360" w:lineRule="auto"/>
        <w:ind w:firstLineChars="295" w:firstLine="708"/>
        <w:rPr>
          <w:color w:val="000000"/>
          <w:sz w:val="24"/>
        </w:rPr>
      </w:pPr>
      <w:r>
        <w:rPr>
          <w:color w:val="000000"/>
          <w:sz w:val="24"/>
        </w:rPr>
        <w:t>经营期限：</w:t>
      </w:r>
      <w:r>
        <w:rPr>
          <w:color w:val="000000"/>
          <w:sz w:val="24"/>
          <w:u w:val="single"/>
        </w:rPr>
        <w:t xml:space="preserve">                               </w:t>
      </w:r>
    </w:p>
    <w:p w:rsidR="00A85482" w:rsidRDefault="00FB6D1F">
      <w:pPr>
        <w:spacing w:line="360" w:lineRule="auto"/>
        <w:ind w:leftChars="337" w:left="708" w:firstLine="1"/>
        <w:rPr>
          <w:color w:val="000000"/>
          <w:sz w:val="24"/>
        </w:rPr>
      </w:pPr>
      <w:r>
        <w:rPr>
          <w:color w:val="000000"/>
          <w:sz w:val="24"/>
        </w:rPr>
        <w:t>姓名：</w:t>
      </w:r>
      <w:r>
        <w:rPr>
          <w:color w:val="000000"/>
          <w:sz w:val="24"/>
          <w:u w:val="single"/>
        </w:rPr>
        <w:t xml:space="preserve">     </w:t>
      </w:r>
      <w:r>
        <w:rPr>
          <w:rFonts w:hint="eastAsia"/>
          <w:color w:val="000000"/>
          <w:sz w:val="24"/>
        </w:rPr>
        <w:t>，</w:t>
      </w:r>
      <w:r>
        <w:rPr>
          <w:color w:val="000000"/>
          <w:sz w:val="24"/>
        </w:rPr>
        <w:t xml:space="preserve"> </w:t>
      </w:r>
      <w:r>
        <w:rPr>
          <w:color w:val="000000"/>
          <w:sz w:val="24"/>
        </w:rPr>
        <w:t>性别：</w:t>
      </w:r>
      <w:r>
        <w:rPr>
          <w:color w:val="000000"/>
          <w:sz w:val="24"/>
          <w:u w:val="single"/>
        </w:rPr>
        <w:t xml:space="preserve">   </w:t>
      </w:r>
      <w:r>
        <w:rPr>
          <w:rFonts w:hint="eastAsia"/>
          <w:color w:val="000000"/>
          <w:sz w:val="24"/>
        </w:rPr>
        <w:t>，身份证号码</w:t>
      </w:r>
      <w:r>
        <w:rPr>
          <w:color w:val="000000"/>
          <w:sz w:val="24"/>
        </w:rPr>
        <w:t>：</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color w:val="000000"/>
          <w:sz w:val="24"/>
        </w:rPr>
        <w:t>职务：</w:t>
      </w:r>
      <w:r>
        <w:rPr>
          <w:color w:val="000000"/>
          <w:sz w:val="24"/>
          <w:u w:val="single"/>
        </w:rPr>
        <w:t xml:space="preserve">      </w:t>
      </w:r>
      <w:r>
        <w:rPr>
          <w:color w:val="000000"/>
          <w:sz w:val="24"/>
        </w:rPr>
        <w:t xml:space="preserve"> </w:t>
      </w:r>
      <w:r>
        <w:rPr>
          <w:color w:val="000000"/>
          <w:sz w:val="24"/>
        </w:rPr>
        <w:t>系</w:t>
      </w:r>
      <w:r>
        <w:rPr>
          <w:color w:val="000000"/>
          <w:sz w:val="24"/>
        </w:rPr>
        <w:t xml:space="preserve">  </w:t>
      </w:r>
      <w:r>
        <w:rPr>
          <w:rFonts w:hint="eastAsia"/>
          <w:color w:val="FF0000"/>
          <w:sz w:val="24"/>
          <w:u w:val="single"/>
        </w:rPr>
        <w:lastRenderedPageBreak/>
        <w:t>竞</w:t>
      </w:r>
      <w:r>
        <w:rPr>
          <w:rFonts w:hint="eastAsia"/>
          <w:color w:val="FF0000"/>
          <w:sz w:val="24"/>
          <w:u w:val="single"/>
        </w:rPr>
        <w:t xml:space="preserve"> </w:t>
      </w:r>
      <w:r>
        <w:rPr>
          <w:rFonts w:hint="eastAsia"/>
          <w:color w:val="FF0000"/>
          <w:sz w:val="24"/>
          <w:u w:val="single"/>
        </w:rPr>
        <w:t>价</w:t>
      </w:r>
      <w:r>
        <w:rPr>
          <w:rFonts w:hint="eastAsia"/>
          <w:color w:val="FF0000"/>
          <w:sz w:val="24"/>
          <w:u w:val="single"/>
        </w:rPr>
        <w:t xml:space="preserve"> </w:t>
      </w:r>
      <w:r>
        <w:rPr>
          <w:rFonts w:hint="eastAsia"/>
          <w:color w:val="FF0000"/>
          <w:sz w:val="24"/>
          <w:u w:val="single"/>
        </w:rPr>
        <w:t>方</w:t>
      </w:r>
      <w:r>
        <w:rPr>
          <w:rFonts w:hint="eastAsia"/>
          <w:color w:val="FF0000"/>
          <w:sz w:val="24"/>
          <w:u w:val="single"/>
        </w:rPr>
        <w:t xml:space="preserve"> </w:t>
      </w:r>
      <w:r>
        <w:rPr>
          <w:rFonts w:hint="eastAsia"/>
          <w:color w:val="FF0000"/>
          <w:sz w:val="24"/>
          <w:u w:val="single"/>
        </w:rPr>
        <w:t>全</w:t>
      </w:r>
      <w:r>
        <w:rPr>
          <w:rFonts w:hint="eastAsia"/>
          <w:color w:val="FF0000"/>
          <w:sz w:val="24"/>
          <w:u w:val="single"/>
        </w:rPr>
        <w:t xml:space="preserve"> </w:t>
      </w:r>
      <w:r>
        <w:rPr>
          <w:rFonts w:hint="eastAsia"/>
          <w:color w:val="FF0000"/>
          <w:sz w:val="24"/>
          <w:u w:val="single"/>
        </w:rPr>
        <w:t>称</w:t>
      </w:r>
      <w:r>
        <w:rPr>
          <w:color w:val="000000"/>
          <w:sz w:val="24"/>
        </w:rPr>
        <w:t>的法定代表人。</w:t>
      </w:r>
    </w:p>
    <w:p w:rsidR="00A85482" w:rsidRDefault="00FB6D1F">
      <w:pPr>
        <w:spacing w:line="360" w:lineRule="auto"/>
        <w:ind w:leftChars="337" w:left="708" w:firstLine="1"/>
        <w:rPr>
          <w:color w:val="000000"/>
          <w:sz w:val="24"/>
        </w:rPr>
      </w:pPr>
      <w:r>
        <w:rPr>
          <w:color w:val="000000"/>
          <w:sz w:val="24"/>
        </w:rPr>
        <w:t>特此证明。</w:t>
      </w:r>
    </w:p>
    <w:p w:rsidR="00A85482" w:rsidRDefault="00A85482">
      <w:pPr>
        <w:spacing w:line="360" w:lineRule="auto"/>
        <w:rPr>
          <w:sz w:val="24"/>
        </w:rPr>
      </w:pPr>
    </w:p>
    <w:p w:rsidR="00A85482" w:rsidRDefault="00A85482">
      <w:pPr>
        <w:spacing w:line="360" w:lineRule="auto"/>
        <w:rPr>
          <w:sz w:val="24"/>
        </w:rPr>
      </w:pPr>
    </w:p>
    <w:p w:rsidR="00A85482" w:rsidRDefault="00A85482">
      <w:pPr>
        <w:spacing w:line="360" w:lineRule="auto"/>
        <w:rPr>
          <w:sz w:val="24"/>
        </w:rPr>
      </w:pPr>
    </w:p>
    <w:p w:rsidR="00A85482" w:rsidRDefault="00FB6D1F">
      <w:pPr>
        <w:spacing w:line="360" w:lineRule="auto"/>
        <w:ind w:rightChars="741" w:right="1556"/>
        <w:jc w:val="right"/>
        <w:rPr>
          <w:sz w:val="24"/>
        </w:rPr>
      </w:pPr>
      <w:r>
        <w:rPr>
          <w:rFonts w:hint="eastAsia"/>
          <w:sz w:val="24"/>
        </w:rPr>
        <w:t>竞价方</w:t>
      </w:r>
      <w:r>
        <w:rPr>
          <w:sz w:val="24"/>
        </w:rPr>
        <w:t>：</w:t>
      </w:r>
      <w:r>
        <w:rPr>
          <w:sz w:val="24"/>
          <w:u w:val="single"/>
        </w:rPr>
        <w:t xml:space="preserve">                 </w:t>
      </w:r>
      <w:r>
        <w:rPr>
          <w:sz w:val="24"/>
        </w:rPr>
        <w:t>（盖</w:t>
      </w:r>
      <w:r>
        <w:rPr>
          <w:rFonts w:hint="eastAsia"/>
          <w:sz w:val="24"/>
        </w:rPr>
        <w:t>公</w:t>
      </w:r>
      <w:r>
        <w:rPr>
          <w:sz w:val="24"/>
        </w:rPr>
        <w:t>章）</w:t>
      </w:r>
    </w:p>
    <w:p w:rsidR="00A85482" w:rsidRDefault="00A85482">
      <w:pPr>
        <w:spacing w:line="360" w:lineRule="auto"/>
        <w:ind w:rightChars="741" w:right="1556"/>
        <w:jc w:val="right"/>
        <w:rPr>
          <w:sz w:val="24"/>
        </w:rPr>
      </w:pPr>
    </w:p>
    <w:p w:rsidR="00A85482" w:rsidRDefault="00FB6D1F">
      <w:pPr>
        <w:ind w:rightChars="741" w:right="1556"/>
        <w:jc w:val="right"/>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A85482" w:rsidRDefault="00A85482">
      <w:pPr>
        <w:rPr>
          <w:b/>
          <w:kern w:val="0"/>
          <w:sz w:val="36"/>
          <w:szCs w:val="36"/>
        </w:rPr>
      </w:pPr>
    </w:p>
    <w:p w:rsidR="00A85482" w:rsidRDefault="00FB6D1F">
      <w:pPr>
        <w:jc w:val="center"/>
        <w:rPr>
          <w:b/>
          <w:kern w:val="0"/>
          <w:sz w:val="36"/>
          <w:szCs w:val="36"/>
        </w:rPr>
      </w:pPr>
      <w:r>
        <w:rPr>
          <w:rFonts w:hint="eastAsia"/>
          <w:b/>
          <w:kern w:val="0"/>
          <w:sz w:val="36"/>
          <w:szCs w:val="36"/>
        </w:rPr>
        <w:t>法定代表人授权委托书</w:t>
      </w:r>
      <w:bookmarkEnd w:id="1"/>
    </w:p>
    <w:p w:rsidR="00A85482" w:rsidRDefault="00A85482">
      <w:pPr>
        <w:jc w:val="center"/>
        <w:rPr>
          <w:color w:val="000000"/>
          <w:szCs w:val="21"/>
        </w:rPr>
      </w:pPr>
    </w:p>
    <w:p w:rsidR="00A85482" w:rsidRDefault="00FB6D1F">
      <w:pPr>
        <w:spacing w:line="360" w:lineRule="auto"/>
        <w:ind w:leftChars="404" w:left="848" w:rightChars="283" w:right="594" w:firstLine="569"/>
        <w:rPr>
          <w:color w:val="000000"/>
          <w:sz w:val="24"/>
          <w:u w:val="single"/>
        </w:rPr>
      </w:pPr>
      <w:r>
        <w:rPr>
          <w:rFonts w:hint="eastAsia"/>
          <w:color w:val="000000"/>
          <w:sz w:val="24"/>
          <w:u w:val="single"/>
        </w:rPr>
        <w:t>蒙牛乳制品（泰安）有限责任公司：</w:t>
      </w:r>
    </w:p>
    <w:p w:rsidR="00A85482" w:rsidRDefault="00FB6D1F">
      <w:pPr>
        <w:spacing w:line="360" w:lineRule="auto"/>
        <w:ind w:leftChars="405" w:left="850" w:firstLine="569"/>
        <w:rPr>
          <w:color w:val="000000"/>
          <w:sz w:val="24"/>
        </w:rPr>
      </w:pPr>
      <w:r>
        <w:rPr>
          <w:rFonts w:hint="eastAsia"/>
          <w:color w:val="000000"/>
          <w:sz w:val="24"/>
          <w:u w:val="single"/>
        </w:rPr>
        <w:t xml:space="preserve">         </w:t>
      </w:r>
      <w:r>
        <w:rPr>
          <w:rFonts w:hint="eastAsia"/>
          <w:color w:val="000000"/>
          <w:sz w:val="24"/>
          <w:u w:val="single"/>
        </w:rPr>
        <w:t>（竞价方全称）</w:t>
      </w:r>
      <w:r>
        <w:rPr>
          <w:rFonts w:hint="eastAsia"/>
          <w:color w:val="000000"/>
          <w:sz w:val="24"/>
        </w:rPr>
        <w:t>法定代表人</w:t>
      </w:r>
      <w:r>
        <w:rPr>
          <w:rFonts w:hint="eastAsia"/>
          <w:color w:val="000000"/>
          <w:sz w:val="24"/>
          <w:u w:val="single"/>
        </w:rPr>
        <w:t xml:space="preserve">           </w:t>
      </w:r>
      <w:r>
        <w:rPr>
          <w:rFonts w:hint="eastAsia"/>
          <w:color w:val="000000"/>
          <w:sz w:val="24"/>
        </w:rPr>
        <w:t>授权</w:t>
      </w:r>
      <w:r>
        <w:rPr>
          <w:rFonts w:hint="eastAsia"/>
          <w:color w:val="FF0000"/>
          <w:sz w:val="24"/>
          <w:u w:val="single"/>
        </w:rPr>
        <w:t>（代表姓名）</w:t>
      </w:r>
      <w:r>
        <w:rPr>
          <w:rFonts w:hint="eastAsia"/>
          <w:color w:val="000000"/>
          <w:sz w:val="24"/>
        </w:rPr>
        <w:t>为全权代表法定代表人，参加贵方组织的</w:t>
      </w:r>
      <w:r>
        <w:rPr>
          <w:rFonts w:hint="eastAsia"/>
          <w:color w:val="000000"/>
          <w:sz w:val="24"/>
          <w:u w:val="single"/>
        </w:rPr>
        <w:t xml:space="preserve">                  </w:t>
      </w:r>
      <w:r>
        <w:rPr>
          <w:rFonts w:hint="eastAsia"/>
          <w:color w:val="000000"/>
          <w:sz w:val="24"/>
        </w:rPr>
        <w:t>项目</w:t>
      </w:r>
      <w:proofErr w:type="gramStart"/>
      <w:r>
        <w:rPr>
          <w:rFonts w:hint="eastAsia"/>
          <w:color w:val="000000"/>
          <w:sz w:val="24"/>
        </w:rPr>
        <w:t>询</w:t>
      </w:r>
      <w:proofErr w:type="gramEnd"/>
      <w:r>
        <w:rPr>
          <w:rFonts w:hint="eastAsia"/>
          <w:color w:val="000000"/>
          <w:sz w:val="24"/>
        </w:rPr>
        <w:t>比价，全权处理</w:t>
      </w:r>
      <w:proofErr w:type="gramStart"/>
      <w:r>
        <w:rPr>
          <w:rFonts w:hint="eastAsia"/>
          <w:color w:val="000000"/>
          <w:sz w:val="24"/>
        </w:rPr>
        <w:t>询</w:t>
      </w:r>
      <w:proofErr w:type="gramEnd"/>
      <w:r>
        <w:rPr>
          <w:rFonts w:hint="eastAsia"/>
          <w:color w:val="000000"/>
          <w:sz w:val="24"/>
        </w:rPr>
        <w:t>比价活动中的一切事宜。</w:t>
      </w:r>
    </w:p>
    <w:p w:rsidR="00A85482" w:rsidRDefault="00FB6D1F">
      <w:pPr>
        <w:spacing w:line="360" w:lineRule="auto"/>
        <w:ind w:leftChars="405" w:left="850" w:firstLine="569"/>
        <w:rPr>
          <w:color w:val="000000"/>
          <w:sz w:val="24"/>
        </w:rPr>
      </w:pPr>
      <w:r>
        <w:rPr>
          <w:rFonts w:hint="eastAsia"/>
          <w:color w:val="000000"/>
          <w:sz w:val="24"/>
        </w:rPr>
        <w:t>法定代表人授权委托书有效期</w:t>
      </w:r>
      <w:r>
        <w:rPr>
          <w:rFonts w:hint="eastAsia"/>
          <w:color w:val="000000"/>
          <w:sz w:val="24"/>
        </w:rPr>
        <w:t>____</w:t>
      </w:r>
      <w:r>
        <w:rPr>
          <w:rFonts w:hint="eastAsia"/>
          <w:color w:val="000000"/>
          <w:sz w:val="24"/>
        </w:rPr>
        <w:t>年</w:t>
      </w:r>
      <w:r>
        <w:rPr>
          <w:rFonts w:hint="eastAsia"/>
          <w:color w:val="000000"/>
          <w:sz w:val="24"/>
        </w:rPr>
        <w:t>__</w:t>
      </w:r>
      <w:r>
        <w:rPr>
          <w:rFonts w:hint="eastAsia"/>
          <w:color w:val="000000"/>
          <w:sz w:val="24"/>
        </w:rPr>
        <w:t>月</w:t>
      </w:r>
      <w:r>
        <w:rPr>
          <w:rFonts w:hint="eastAsia"/>
          <w:color w:val="000000"/>
          <w:sz w:val="24"/>
        </w:rPr>
        <w:t>__</w:t>
      </w:r>
      <w:r>
        <w:rPr>
          <w:rFonts w:hint="eastAsia"/>
          <w:color w:val="000000"/>
          <w:sz w:val="24"/>
        </w:rPr>
        <w:t>日至</w:t>
      </w:r>
      <w:r>
        <w:rPr>
          <w:rFonts w:hint="eastAsia"/>
          <w:color w:val="000000"/>
          <w:sz w:val="24"/>
        </w:rPr>
        <w:t>____</w:t>
      </w:r>
      <w:r>
        <w:rPr>
          <w:rFonts w:hint="eastAsia"/>
          <w:color w:val="000000"/>
          <w:sz w:val="24"/>
        </w:rPr>
        <w:t>年</w:t>
      </w:r>
      <w:r>
        <w:rPr>
          <w:rFonts w:hint="eastAsia"/>
          <w:color w:val="000000"/>
          <w:sz w:val="24"/>
        </w:rPr>
        <w:t>__</w:t>
      </w:r>
      <w:r>
        <w:rPr>
          <w:rFonts w:hint="eastAsia"/>
          <w:color w:val="000000"/>
          <w:sz w:val="24"/>
        </w:rPr>
        <w:t>月</w:t>
      </w:r>
      <w:r>
        <w:rPr>
          <w:rFonts w:hint="eastAsia"/>
          <w:color w:val="000000"/>
          <w:sz w:val="24"/>
        </w:rPr>
        <w:t>__</w:t>
      </w:r>
      <w:r>
        <w:rPr>
          <w:rFonts w:hint="eastAsia"/>
          <w:color w:val="000000"/>
          <w:sz w:val="24"/>
        </w:rPr>
        <w:t>日</w:t>
      </w:r>
    </w:p>
    <w:p w:rsidR="00A85482" w:rsidRDefault="00FB6D1F">
      <w:pPr>
        <w:spacing w:line="360" w:lineRule="auto"/>
        <w:ind w:leftChars="405" w:left="850" w:firstLine="569"/>
        <w:rPr>
          <w:color w:val="000000"/>
          <w:sz w:val="24"/>
        </w:rPr>
      </w:pPr>
      <w:r>
        <w:rPr>
          <w:rFonts w:hint="eastAsia"/>
          <w:color w:val="000000"/>
          <w:sz w:val="24"/>
        </w:rPr>
        <w:t>竞价方全称</w:t>
      </w:r>
      <w:r>
        <w:rPr>
          <w:rFonts w:hint="eastAsia"/>
          <w:color w:val="FF0000"/>
          <w:sz w:val="24"/>
        </w:rPr>
        <w:t>（公章）</w:t>
      </w:r>
      <w:r>
        <w:rPr>
          <w:rFonts w:hint="eastAsia"/>
          <w:color w:val="000000"/>
          <w:sz w:val="24"/>
        </w:rPr>
        <w:t>：</w:t>
      </w:r>
    </w:p>
    <w:p w:rsidR="00A85482" w:rsidRDefault="00FB6D1F">
      <w:pPr>
        <w:spacing w:line="360" w:lineRule="auto"/>
        <w:ind w:leftChars="405" w:left="850" w:firstLine="569"/>
        <w:rPr>
          <w:color w:val="000000"/>
          <w:sz w:val="24"/>
        </w:rPr>
      </w:pPr>
      <w:r>
        <w:rPr>
          <w:rFonts w:hint="eastAsia"/>
          <w:color w:val="000000"/>
          <w:sz w:val="24"/>
        </w:rPr>
        <w:t>法定代表人</w:t>
      </w:r>
      <w:r>
        <w:rPr>
          <w:rFonts w:hint="eastAsia"/>
          <w:color w:val="FF0000"/>
          <w:sz w:val="24"/>
        </w:rPr>
        <w:t>（签字或印章）</w:t>
      </w:r>
      <w:r>
        <w:rPr>
          <w:rFonts w:hint="eastAsia"/>
          <w:color w:val="000000"/>
          <w:sz w:val="24"/>
        </w:rPr>
        <w:t>：</w:t>
      </w:r>
      <w:r>
        <w:rPr>
          <w:rFonts w:hint="eastAsia"/>
          <w:color w:val="000000"/>
          <w:sz w:val="24"/>
        </w:rPr>
        <w:t xml:space="preserve"> </w:t>
      </w:r>
    </w:p>
    <w:p w:rsidR="00A85482" w:rsidRDefault="00FB6D1F">
      <w:pPr>
        <w:spacing w:line="360" w:lineRule="auto"/>
        <w:ind w:leftChars="405" w:left="850" w:firstLine="569"/>
        <w:rPr>
          <w:color w:val="000000"/>
          <w:sz w:val="24"/>
        </w:rPr>
      </w:pPr>
      <w:r>
        <w:rPr>
          <w:rFonts w:hint="eastAsia"/>
          <w:color w:val="000000"/>
          <w:sz w:val="24"/>
        </w:rPr>
        <w:t>授权委托人</w:t>
      </w:r>
      <w:r>
        <w:rPr>
          <w:rFonts w:hint="eastAsia"/>
          <w:color w:val="FF0000"/>
          <w:sz w:val="24"/>
        </w:rPr>
        <w:t>（签字）</w:t>
      </w:r>
      <w:r>
        <w:rPr>
          <w:rFonts w:hint="eastAsia"/>
          <w:color w:val="000000"/>
          <w:sz w:val="24"/>
        </w:rPr>
        <w:t>：</w:t>
      </w:r>
      <w:r>
        <w:rPr>
          <w:rFonts w:hint="eastAsia"/>
          <w:color w:val="000000"/>
          <w:sz w:val="24"/>
        </w:rPr>
        <w:t xml:space="preserve">      </w:t>
      </w:r>
    </w:p>
    <w:p w:rsidR="00A85482" w:rsidRDefault="00FB6D1F">
      <w:pPr>
        <w:spacing w:line="360" w:lineRule="auto"/>
        <w:ind w:leftChars="405" w:left="850" w:firstLine="569"/>
        <w:rPr>
          <w:color w:val="000000"/>
          <w:sz w:val="24"/>
        </w:rPr>
      </w:pPr>
      <w:r>
        <w:rPr>
          <w:rFonts w:hint="eastAsia"/>
          <w:color w:val="000000"/>
          <w:sz w:val="24"/>
        </w:rPr>
        <w:t>身份证号码：</w:t>
      </w:r>
    </w:p>
    <w:p w:rsidR="00A85482" w:rsidRDefault="00FB6D1F">
      <w:pPr>
        <w:spacing w:line="360" w:lineRule="auto"/>
        <w:ind w:leftChars="405" w:left="850" w:firstLine="569"/>
        <w:rPr>
          <w:color w:val="000000"/>
          <w:sz w:val="24"/>
        </w:rPr>
      </w:pPr>
      <w:r>
        <w:rPr>
          <w:rFonts w:hint="eastAsia"/>
          <w:color w:val="000000"/>
          <w:sz w:val="24"/>
        </w:rPr>
        <w:t>职</w:t>
      </w:r>
      <w:r>
        <w:rPr>
          <w:rFonts w:hint="eastAsia"/>
          <w:color w:val="000000"/>
          <w:sz w:val="24"/>
        </w:rPr>
        <w:t xml:space="preserve"> </w:t>
      </w:r>
      <w:r>
        <w:rPr>
          <w:color w:val="000000"/>
          <w:sz w:val="24"/>
        </w:rPr>
        <w:t xml:space="preserve">     </w:t>
      </w:r>
      <w:proofErr w:type="gramStart"/>
      <w:r>
        <w:rPr>
          <w:rFonts w:hint="eastAsia"/>
          <w:color w:val="000000"/>
          <w:sz w:val="24"/>
        </w:rPr>
        <w:t>务</w:t>
      </w:r>
      <w:proofErr w:type="gramEnd"/>
      <w:r>
        <w:rPr>
          <w:rFonts w:hint="eastAsia"/>
          <w:color w:val="000000"/>
          <w:sz w:val="24"/>
        </w:rPr>
        <w:t>：</w:t>
      </w:r>
    </w:p>
    <w:p w:rsidR="00A85482" w:rsidRDefault="00FB6D1F">
      <w:pPr>
        <w:spacing w:line="360" w:lineRule="auto"/>
        <w:ind w:leftChars="405" w:left="850" w:firstLine="569"/>
        <w:rPr>
          <w:color w:val="000000"/>
          <w:sz w:val="24"/>
        </w:rPr>
      </w:pPr>
      <w:r>
        <w:rPr>
          <w:rFonts w:hint="eastAsia"/>
          <w:color w:val="000000"/>
          <w:sz w:val="24"/>
        </w:rPr>
        <w:t xml:space="preserve"> </w:t>
      </w:r>
      <w:r>
        <w:rPr>
          <w:color w:val="000000"/>
          <w:sz w:val="24"/>
        </w:rPr>
        <w:t xml:space="preserve">                                     </w:t>
      </w:r>
      <w:r>
        <w:rPr>
          <w:rFonts w:hint="eastAsia"/>
          <w:color w:val="000000"/>
          <w:sz w:val="24"/>
        </w:rPr>
        <w:t>年</w:t>
      </w:r>
      <w:r>
        <w:rPr>
          <w:rFonts w:hint="eastAsia"/>
          <w:color w:val="000000"/>
          <w:sz w:val="24"/>
        </w:rPr>
        <w:t xml:space="preserve"> </w:t>
      </w:r>
      <w:r>
        <w:rPr>
          <w:color w:val="000000"/>
          <w:sz w:val="24"/>
        </w:rPr>
        <w:t xml:space="preserve">   </w:t>
      </w:r>
      <w:r>
        <w:rPr>
          <w:rFonts w:hint="eastAsia"/>
          <w:color w:val="000000"/>
          <w:sz w:val="24"/>
        </w:rPr>
        <w:t>月</w:t>
      </w:r>
      <w:r>
        <w:rPr>
          <w:rFonts w:hint="eastAsia"/>
          <w:color w:val="000000"/>
          <w:sz w:val="24"/>
        </w:rPr>
        <w:t xml:space="preserve"> </w:t>
      </w:r>
      <w:r>
        <w:rPr>
          <w:color w:val="000000"/>
          <w:sz w:val="24"/>
        </w:rPr>
        <w:t xml:space="preserve">  </w:t>
      </w:r>
      <w:r>
        <w:rPr>
          <w:rFonts w:hint="eastAsia"/>
          <w:color w:val="000000"/>
          <w:sz w:val="24"/>
        </w:rPr>
        <w:t>日</w:t>
      </w:r>
      <w:r>
        <w:rPr>
          <w:color w:val="000000"/>
          <w:sz w:val="24"/>
        </w:rPr>
        <w:t xml:space="preserve">    </w:t>
      </w:r>
    </w:p>
    <w:p w:rsidR="00A85482" w:rsidRDefault="00FB6D1F">
      <w:pPr>
        <w:ind w:firstLineChars="353" w:firstLine="851"/>
        <w:rPr>
          <w:b/>
          <w:bCs/>
          <w:color w:val="000000"/>
          <w:sz w:val="24"/>
        </w:rPr>
      </w:pPr>
      <w:r>
        <w:rPr>
          <w:rFonts w:hint="eastAsia"/>
          <w:b/>
          <w:bCs/>
          <w:color w:val="000000"/>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8"/>
        <w:gridCol w:w="4253"/>
      </w:tblGrid>
      <w:tr w:rsidR="00A85482">
        <w:trPr>
          <w:trHeight w:val="2828"/>
          <w:jc w:val="center"/>
        </w:trPr>
        <w:tc>
          <w:tcPr>
            <w:tcW w:w="4498" w:type="dxa"/>
          </w:tcPr>
          <w:p w:rsidR="00A85482" w:rsidRDefault="00FB6D1F">
            <w:pPr>
              <w:ind w:leftChars="61" w:left="128"/>
              <w:jc w:val="center"/>
              <w:rPr>
                <w:color w:val="000000"/>
                <w:sz w:val="24"/>
              </w:rPr>
            </w:pPr>
            <w:r>
              <w:rPr>
                <w:rFonts w:hint="eastAsia"/>
                <w:color w:val="000000"/>
                <w:sz w:val="24"/>
              </w:rPr>
              <w:t>法定代表人身份证复印件（正反面）</w:t>
            </w:r>
          </w:p>
        </w:tc>
        <w:tc>
          <w:tcPr>
            <w:tcW w:w="4253" w:type="dxa"/>
          </w:tcPr>
          <w:p w:rsidR="00A85482" w:rsidRDefault="00FB6D1F">
            <w:pPr>
              <w:ind w:leftChars="61" w:left="128"/>
              <w:jc w:val="center"/>
              <w:rPr>
                <w:color w:val="000000"/>
                <w:sz w:val="24"/>
              </w:rPr>
            </w:pPr>
            <w:r>
              <w:rPr>
                <w:rFonts w:hint="eastAsia"/>
                <w:color w:val="000000"/>
                <w:sz w:val="24"/>
              </w:rPr>
              <w:t>授权委托人身份证复印件（正反面）</w:t>
            </w:r>
          </w:p>
        </w:tc>
      </w:tr>
    </w:tbl>
    <w:p w:rsidR="00A85482" w:rsidRDefault="00A85482">
      <w:pPr>
        <w:spacing w:line="360" w:lineRule="auto"/>
        <w:rPr>
          <w:b/>
          <w:sz w:val="32"/>
          <w:szCs w:val="32"/>
        </w:rPr>
      </w:pPr>
    </w:p>
    <w:p w:rsidR="00A85482" w:rsidRDefault="00FB6D1F">
      <w:pPr>
        <w:spacing w:line="360" w:lineRule="auto"/>
        <w:jc w:val="center"/>
        <w:rPr>
          <w:b/>
          <w:sz w:val="32"/>
          <w:szCs w:val="32"/>
        </w:rPr>
      </w:pPr>
      <w:r>
        <w:rPr>
          <w:rFonts w:hint="eastAsia"/>
          <w:b/>
          <w:sz w:val="32"/>
          <w:szCs w:val="32"/>
        </w:rPr>
        <w:lastRenderedPageBreak/>
        <w:t>授权委托人</w:t>
      </w:r>
      <w:proofErr w:type="gramStart"/>
      <w:r>
        <w:rPr>
          <w:rFonts w:hint="eastAsia"/>
          <w:b/>
          <w:sz w:val="32"/>
          <w:szCs w:val="32"/>
        </w:rPr>
        <w:t>社保证明</w:t>
      </w:r>
      <w:proofErr w:type="gramEnd"/>
      <w:r>
        <w:rPr>
          <w:rFonts w:hint="eastAsia"/>
          <w:b/>
          <w:sz w:val="32"/>
          <w:szCs w:val="32"/>
        </w:rPr>
        <w:t>材料</w:t>
      </w:r>
    </w:p>
    <w:p w:rsidR="00A85482" w:rsidRDefault="00FB6D1F">
      <w:pPr>
        <w:spacing w:line="360" w:lineRule="auto"/>
        <w:jc w:val="center"/>
        <w:rPr>
          <w:i/>
          <w:color w:val="FF0000"/>
          <w:szCs w:val="21"/>
        </w:rPr>
      </w:pPr>
      <w:r>
        <w:rPr>
          <w:rFonts w:hint="eastAsia"/>
          <w:i/>
          <w:color w:val="FF0000"/>
          <w:szCs w:val="21"/>
          <w:shd w:val="clear" w:color="auto" w:fill="FFFFFF"/>
        </w:rPr>
        <w:t>（要求：</w:t>
      </w:r>
      <w:r>
        <w:rPr>
          <w:rFonts w:hint="eastAsia"/>
          <w:i/>
          <w:color w:val="FF0000"/>
          <w:szCs w:val="21"/>
          <w:shd w:val="clear" w:color="auto" w:fill="FFFFFF"/>
        </w:rPr>
        <w:t>1</w:t>
      </w:r>
      <w:r>
        <w:rPr>
          <w:rFonts w:hint="eastAsia"/>
          <w:i/>
          <w:color w:val="FF0000"/>
          <w:szCs w:val="21"/>
          <w:shd w:val="clear" w:color="auto" w:fill="FFFFFF"/>
        </w:rPr>
        <w:t>、具备社保局出具的材料；</w:t>
      </w:r>
      <w:r>
        <w:rPr>
          <w:rFonts w:hint="eastAsia"/>
          <w:i/>
          <w:color w:val="FF0000"/>
          <w:szCs w:val="21"/>
          <w:shd w:val="clear" w:color="auto" w:fill="FFFFFF"/>
        </w:rPr>
        <w:t>2</w:t>
      </w:r>
      <w:r>
        <w:rPr>
          <w:rFonts w:hint="eastAsia"/>
          <w:i/>
          <w:color w:val="FF0000"/>
          <w:szCs w:val="21"/>
          <w:shd w:val="clear" w:color="auto" w:fill="FFFFFF"/>
        </w:rPr>
        <w:t>、具备本单位名称及授权委托人姓名。）</w:t>
      </w:r>
    </w:p>
    <w:p w:rsidR="00A85482" w:rsidRDefault="00A85482">
      <w:pPr>
        <w:ind w:firstLineChars="200" w:firstLine="560"/>
        <w:rPr>
          <w:rFonts w:ascii="仿宋_GB2312" w:eastAsia="仿宋_GB2312" w:hAnsi="宋体"/>
          <w:sz w:val="28"/>
          <w:szCs w:val="28"/>
        </w:rPr>
      </w:pPr>
    </w:p>
    <w:p w:rsidR="00A85482" w:rsidRDefault="00A85482">
      <w:pPr>
        <w:ind w:firstLineChars="200" w:firstLine="560"/>
        <w:rPr>
          <w:rFonts w:ascii="仿宋_GB2312" w:eastAsia="仿宋_GB2312" w:hAnsi="宋体"/>
          <w:sz w:val="28"/>
          <w:szCs w:val="28"/>
        </w:rPr>
      </w:pPr>
    </w:p>
    <w:p w:rsidR="00A85482" w:rsidRDefault="00A85482">
      <w:pPr>
        <w:rPr>
          <w:rFonts w:ascii="仿宋_GB2312" w:eastAsia="仿宋_GB2312" w:hAnsi="宋体"/>
          <w:sz w:val="28"/>
          <w:szCs w:val="28"/>
        </w:rPr>
      </w:pPr>
    </w:p>
    <w:p w:rsidR="00A85482" w:rsidRDefault="00FB6D1F">
      <w:pPr>
        <w:rPr>
          <w:rFonts w:ascii="仿宋_GB2312" w:eastAsia="仿宋_GB2312" w:hAnsi="宋体"/>
          <w:sz w:val="28"/>
          <w:szCs w:val="28"/>
        </w:rPr>
      </w:pPr>
      <w:r>
        <w:rPr>
          <w:rFonts w:ascii="仿宋_GB2312" w:eastAsia="仿宋_GB2312" w:hAnsi="宋体" w:hint="eastAsia"/>
          <w:sz w:val="28"/>
          <w:szCs w:val="28"/>
        </w:rPr>
        <w:t>附件</w:t>
      </w:r>
      <w:r>
        <w:rPr>
          <w:rFonts w:ascii="仿宋_GB2312" w:eastAsia="仿宋_GB2312" w:hAnsi="宋体"/>
          <w:sz w:val="28"/>
          <w:szCs w:val="28"/>
        </w:rPr>
        <w:t>3</w:t>
      </w:r>
      <w:r>
        <w:rPr>
          <w:rFonts w:ascii="仿宋_GB2312" w:eastAsia="仿宋_GB2312" w:hAnsi="宋体" w:hint="eastAsia"/>
          <w:sz w:val="28"/>
          <w:szCs w:val="28"/>
        </w:rPr>
        <w:t>：</w:t>
      </w:r>
    </w:p>
    <w:p w:rsidR="00A85482" w:rsidRDefault="00FB6D1F">
      <w:pPr>
        <w:widowControl/>
        <w:adjustRightInd w:val="0"/>
        <w:snapToGrid w:val="0"/>
        <w:spacing w:line="360" w:lineRule="auto"/>
        <w:jc w:val="center"/>
        <w:textAlignment w:val="baseline"/>
        <w:rPr>
          <w:rFonts w:ascii="楷体_GB2312" w:eastAsia="楷体_GB2312" w:hAnsi="黑体"/>
          <w:b/>
          <w:kern w:val="0"/>
          <w:sz w:val="44"/>
          <w:szCs w:val="44"/>
        </w:rPr>
      </w:pPr>
      <w:r>
        <w:rPr>
          <w:rFonts w:ascii="楷体_GB2312" w:eastAsia="楷体_GB2312" w:hAnsi="黑体" w:hint="eastAsia"/>
          <w:b/>
          <w:kern w:val="0"/>
          <w:sz w:val="44"/>
          <w:szCs w:val="44"/>
        </w:rPr>
        <w:t>项目保密协议</w:t>
      </w:r>
    </w:p>
    <w:p w:rsidR="00A85482" w:rsidRDefault="00FB6D1F">
      <w:pPr>
        <w:widowControl/>
        <w:adjustRightInd w:val="0"/>
        <w:snapToGrid w:val="0"/>
        <w:spacing w:line="360" w:lineRule="auto"/>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甲方：蒙牛乳制品（泰安）有限责任公司</w:t>
      </w:r>
    </w:p>
    <w:p w:rsidR="00A85482" w:rsidRDefault="00FB6D1F">
      <w:pPr>
        <w:widowControl/>
        <w:adjustRightInd w:val="0"/>
        <w:snapToGrid w:val="0"/>
        <w:spacing w:line="360" w:lineRule="auto"/>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乙方：</w:t>
      </w:r>
    </w:p>
    <w:p w:rsidR="00A85482" w:rsidRDefault="00FB6D1F">
      <w:pPr>
        <w:widowControl/>
        <w:adjustRightInd w:val="0"/>
        <w:snapToGrid w:val="0"/>
        <w:spacing w:line="360" w:lineRule="auto"/>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甲乙双方就泰安工厂库房装货口密封改造项目                   项目进行合作，在双方的项目合作过程中，因为工作的特性，双方在日常工作中必然会进行大量的信息交流，双方同意就谈判协商过程中任何一方提供或对方知悉的机密信息（定义如下）的保护达成本协议。</w:t>
      </w:r>
    </w:p>
    <w:p w:rsidR="00A85482" w:rsidRDefault="00FB6D1F">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一、定义</w:t>
      </w:r>
    </w:p>
    <w:p w:rsidR="00A85482" w:rsidRDefault="00FB6D1F">
      <w:pPr>
        <w:widowControl/>
        <w:adjustRightInd w:val="0"/>
        <w:snapToGrid w:val="0"/>
        <w:spacing w:line="360" w:lineRule="auto"/>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“机密信息”是指任何信息，主要为项目解决方案、流程方案、产品核心文档、数据库字典、</w:t>
      </w:r>
      <w:proofErr w:type="gramStart"/>
      <w:r>
        <w:rPr>
          <w:rFonts w:ascii="楷体_GB2312" w:eastAsia="楷体_GB2312" w:hAnsi="宋体" w:hint="eastAsia"/>
          <w:color w:val="000000"/>
          <w:kern w:val="0"/>
          <w:sz w:val="28"/>
          <w:szCs w:val="28"/>
        </w:rPr>
        <w:t>帐套文件</w:t>
      </w:r>
      <w:proofErr w:type="gramEnd"/>
      <w:r>
        <w:rPr>
          <w:rFonts w:ascii="楷体_GB2312" w:eastAsia="楷体_GB2312" w:hAnsi="宋体" w:hint="eastAsia"/>
          <w:color w:val="000000"/>
          <w:kern w:val="0"/>
          <w:sz w:val="28"/>
          <w:szCs w:val="28"/>
        </w:rPr>
        <w:t>和公司内部规范文件等，同时也包括但不限于任何一方及其母公司、子公司、分公司、董事、股东的信息，及其他与产品、样品、产品计划、价格、工艺、技术、研究、开发、发明、服务、客户、市场、软件、硬件、设计、图纸、工程、构造信息、营销或财务相关的信息。机密信息并不包括下述信息：</w:t>
      </w:r>
    </w:p>
    <w:p w:rsidR="00A85482" w:rsidRDefault="00FB6D1F">
      <w:pPr>
        <w:widowControl/>
        <w:adjustRightInd w:val="0"/>
        <w:snapToGrid w:val="0"/>
        <w:spacing w:line="360" w:lineRule="auto"/>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（一）由接受方以书面文件证明：该等信息已于披露之前已由接受方所持有；</w:t>
      </w:r>
    </w:p>
    <w:p w:rsidR="00A85482" w:rsidRDefault="00FB6D1F">
      <w:pPr>
        <w:widowControl/>
        <w:adjustRightInd w:val="0"/>
        <w:snapToGrid w:val="0"/>
        <w:spacing w:line="360" w:lineRule="auto"/>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（二）已公开发表或非因接受方作为或不作为的原因，已向公众披露；</w:t>
      </w:r>
    </w:p>
    <w:p w:rsidR="00A85482" w:rsidRDefault="00FB6D1F">
      <w:pPr>
        <w:widowControl/>
        <w:adjustRightInd w:val="0"/>
        <w:snapToGrid w:val="0"/>
        <w:spacing w:line="360" w:lineRule="auto"/>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lastRenderedPageBreak/>
        <w:t>（三）已由提供方书面同意接受方公开；</w:t>
      </w:r>
    </w:p>
    <w:p w:rsidR="00A85482" w:rsidRDefault="00FB6D1F">
      <w:pPr>
        <w:widowControl/>
        <w:adjustRightInd w:val="0"/>
        <w:snapToGrid w:val="0"/>
        <w:spacing w:line="360" w:lineRule="auto"/>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（四）由接受方在未使用该等机密信息的情形下独立开发；</w:t>
      </w:r>
    </w:p>
    <w:p w:rsidR="00A85482" w:rsidRDefault="00FB6D1F">
      <w:pPr>
        <w:widowControl/>
        <w:adjustRightInd w:val="0"/>
        <w:snapToGrid w:val="0"/>
        <w:spacing w:line="360" w:lineRule="auto"/>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（五）接受方从第三方处合法、正当地取得，且该第三方对该等机密信息不承担保密义务。</w:t>
      </w:r>
    </w:p>
    <w:p w:rsidR="00A85482" w:rsidRDefault="00FB6D1F">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二、保密</w:t>
      </w:r>
    </w:p>
    <w:p w:rsidR="00A85482" w:rsidRDefault="00FB6D1F">
      <w:pPr>
        <w:pStyle w:val="3"/>
        <w:spacing w:line="360" w:lineRule="auto"/>
        <w:ind w:left="0" w:firstLineChars="200" w:firstLine="560"/>
        <w:rPr>
          <w:rFonts w:ascii="宋体" w:hAnsi="宋体"/>
          <w:sz w:val="24"/>
          <w:szCs w:val="24"/>
        </w:rPr>
      </w:pPr>
      <w:r>
        <w:rPr>
          <w:rFonts w:ascii="楷体_GB2312" w:eastAsia="楷体_GB2312" w:hAnsi="宋体" w:hint="eastAsia"/>
          <w:color w:val="000000"/>
          <w:kern w:val="0"/>
          <w:sz w:val="28"/>
          <w:szCs w:val="28"/>
        </w:rPr>
        <w:t xml:space="preserve">双方同意仅能根据本协议的目的使用另一方披露的机密信息。除由双方书面委派执行本协议目的而必须知悉该等机密信息的人员，及可能包括在内的董事、主管、合伙人及员工（统称“代表人员”）以外，任何一方不得将与另一方相关的或属于另一方所有的机密信息披露给第三方。任何一方不得超出实施目的所允许的必要限度，从另一方处复制、摘录和转移任何机密信息。任何机密信息的公布均须得到披露方的事先书面同意。双方应采取一切合理措施对另一方机密信息保密，避免该等机密信息被不当披露或使用，采取该等措施时应持与保护自身机密信息相同的最高程度的谨慎态度。任何一方若发现有误用或滥用另一方的机密信息的情形时，应及时将该情形书面通知另一方。   </w:t>
      </w:r>
      <w:r>
        <w:rPr>
          <w:rFonts w:ascii="宋体" w:hAnsi="宋体" w:hint="eastAsia"/>
          <w:sz w:val="24"/>
          <w:szCs w:val="24"/>
        </w:rPr>
        <w:t xml:space="preserve">  </w:t>
      </w:r>
    </w:p>
    <w:p w:rsidR="00A85482" w:rsidRDefault="00FB6D1F">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三、公开</w:t>
      </w:r>
    </w:p>
    <w:p w:rsidR="00A85482" w:rsidRDefault="00FB6D1F">
      <w:pPr>
        <w:pStyle w:val="3"/>
        <w:spacing w:line="360" w:lineRule="auto"/>
        <w:ind w:leftChars="114" w:left="239" w:firstLineChars="150" w:firstLine="420"/>
        <w:rPr>
          <w:rFonts w:ascii="宋体" w:hAnsi="宋体"/>
          <w:sz w:val="24"/>
          <w:szCs w:val="24"/>
        </w:rPr>
      </w:pPr>
      <w:r>
        <w:rPr>
          <w:rFonts w:ascii="楷体_GB2312" w:eastAsia="楷体_GB2312" w:hAnsi="宋体" w:hint="eastAsia"/>
          <w:color w:val="000000"/>
          <w:kern w:val="0"/>
          <w:sz w:val="28"/>
          <w:szCs w:val="28"/>
        </w:rPr>
        <w:t>本协议任何一方或其各自代表人员无权擅自将另一方的公司名称、商号、商标及其他名称用作广告宣传或对外公开。未经本协议另一方的事先书面同意，本协议任何一方或其各自的代表人员不得透露本协议及其相关内容，本协议第4条“强制性披露”条款所述情形除外。</w:t>
      </w:r>
      <w:r>
        <w:rPr>
          <w:rFonts w:ascii="宋体" w:hAnsi="宋体" w:hint="eastAsia"/>
          <w:sz w:val="24"/>
          <w:szCs w:val="24"/>
        </w:rPr>
        <w:t xml:space="preserve">                                                                                                                                                               </w:t>
      </w:r>
    </w:p>
    <w:p w:rsidR="00A85482" w:rsidRDefault="00FB6D1F">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四、强制性披露</w:t>
      </w:r>
    </w:p>
    <w:p w:rsidR="00A85482" w:rsidRDefault="00FB6D1F">
      <w:pPr>
        <w:spacing w:line="360" w:lineRule="auto"/>
        <w:ind w:firstLineChars="227" w:firstLine="636"/>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lastRenderedPageBreak/>
        <w:t>若因法律、法规、法令或其他合法要求，如传票等，在未取得另一方的事先书面同意的情况下，任何一方或其受委派执行协议目的或通过某种途径知悉机密信息之人员须披露另一方的机密信息时，该披露方应立即书面通知另一方，以便其能寻求保护或采取其他合理的救济。若未能取得保护令或其他救济措施，该披露方应仅披露依法应予披露的那部分机密信息，且应尽最大努力确保对该些机密信息采取可靠的保密措施。</w:t>
      </w:r>
    </w:p>
    <w:p w:rsidR="00A85482" w:rsidRDefault="00FB6D1F">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五、返还资料</w:t>
      </w:r>
    </w:p>
    <w:p w:rsidR="00A85482" w:rsidRDefault="00FB6D1F">
      <w:pPr>
        <w:pStyle w:val="a3"/>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在协议目的终止、撤消、完成、被拒绝或以其他方式解除后，根据对方的书面要求，任何一方应在项目终止后的     天内销毁或归还另一方提供的所有机密信息。任何形式的机密信息，不论是电子系统记录，如计算机磁盘、光盘、硬盘或软件等或纸质记录，如分析、汇编、论文、翻译或其他由/或为任何一方准备的文件，一方应按本协议条款要求持有或根据另一方的要求自行销毁该等机密信息。</w:t>
      </w:r>
    </w:p>
    <w:p w:rsidR="00A85482" w:rsidRDefault="00FB6D1F">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六、非授权许可</w:t>
      </w:r>
    </w:p>
    <w:p w:rsidR="00A85482" w:rsidRDefault="00FB6D1F">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除为查阅或使用机密信息以达成本协议目的之权利外，本协议未将专利权、版权、商业秘密或其他知识产权项下权利转让给任何一方，同时也未将任何一方的机密信息内所含或所属的权利转让给另一方。</w:t>
      </w:r>
    </w:p>
    <w:p w:rsidR="00A85482" w:rsidRDefault="00FB6D1F">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七、义务限定</w:t>
      </w:r>
    </w:p>
    <w:p w:rsidR="00A85482" w:rsidRDefault="00FB6D1F">
      <w:pPr>
        <w:spacing w:line="360" w:lineRule="auto"/>
        <w:ind w:left="1"/>
        <w:rPr>
          <w:rFonts w:ascii="宋体" w:hAnsi="宋体"/>
          <w:sz w:val="24"/>
        </w:rPr>
      </w:pPr>
      <w:r>
        <w:rPr>
          <w:rFonts w:ascii="宋体" w:hAnsi="宋体" w:hint="eastAsia"/>
          <w:b/>
          <w:bCs/>
          <w:sz w:val="24"/>
        </w:rPr>
        <w:t xml:space="preserve">   </w:t>
      </w:r>
      <w:r>
        <w:rPr>
          <w:rFonts w:ascii="楷体_GB2312" w:eastAsia="楷体_GB2312" w:hAnsi="宋体" w:hint="eastAsia"/>
          <w:color w:val="000000"/>
          <w:kern w:val="0"/>
          <w:sz w:val="28"/>
          <w:szCs w:val="28"/>
        </w:rPr>
        <w:t xml:space="preserve"> 本协议不得被视作或解释为本公司有义务向另一方提供任何信息、与另一方进行商业交易或签订任何最终协议，除非本公司决定向其提供信息或与其签订与交易有关的最终协议。</w:t>
      </w:r>
    </w:p>
    <w:p w:rsidR="00A85482" w:rsidRDefault="00FB6D1F">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八、信息准确性</w:t>
      </w:r>
    </w:p>
    <w:p w:rsidR="00A85482" w:rsidRDefault="00FB6D1F">
      <w:pPr>
        <w:spacing w:line="360" w:lineRule="auto"/>
        <w:ind w:leftChars="-266" w:left="-79" w:hangingChars="200" w:hanging="480"/>
        <w:rPr>
          <w:rFonts w:ascii="宋体" w:hAnsi="宋体"/>
          <w:sz w:val="24"/>
        </w:rPr>
      </w:pPr>
      <w:r>
        <w:rPr>
          <w:rFonts w:ascii="宋体" w:hAnsi="宋体" w:hint="eastAsia"/>
          <w:sz w:val="24"/>
        </w:rPr>
        <w:lastRenderedPageBreak/>
        <w:t xml:space="preserve">        </w:t>
      </w:r>
      <w:r>
        <w:rPr>
          <w:rFonts w:ascii="楷体_GB2312" w:eastAsia="楷体_GB2312" w:hAnsi="宋体" w:hint="eastAsia"/>
          <w:color w:val="000000"/>
          <w:kern w:val="0"/>
          <w:sz w:val="28"/>
          <w:szCs w:val="28"/>
        </w:rPr>
        <w:t>本公司、子公司及分公司并未就其向另一方披露的任何机密信息的准确性、可靠性及完整性</w:t>
      </w:r>
      <w:proofErr w:type="gramStart"/>
      <w:r>
        <w:rPr>
          <w:rFonts w:ascii="楷体_GB2312" w:eastAsia="楷体_GB2312" w:hAnsi="宋体" w:hint="eastAsia"/>
          <w:color w:val="000000"/>
          <w:kern w:val="0"/>
          <w:sz w:val="28"/>
          <w:szCs w:val="28"/>
        </w:rPr>
        <w:t>作出</w:t>
      </w:r>
      <w:proofErr w:type="gramEnd"/>
      <w:r>
        <w:rPr>
          <w:rFonts w:ascii="楷体_GB2312" w:eastAsia="楷体_GB2312" w:hAnsi="宋体" w:hint="eastAsia"/>
          <w:color w:val="000000"/>
          <w:kern w:val="0"/>
          <w:sz w:val="28"/>
          <w:szCs w:val="28"/>
        </w:rPr>
        <w:t>明示或暗示的声明或保证，且对另一方、其代表人员或其他使用该等机密信息的人员不承担任何责任。</w:t>
      </w:r>
    </w:p>
    <w:p w:rsidR="00A85482" w:rsidRDefault="00FB6D1F">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九、期限</w:t>
      </w:r>
    </w:p>
    <w:p w:rsidR="00A85482" w:rsidRDefault="00FB6D1F">
      <w:pPr>
        <w:pStyle w:val="a3"/>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本协议中双方之保密义务应</w:t>
      </w:r>
      <w:proofErr w:type="gramStart"/>
      <w:r>
        <w:rPr>
          <w:rFonts w:ascii="楷体_GB2312" w:eastAsia="楷体_GB2312" w:hAnsi="宋体" w:hint="eastAsia"/>
          <w:color w:val="000000"/>
          <w:kern w:val="0"/>
          <w:sz w:val="28"/>
          <w:szCs w:val="28"/>
        </w:rPr>
        <w:t>自对方</w:t>
      </w:r>
      <w:proofErr w:type="gramEnd"/>
      <w:r>
        <w:rPr>
          <w:rFonts w:ascii="楷体_GB2312" w:eastAsia="楷体_GB2312" w:hAnsi="宋体" w:hint="eastAsia"/>
          <w:color w:val="000000"/>
          <w:kern w:val="0"/>
          <w:sz w:val="28"/>
          <w:szCs w:val="28"/>
        </w:rPr>
        <w:t>收到机密信息之日起五年内持续有效，且不因协议目的之达成而终止。</w:t>
      </w:r>
    </w:p>
    <w:p w:rsidR="00A85482" w:rsidRDefault="00FB6D1F">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十、其他条款</w:t>
      </w:r>
    </w:p>
    <w:p w:rsidR="00A85482" w:rsidRDefault="00FB6D1F">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（一）关于劳动者保护</w:t>
      </w:r>
    </w:p>
    <w:p w:rsidR="00A85482" w:rsidRDefault="00FB6D1F">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乙方应遵守中国的《劳动法》、《劳动合同法》及其他相关的法津法规，包括劳动年龄、最低工资、加班、</w:t>
      </w:r>
      <w:proofErr w:type="gramStart"/>
      <w:r>
        <w:rPr>
          <w:rFonts w:ascii="楷体_GB2312" w:eastAsia="楷体_GB2312" w:hAnsi="宋体" w:hint="eastAsia"/>
          <w:color w:val="000000"/>
          <w:kern w:val="0"/>
          <w:sz w:val="28"/>
          <w:szCs w:val="28"/>
        </w:rPr>
        <w:t>最</w:t>
      </w:r>
      <w:proofErr w:type="gramEnd"/>
      <w:r>
        <w:rPr>
          <w:rFonts w:ascii="楷体_GB2312" w:eastAsia="楷体_GB2312" w:hAnsi="宋体" w:hint="eastAsia"/>
          <w:color w:val="000000"/>
          <w:kern w:val="0"/>
          <w:sz w:val="28"/>
          <w:szCs w:val="28"/>
        </w:rPr>
        <w:t>长工时等，并提供法津规定的社会保险及福利；乙方应与员工签订劳动合同，劳动合同的订立和变更应遵循平等自愿、协商一致的原则，不得违反法律法规的规定；乙方不得使用或支持使用强迫或强制性劳动；乙方应按照法津法规的规定，为员工提供安全和健康的工作场所，并确保其可以合理获得饮用水和卫生设施、消防安全、以及充足的照明和通风等。</w:t>
      </w:r>
    </w:p>
    <w:p w:rsidR="00A85482" w:rsidRDefault="00FB6D1F">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（二）关于环境保护</w:t>
      </w:r>
    </w:p>
    <w:p w:rsidR="00A85482" w:rsidRDefault="00FB6D1F">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A85482" w:rsidRDefault="00FB6D1F">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lastRenderedPageBreak/>
        <w:t>（三）关于知识产权保护</w:t>
      </w:r>
    </w:p>
    <w:p w:rsidR="00A85482" w:rsidRDefault="00FB6D1F">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保证对所提供的产品或服务拥有完全自主的知识产权或得到合法授权，不存在侵害他人合法权益的情况，如与任何第三方发生争议或纠纷，乙方应及时协调解决，如因此给甲方造成影响或损害，由乙方承担赔偿责任。</w:t>
      </w:r>
    </w:p>
    <w:p w:rsidR="00A85482" w:rsidRDefault="00FB6D1F">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（四）关于反商业贿赂保护</w:t>
      </w:r>
    </w:p>
    <w:p w:rsidR="00A85482" w:rsidRDefault="00FB6D1F">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1、甲乙双方及其员工不得向对方及其员工实施商业贿赂行为，包括但不限于给予回扣、礼品、馈赠、娱乐、招待等行为。</w:t>
      </w:r>
    </w:p>
    <w:p w:rsidR="00A85482" w:rsidRDefault="00FB6D1F">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2、甲乙双方及其员工不得向对方及其员工索要财物。</w:t>
      </w:r>
    </w:p>
    <w:p w:rsidR="00A85482" w:rsidRDefault="00FB6D1F">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3、甲方发现乙方或</w:t>
      </w:r>
      <w:proofErr w:type="gramStart"/>
      <w:r>
        <w:rPr>
          <w:rFonts w:ascii="楷体_GB2312" w:eastAsia="楷体_GB2312" w:hAnsi="宋体" w:hint="eastAsia"/>
          <w:color w:val="000000"/>
          <w:kern w:val="0"/>
          <w:sz w:val="28"/>
          <w:szCs w:val="28"/>
        </w:rPr>
        <w:t>乙方员工</w:t>
      </w:r>
      <w:proofErr w:type="gramEnd"/>
      <w:r>
        <w:rPr>
          <w:rFonts w:ascii="楷体_GB2312" w:eastAsia="楷体_GB2312" w:hAnsi="宋体" w:hint="eastAsia"/>
          <w:color w:val="000000"/>
          <w:kern w:val="0"/>
          <w:sz w:val="28"/>
          <w:szCs w:val="28"/>
        </w:rPr>
        <w:t>向甲方或甲方员工实施前两款行为的，甲方有权单方解除本合同。</w:t>
      </w:r>
    </w:p>
    <w:p w:rsidR="00A85482" w:rsidRDefault="00FB6D1F">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4、乙方发现甲方或甲方员工向乙方或</w:t>
      </w:r>
      <w:proofErr w:type="gramStart"/>
      <w:r>
        <w:rPr>
          <w:rFonts w:ascii="楷体_GB2312" w:eastAsia="楷体_GB2312" w:hAnsi="宋体" w:hint="eastAsia"/>
          <w:color w:val="000000"/>
          <w:kern w:val="0"/>
          <w:sz w:val="28"/>
          <w:szCs w:val="28"/>
        </w:rPr>
        <w:t>乙方员工</w:t>
      </w:r>
      <w:proofErr w:type="gramEnd"/>
      <w:r>
        <w:rPr>
          <w:rFonts w:ascii="楷体_GB2312" w:eastAsia="楷体_GB2312" w:hAnsi="宋体" w:hint="eastAsia"/>
          <w:color w:val="000000"/>
          <w:kern w:val="0"/>
          <w:sz w:val="28"/>
          <w:szCs w:val="28"/>
        </w:rPr>
        <w:t xml:space="preserve">实施前两款行为的，乙方应向甲方党委处（纪检监察办公室 </w:t>
      </w:r>
      <w:r>
        <w:rPr>
          <w:rFonts w:hAnsi="华文仿宋" w:hint="eastAsia"/>
          <w:sz w:val="28"/>
          <w:szCs w:val="28"/>
        </w:rPr>
        <w:t>0471-7393612</w:t>
      </w:r>
      <w:r>
        <w:rPr>
          <w:rFonts w:hAnsi="华文仿宋" w:hint="eastAsia"/>
          <w:sz w:val="28"/>
          <w:szCs w:val="28"/>
        </w:rPr>
        <w:t>、</w:t>
      </w:r>
      <w:r>
        <w:rPr>
          <w:rFonts w:hAnsi="华文仿宋" w:hint="eastAsia"/>
          <w:sz w:val="28"/>
          <w:szCs w:val="28"/>
        </w:rPr>
        <w:t>wanmengjun@mengniu.cn</w:t>
      </w:r>
      <w:r>
        <w:rPr>
          <w:rFonts w:ascii="楷体_GB2312" w:eastAsia="楷体_GB2312" w:hAnsi="宋体" w:hint="eastAsia"/>
          <w:color w:val="000000"/>
          <w:kern w:val="0"/>
          <w:sz w:val="28"/>
          <w:szCs w:val="28"/>
        </w:rPr>
        <w:t>）予以举报，如乙方不予举报的，甲方发现后有权单方解除本合同。</w:t>
      </w:r>
    </w:p>
    <w:p w:rsidR="00A85482" w:rsidRDefault="00FB6D1F">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5、本协议对双方及其承继人、受</w:t>
      </w:r>
      <w:proofErr w:type="gramStart"/>
      <w:r>
        <w:rPr>
          <w:rFonts w:ascii="楷体_GB2312" w:eastAsia="楷体_GB2312" w:hAnsi="宋体" w:hint="eastAsia"/>
          <w:color w:val="000000"/>
          <w:kern w:val="0"/>
          <w:sz w:val="28"/>
          <w:szCs w:val="28"/>
        </w:rPr>
        <w:t>让人均</w:t>
      </w:r>
      <w:proofErr w:type="gramEnd"/>
      <w:r>
        <w:rPr>
          <w:rFonts w:ascii="楷体_GB2312" w:eastAsia="楷体_GB2312" w:hAnsi="宋体" w:hint="eastAsia"/>
          <w:color w:val="000000"/>
          <w:kern w:val="0"/>
          <w:sz w:val="28"/>
          <w:szCs w:val="28"/>
        </w:rPr>
        <w:t>具有约束力</w:t>
      </w:r>
      <w:proofErr w:type="gramStart"/>
      <w:r>
        <w:rPr>
          <w:rFonts w:ascii="楷体_GB2312" w:eastAsia="楷体_GB2312" w:hAnsi="宋体" w:hint="eastAsia"/>
          <w:color w:val="000000"/>
          <w:kern w:val="0"/>
          <w:sz w:val="28"/>
          <w:szCs w:val="28"/>
        </w:rPr>
        <w:t>且保护</w:t>
      </w:r>
      <w:proofErr w:type="gramEnd"/>
      <w:r>
        <w:rPr>
          <w:rFonts w:ascii="楷体_GB2312" w:eastAsia="楷体_GB2312" w:hAnsi="宋体" w:hint="eastAsia"/>
          <w:color w:val="000000"/>
          <w:kern w:val="0"/>
          <w:sz w:val="28"/>
          <w:szCs w:val="28"/>
        </w:rPr>
        <w:t>其合法权益。本协议任</w:t>
      </w:r>
      <w:proofErr w:type="gramStart"/>
      <w:r>
        <w:rPr>
          <w:rFonts w:ascii="楷体_GB2312" w:eastAsia="楷体_GB2312" w:hAnsi="宋体" w:hint="eastAsia"/>
          <w:color w:val="000000"/>
          <w:kern w:val="0"/>
          <w:sz w:val="28"/>
          <w:szCs w:val="28"/>
        </w:rPr>
        <w:t>一</w:t>
      </w:r>
      <w:proofErr w:type="gramEnd"/>
      <w:r>
        <w:rPr>
          <w:rFonts w:ascii="楷体_GB2312" w:eastAsia="楷体_GB2312" w:hAnsi="宋体" w:hint="eastAsia"/>
          <w:color w:val="000000"/>
          <w:kern w:val="0"/>
          <w:sz w:val="28"/>
          <w:szCs w:val="28"/>
        </w:rPr>
        <w:t>条款之无法实施并不视为该条款被放弃。</w:t>
      </w:r>
    </w:p>
    <w:p w:rsidR="00A85482" w:rsidRDefault="00FB6D1F">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十一、适用法律</w:t>
      </w:r>
    </w:p>
    <w:p w:rsidR="00A85482" w:rsidRDefault="00FB6D1F">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本合同适用中华人民共和国法律，因本合同引起或与本合同有关的任何争议，应由双方友好协商解决，协商不成的，双方同意选择第【一】种方式解决：</w:t>
      </w:r>
    </w:p>
    <w:p w:rsidR="00A85482" w:rsidRDefault="00FB6D1F">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（一）向呼和浩特仲裁委员会申请仲裁。因仲裁产生的包括但不</w:t>
      </w:r>
      <w:r>
        <w:rPr>
          <w:rFonts w:ascii="楷体_GB2312" w:eastAsia="楷体_GB2312" w:hAnsi="宋体" w:hint="eastAsia"/>
          <w:color w:val="000000"/>
          <w:kern w:val="0"/>
          <w:sz w:val="28"/>
          <w:szCs w:val="28"/>
        </w:rPr>
        <w:lastRenderedPageBreak/>
        <w:t>限于仲裁费、律师费、调查费、差旅费等，由败诉一方承担。</w:t>
      </w:r>
    </w:p>
    <w:p w:rsidR="00A85482" w:rsidRDefault="00FB6D1F">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（二）向甲方所在地有管辖权的人民法院提起诉讼。因诉讼产生的包括但不限于诉讼费、律师费、调查费、差旅费等，由败诉一方承担。</w:t>
      </w:r>
    </w:p>
    <w:p w:rsidR="00A85482" w:rsidRDefault="00FB6D1F">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十二、违约责任及救济</w:t>
      </w:r>
    </w:p>
    <w:p w:rsidR="00A85482" w:rsidRDefault="00FB6D1F">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甲乙双方均理解并认可，未经对方授权而披露、使用或处理上述机密信息，从而损害对方权益，违约方应赔偿另一方及其关联公司因违约行为对其造成的直接或间接损失，包括合理的律师费用及受损一方因调查违约行为而产生的调查费用。</w:t>
      </w:r>
    </w:p>
    <w:p w:rsidR="00A85482" w:rsidRDefault="00FB6D1F">
      <w:pPr>
        <w:spacing w:line="360" w:lineRule="auto"/>
        <w:ind w:firstLineChars="200" w:firstLine="560"/>
        <w:rPr>
          <w:rFonts w:ascii="楷体_GB2312" w:eastAsia="楷体_GB2312" w:hAnsi="宋体"/>
          <w:b/>
          <w:color w:val="000000"/>
          <w:kern w:val="0"/>
          <w:sz w:val="28"/>
          <w:szCs w:val="28"/>
        </w:rPr>
      </w:pPr>
      <w:r>
        <w:rPr>
          <w:rFonts w:ascii="楷体_GB2312" w:eastAsia="楷体_GB2312" w:hAnsi="宋体" w:hint="eastAsia"/>
          <w:color w:val="000000"/>
          <w:kern w:val="0"/>
          <w:sz w:val="28"/>
          <w:szCs w:val="28"/>
        </w:rPr>
        <w:t>十三、</w:t>
      </w:r>
      <w:r>
        <w:rPr>
          <w:rFonts w:ascii="楷体_GB2312" w:eastAsia="楷体_GB2312" w:hAnsi="宋体" w:hint="eastAsia"/>
          <w:b/>
          <w:color w:val="000000"/>
          <w:kern w:val="0"/>
          <w:sz w:val="28"/>
          <w:szCs w:val="28"/>
        </w:rPr>
        <w:t>本协议经双方签字盖章之日起生效。</w:t>
      </w:r>
    </w:p>
    <w:p w:rsidR="00A85482" w:rsidRDefault="00FB6D1F">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一式贰份，甲方壹份，乙方壹份，各</w:t>
      </w:r>
      <w:proofErr w:type="gramStart"/>
      <w:r>
        <w:rPr>
          <w:rFonts w:ascii="楷体_GB2312" w:eastAsia="楷体_GB2312" w:hAnsi="宋体" w:hint="eastAsia"/>
          <w:color w:val="000000"/>
          <w:kern w:val="0"/>
          <w:sz w:val="28"/>
          <w:szCs w:val="28"/>
        </w:rPr>
        <w:t>份具有</w:t>
      </w:r>
      <w:proofErr w:type="gramEnd"/>
      <w:r>
        <w:rPr>
          <w:rFonts w:ascii="楷体_GB2312" w:eastAsia="楷体_GB2312" w:hAnsi="宋体" w:hint="eastAsia"/>
          <w:color w:val="000000"/>
          <w:kern w:val="0"/>
          <w:sz w:val="28"/>
          <w:szCs w:val="28"/>
        </w:rPr>
        <w:t>同等法律效力。</w:t>
      </w:r>
    </w:p>
    <w:p w:rsidR="00A85482" w:rsidRDefault="00A85482">
      <w:pPr>
        <w:spacing w:line="360" w:lineRule="auto"/>
        <w:rPr>
          <w:rFonts w:ascii="宋体" w:hAnsi="宋体"/>
          <w:b/>
          <w:bCs/>
          <w:sz w:val="24"/>
        </w:rPr>
      </w:pPr>
    </w:p>
    <w:p w:rsidR="00A85482" w:rsidRDefault="00FB6D1F">
      <w:pPr>
        <w:widowControl/>
        <w:adjustRightInd w:val="0"/>
        <w:snapToGrid w:val="0"/>
        <w:spacing w:line="360" w:lineRule="auto"/>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甲方：</w:t>
      </w:r>
      <w:r>
        <w:rPr>
          <w:rFonts w:ascii="楷体_GB2312" w:eastAsia="楷体_GB2312" w:hAnsi="黑体" w:hint="eastAsia"/>
          <w:color w:val="000000"/>
          <w:kern w:val="0"/>
          <w:sz w:val="28"/>
          <w:szCs w:val="28"/>
        </w:rPr>
        <w:t>蒙牛乳制品（泰安）有限责任公司</w:t>
      </w:r>
      <w:r>
        <w:rPr>
          <w:rFonts w:ascii="楷体_GB2312" w:eastAsia="楷体_GB2312" w:hAnsi="宋体" w:hint="eastAsia"/>
          <w:color w:val="000000"/>
          <w:kern w:val="0"/>
          <w:sz w:val="28"/>
          <w:szCs w:val="28"/>
        </w:rPr>
        <w:t xml:space="preserve">    </w:t>
      </w:r>
    </w:p>
    <w:p w:rsidR="00A85482" w:rsidRDefault="00FB6D1F">
      <w:pPr>
        <w:widowControl/>
        <w:adjustRightInd w:val="0"/>
        <w:snapToGrid w:val="0"/>
        <w:spacing w:line="360" w:lineRule="auto"/>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 xml:space="preserve">代表人：        </w:t>
      </w:r>
      <w:r>
        <w:rPr>
          <w:rFonts w:ascii="楷体_GB2312" w:eastAsia="楷体_GB2312" w:hAnsi="宋体" w:hint="eastAsia"/>
          <w:color w:val="000000"/>
          <w:kern w:val="0"/>
          <w:sz w:val="28"/>
          <w:szCs w:val="28"/>
        </w:rPr>
        <w:tab/>
      </w:r>
      <w:r>
        <w:rPr>
          <w:rFonts w:ascii="楷体_GB2312" w:eastAsia="楷体_GB2312" w:hAnsi="宋体" w:hint="eastAsia"/>
          <w:color w:val="000000"/>
          <w:kern w:val="0"/>
          <w:sz w:val="28"/>
          <w:szCs w:val="28"/>
        </w:rPr>
        <w:tab/>
      </w:r>
      <w:r>
        <w:rPr>
          <w:rFonts w:ascii="楷体_GB2312" w:eastAsia="楷体_GB2312" w:hAnsi="宋体" w:hint="eastAsia"/>
          <w:color w:val="000000"/>
          <w:kern w:val="0"/>
          <w:sz w:val="28"/>
          <w:szCs w:val="28"/>
        </w:rPr>
        <w:tab/>
        <w:t xml:space="preserve">                 </w:t>
      </w:r>
      <w:r>
        <w:rPr>
          <w:rFonts w:ascii="楷体_GB2312" w:eastAsia="楷体_GB2312" w:hAnsi="宋体" w:hint="eastAsia"/>
          <w:color w:val="000000"/>
          <w:kern w:val="0"/>
          <w:sz w:val="28"/>
          <w:szCs w:val="28"/>
        </w:rPr>
        <w:tab/>
      </w:r>
    </w:p>
    <w:p w:rsidR="00A85482" w:rsidRDefault="00FB6D1F">
      <w:pPr>
        <w:widowControl/>
        <w:adjustRightInd w:val="0"/>
        <w:snapToGrid w:val="0"/>
        <w:spacing w:line="360" w:lineRule="auto"/>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 xml:space="preserve">日期： </w:t>
      </w:r>
    </w:p>
    <w:p w:rsidR="00A85482" w:rsidRDefault="00A85482">
      <w:pPr>
        <w:widowControl/>
        <w:adjustRightInd w:val="0"/>
        <w:snapToGrid w:val="0"/>
        <w:spacing w:line="360" w:lineRule="auto"/>
        <w:textAlignment w:val="baseline"/>
        <w:rPr>
          <w:rFonts w:ascii="楷体_GB2312" w:eastAsia="楷体_GB2312" w:hAnsi="宋体"/>
          <w:color w:val="000000"/>
          <w:kern w:val="0"/>
          <w:sz w:val="28"/>
          <w:szCs w:val="28"/>
        </w:rPr>
      </w:pPr>
    </w:p>
    <w:p w:rsidR="00A85482" w:rsidRDefault="00FB6D1F">
      <w:pPr>
        <w:widowControl/>
        <w:adjustRightInd w:val="0"/>
        <w:snapToGrid w:val="0"/>
        <w:spacing w:line="360" w:lineRule="auto"/>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 xml:space="preserve">    </w:t>
      </w:r>
      <w:r>
        <w:rPr>
          <w:rFonts w:ascii="楷体_GB2312" w:eastAsia="楷体_GB2312" w:hAnsi="宋体" w:hint="eastAsia"/>
          <w:color w:val="000000"/>
          <w:kern w:val="0"/>
          <w:sz w:val="28"/>
          <w:szCs w:val="28"/>
        </w:rPr>
        <w:tab/>
      </w:r>
      <w:r>
        <w:rPr>
          <w:rFonts w:ascii="楷体_GB2312" w:eastAsia="楷体_GB2312" w:hAnsi="宋体" w:hint="eastAsia"/>
          <w:color w:val="000000"/>
          <w:kern w:val="0"/>
          <w:sz w:val="28"/>
          <w:szCs w:val="28"/>
        </w:rPr>
        <w:tab/>
        <w:t xml:space="preserve">                            </w:t>
      </w:r>
    </w:p>
    <w:p w:rsidR="00A85482" w:rsidRDefault="00FB6D1F">
      <w:pPr>
        <w:widowControl/>
        <w:adjustRightInd w:val="0"/>
        <w:snapToGrid w:val="0"/>
        <w:spacing w:line="360" w:lineRule="auto"/>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w:t>
      </w:r>
    </w:p>
    <w:p w:rsidR="00A85482" w:rsidRDefault="00FB6D1F">
      <w:pPr>
        <w:widowControl/>
        <w:adjustRightInd w:val="0"/>
        <w:snapToGrid w:val="0"/>
        <w:spacing w:line="360" w:lineRule="auto"/>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代表人：</w:t>
      </w:r>
    </w:p>
    <w:p w:rsidR="00A85482" w:rsidRDefault="00FB6D1F">
      <w:pPr>
        <w:widowControl/>
        <w:adjustRightInd w:val="0"/>
        <w:snapToGrid w:val="0"/>
        <w:spacing w:line="360" w:lineRule="auto"/>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日期：</w:t>
      </w:r>
    </w:p>
    <w:p w:rsidR="00A85482" w:rsidRDefault="00A85482">
      <w:pPr>
        <w:ind w:right="640"/>
        <w:jc w:val="right"/>
        <w:rPr>
          <w:rFonts w:ascii="仿宋_GB2312" w:eastAsia="仿宋_GB2312" w:hAnsi="宋体"/>
          <w:color w:val="FF0000"/>
          <w:sz w:val="28"/>
          <w:szCs w:val="28"/>
        </w:rPr>
      </w:pPr>
    </w:p>
    <w:p w:rsidR="00A85482" w:rsidRDefault="00A85482">
      <w:pPr>
        <w:wordWrap w:val="0"/>
        <w:ind w:right="2309"/>
      </w:pPr>
    </w:p>
    <w:sectPr w:rsidR="00A854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00"/>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ZGQ5ZWQ1MmJhMGZkNmYwMjg3MjM4MGI4MGE3YjQifQ=="/>
  </w:docVars>
  <w:rsids>
    <w:rsidRoot w:val="000F4331"/>
    <w:rsid w:val="000C3443"/>
    <w:rsid w:val="000F4331"/>
    <w:rsid w:val="00106509"/>
    <w:rsid w:val="00125794"/>
    <w:rsid w:val="00173167"/>
    <w:rsid w:val="001B6352"/>
    <w:rsid w:val="001D12CB"/>
    <w:rsid w:val="0020673F"/>
    <w:rsid w:val="0021010E"/>
    <w:rsid w:val="0024228C"/>
    <w:rsid w:val="00283530"/>
    <w:rsid w:val="002C4A52"/>
    <w:rsid w:val="00306BE5"/>
    <w:rsid w:val="003758C8"/>
    <w:rsid w:val="0038487B"/>
    <w:rsid w:val="003B6EF3"/>
    <w:rsid w:val="003C2745"/>
    <w:rsid w:val="003E26EB"/>
    <w:rsid w:val="003F4823"/>
    <w:rsid w:val="0041481A"/>
    <w:rsid w:val="004631BA"/>
    <w:rsid w:val="00467241"/>
    <w:rsid w:val="004C1019"/>
    <w:rsid w:val="004C38AE"/>
    <w:rsid w:val="005214BF"/>
    <w:rsid w:val="00562494"/>
    <w:rsid w:val="005831E4"/>
    <w:rsid w:val="005D6697"/>
    <w:rsid w:val="00666EE6"/>
    <w:rsid w:val="00667FF2"/>
    <w:rsid w:val="00671957"/>
    <w:rsid w:val="006B6C3A"/>
    <w:rsid w:val="006C345F"/>
    <w:rsid w:val="006C7FD6"/>
    <w:rsid w:val="00727111"/>
    <w:rsid w:val="007F1209"/>
    <w:rsid w:val="0080323E"/>
    <w:rsid w:val="008107ED"/>
    <w:rsid w:val="0082709A"/>
    <w:rsid w:val="00831BB3"/>
    <w:rsid w:val="00964DED"/>
    <w:rsid w:val="0098500F"/>
    <w:rsid w:val="009A53E0"/>
    <w:rsid w:val="009C0E42"/>
    <w:rsid w:val="009E0A16"/>
    <w:rsid w:val="00A03053"/>
    <w:rsid w:val="00A22BA2"/>
    <w:rsid w:val="00A7314C"/>
    <w:rsid w:val="00A85482"/>
    <w:rsid w:val="00AB418C"/>
    <w:rsid w:val="00AC49D0"/>
    <w:rsid w:val="00AD0824"/>
    <w:rsid w:val="00AF61E6"/>
    <w:rsid w:val="00B3033E"/>
    <w:rsid w:val="00B746BC"/>
    <w:rsid w:val="00BB598C"/>
    <w:rsid w:val="00BE5B57"/>
    <w:rsid w:val="00C006AF"/>
    <w:rsid w:val="00C23AF0"/>
    <w:rsid w:val="00C42B89"/>
    <w:rsid w:val="00DB7859"/>
    <w:rsid w:val="00DC0575"/>
    <w:rsid w:val="00E03B81"/>
    <w:rsid w:val="00E13822"/>
    <w:rsid w:val="00E437E2"/>
    <w:rsid w:val="00E73F98"/>
    <w:rsid w:val="00E74888"/>
    <w:rsid w:val="00EA1469"/>
    <w:rsid w:val="00EA389B"/>
    <w:rsid w:val="00EA4512"/>
    <w:rsid w:val="00ED6E48"/>
    <w:rsid w:val="00EE0048"/>
    <w:rsid w:val="00F1123A"/>
    <w:rsid w:val="00F115D1"/>
    <w:rsid w:val="00FB6D1F"/>
    <w:rsid w:val="00FD24A5"/>
    <w:rsid w:val="16057270"/>
    <w:rsid w:val="17BE2EF0"/>
    <w:rsid w:val="6980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2FCCD1-D889-4099-8992-C005F35B0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line="360" w:lineRule="auto"/>
      <w:ind w:firstLine="420"/>
    </w:pPr>
    <w:rPr>
      <w:rFonts w:ascii="Cambria" w:hAnsi="Cambria"/>
      <w:szCs w:val="20"/>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link w:val="3Char"/>
    <w:qFormat/>
    <w:pPr>
      <w:ind w:left="720"/>
    </w:pPr>
    <w:rPr>
      <w:rFonts w:ascii="Cambria" w:hAnsi="Cambria"/>
      <w:szCs w:val="20"/>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Hyperlink"/>
    <w:qFormat/>
    <w:rPr>
      <w:color w:val="0000FF"/>
      <w:u w:val="non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正文文本缩进 Char"/>
    <w:basedOn w:val="a0"/>
    <w:link w:val="a3"/>
    <w:qFormat/>
    <w:rPr>
      <w:rFonts w:ascii="Cambria" w:eastAsia="宋体" w:hAnsi="Cambria" w:cs="Times New Roman"/>
      <w:kern w:val="2"/>
      <w:sz w:val="21"/>
    </w:rPr>
  </w:style>
  <w:style w:type="character" w:customStyle="1" w:styleId="3Char">
    <w:name w:val="正文文本缩进 3 Char"/>
    <w:basedOn w:val="a0"/>
    <w:link w:val="3"/>
    <w:qFormat/>
    <w:rPr>
      <w:rFonts w:ascii="Cambria" w:eastAsia="宋体" w:hAnsi="Cambria"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rm.mengniu.cn/sap/bc/webdynpro/sap/zregistration" TargetMode="External"/><Relationship Id="rId4" Type="http://schemas.openxmlformats.org/officeDocument/2006/relationships/hyperlink" Target="http://www.gsxt.gov.cn/index.html%EF%BC%89%E4%B8%A5%E9%87%8D%E8%BF%9D%E6%B3%95%E5%A4%B1%E4%BF%A1%E4%BC%81%E4%B8%9A%E5%90%8D%E5%8D%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12</Pages>
  <Words>952</Words>
  <Characters>5431</Characters>
  <Application>Microsoft Office Word</Application>
  <DocSecurity>0</DocSecurity>
  <Lines>45</Lines>
  <Paragraphs>12</Paragraphs>
  <ScaleCrop>false</ScaleCrop>
  <Company/>
  <LinksUpToDate>false</LinksUpToDate>
  <CharactersWithSpaces>6371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Microsoft 帐户</cp:lastModifiedBy>
  <cp:revision>62</cp:revision>
  <dcterms:created xsi:type="dcterms:W3CDTF">2017-11-28T06:37:00Z</dcterms:created>
  <dcterms:modified xsi:type="dcterms:W3CDTF">2023-03-07T01:38:00Z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BEBB1541491D4532997C29C6872B11AB</vt:lpwstr>
  </property>
</Properties>
</file>