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26" w:rsidRDefault="000C1C26" w:rsidP="000C1C26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0C1C26" w:rsidRDefault="000C1C26" w:rsidP="000C1C26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潜在竞</w:t>
      </w:r>
      <w:proofErr w:type="gramStart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谈单位</w:t>
      </w:r>
      <w:proofErr w:type="gramEnd"/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报名信息表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0C1C26" w:rsidTr="007F15B9">
        <w:trPr>
          <w:trHeight w:val="663"/>
          <w:jc w:val="center"/>
        </w:trPr>
        <w:tc>
          <w:tcPr>
            <w:tcW w:w="885" w:type="dxa"/>
            <w:vAlign w:val="center"/>
          </w:tcPr>
          <w:p w:rsidR="000C1C26" w:rsidRDefault="000C1C26" w:rsidP="007F15B9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0C1C26" w:rsidRDefault="000C1C26" w:rsidP="007F15B9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</w:t>
            </w:r>
            <w:proofErr w:type="gramStart"/>
            <w:r>
              <w:rPr>
                <w:rFonts w:ascii="宋体" w:hAnsi="宋体" w:cs="仿宋" w:hint="eastAsia"/>
                <w:b/>
                <w:szCs w:val="21"/>
              </w:rPr>
              <w:t>谈单位</w:t>
            </w:r>
            <w:proofErr w:type="gramEnd"/>
            <w:r>
              <w:rPr>
                <w:rFonts w:ascii="宋体" w:hAnsi="宋体" w:cs="仿宋" w:hint="eastAsia"/>
                <w:b/>
                <w:szCs w:val="21"/>
              </w:rPr>
              <w:t>名称</w:t>
            </w:r>
          </w:p>
        </w:tc>
        <w:tc>
          <w:tcPr>
            <w:tcW w:w="1630" w:type="dxa"/>
            <w:vAlign w:val="center"/>
          </w:tcPr>
          <w:p w:rsidR="000C1C26" w:rsidRDefault="000C1C26" w:rsidP="007F15B9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0C1C26" w:rsidRDefault="000C1C26" w:rsidP="007F15B9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0C1C26" w:rsidRDefault="000C1C26" w:rsidP="007F15B9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0C1C26" w:rsidRDefault="000C1C26" w:rsidP="007F15B9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0C1C26" w:rsidTr="007F15B9">
        <w:trPr>
          <w:trHeight w:val="627"/>
          <w:jc w:val="center"/>
        </w:trPr>
        <w:tc>
          <w:tcPr>
            <w:tcW w:w="885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0C1C26" w:rsidTr="007F15B9">
        <w:trPr>
          <w:trHeight w:val="627"/>
          <w:jc w:val="center"/>
        </w:trPr>
        <w:tc>
          <w:tcPr>
            <w:tcW w:w="885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0C1C26" w:rsidTr="007F15B9">
        <w:trPr>
          <w:trHeight w:val="663"/>
          <w:jc w:val="center"/>
        </w:trPr>
        <w:tc>
          <w:tcPr>
            <w:tcW w:w="885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0C1C26" w:rsidTr="007F15B9">
        <w:trPr>
          <w:trHeight w:val="663"/>
          <w:jc w:val="center"/>
        </w:trPr>
        <w:tc>
          <w:tcPr>
            <w:tcW w:w="885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C1C26" w:rsidRDefault="000C1C26" w:rsidP="007F15B9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0C1C26" w:rsidRDefault="000C1C26" w:rsidP="000C1C2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</w:p>
    <w:p w:rsidR="000C1C26" w:rsidRDefault="000C1C26" w:rsidP="000C1C26">
      <w:pPr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0C1C26" w:rsidRDefault="000C1C26" w:rsidP="000C1C26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sz w:val="32"/>
          <w:szCs w:val="32"/>
        </w:rPr>
        <w:t>数据保密协议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甲方：蒙牛乳业安全质量管理部体系管理部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承诺方：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双方经平等协商同意，自愿签订本协议，共同遵守本协议所列条款。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第一条、保密的定义、内容和范围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3、包括但不限于以直接、间接、口头或书面等形式提供商业秘密的行为均属泄密。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第二条、保密条款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3、承诺方不得向第三方提供保密信息或由保密信息衍生的信息；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4、除了本协议确定的保密信息应用范围外，承诺方不得在任何时候使用保密信息。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方的其他专有和/或保密信息。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不再继续参与本项目，则应确保立即终止该员工获得对方保密信息和信息源的途径。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第三条、双方的权利与义务</w:t>
      </w:r>
      <w:r>
        <w:rPr>
          <w:rFonts w:ascii="仿宋_GB2312" w:eastAsia="仿宋_GB2312" w:hAnsi="宋体" w:hint="eastAsia"/>
          <w:sz w:val="28"/>
          <w:szCs w:val="28"/>
        </w:rPr>
        <w:t> 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1、承诺方应自觉维护甲方的利益，严格遵守本委托方的保密规定；</w:t>
      </w:r>
    </w:p>
    <w:p w:rsidR="000C1C26" w:rsidRDefault="000C1C26" w:rsidP="000C1C26">
      <w:pPr>
        <w:widowControl/>
        <w:shd w:val="clear" w:color="auto" w:fill="FFFFFF"/>
        <w:ind w:left="568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sz w:val="28"/>
          <w:szCs w:val="28"/>
        </w:rPr>
        <w:br/>
        <w:t>3、承诺方不得利用所掌握的商业秘密牟取私利；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5、承诺方同意并承诺，对所有保密信息予以严格保密，在未得到甲方事先许可的情况下不得披露给任何第三人；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第四条、本《协议》项下的保密义务不适用于如下信息：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1、由于承诺方以外其他渠道被他人获知的信息，这些渠道并不受保密义务的限制；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2、由于法律的适用、法院或其他国家有权机关的要求而披露的信息。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3、另一方从不受保密限制的第三方获得的信息；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4、未参考保密信息而由另一方独立开发的信息；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第六条、争议解决方式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本协议适用中华人民共和国法律，因本协议引起或与本协议有关的任何争议，应由双方友好协商解决，协商不成的，双方同意选择第【】种方式解决：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0C1C26" w:rsidRDefault="000C1C26" w:rsidP="000C1C26">
      <w:pPr>
        <w:widowControl/>
        <w:shd w:val="clear" w:color="auto" w:fill="FFFFFF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第七条、此协议自签字盖章之日起生效。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（以下无正文）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承诺方：</w:t>
      </w:r>
    </w:p>
    <w:p w:rsid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代表人：</w:t>
      </w:r>
    </w:p>
    <w:p w:rsidR="00664045" w:rsidRPr="000C1C26" w:rsidRDefault="000C1C26" w:rsidP="000C1C26">
      <w:pPr>
        <w:widowControl/>
        <w:shd w:val="clear" w:color="auto" w:fill="FFFFFF"/>
        <w:ind w:firstLineChars="200" w:firstLine="560"/>
        <w:jc w:val="left"/>
        <w:textAlignment w:val="baseline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日期：</w:t>
      </w:r>
    </w:p>
    <w:sectPr w:rsidR="00664045" w:rsidRPr="000C1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26"/>
    <w:rsid w:val="000C1C26"/>
    <w:rsid w:val="00562515"/>
    <w:rsid w:val="00C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D4128"/>
  <w15:chartTrackingRefBased/>
  <w15:docId w15:val="{1A6FDD93-70F9-4612-AC76-431260F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C1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C1C26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0C1C2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0C1C26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0C1C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陈丽娟(质量管理评审部)</dc:creator>
  <cp:keywords/>
  <dc:description/>
  <cp:lastModifiedBy>陈丽娟(质量管理评审部)</cp:lastModifiedBy>
  <cp:revision>1</cp:revision>
  <dcterms:created xsi:type="dcterms:W3CDTF">2023-03-11T06:55:00Z</dcterms:created>
  <dcterms:modified xsi:type="dcterms:W3CDTF">2023-03-11T06:55:00Z</dcterms:modified>
</cp:coreProperties>
</file>