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蒙牛乳业低温北京工厂污水曝气系统维修项目</w:t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内蒙古蒙牛乳业（集团）股份有限公司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  <w:lang w:val="en-US" w:eastAsia="zh-CN"/>
        </w:rPr>
        <w:t>低温</w:t>
      </w:r>
      <w:r>
        <w:rPr>
          <w:rFonts w:hint="eastAsia" w:ascii="仿宋_GB2312" w:hAnsi="宋体" w:eastAsia="仿宋_GB2312"/>
          <w:sz w:val="28"/>
          <w:szCs w:val="28"/>
        </w:rPr>
        <w:t>事业部就低温北京工厂污水曝气系统维修项目</w:t>
      </w:r>
      <w:r>
        <w:rPr>
          <w:rFonts w:hint="eastAsia" w:ascii="仿宋_GB2312" w:hAnsi="宋体" w:eastAsia="仿宋_GB2312"/>
          <w:sz w:val="28"/>
          <w:szCs w:val="28"/>
        </w:rPr>
        <w:t>进行询比价,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MNCGJH-20230329-0028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：低温北京工厂污水曝气系统维修项目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北京工厂污水厂目前好氧池曝气系统漏气，不能满足曝气量，已影响运行，由于不能停止运行抽空水池来维修，也为了以后维修方便，一次性整改维修为可提升曝气系统，来满足污水达标运行。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right="84" w:rightChars="40" w:firstLine="565" w:firstLineChars="202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1、填写该项目对潜在竞价方的基础、资质、业绩、财务等要求，应包括年检合格的营业执照、组织机构代码证、税务登记证、资质证书、实施许可的提供相关许可证书、法定代表人证明书、法定代表人授权委托书、近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年类似项目业绩表及其他证明材料等。</w:t>
      </w:r>
    </w:p>
    <w:p>
      <w:pPr>
        <w:spacing w:line="360" w:lineRule="auto"/>
        <w:ind w:left="-178" w:leftChars="-85" w:right="84" w:rightChars="40" w:firstLine="565" w:firstLineChars="202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>2、</w:t>
      </w:r>
      <w:r>
        <w:rPr>
          <w:rFonts w:hint="eastAsia" w:ascii="仿宋_GB2312" w:hAnsi="宋体" w:eastAsia="仿宋_GB2312" w:cs="Arial"/>
          <w:sz w:val="30"/>
          <w:szCs w:val="30"/>
        </w:rPr>
        <w:t>竞价人未被列入国家企业信用信息公示系统（</w:t>
      </w:r>
      <w:r>
        <w:fldChar w:fldCharType="begin"/>
      </w:r>
      <w:r>
        <w:instrText xml:space="preserve"> HYPERLINK "http://www.gsxt.gov.cn/index.html%EF%BC%89%E4%B8%A5%E9%87%8D%E8%BF%9D%E6%B3%95%E5%A4%B1%E4%BF%A1%E4%BC%81%E4%B8%9A%E5%90%8D%E5%8D%95" \t "_blank" </w:instrText>
      </w:r>
      <w:r>
        <w:fldChar w:fldCharType="separate"/>
      </w:r>
      <w:r>
        <w:rPr>
          <w:rFonts w:hint="eastAsia" w:ascii="仿宋_GB2312" w:hAnsi="宋体" w:eastAsia="仿宋_GB2312" w:cs="Arial"/>
          <w:sz w:val="30"/>
          <w:szCs w:val="30"/>
        </w:rPr>
        <w:t>http://www.gsxt.gov.cn/index.html）严重违法失信企业名单</w:t>
      </w:r>
      <w:r>
        <w:rPr>
          <w:rFonts w:hint="eastAsia" w:ascii="仿宋_GB2312" w:hAnsi="宋体" w:eastAsia="仿宋_GB2312" w:cs="Arial"/>
          <w:sz w:val="30"/>
          <w:szCs w:val="30"/>
        </w:rPr>
        <w:fldChar w:fldCharType="end"/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pStyle w:val="4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3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价方参与竞争；</w:t>
      </w:r>
    </w:p>
    <w:p>
      <w:pPr>
        <w:ind w:right="84" w:rightChars="40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4、本次询比价</w:t>
      </w:r>
      <w:r>
        <w:rPr>
          <w:rFonts w:hint="eastAsia" w:ascii="仿宋_GB2312" w:hAnsi="宋体" w:eastAsia="仿宋_GB2312"/>
          <w:i/>
          <w:sz w:val="28"/>
          <w:szCs w:val="28"/>
        </w:rPr>
        <w:t>不接受多家单位联合报价</w:t>
      </w:r>
      <w:r>
        <w:rPr>
          <w:rFonts w:hint="eastAsia" w:ascii="仿宋_GB2312" w:hAnsi="宋体" w:eastAsia="仿宋_GB2312"/>
          <w:sz w:val="28"/>
          <w:szCs w:val="28"/>
        </w:rPr>
        <w:t>，不允许分包或转包。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不接受中粮及蒙牛供应商黑名单（以蒙牛集团采购执行管理部下发的黑名单为准）的企业参与竞争；</w:t>
      </w:r>
    </w:p>
    <w:p>
      <w:pPr>
        <w:spacing w:line="500" w:lineRule="exact"/>
        <w:ind w:firstLine="562" w:firstLineChars="200"/>
        <w:jc w:val="left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i/>
          <w:color w:val="FF0000"/>
          <w:sz w:val="28"/>
          <w:szCs w:val="28"/>
        </w:rPr>
        <w:t>执行线下采购招标流程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%增值税发票的资格，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4、法定代表人证明书或授权委托书原件；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备注：如果法定代表人报名，请附法定代表人身份证明书（或证明）及身份证原件，如果被授权委托人报名，请附授权委托书原件及身份证原件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另外，需提供被授权委托人在本单位近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一年</w:t>
      </w:r>
      <w:r>
        <w:rPr>
          <w:rFonts w:hint="eastAsia" w:ascii="仿宋" w:hAnsi="仿宋" w:eastAsia="仿宋" w:cs="仿宋"/>
          <w:sz w:val="28"/>
          <w:szCs w:val="28"/>
        </w:rPr>
        <w:t>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5、企业最近1年任意3个月的依法纳税缴纳证明材料和社保缴纳证明材料；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年-至今）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以上类似项目业绩的证明材料（以合同以及订单或验收报告为准）；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7、实施许可的提供相关许可证书；</w:t>
      </w:r>
    </w:p>
    <w:p>
      <w:pPr>
        <w:ind w:firstLine="565" w:firstLineChars="202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8、保密承诺书</w:t>
      </w:r>
      <w:r>
        <w:rPr>
          <w:rFonts w:hint="eastAsia" w:ascii="仿宋_GB2312" w:hAnsi="宋体" w:eastAsia="仿宋_GB2312"/>
          <w:i/>
          <w:color w:val="FF0000"/>
          <w:sz w:val="28"/>
          <w:szCs w:val="28"/>
        </w:rPr>
        <w:t>（附件2）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；</w:t>
      </w:r>
      <w:r>
        <w:rPr>
          <w:rFonts w:cs="仿宋" w:asciiTheme="minorEastAsia" w:hAnsiTheme="minorEastAsia" w:eastAsiaTheme="minorEastAsia"/>
          <w:b/>
          <w:sz w:val="28"/>
          <w:szCs w:val="28"/>
        </w:rPr>
        <w:t xml:space="preserve"> </w:t>
      </w:r>
    </w:p>
    <w:p>
      <w:pPr>
        <w:spacing w:line="500" w:lineRule="exact"/>
        <w:ind w:firstLine="565" w:firstLineChars="202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9、其他需要提供的相关专业文件材料。</w:t>
      </w:r>
    </w:p>
    <w:p>
      <w:pPr>
        <w:ind w:firstLine="565" w:firstLineChars="202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hint="eastAsia" w:ascii="仿宋_GB2312" w:hAnsi="宋体" w:eastAsia="仿宋_GB2312"/>
          <w:sz w:val="28"/>
          <w:szCs w:val="28"/>
        </w:rPr>
        <w:t>资格预审截止时间前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（如下）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送到wangruihua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>@mengniu.cn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电子邮箱进行审查（过期发送不予受理），邮件主题为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，审查合格后方可领取价单文件。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>
      <w:pPr>
        <w:ind w:right="1760" w:firstLine="560" w:firstLineChars="2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资料邮寄地址信息：</w:t>
      </w:r>
      <w:r>
        <w:rPr>
          <w:rFonts w:hint="eastAsia" w:ascii="仿宋_GB2312" w:hAnsi="宋体" w:eastAsia="仿宋_GB2312"/>
          <w:sz w:val="28"/>
          <w:szCs w:val="28"/>
        </w:rPr>
        <w:t>蒙牛高科乳制品（北京）有限责任公司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9、开标现场需携带以上资格文件原件。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时；（以发出的询价单为准）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北京市通州区潞城镇食品工业园区一区1号蒙牛乳业大会议室（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highlight w:val="yellow"/>
        </w:rPr>
        <w:t>蒙牛集团电子采购招标平台</w:t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t>（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t>https://zbcg.mengniu.cn/#/home</w:t>
      </w:r>
      <w:r>
        <w:rPr>
          <w:rFonts w:hint="eastAsia" w:ascii="仿宋_GB2312" w:hAnsi="宋体" w:eastAsia="仿宋_GB2312"/>
          <w:color w:val="000000"/>
          <w:sz w:val="24"/>
          <w:szCs w:val="28"/>
          <w:highlight w:val="yellow"/>
        </w:rPr>
        <w:fldChar w:fldCharType="end"/>
      </w:r>
      <w:r>
        <w:rPr>
          <w:rFonts w:ascii="仿宋_GB2312" w:hAnsi="宋体" w:eastAsia="仿宋_GB2312"/>
          <w:color w:val="000000"/>
          <w:sz w:val="24"/>
          <w:szCs w:val="28"/>
          <w:highlight w:val="yellow"/>
        </w:rPr>
        <w:t>)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spacing w:line="500" w:lineRule="exact"/>
        <w:ind w:right="23" w:rightChars="11"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采购方：蒙牛高科乳制品（北京）有限责任公司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 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王瑞华</w:t>
      </w:r>
      <w:r>
        <w:rPr>
          <w:rFonts w:ascii="仿宋_GB2312" w:hAnsi="宋体" w:eastAsia="仿宋_GB2312"/>
          <w:sz w:val="28"/>
          <w:szCs w:val="28"/>
        </w:rPr>
        <w:t xml:space="preserve">            </w:t>
      </w:r>
    </w:p>
    <w:p>
      <w:pPr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13810951126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</w:t>
      </w:r>
      <w:r>
        <w:rPr>
          <w:rFonts w:hint="eastAsia" w:ascii="仿宋_GB2312" w:hAnsi="宋体" w:eastAsia="仿宋_GB2312"/>
          <w:color w:val="FF000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：内蒙古蒙牛乳业（集团）股份有限公司招投标管理部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hint="default" w:ascii="仿宋" w:hAnsi="仿宋" w:eastAsia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联系电话：</w:t>
      </w:r>
      <w:r>
        <w:rPr>
          <w:rFonts w:ascii="仿宋" w:hAnsi="仿宋" w:eastAsia="仿宋"/>
          <w:sz w:val="28"/>
          <w:szCs w:val="28"/>
          <w:highlight w:val="yellow"/>
        </w:rPr>
        <w:t>0471</w:t>
      </w:r>
      <w:r>
        <w:rPr>
          <w:rFonts w:hint="eastAsia" w:ascii="仿宋" w:hAnsi="仿宋" w:eastAsia="仿宋"/>
          <w:sz w:val="28"/>
          <w:szCs w:val="28"/>
          <w:highlight w:val="yellow"/>
        </w:rPr>
        <w:t>-</w:t>
      </w:r>
      <w:r>
        <w:rPr>
          <w:rFonts w:ascii="仿宋" w:hAnsi="仿宋" w:eastAsia="仿宋"/>
          <w:sz w:val="28"/>
          <w:szCs w:val="28"/>
          <w:highlight w:val="yellow"/>
        </w:rPr>
        <w:t>7393642</w:t>
      </w:r>
      <w:r>
        <w:rPr>
          <w:rFonts w:ascii="仿宋_GB2312" w:hAnsi="华文仿宋" w:eastAsia="仿宋_GB2312" w:cs="宋体"/>
          <w:sz w:val="28"/>
          <w:szCs w:val="28"/>
          <w:highlight w:val="yellow"/>
        </w:rPr>
        <w:t>/监督人电话</w:t>
      </w:r>
      <w:r>
        <w:rPr>
          <w:rFonts w:hint="eastAsia" w:ascii="仿宋_GB2312" w:hAnsi="华文仿宋" w:eastAsia="仿宋_GB2312" w:cs="宋体"/>
          <w:sz w:val="28"/>
          <w:szCs w:val="28"/>
          <w:highlight w:val="yellow"/>
          <w:lang w:val="en-US" w:eastAsia="zh-CN"/>
        </w:rPr>
        <w:t>18686095595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highlight w:val="yellow"/>
        </w:rPr>
        <w:t>电子邮件：</w:t>
      </w:r>
      <w:r>
        <w:rPr>
          <w:rFonts w:hint="eastAsia" w:ascii="仿宋" w:hAnsi="仿宋" w:eastAsia="仿宋"/>
          <w:sz w:val="28"/>
          <w:szCs w:val="28"/>
          <w:highlight w:val="yellow"/>
        </w:rPr>
        <w:t>panhong@mengniu.cn</w:t>
      </w:r>
      <w:bookmarkStart w:id="0" w:name="_GoBack"/>
      <w:bookmarkEnd w:id="0"/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  <w:highlight w:val="yellow"/>
        </w:rPr>
        <w:t>质疑/投诉服务网址</w:t>
      </w:r>
      <w:r>
        <w:rPr>
          <w:rFonts w:hint="eastAsia" w:ascii="仿宋" w:hAnsi="仿宋" w:eastAsia="仿宋"/>
          <w:color w:val="FF0000"/>
          <w:sz w:val="32"/>
          <w:szCs w:val="28"/>
          <w:highlight w:val="yellow"/>
        </w:rPr>
        <w:t>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22"/>
          <w:szCs w:val="21"/>
          <w:highlight w:val="yellow"/>
          <w:shd w:val="clear" w:color="auto" w:fill="FFFFFF"/>
        </w:rPr>
        <w:t>https://zbcg.mengniu.cn/#/home</w:t>
      </w:r>
      <w:r>
        <w:rPr>
          <w:rStyle w:val="7"/>
          <w:rFonts w:hint="eastAsia" w:ascii="微软雅黑" w:hAnsi="微软雅黑" w:eastAsia="微软雅黑"/>
          <w:sz w:val="22"/>
          <w:szCs w:val="21"/>
          <w:highlight w:val="yellow"/>
          <w:shd w:val="clear" w:color="auto" w:fill="FFFFFF"/>
        </w:rPr>
        <w:fldChar w:fldCharType="end"/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附件：1.潜在竞价单位报名提供信息表</w:t>
      </w:r>
    </w:p>
    <w:p>
      <w:pPr>
        <w:ind w:firstLine="1416" w:firstLineChars="506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ascii="仿宋_GB2312" w:hAnsi="宋体" w:eastAsia="仿宋_GB2312" w:cs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</w:rPr>
        <w:t>保密承诺书</w:t>
      </w:r>
    </w:p>
    <w:p>
      <w:pPr>
        <w:ind w:firstLine="560" w:firstLineChars="200"/>
        <w:jc w:val="both"/>
        <w:rPr>
          <w:rFonts w:ascii="仿宋_GB2312" w:hAnsi="宋体" w:eastAsia="仿宋_GB2312" w:cs="仿宋"/>
          <w:sz w:val="28"/>
          <w:szCs w:val="28"/>
        </w:rPr>
      </w:pPr>
    </w:p>
    <w:p>
      <w:pPr>
        <w:ind w:right="1760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蒙牛高科乳制品（北京）有限责任公司</w:t>
      </w:r>
    </w:p>
    <w:p>
      <w:pPr>
        <w:wordWrap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2023</w:t>
      </w:r>
      <w:r>
        <w:rPr>
          <w:rFonts w:hint="eastAsia" w:ascii="仿宋_GB2312" w:hAnsi="宋体" w:eastAsia="仿宋_GB2312" w:cs="仿宋"/>
          <w:sz w:val="30"/>
          <w:szCs w:val="30"/>
        </w:rPr>
        <w:t>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30"/>
          <w:szCs w:val="30"/>
        </w:rPr>
        <w:t>月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ind w:firstLine="560" w:firstLineChars="200"/>
        <w:jc w:val="righ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399"/>
        <w:gridCol w:w="1630"/>
        <w:gridCol w:w="1538"/>
        <w:gridCol w:w="17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85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保密承诺书</w:t>
      </w:r>
    </w:p>
    <w:p>
      <w:pPr>
        <w:jc w:val="center"/>
      </w:pPr>
      <w:r>
        <w:rPr>
          <w:rFonts w:ascii="仿宋_GB2312" w:hAnsi="宋体" w:eastAsia="仿宋_GB2312" w:cs="仿宋"/>
          <w:i/>
          <w:color w:val="FF0000"/>
          <w:sz w:val="28"/>
          <w:szCs w:val="28"/>
        </w:rPr>
        <w:t>（</w:t>
      </w:r>
      <w:r>
        <w:rPr>
          <w:rFonts w:hint="eastAsia" w:ascii="仿宋_GB2312" w:hAnsi="宋体" w:eastAsia="仿宋_GB2312" w:cs="仿宋"/>
          <w:i/>
          <w:color w:val="FF0000"/>
          <w:sz w:val="28"/>
          <w:szCs w:val="28"/>
        </w:rPr>
        <w:t>根据版本定期更新）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zBlYzNiMjIxMTFjNTMxMDBjMzk5YjFmM2Q1ZGQifQ=="/>
  </w:docVars>
  <w:rsids>
    <w:rsidRoot w:val="000F4331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38487B"/>
    <w:rsid w:val="003B6EF3"/>
    <w:rsid w:val="003E26EB"/>
    <w:rsid w:val="003F4823"/>
    <w:rsid w:val="00405BE5"/>
    <w:rsid w:val="0041481A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F1209"/>
    <w:rsid w:val="0080323E"/>
    <w:rsid w:val="008107ED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D24A5"/>
    <w:rsid w:val="03B004BF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1966</Words>
  <Characters>2205</Characters>
  <Lines>21</Lines>
  <Paragraphs>6</Paragraphs>
  <TotalTime>12</TotalTime>
  <ScaleCrop>false</ScaleCrop>
  <LinksUpToDate>false</LinksUpToDate>
  <CharactersWithSpaces>2461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2017-11-28T14:37:00Z</dcterms:created>
  <dc:creator>0002219</dc:creator>
  <cp:lastModifiedBy>0000685</cp:lastModifiedBy>
  <dcterms:modified xsi:type="dcterms:W3CDTF">2023-04-11T01:57:51Z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E9F167B874AC42F5AA8CC2BEE710F3A7_12</vt:lpwstr>
  </property>
</Properties>
</file>