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Pr="004D7FE5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4D7FE5"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Pr="004D7FE5">
        <w:rPr>
          <w:rFonts w:ascii="宋体" w:hAnsi="宋体" w:hint="eastAsia"/>
          <w:sz w:val="36"/>
          <w:szCs w:val="36"/>
          <w:u w:val="single"/>
        </w:rPr>
        <w:t xml:space="preserve"> </w:t>
      </w:r>
      <w:r w:rsidR="004D7FE5" w:rsidRPr="004D7FE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AI自动识别系统</w:t>
      </w:r>
      <w:r w:rsidRPr="004D7FE5">
        <w:rPr>
          <w:rFonts w:ascii="宋体" w:hAnsi="宋体" w:hint="eastAsia"/>
          <w:sz w:val="36"/>
          <w:szCs w:val="36"/>
          <w:u w:val="single"/>
        </w:rPr>
        <w:t xml:space="preserve"> </w:t>
      </w:r>
      <w:r w:rsidRPr="004D7FE5"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Pr="004D7FE5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4D7FE5"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 w:rsidRPr="004D7FE5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="003D6B2E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 w:rsidRPr="004D7FE5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Pr="004D7FE5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Pr="004D7FE5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4D7FE5" w:rsidRPr="004D7FE5">
        <w:rPr>
          <w:rFonts w:ascii="仿宋_GB2312" w:eastAsia="仿宋_GB2312" w:hAnsi="宋体" w:hint="eastAsia"/>
          <w:sz w:val="28"/>
          <w:szCs w:val="28"/>
          <w:u w:val="single"/>
        </w:rPr>
        <w:t>低温</w:t>
      </w:r>
      <w:r w:rsidRPr="004D7FE5">
        <w:rPr>
          <w:rFonts w:ascii="仿宋_GB2312" w:eastAsia="仿宋_GB2312" w:hAnsi="宋体" w:hint="eastAsia"/>
          <w:sz w:val="28"/>
          <w:szCs w:val="28"/>
        </w:rPr>
        <w:t>事业部就</w:t>
      </w:r>
      <w:r w:rsidR="006B6C3A"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 w:hint="eastAsia"/>
          <w:sz w:val="28"/>
          <w:u w:val="single"/>
        </w:rPr>
        <w:t>AI自动识别系统</w:t>
      </w:r>
      <w:r w:rsidR="006B6C3A"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4D7FE5" w:rsidRPr="004D7FE5" w:rsidRDefault="00AB418C" w:rsidP="004D7FE5">
      <w:pPr>
        <w:ind w:firstLineChars="200" w:firstLine="562"/>
        <w:rPr>
          <w:rFonts w:ascii="仿宋_GB2312" w:eastAsia="仿宋_GB2312" w:hAnsi="宋体"/>
          <w:b/>
          <w:sz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4D7FE5" w:rsidRPr="004D7FE5">
        <w:rPr>
          <w:rFonts w:ascii="仿宋_GB2312" w:eastAsia="仿宋_GB2312" w:hAnsi="宋体"/>
          <w:b/>
          <w:sz w:val="28"/>
        </w:rPr>
        <w:t>MNCGJH-20230516-0002</w:t>
      </w:r>
    </w:p>
    <w:p w:rsidR="00BB598C" w:rsidRPr="004D7FE5" w:rsidRDefault="00AB418C" w:rsidP="004D7FE5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 w:rsidRPr="004D7FE5">
        <w:rPr>
          <w:rFonts w:ascii="仿宋_GB2312" w:eastAsia="仿宋_GB2312" w:hAnsi="宋体" w:hint="eastAsia"/>
          <w:sz w:val="28"/>
          <w:szCs w:val="28"/>
        </w:rPr>
        <w:t>：</w:t>
      </w:r>
      <w:r w:rsidR="004D7FE5" w:rsidRPr="004D7FE5">
        <w:rPr>
          <w:rFonts w:ascii="仿宋_GB2312" w:eastAsia="仿宋_GB2312" w:hAnsi="宋体" w:hint="eastAsia"/>
          <w:sz w:val="28"/>
        </w:rPr>
        <w:t>AI自动识别系统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BB598C" w:rsidRPr="004D7FE5" w:rsidRDefault="004D7FE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</w:rPr>
        <w:t>现工厂于车间入口洗手池、车间码垛处、供应库房叉车行驶通道还是传统智能探头，无法满足AI识别抓取功能，无法有效的对员工进入车间前是否有效佩戴安全帽、洗手是否符合标准、是否有人员进入非行人行走区域进行判别，申请一套AI自动识别抓取系统，用以添加边缘别算法研究与定制开发、采集标准训练项目，以提升车间食品安全及人员安全。为保障食品安全，规范员工进出车间的行为，保障员工过程的安全。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9C0E42" w:rsidRPr="004D7FE5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1、填写该项目对潜在竞价方的</w:t>
      </w:r>
      <w:r w:rsidR="003B6EF3" w:rsidRPr="004D7FE5">
        <w:rPr>
          <w:rFonts w:ascii="仿宋_GB2312" w:eastAsia="仿宋_GB2312" w:hAnsi="宋体" w:hint="eastAsia"/>
          <w:sz w:val="28"/>
          <w:szCs w:val="28"/>
        </w:rPr>
        <w:t>基础、资质、业绩、财务等</w:t>
      </w:r>
      <w:r w:rsidRPr="004D7FE5">
        <w:rPr>
          <w:rFonts w:ascii="仿宋_GB2312" w:eastAsia="仿宋_GB2312" w:hAnsi="宋体" w:hint="eastAsia"/>
          <w:sz w:val="28"/>
          <w:szCs w:val="28"/>
        </w:rPr>
        <w:t>要求，应包括年检合格的营业执照、法定代表人证明书、法定代表人授权委托书、近</w:t>
      </w:r>
      <w:r w:rsidR="004D7FE5" w:rsidRPr="004D7FE5">
        <w:rPr>
          <w:rFonts w:ascii="仿宋_GB2312" w:eastAsia="仿宋_GB2312" w:hAnsi="宋体"/>
          <w:sz w:val="28"/>
          <w:szCs w:val="28"/>
          <w:u w:val="single"/>
        </w:rPr>
        <w:t>2</w:t>
      </w:r>
      <w:r w:rsidRPr="004D7FE5">
        <w:rPr>
          <w:rFonts w:ascii="仿宋_GB2312" w:eastAsia="仿宋_GB2312" w:hAnsi="宋体" w:hint="eastAsia"/>
          <w:sz w:val="28"/>
          <w:szCs w:val="28"/>
        </w:rPr>
        <w:t>年类似项目业绩表及其他证明材料等。</w:t>
      </w:r>
    </w:p>
    <w:p w:rsidR="009C0E42" w:rsidRPr="004D7FE5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 w:rsidRPr="004D7FE5">
        <w:rPr>
          <w:rFonts w:ascii="仿宋_GB2312" w:eastAsia="仿宋_GB2312" w:hAnsi="宋体" w:cs="Arial" w:hint="eastAsia"/>
          <w:sz w:val="28"/>
          <w:szCs w:val="28"/>
        </w:rPr>
        <w:t>2、</w:t>
      </w:r>
      <w:r w:rsidRPr="004D7FE5">
        <w:rPr>
          <w:rFonts w:ascii="仿宋_GB2312" w:eastAsia="仿宋_GB2312" w:hAnsi="宋体" w:cs="Arial" w:hint="eastAsia"/>
          <w:sz w:val="30"/>
          <w:szCs w:val="30"/>
        </w:rPr>
        <w:t>竞价人未被列入国家企业信用信息公示系统（</w:t>
      </w:r>
      <w:hyperlink r:id="rId7" w:tgtFrame="_blank" w:history="1">
        <w:r w:rsidRPr="004D7FE5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4D7FE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4D7FE5" w:rsidRDefault="009C0E42" w:rsidP="003E26EB">
      <w:pPr>
        <w:pStyle w:val="a6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 w:rsidRPr="004D7FE5">
        <w:rPr>
          <w:rFonts w:ascii="仿宋_GB2312" w:eastAsia="仿宋_GB2312" w:hint="eastAsia"/>
          <w:sz w:val="28"/>
          <w:szCs w:val="28"/>
        </w:rPr>
        <w:t>3、</w:t>
      </w:r>
      <w:r w:rsidR="003E26EB" w:rsidRPr="004D7FE5"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</w:t>
      </w:r>
      <w:r w:rsidR="003E26EB" w:rsidRPr="004D7FE5">
        <w:rPr>
          <w:rFonts w:ascii="仿宋_GB2312" w:eastAsia="仿宋_GB2312" w:hint="eastAsia"/>
          <w:sz w:val="28"/>
          <w:szCs w:val="28"/>
        </w:rPr>
        <w:lastRenderedPageBreak/>
        <w:t>股、管理关系的不同单位，不得参加同一标段投标或者未划分标段的同一招标项目投标；存在以上情况的，在通过资格预审的情况下，允许最先报名的</w:t>
      </w:r>
      <w:r w:rsidR="00A03053" w:rsidRPr="004D7FE5">
        <w:rPr>
          <w:rFonts w:ascii="仿宋_GB2312" w:eastAsia="仿宋_GB2312" w:hint="eastAsia"/>
          <w:sz w:val="28"/>
          <w:szCs w:val="28"/>
        </w:rPr>
        <w:t>竞价方</w:t>
      </w:r>
      <w:r w:rsidR="003E26EB" w:rsidRPr="004D7FE5">
        <w:rPr>
          <w:rFonts w:ascii="仿宋_GB2312" w:eastAsia="仿宋_GB2312" w:hint="eastAsia"/>
          <w:sz w:val="28"/>
          <w:szCs w:val="28"/>
        </w:rPr>
        <w:t>参与竞争；</w:t>
      </w:r>
    </w:p>
    <w:p w:rsidR="009C0E42" w:rsidRPr="004D7FE5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4、本次询比价</w:t>
      </w:r>
      <w:r w:rsidRPr="004D7FE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 w:rsidRPr="004D7FE5"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4D7FE5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/>
          <w:sz w:val="28"/>
          <w:szCs w:val="28"/>
        </w:rPr>
        <w:t>5、</w:t>
      </w:r>
      <w:r w:rsidRPr="004D7FE5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5025E7" w:rsidRPr="004D7FE5" w:rsidRDefault="009C0E42" w:rsidP="004D7FE5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五</w:t>
      </w:r>
      <w:r w:rsidR="00AB418C" w:rsidRPr="004D7FE5">
        <w:rPr>
          <w:rFonts w:ascii="仿宋_GB2312" w:eastAsia="仿宋_GB2312" w:hAnsi="宋体" w:hint="eastAsia"/>
          <w:b/>
          <w:sz w:val="28"/>
          <w:szCs w:val="28"/>
        </w:rPr>
        <w:t>、报名须知</w:t>
      </w:r>
    </w:p>
    <w:p w:rsidR="00BB598C" w:rsidRPr="004D7FE5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报名资格文件的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>组成及顺序</w:t>
      </w:r>
      <w:r w:rsidRPr="004D7FE5">
        <w:rPr>
          <w:rFonts w:ascii="仿宋_GB2312" w:eastAsia="仿宋_GB2312" w:hAnsi="宋体" w:hint="eastAsia"/>
          <w:sz w:val="28"/>
          <w:szCs w:val="28"/>
        </w:rPr>
        <w:t>按照如下要求提供：</w:t>
      </w:r>
    </w:p>
    <w:p w:rsidR="0021010E" w:rsidRPr="004D7FE5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1、</w:t>
      </w:r>
      <w:r w:rsidRPr="004D7FE5">
        <w:rPr>
          <w:rFonts w:ascii="仿宋" w:eastAsia="仿宋" w:hAnsi="仿宋" w:cs="仿宋" w:hint="eastAsia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Pr="004D7FE5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D7FE5">
        <w:rPr>
          <w:rFonts w:ascii="仿宋_GB2312" w:eastAsia="仿宋_GB2312" w:hAnsi="宋体"/>
          <w:sz w:val="28"/>
          <w:szCs w:val="28"/>
        </w:rPr>
        <w:t>2、</w:t>
      </w:r>
      <w:r w:rsidRPr="004D7FE5">
        <w:rPr>
          <w:rFonts w:ascii="仿宋_GB2312" w:eastAsia="仿宋_GB2312" w:hAnsi="宋体" w:hint="eastAsia"/>
          <w:sz w:val="28"/>
          <w:szCs w:val="28"/>
        </w:rPr>
        <w:t>能开具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/>
          <w:sz w:val="28"/>
          <w:szCs w:val="28"/>
          <w:u w:val="single"/>
        </w:rPr>
        <w:t>13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  <w:szCs w:val="28"/>
        </w:rPr>
        <w:t>%增值税发票的资格</w:t>
      </w:r>
      <w:r w:rsidR="004D7FE5" w:rsidRPr="004D7FE5">
        <w:rPr>
          <w:rFonts w:ascii="仿宋_GB2312" w:eastAsia="仿宋_GB2312" w:hAnsi="宋体" w:hint="eastAsia"/>
          <w:sz w:val="28"/>
          <w:szCs w:val="28"/>
        </w:rPr>
        <w:t>（硬件13%，软件3%）</w:t>
      </w:r>
      <w:r w:rsidRPr="004D7FE5">
        <w:rPr>
          <w:rFonts w:ascii="仿宋_GB2312" w:eastAsia="仿宋_GB2312" w:hAnsi="宋体" w:hint="eastAsia"/>
          <w:sz w:val="28"/>
          <w:szCs w:val="28"/>
        </w:rPr>
        <w:t>，</w:t>
      </w:r>
      <w:r w:rsidRPr="004D7FE5"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 w:rsidRPr="004D7FE5">
        <w:rPr>
          <w:rFonts w:ascii="仿宋" w:eastAsia="仿宋" w:hAnsi="仿宋" w:cs="仿宋"/>
          <w:sz w:val="28"/>
          <w:szCs w:val="28"/>
        </w:rPr>
        <w:t xml:space="preserve"> </w:t>
      </w:r>
    </w:p>
    <w:p w:rsidR="0021010E" w:rsidRPr="004D7FE5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D7FE5">
        <w:rPr>
          <w:rFonts w:ascii="仿宋" w:eastAsia="仿宋" w:hAnsi="仿宋" w:cs="仿宋"/>
          <w:sz w:val="28"/>
          <w:szCs w:val="28"/>
        </w:rPr>
        <w:t>3、</w:t>
      </w:r>
      <w:r w:rsidRPr="004D7FE5">
        <w:rPr>
          <w:rFonts w:ascii="仿宋" w:eastAsia="仿宋" w:hAnsi="仿宋" w:cs="仿宋" w:hint="eastAsia"/>
          <w:sz w:val="28"/>
          <w:szCs w:val="28"/>
        </w:rPr>
        <w:t>提供本企业近</w:t>
      </w:r>
      <w:r w:rsidR="00FD24A5" w:rsidRPr="004D7FE5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4D7FE5" w:rsidRPr="004D7FE5">
        <w:rPr>
          <w:rFonts w:ascii="仿宋" w:eastAsia="仿宋" w:hAnsi="仿宋" w:cs="仿宋"/>
          <w:sz w:val="28"/>
          <w:szCs w:val="28"/>
          <w:u w:val="single"/>
        </w:rPr>
        <w:t>1</w:t>
      </w:r>
      <w:r w:rsidRPr="004D7FE5"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 w:rsidR="004D7FE5" w:rsidRPr="004D7FE5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Pr="004D7FE5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4、法定代表人证明书或授权委托书原件；</w:t>
      </w:r>
    </w:p>
    <w:p w:rsidR="00467241" w:rsidRPr="004D7FE5" w:rsidRDefault="00467241" w:rsidP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备注：如果法定代表人报名，请附法定代表人身份证明书（或证明）及身份证原件，如果</w:t>
      </w:r>
      <w:r w:rsidR="00A4341F" w:rsidRPr="004D7FE5">
        <w:rPr>
          <w:rFonts w:ascii="仿宋_GB2312" w:eastAsia="仿宋_GB2312" w:hAnsi="宋体" w:hint="eastAsia"/>
          <w:sz w:val="28"/>
          <w:szCs w:val="28"/>
        </w:rPr>
        <w:t>被</w:t>
      </w:r>
      <w:r w:rsidRPr="004D7FE5">
        <w:rPr>
          <w:rFonts w:ascii="仿宋_GB2312" w:eastAsia="仿宋_GB2312" w:hAnsi="宋体" w:hint="eastAsia"/>
          <w:sz w:val="28"/>
          <w:szCs w:val="28"/>
        </w:rPr>
        <w:t>授权委托人报名，请附授权委托书原件及身份证原件</w:t>
      </w:r>
      <w:r w:rsidRPr="004D7FE5">
        <w:rPr>
          <w:rFonts w:ascii="仿宋_GB2312" w:eastAsia="仿宋_GB2312" w:hAnsi="宋体"/>
          <w:sz w:val="28"/>
          <w:szCs w:val="28"/>
        </w:rPr>
        <w:t>，</w:t>
      </w:r>
      <w:r w:rsidRPr="004D7FE5">
        <w:rPr>
          <w:rFonts w:ascii="仿宋" w:eastAsia="仿宋" w:hAnsi="仿宋" w:cs="仿宋" w:hint="eastAsia"/>
          <w:sz w:val="28"/>
          <w:szCs w:val="28"/>
        </w:rPr>
        <w:t>另外，需提供</w:t>
      </w:r>
      <w:r w:rsidR="00A4341F" w:rsidRPr="004D7FE5">
        <w:rPr>
          <w:rFonts w:ascii="仿宋" w:eastAsia="仿宋" w:hAnsi="仿宋" w:cs="仿宋" w:hint="eastAsia"/>
          <w:sz w:val="28"/>
          <w:szCs w:val="28"/>
        </w:rPr>
        <w:t>被</w:t>
      </w:r>
      <w:r w:rsidRPr="004D7FE5">
        <w:rPr>
          <w:rFonts w:ascii="仿宋" w:eastAsia="仿宋" w:hAnsi="仿宋" w:cs="仿宋" w:hint="eastAsia"/>
          <w:sz w:val="28"/>
          <w:szCs w:val="28"/>
        </w:rPr>
        <w:t>授权委托人在本单位近一年社保缴纳的证明文件；</w:t>
      </w:r>
    </w:p>
    <w:p w:rsidR="00BB598C" w:rsidRPr="004D7FE5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5、</w:t>
      </w:r>
      <w:r w:rsidR="00FD24A5" w:rsidRPr="004D7FE5">
        <w:rPr>
          <w:rFonts w:ascii="仿宋_GB2312" w:eastAsia="仿宋_GB2312" w:hAnsi="宋体" w:hint="eastAsia"/>
          <w:sz w:val="28"/>
          <w:szCs w:val="28"/>
        </w:rPr>
        <w:t>企业</w:t>
      </w:r>
      <w:r w:rsidRPr="004D7FE5">
        <w:rPr>
          <w:rFonts w:ascii="仿宋_GB2312" w:eastAsia="仿宋_GB2312" w:hAnsi="宋体" w:hint="eastAsia"/>
          <w:sz w:val="28"/>
          <w:szCs w:val="28"/>
        </w:rPr>
        <w:t>最近1年任意3个月的依法纳税缴纳证明材料和社保缴纳证明材料；</w:t>
      </w:r>
    </w:p>
    <w:p w:rsidR="00BB598C" w:rsidRPr="004D7FE5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6</w:t>
      </w:r>
      <w:r w:rsidR="00AB418C" w:rsidRPr="004D7FE5">
        <w:rPr>
          <w:rFonts w:ascii="仿宋_GB2312" w:eastAsia="仿宋_GB2312" w:hAnsi="宋体" w:hint="eastAsia"/>
          <w:sz w:val="28"/>
          <w:szCs w:val="28"/>
        </w:rPr>
        <w:t>、</w:t>
      </w:r>
      <w:r w:rsidRPr="004D7FE5">
        <w:rPr>
          <w:rFonts w:ascii="仿宋_GB2312" w:eastAsia="仿宋_GB2312" w:hAnsi="宋体" w:hint="eastAsia"/>
          <w:sz w:val="28"/>
          <w:szCs w:val="28"/>
        </w:rPr>
        <w:t>近</w:t>
      </w:r>
      <w:r w:rsidR="00FD24A5"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/>
          <w:sz w:val="28"/>
          <w:szCs w:val="28"/>
          <w:u w:val="single"/>
        </w:rPr>
        <w:t>2</w:t>
      </w:r>
      <w:r w:rsidR="00FD24A5"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  <w:szCs w:val="28"/>
        </w:rPr>
        <w:t>年（20</w:t>
      </w:r>
      <w:r w:rsidR="004D7FE5" w:rsidRPr="004D7FE5">
        <w:rPr>
          <w:rFonts w:ascii="仿宋_GB2312" w:eastAsia="仿宋_GB2312" w:hAnsi="宋体"/>
          <w:sz w:val="28"/>
          <w:szCs w:val="28"/>
        </w:rPr>
        <w:t>21</w:t>
      </w:r>
      <w:r w:rsidRPr="004D7FE5">
        <w:rPr>
          <w:rFonts w:ascii="仿宋_GB2312" w:eastAsia="仿宋_GB2312" w:hAnsi="宋体" w:hint="eastAsia"/>
          <w:sz w:val="28"/>
          <w:szCs w:val="28"/>
        </w:rPr>
        <w:t>年-</w:t>
      </w:r>
      <w:r w:rsidR="008107ED" w:rsidRPr="004D7FE5">
        <w:rPr>
          <w:rFonts w:ascii="仿宋_GB2312" w:eastAsia="仿宋_GB2312" w:hAnsi="宋体" w:hint="eastAsia"/>
          <w:sz w:val="28"/>
          <w:szCs w:val="28"/>
        </w:rPr>
        <w:t>至今</w:t>
      </w:r>
      <w:r w:rsidRPr="004D7FE5">
        <w:rPr>
          <w:rFonts w:ascii="仿宋_GB2312" w:eastAsia="仿宋_GB2312" w:hAnsi="宋体" w:hint="eastAsia"/>
          <w:sz w:val="28"/>
          <w:szCs w:val="28"/>
        </w:rPr>
        <w:t>）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/>
          <w:sz w:val="28"/>
          <w:szCs w:val="28"/>
          <w:u w:val="single"/>
        </w:rPr>
        <w:t>2</w:t>
      </w:r>
      <w:r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>个</w:t>
      </w:r>
      <w:r w:rsidRPr="004D7FE5">
        <w:rPr>
          <w:rFonts w:ascii="仿宋_GB2312" w:eastAsia="仿宋_GB2312" w:hAnsi="宋体" w:hint="eastAsia"/>
          <w:sz w:val="28"/>
          <w:szCs w:val="28"/>
        </w:rPr>
        <w:t>以上类似项目业绩的证明材料（以合同以及订单或验收报告为准）；</w:t>
      </w:r>
      <w:r w:rsidR="004D7FE5" w:rsidRPr="004D7FE5">
        <w:rPr>
          <w:rFonts w:ascii="仿宋_GB2312" w:eastAsia="仿宋_GB2312" w:hAnsi="宋体"/>
          <w:sz w:val="28"/>
          <w:szCs w:val="28"/>
        </w:rPr>
        <w:t xml:space="preserve"> </w:t>
      </w:r>
    </w:p>
    <w:p w:rsidR="008107ED" w:rsidRPr="004D7FE5" w:rsidRDefault="004D7FE5" w:rsidP="0024228C">
      <w:pPr>
        <w:ind w:firstLineChars="202" w:firstLine="566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D7FE5">
        <w:rPr>
          <w:rFonts w:ascii="仿宋_GB2312" w:eastAsia="仿宋_GB2312" w:hAnsi="宋体"/>
          <w:sz w:val="28"/>
          <w:szCs w:val="28"/>
        </w:rPr>
        <w:lastRenderedPageBreak/>
        <w:t>7</w:t>
      </w:r>
      <w:r w:rsidR="008107ED" w:rsidRPr="004D7FE5">
        <w:rPr>
          <w:rFonts w:ascii="仿宋_GB2312" w:eastAsia="仿宋_GB2312" w:hAnsi="宋体" w:hint="eastAsia"/>
          <w:sz w:val="28"/>
          <w:szCs w:val="28"/>
        </w:rPr>
        <w:t>、</w:t>
      </w:r>
      <w:r w:rsidR="001C0779" w:rsidRPr="004D7FE5">
        <w:rPr>
          <w:rFonts w:ascii="仿宋_GB2312" w:eastAsia="仿宋_GB2312" w:hAnsi="宋体" w:hint="eastAsia"/>
          <w:sz w:val="28"/>
          <w:szCs w:val="28"/>
        </w:rPr>
        <w:t>保密承诺书</w:t>
      </w:r>
      <w:r w:rsidR="008107ED" w:rsidRPr="004D7FE5">
        <w:rPr>
          <w:rFonts w:ascii="仿宋_GB2312" w:eastAsia="仿宋_GB2312" w:hAnsi="宋体" w:hint="eastAsia"/>
          <w:i/>
          <w:sz w:val="28"/>
          <w:szCs w:val="28"/>
        </w:rPr>
        <w:t>（附件2）</w:t>
      </w:r>
      <w:r w:rsidR="008107ED" w:rsidRPr="004D7FE5">
        <w:rPr>
          <w:rFonts w:ascii="仿宋_GB2312" w:eastAsia="仿宋_GB2312" w:hAnsi="宋体" w:hint="eastAsia"/>
          <w:sz w:val="28"/>
          <w:szCs w:val="28"/>
        </w:rPr>
        <w:t>；</w:t>
      </w:r>
      <w:r w:rsidR="001C0779" w:rsidRPr="004D7FE5">
        <w:rPr>
          <w:rFonts w:asciiTheme="minorEastAsia" w:eastAsiaTheme="minorEastAsia" w:hAnsiTheme="minorEastAsia" w:cs="仿宋"/>
          <w:b/>
          <w:sz w:val="28"/>
          <w:szCs w:val="28"/>
        </w:rPr>
        <w:t xml:space="preserve"> </w:t>
      </w:r>
    </w:p>
    <w:p w:rsidR="00BB598C" w:rsidRPr="004D7FE5" w:rsidRDefault="004D7FE5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/>
          <w:sz w:val="28"/>
          <w:szCs w:val="28"/>
        </w:rPr>
        <w:t>8</w:t>
      </w:r>
      <w:r w:rsidR="00AB418C" w:rsidRPr="004D7FE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Pr="004D7FE5" w:rsidRDefault="0021010E" w:rsidP="0021010E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以上各类证书、证明材料应为原件的扫描件加盖公章，并按以上“组成及顺序”合并在一份PDF格式文件中，于资格预审截止时间前（如下）</w:t>
      </w:r>
      <w:r w:rsidR="005831E4" w:rsidRPr="004D7FE5">
        <w:rPr>
          <w:rFonts w:ascii="仿宋_GB2312" w:eastAsia="仿宋_GB2312" w:hAnsi="宋体" w:hint="eastAsia"/>
          <w:sz w:val="28"/>
          <w:szCs w:val="28"/>
        </w:rPr>
        <w:t>送</w:t>
      </w:r>
      <w:r w:rsidRPr="004D7FE5">
        <w:rPr>
          <w:rFonts w:ascii="仿宋_GB2312" w:eastAsia="仿宋_GB2312" w:hAnsi="宋体" w:hint="eastAsia"/>
          <w:sz w:val="28"/>
          <w:szCs w:val="28"/>
        </w:rPr>
        <w:t>到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/>
          <w:sz w:val="28"/>
          <w:u w:val="single"/>
        </w:rPr>
        <w:t>wangqingfa@mengniu.cn</w:t>
      </w:r>
      <w:r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  <w:szCs w:val="28"/>
        </w:rPr>
        <w:t>电子邮箱进行审查（过期发送不予受理），邮件主题为</w:t>
      </w:r>
      <w:r w:rsidRPr="004D7FE5"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 w:rsidRPr="004D7FE5">
        <w:rPr>
          <w:rFonts w:ascii="仿宋_GB2312" w:eastAsia="仿宋_GB2312" w:hAnsi="宋体" w:hint="eastAsia"/>
          <w:sz w:val="28"/>
          <w:szCs w:val="28"/>
        </w:rPr>
        <w:t>，审查合格后方可领取价单</w:t>
      </w:r>
      <w:r w:rsidRPr="004D7FE5">
        <w:rPr>
          <w:rFonts w:ascii="仿宋_GB2312" w:eastAsia="仿宋_GB2312" w:hAnsi="宋体" w:hint="eastAsia"/>
          <w:sz w:val="28"/>
          <w:szCs w:val="28"/>
        </w:rPr>
        <w:t>文件。</w:t>
      </w:r>
    </w:p>
    <w:p w:rsidR="0021010E" w:rsidRPr="004D7FE5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 w:rsidRPr="004D7FE5"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Pr="004D7FE5" w:rsidRDefault="0021010E" w:rsidP="004D7FE5">
      <w:pPr>
        <w:ind w:firstLineChars="202" w:firstLine="566"/>
        <w:rPr>
          <w:rFonts w:ascii="仿宋" w:eastAsia="仿宋" w:hAnsi="仿宋" w:cs="仿宋"/>
          <w:sz w:val="28"/>
        </w:rPr>
      </w:pPr>
      <w:r w:rsidRPr="004D7FE5"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4D7FE5" w:rsidRPr="004D7FE5">
        <w:rPr>
          <w:rFonts w:ascii="仿宋" w:eastAsia="仿宋" w:hAnsi="仿宋" w:cs="仿宋" w:hint="eastAsia"/>
          <w:sz w:val="28"/>
          <w:u w:val="single"/>
        </w:rPr>
        <w:t xml:space="preserve">安徽省马鞍山市经技术开发区红旗南路123号人事行政处王庆发18155521400  </w:t>
      </w:r>
      <w:r w:rsidRPr="004D7FE5"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:rsidR="0021010E" w:rsidRPr="004D7FE5" w:rsidRDefault="0021010E" w:rsidP="0021010E">
      <w:pPr>
        <w:ind w:firstLineChars="202" w:firstLine="566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Pr="004D7FE5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9</w:t>
      </w:r>
      <w:r w:rsidR="00AB418C" w:rsidRPr="004D7FE5">
        <w:rPr>
          <w:rFonts w:ascii="仿宋_GB2312" w:eastAsia="仿宋_GB2312" w:hAnsi="宋体" w:hint="eastAsia"/>
          <w:sz w:val="28"/>
          <w:szCs w:val="28"/>
        </w:rPr>
        <w:t>、</w:t>
      </w:r>
      <w:bookmarkStart w:id="0" w:name="_GoBack"/>
      <w:r w:rsidR="00AB418C" w:rsidRPr="004D7FE5">
        <w:rPr>
          <w:rFonts w:ascii="仿宋_GB2312" w:eastAsia="仿宋_GB2312" w:hAnsi="宋体" w:hint="eastAsia"/>
          <w:sz w:val="28"/>
          <w:szCs w:val="28"/>
        </w:rPr>
        <w:t>开标现场</w:t>
      </w:r>
      <w:bookmarkEnd w:id="0"/>
      <w:r w:rsidR="00AB418C" w:rsidRPr="004D7FE5">
        <w:rPr>
          <w:rFonts w:ascii="仿宋_GB2312" w:eastAsia="仿宋_GB2312" w:hAnsi="宋体" w:hint="eastAsia"/>
          <w:sz w:val="28"/>
          <w:szCs w:val="28"/>
        </w:rPr>
        <w:t>需携带以上资格文件原件。</w:t>
      </w:r>
    </w:p>
    <w:p w:rsidR="009C0E42" w:rsidRPr="004D7FE5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4D7FE5" w:rsidRPr="004D7FE5" w:rsidRDefault="004D7FE5" w:rsidP="004D7FE5">
      <w:pPr>
        <w:ind w:firstLineChars="200" w:firstLine="560"/>
        <w:rPr>
          <w:rFonts w:ascii="仿宋_GB2312" w:eastAsia="仿宋_GB2312" w:hAnsi="宋体"/>
          <w:sz w:val="28"/>
        </w:rPr>
      </w:pPr>
      <w:r w:rsidRPr="004D7FE5">
        <w:rPr>
          <w:rFonts w:ascii="仿宋_GB2312" w:eastAsia="仿宋_GB2312" w:hAnsi="宋体" w:hint="eastAsia"/>
          <w:sz w:val="28"/>
        </w:rPr>
        <w:t>1、报名时间：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2023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年</w:t>
      </w:r>
      <w:r w:rsidRPr="004D7FE5">
        <w:rPr>
          <w:rFonts w:ascii="仿宋_GB2312" w:eastAsia="仿宋_GB2312" w:hAnsi="宋体"/>
          <w:sz w:val="28"/>
          <w:u w:val="single"/>
        </w:rPr>
        <w:t>05</w:t>
      </w:r>
      <w:r w:rsidRPr="004D7FE5">
        <w:rPr>
          <w:rFonts w:ascii="仿宋_GB2312" w:eastAsia="仿宋_GB2312" w:hAnsi="宋体" w:hint="eastAsia"/>
          <w:sz w:val="28"/>
        </w:rPr>
        <w:t>月</w:t>
      </w:r>
      <w:r w:rsidR="003D6B2E">
        <w:rPr>
          <w:rFonts w:ascii="仿宋_GB2312" w:eastAsia="仿宋_GB2312" w:hAnsi="宋体"/>
          <w:sz w:val="28"/>
          <w:u w:val="single"/>
        </w:rPr>
        <w:t>30</w:t>
      </w:r>
      <w:r w:rsidRPr="004D7FE5">
        <w:rPr>
          <w:rFonts w:ascii="仿宋_GB2312" w:eastAsia="仿宋_GB2312" w:hAnsi="宋体" w:hint="eastAsia"/>
          <w:sz w:val="28"/>
        </w:rPr>
        <w:t>日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09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时至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2023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年</w:t>
      </w:r>
      <w:r w:rsidRPr="004D7FE5">
        <w:rPr>
          <w:rFonts w:ascii="仿宋_GB2312" w:eastAsia="仿宋_GB2312" w:hAnsi="宋体"/>
          <w:sz w:val="28"/>
          <w:u w:val="single"/>
        </w:rPr>
        <w:t>0</w:t>
      </w:r>
      <w:r w:rsidR="003D6B2E">
        <w:rPr>
          <w:rFonts w:ascii="仿宋_GB2312" w:eastAsia="仿宋_GB2312" w:hAnsi="宋体"/>
          <w:sz w:val="28"/>
          <w:u w:val="single"/>
        </w:rPr>
        <w:t>6</w:t>
      </w:r>
      <w:r w:rsidRPr="004D7FE5">
        <w:rPr>
          <w:rFonts w:ascii="仿宋_GB2312" w:eastAsia="仿宋_GB2312" w:hAnsi="宋体" w:hint="eastAsia"/>
          <w:sz w:val="28"/>
        </w:rPr>
        <w:t>月</w:t>
      </w:r>
      <w:r w:rsidR="003D6B2E">
        <w:rPr>
          <w:rFonts w:ascii="仿宋_GB2312" w:eastAsia="仿宋_GB2312" w:hAnsi="宋体"/>
          <w:sz w:val="28"/>
          <w:u w:val="single"/>
        </w:rPr>
        <w:t>01</w:t>
      </w:r>
      <w:r w:rsidRPr="004D7FE5">
        <w:rPr>
          <w:rFonts w:ascii="仿宋_GB2312" w:eastAsia="仿宋_GB2312" w:hAnsi="宋体" w:hint="eastAsia"/>
          <w:sz w:val="28"/>
        </w:rPr>
        <w:t>日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17</w:t>
      </w:r>
      <w:r w:rsidRPr="004D7FE5">
        <w:rPr>
          <w:rFonts w:ascii="仿宋_GB2312" w:eastAsia="仿宋_GB2312" w:hAnsi="宋体" w:hint="eastAsia"/>
          <w:sz w:val="28"/>
        </w:rPr>
        <w:t>时止；</w:t>
      </w:r>
    </w:p>
    <w:p w:rsidR="004D7FE5" w:rsidRPr="004D7FE5" w:rsidRDefault="004D7FE5" w:rsidP="004D7FE5">
      <w:pPr>
        <w:ind w:firstLineChars="200" w:firstLine="560"/>
        <w:rPr>
          <w:rFonts w:ascii="仿宋_GB2312" w:eastAsia="仿宋_GB2312" w:hAnsi="宋体"/>
          <w:sz w:val="28"/>
        </w:rPr>
      </w:pPr>
      <w:r w:rsidRPr="004D7FE5">
        <w:rPr>
          <w:rFonts w:ascii="仿宋_GB2312" w:eastAsia="仿宋_GB2312" w:hAnsi="宋体" w:hint="eastAsia"/>
          <w:sz w:val="28"/>
        </w:rPr>
        <w:t>2、资格预审时间：与报名时间一致；</w:t>
      </w:r>
    </w:p>
    <w:p w:rsidR="004D7FE5" w:rsidRPr="004D7FE5" w:rsidRDefault="004D7FE5" w:rsidP="004D7FE5">
      <w:pPr>
        <w:ind w:firstLineChars="200" w:firstLine="560"/>
        <w:rPr>
          <w:rFonts w:ascii="仿宋_GB2312" w:eastAsia="仿宋_GB2312" w:hAnsi="宋体"/>
          <w:sz w:val="28"/>
        </w:rPr>
      </w:pPr>
      <w:r w:rsidRPr="004D7FE5">
        <w:rPr>
          <w:rFonts w:ascii="仿宋_GB2312" w:eastAsia="仿宋_GB2312" w:hAnsi="宋体" w:hint="eastAsia"/>
          <w:sz w:val="28"/>
        </w:rPr>
        <w:t>3、询价单发放时间：资格预审合格后于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2023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年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0</w:t>
      </w:r>
      <w:r w:rsidR="003D6B2E">
        <w:rPr>
          <w:rFonts w:ascii="仿宋_GB2312" w:eastAsia="仿宋_GB2312" w:hAnsi="宋体"/>
          <w:sz w:val="28"/>
          <w:u w:val="single"/>
        </w:rPr>
        <w:t>6</w:t>
      </w:r>
      <w:r w:rsidRPr="004D7FE5">
        <w:rPr>
          <w:rFonts w:ascii="仿宋_GB2312" w:eastAsia="仿宋_GB2312" w:hAnsi="宋体" w:hint="eastAsia"/>
          <w:sz w:val="28"/>
        </w:rPr>
        <w:t>月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="003D6B2E">
        <w:rPr>
          <w:rFonts w:ascii="仿宋_GB2312" w:eastAsia="仿宋_GB2312" w:hAnsi="宋体"/>
          <w:sz w:val="28"/>
          <w:u w:val="single"/>
        </w:rPr>
        <w:t>02</w:t>
      </w:r>
      <w:r w:rsidRPr="004D7FE5">
        <w:rPr>
          <w:rFonts w:ascii="仿宋_GB2312" w:eastAsia="仿宋_GB2312" w:hAnsi="宋体" w:hint="eastAsia"/>
          <w:sz w:val="28"/>
        </w:rPr>
        <w:t>日至</w:t>
      </w:r>
      <w:r w:rsidRPr="004D7FE5">
        <w:rPr>
          <w:rFonts w:ascii="仿宋_GB2312" w:eastAsia="仿宋_GB2312" w:hAnsi="宋体" w:hint="eastAsia"/>
          <w:sz w:val="28"/>
          <w:u w:val="single"/>
        </w:rPr>
        <w:lastRenderedPageBreak/>
        <w:t>202</w:t>
      </w:r>
      <w:r w:rsidRPr="004D7FE5">
        <w:rPr>
          <w:rFonts w:ascii="仿宋_GB2312" w:eastAsia="仿宋_GB2312" w:hAnsi="宋体"/>
          <w:sz w:val="28"/>
          <w:u w:val="single"/>
        </w:rPr>
        <w:t>3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 </w:t>
      </w:r>
      <w:r w:rsidRPr="004D7FE5">
        <w:rPr>
          <w:rFonts w:ascii="仿宋_GB2312" w:eastAsia="仿宋_GB2312" w:hAnsi="宋体" w:hint="eastAsia"/>
          <w:sz w:val="28"/>
        </w:rPr>
        <w:t>年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0</w:t>
      </w:r>
      <w:r w:rsidR="003D6B2E">
        <w:rPr>
          <w:rFonts w:ascii="仿宋_GB2312" w:eastAsia="仿宋_GB2312" w:hAnsi="宋体"/>
          <w:sz w:val="28"/>
          <w:u w:val="single"/>
        </w:rPr>
        <w:t>6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月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="003D6B2E">
        <w:rPr>
          <w:rFonts w:ascii="仿宋_GB2312" w:eastAsia="仿宋_GB2312" w:hAnsi="宋体"/>
          <w:sz w:val="28"/>
          <w:u w:val="single"/>
        </w:rPr>
        <w:t>02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日发放询价单。</w:t>
      </w:r>
    </w:p>
    <w:p w:rsidR="004D7FE5" w:rsidRPr="004D7FE5" w:rsidRDefault="004D7FE5" w:rsidP="004D7FE5">
      <w:pPr>
        <w:ind w:firstLineChars="200" w:firstLine="560"/>
        <w:rPr>
          <w:rFonts w:ascii="仿宋_GB2312" w:eastAsia="仿宋_GB2312" w:hAnsi="宋体"/>
          <w:sz w:val="28"/>
        </w:rPr>
      </w:pPr>
      <w:r w:rsidRPr="004D7FE5">
        <w:rPr>
          <w:rFonts w:ascii="仿宋_GB2312" w:eastAsia="仿宋_GB2312" w:hAnsi="宋体" w:hint="eastAsia"/>
          <w:sz w:val="28"/>
        </w:rPr>
        <w:t>4、比价时间：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2023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年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0</w:t>
      </w:r>
      <w:r w:rsidR="003D6B2E">
        <w:rPr>
          <w:rFonts w:ascii="仿宋_GB2312" w:eastAsia="仿宋_GB2312" w:hAnsi="宋体"/>
          <w:sz w:val="28"/>
          <w:u w:val="single"/>
        </w:rPr>
        <w:t>6</w:t>
      </w:r>
      <w:r w:rsidRPr="004D7FE5">
        <w:rPr>
          <w:rFonts w:ascii="仿宋_GB2312" w:eastAsia="仿宋_GB2312" w:hAnsi="宋体" w:hint="eastAsia"/>
          <w:sz w:val="28"/>
        </w:rPr>
        <w:t>月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="003D6B2E">
        <w:rPr>
          <w:rFonts w:ascii="仿宋_GB2312" w:eastAsia="仿宋_GB2312" w:hAnsi="宋体"/>
          <w:sz w:val="28"/>
          <w:u w:val="single"/>
        </w:rPr>
        <w:t>05</w:t>
      </w:r>
      <w:r w:rsidRPr="004D7FE5">
        <w:rPr>
          <w:rFonts w:ascii="仿宋_GB2312" w:eastAsia="仿宋_GB2312" w:hAnsi="宋体" w:hint="eastAsia"/>
          <w:sz w:val="28"/>
        </w:rPr>
        <w:t>日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/>
          <w:sz w:val="28"/>
          <w:u w:val="single"/>
        </w:rPr>
        <w:t>14</w:t>
      </w:r>
      <w:r w:rsidRPr="004D7FE5">
        <w:rPr>
          <w:rFonts w:ascii="仿宋_GB2312" w:eastAsia="仿宋_GB2312" w:hAnsi="宋体" w:hint="eastAsia"/>
          <w:sz w:val="28"/>
          <w:u w:val="single"/>
        </w:rPr>
        <w:t xml:space="preserve"> </w:t>
      </w:r>
      <w:r w:rsidRPr="004D7FE5">
        <w:rPr>
          <w:rFonts w:ascii="仿宋_GB2312" w:eastAsia="仿宋_GB2312" w:hAnsi="宋体" w:hint="eastAsia"/>
          <w:sz w:val="28"/>
        </w:rPr>
        <w:t>时；（以发出的询价单为准）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03B81" w:rsidRPr="004D7FE5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03B81" w:rsidRPr="004D7FE5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D7FE5" w:rsidRPr="004D7FE5">
        <w:rPr>
          <w:rFonts w:ascii="仿宋_GB2312" w:eastAsia="仿宋_GB2312" w:hAnsi="宋体" w:hint="eastAsia"/>
          <w:sz w:val="28"/>
          <w:szCs w:val="28"/>
          <w:u w:val="single"/>
        </w:rPr>
        <w:t>马鞍山</w:t>
      </w:r>
      <w:r w:rsidR="004D7FE5" w:rsidRPr="004D7FE5">
        <w:rPr>
          <w:rFonts w:ascii="仿宋_GB2312" w:eastAsia="仿宋_GB2312" w:hAnsi="宋体"/>
          <w:sz w:val="28"/>
          <w:szCs w:val="28"/>
          <w:u w:val="single"/>
        </w:rPr>
        <w:t>工厂</w:t>
      </w:r>
      <w:r w:rsidR="00E03B81" w:rsidRPr="004D7FE5">
        <w:rPr>
          <w:rFonts w:ascii="仿宋_GB2312" w:eastAsia="仿宋_GB2312" w:hAnsi="宋体"/>
          <w:sz w:val="28"/>
          <w:szCs w:val="28"/>
          <w:u w:val="single"/>
        </w:rPr>
        <w:t xml:space="preserve"> （</w:t>
      </w:r>
      <w:r w:rsidR="0021010E" w:rsidRPr="004D7FE5">
        <w:rPr>
          <w:rFonts w:ascii="仿宋_GB2312" w:eastAsia="仿宋_GB2312" w:hAnsi="宋体" w:hint="eastAsia"/>
          <w:sz w:val="28"/>
          <w:szCs w:val="28"/>
        </w:rPr>
        <w:t>以</w:t>
      </w:r>
      <w:r w:rsidR="00467241" w:rsidRPr="004D7FE5">
        <w:rPr>
          <w:rFonts w:ascii="仿宋_GB2312" w:eastAsia="仿宋_GB2312" w:hAnsi="宋体" w:hint="eastAsia"/>
          <w:sz w:val="28"/>
          <w:szCs w:val="28"/>
        </w:rPr>
        <w:t>发出</w:t>
      </w:r>
      <w:r w:rsidR="005831E4" w:rsidRPr="004D7FE5">
        <w:rPr>
          <w:rFonts w:ascii="仿宋_GB2312" w:eastAsia="仿宋_GB2312" w:hAnsi="宋体" w:hint="eastAsia"/>
          <w:sz w:val="28"/>
          <w:szCs w:val="28"/>
        </w:rPr>
        <w:t>的</w:t>
      </w:r>
      <w:r w:rsidRPr="004D7FE5">
        <w:rPr>
          <w:rFonts w:ascii="仿宋_GB2312" w:eastAsia="仿宋_GB2312" w:hAnsi="宋体" w:hint="eastAsia"/>
          <w:sz w:val="28"/>
          <w:szCs w:val="28"/>
        </w:rPr>
        <w:t>询价单</w:t>
      </w:r>
      <w:r w:rsidR="0021010E" w:rsidRPr="004D7FE5">
        <w:rPr>
          <w:rFonts w:ascii="仿宋_GB2312" w:eastAsia="仿宋_GB2312" w:hAnsi="宋体" w:hint="eastAsia"/>
          <w:sz w:val="28"/>
          <w:szCs w:val="28"/>
        </w:rPr>
        <w:t>为准</w:t>
      </w:r>
      <w:r w:rsidR="00E03B81" w:rsidRPr="004D7FE5">
        <w:rPr>
          <w:rFonts w:ascii="仿宋_GB2312" w:eastAsia="仿宋_GB2312" w:hAnsi="宋体" w:hint="eastAsia"/>
          <w:sz w:val="28"/>
          <w:szCs w:val="28"/>
        </w:rPr>
        <w:t>）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八、发布媒体：</w:t>
      </w:r>
    </w:p>
    <w:p w:rsidR="00BB598C" w:rsidRPr="004D7FE5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蒙牛官网（http://www.mengniu.com.cn）</w:t>
      </w:r>
    </w:p>
    <w:p w:rsidR="00BB598C" w:rsidRPr="004D7FE5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蒙牛内部OA平台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4D7FE5" w:rsidRPr="004D7FE5" w:rsidRDefault="004D7FE5" w:rsidP="004D7FE5">
      <w:pPr>
        <w:ind w:firstLineChars="200" w:firstLine="560"/>
        <w:rPr>
          <w:rFonts w:ascii="微软雅黑" w:eastAsia="微软雅黑" w:hAnsi="微软雅黑"/>
          <w:sz w:val="24"/>
        </w:rPr>
      </w:pPr>
      <w:r w:rsidRPr="004D7FE5">
        <w:rPr>
          <w:rFonts w:ascii="仿宋_GB2312" w:eastAsia="仿宋_GB2312" w:hAnsi="宋体" w:hint="eastAsia"/>
          <w:sz w:val="28"/>
        </w:rPr>
        <w:t>采购方：</w:t>
      </w:r>
      <w:r w:rsidRPr="004D7FE5">
        <w:rPr>
          <w:rFonts w:ascii="仿宋_GB2312" w:eastAsia="仿宋_GB2312" w:hint="eastAsia"/>
          <w:sz w:val="28"/>
        </w:rPr>
        <w:t>蒙牛高科乳制品（马鞍山）有限公司</w:t>
      </w:r>
    </w:p>
    <w:p w:rsidR="00BB598C" w:rsidRPr="004D7FE5" w:rsidRDefault="004D7FE5" w:rsidP="004D7FE5">
      <w:pPr>
        <w:ind w:firstLineChars="200" w:firstLine="560"/>
        <w:rPr>
          <w:rFonts w:ascii="微软雅黑" w:eastAsia="微软雅黑" w:hAnsi="微软雅黑"/>
          <w:sz w:val="24"/>
        </w:rPr>
      </w:pPr>
      <w:r w:rsidRPr="004D7FE5">
        <w:rPr>
          <w:rFonts w:ascii="仿宋_GB2312" w:eastAsia="仿宋_GB2312" w:hAnsi="宋体" w:hint="eastAsia"/>
          <w:sz w:val="28"/>
        </w:rPr>
        <w:t>业务咨询联系人：王庆发</w:t>
      </w:r>
      <w:r w:rsidRPr="004D7FE5">
        <w:rPr>
          <w:rFonts w:ascii="仿宋_GB2312" w:eastAsia="仿宋_GB2312" w:hAnsi="宋体"/>
          <w:sz w:val="28"/>
        </w:rPr>
        <w:t xml:space="preserve">         </w:t>
      </w:r>
      <w:r w:rsidRPr="004D7FE5">
        <w:rPr>
          <w:rFonts w:ascii="仿宋_GB2312" w:eastAsia="仿宋_GB2312" w:hAnsi="宋体" w:hint="eastAsia"/>
          <w:sz w:val="28"/>
        </w:rPr>
        <w:t>联系方式：</w:t>
      </w:r>
      <w:r w:rsidRPr="004D7FE5">
        <w:rPr>
          <w:rFonts w:ascii="微软雅黑" w:eastAsia="微软雅黑" w:hAnsi="微软雅黑"/>
          <w:sz w:val="24"/>
        </w:rPr>
        <w:t>18155521400</w:t>
      </w:r>
    </w:p>
    <w:p w:rsidR="00BB598C" w:rsidRPr="004D7FE5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4D7FE5"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Pr="004D7FE5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监督单位</w:t>
      </w:r>
      <w:r w:rsidR="00106509" w:rsidRPr="004D7FE5">
        <w:rPr>
          <w:rFonts w:ascii="仿宋_GB2312" w:eastAsia="仿宋_GB2312" w:hAnsi="宋体" w:hint="eastAsia"/>
          <w:sz w:val="28"/>
          <w:szCs w:val="28"/>
        </w:rPr>
        <w:t>（不可更改）</w:t>
      </w:r>
      <w:r w:rsidRPr="004D7FE5">
        <w:rPr>
          <w:rFonts w:ascii="仿宋_GB2312" w:eastAsia="仿宋_GB2312" w:hAnsi="宋体" w:hint="eastAsia"/>
          <w:sz w:val="28"/>
          <w:szCs w:val="28"/>
        </w:rPr>
        <w:t>：内蒙古蒙牛乳业（集团）股份有限公司招投标管理部</w:t>
      </w:r>
    </w:p>
    <w:p w:rsidR="00921E54" w:rsidRPr="004D7FE5" w:rsidRDefault="00AB418C" w:rsidP="004D7FE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监 督 人:</w:t>
      </w:r>
      <w:r w:rsidR="00467241" w:rsidRPr="004D7FE5">
        <w:rPr>
          <w:rFonts w:ascii="仿宋_GB2312" w:eastAsia="仿宋_GB2312" w:hAnsi="宋体"/>
          <w:sz w:val="28"/>
          <w:szCs w:val="28"/>
        </w:rPr>
        <w:t xml:space="preserve"> </w:t>
      </w:r>
      <w:r w:rsidR="004D7FE5" w:rsidRPr="004D7FE5">
        <w:rPr>
          <w:rFonts w:ascii="仿宋_GB2312" w:eastAsia="仿宋_GB2312" w:hAnsi="宋体"/>
          <w:sz w:val="28"/>
          <w:szCs w:val="28"/>
        </w:rPr>
        <w:t xml:space="preserve">潘宏                  </w:t>
      </w:r>
      <w:r w:rsidR="00921E54" w:rsidRPr="004D7FE5">
        <w:rPr>
          <w:rFonts w:ascii="仿宋" w:eastAsia="仿宋" w:hAnsi="仿宋" w:hint="eastAsia"/>
          <w:sz w:val="28"/>
          <w:szCs w:val="28"/>
          <w:highlight w:val="yellow"/>
        </w:rPr>
        <w:t>联系电话：</w:t>
      </w:r>
      <w:r w:rsidR="00921E54" w:rsidRPr="004D7FE5">
        <w:rPr>
          <w:rFonts w:ascii="仿宋" w:eastAsia="仿宋" w:hAnsi="仿宋"/>
          <w:sz w:val="28"/>
          <w:szCs w:val="28"/>
          <w:highlight w:val="yellow"/>
        </w:rPr>
        <w:t>0471</w:t>
      </w:r>
      <w:r w:rsidR="00921E54" w:rsidRPr="004D7FE5">
        <w:rPr>
          <w:rFonts w:ascii="仿宋" w:eastAsia="仿宋" w:hAnsi="仿宋" w:hint="eastAsia"/>
          <w:sz w:val="28"/>
          <w:szCs w:val="28"/>
          <w:highlight w:val="yellow"/>
        </w:rPr>
        <w:t>-</w:t>
      </w:r>
      <w:r w:rsidR="00921E54" w:rsidRPr="004D7FE5">
        <w:rPr>
          <w:rFonts w:ascii="仿宋" w:eastAsia="仿宋" w:hAnsi="仿宋"/>
          <w:sz w:val="28"/>
          <w:szCs w:val="28"/>
          <w:highlight w:val="yellow"/>
        </w:rPr>
        <w:t>7393642</w:t>
      </w:r>
    </w:p>
    <w:p w:rsidR="00921E54" w:rsidRPr="004D7FE5" w:rsidRDefault="00921E54" w:rsidP="00921E5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D7FE5">
        <w:rPr>
          <w:rFonts w:ascii="仿宋" w:eastAsia="仿宋" w:hAnsi="仿宋" w:hint="eastAsia"/>
          <w:sz w:val="28"/>
          <w:szCs w:val="28"/>
          <w:highlight w:val="yellow"/>
        </w:rPr>
        <w:t>电子邮件：（具体监督人邮箱地址）</w:t>
      </w:r>
    </w:p>
    <w:p w:rsidR="00921E54" w:rsidRPr="004D7FE5" w:rsidRDefault="00921E54" w:rsidP="00921E5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D7FE5">
        <w:rPr>
          <w:rFonts w:ascii="仿宋" w:eastAsia="仿宋" w:hAnsi="仿宋" w:hint="eastAsia"/>
          <w:sz w:val="28"/>
          <w:szCs w:val="28"/>
          <w:highlight w:val="yellow"/>
        </w:rPr>
        <w:t>质疑/投诉服务网址</w:t>
      </w:r>
      <w:r w:rsidRPr="004D7FE5">
        <w:rPr>
          <w:rFonts w:ascii="仿宋" w:eastAsia="仿宋" w:hAnsi="仿宋" w:hint="eastAsia"/>
          <w:sz w:val="32"/>
          <w:szCs w:val="28"/>
          <w:highlight w:val="yellow"/>
        </w:rPr>
        <w:t>：</w:t>
      </w:r>
      <w:hyperlink r:id="rId8" w:anchor="/home" w:tgtFrame="_blank" w:history="1">
        <w:r w:rsidRPr="004D7FE5">
          <w:rPr>
            <w:rStyle w:val="a5"/>
            <w:rFonts w:ascii="微软雅黑" w:eastAsia="微软雅黑" w:hAnsi="微软雅黑" w:hint="eastAsia"/>
            <w:color w:val="auto"/>
            <w:sz w:val="22"/>
            <w:szCs w:val="21"/>
            <w:highlight w:val="yellow"/>
            <w:shd w:val="clear" w:color="auto" w:fill="FFFFFF"/>
          </w:rPr>
          <w:t>https://zbcg.mengniu.cn/#/home</w:t>
        </w:r>
      </w:hyperlink>
    </w:p>
    <w:p w:rsidR="00BB598C" w:rsidRPr="004D7FE5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Pr="004D7FE5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 w:rsidRPr="004D7FE5"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 w:rsidRPr="004D7FE5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 w:rsidRPr="004D7FE5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 w:rsidRPr="004D7FE5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 w:rsidRPr="004D7FE5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 w:rsidRPr="004D7FE5"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Pr="004D7FE5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4D7FE5">
        <w:rPr>
          <w:rFonts w:ascii="仿宋_GB2312" w:eastAsia="仿宋_GB2312" w:hAnsi="宋体" w:cs="仿宋"/>
          <w:sz w:val="28"/>
          <w:szCs w:val="28"/>
        </w:rPr>
        <w:t>2.</w:t>
      </w:r>
      <w:r w:rsidR="001C0779" w:rsidRPr="004D7FE5">
        <w:rPr>
          <w:rFonts w:hint="eastAsia"/>
        </w:rPr>
        <w:t xml:space="preserve"> </w:t>
      </w:r>
      <w:r w:rsidR="001C0779" w:rsidRPr="004D7FE5"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:rsidR="00667FF2" w:rsidRPr="004D7FE5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4D7FE5" w:rsidRPr="004D7FE5" w:rsidRDefault="00106509" w:rsidP="004D7FE5">
      <w:pPr>
        <w:ind w:right="-1192"/>
        <w:jc w:val="center"/>
        <w:rPr>
          <w:rFonts w:ascii="仿宋_GB2312" w:eastAsia="仿宋_GB2312" w:hAnsi="宋体" w:cs="仿宋"/>
          <w:sz w:val="30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4D7FE5" w:rsidRPr="004D7FE5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4D7FE5" w:rsidRPr="004D7FE5">
        <w:rPr>
          <w:rFonts w:ascii="仿宋_GB2312" w:eastAsia="仿宋_GB2312" w:hAnsi="宋体" w:cs="仿宋" w:hint="eastAsia"/>
          <w:sz w:val="30"/>
        </w:rPr>
        <w:t>采购方：蒙牛高科乳制品（马鞍山）有限公司</w:t>
      </w:r>
    </w:p>
    <w:p w:rsidR="004D7FE5" w:rsidRPr="004D7FE5" w:rsidRDefault="004D7FE5" w:rsidP="004D7FE5">
      <w:pPr>
        <w:ind w:right="1189"/>
        <w:jc w:val="right"/>
        <w:rPr>
          <w:rFonts w:ascii="仿宋_GB2312" w:eastAsia="仿宋_GB2312" w:hAnsi="宋体" w:cs="仿宋"/>
          <w:sz w:val="30"/>
        </w:rPr>
      </w:pPr>
      <w:r w:rsidRPr="004D7FE5">
        <w:rPr>
          <w:rFonts w:ascii="仿宋_GB2312" w:eastAsia="仿宋_GB2312" w:hAnsi="宋体" w:cs="仿宋" w:hint="eastAsia"/>
          <w:sz w:val="30"/>
        </w:rPr>
        <w:t xml:space="preserve"> 202</w:t>
      </w:r>
      <w:r w:rsidR="003D6B2E">
        <w:rPr>
          <w:rFonts w:ascii="仿宋_GB2312" w:eastAsia="仿宋_GB2312" w:hAnsi="宋体" w:cs="仿宋"/>
          <w:sz w:val="30"/>
        </w:rPr>
        <w:t>3</w:t>
      </w:r>
      <w:r w:rsidRPr="004D7FE5">
        <w:rPr>
          <w:rFonts w:ascii="仿宋_GB2312" w:eastAsia="仿宋_GB2312" w:hAnsi="宋体" w:cs="仿宋" w:hint="eastAsia"/>
          <w:sz w:val="30"/>
        </w:rPr>
        <w:t>年 0</w:t>
      </w:r>
      <w:r w:rsidR="003D6B2E">
        <w:rPr>
          <w:rFonts w:ascii="仿宋_GB2312" w:eastAsia="仿宋_GB2312" w:hAnsi="宋体" w:cs="仿宋"/>
          <w:sz w:val="30"/>
        </w:rPr>
        <w:t>5</w:t>
      </w:r>
      <w:r w:rsidRPr="004D7FE5">
        <w:rPr>
          <w:rFonts w:ascii="仿宋_GB2312" w:eastAsia="仿宋_GB2312" w:hAnsi="宋体" w:cs="仿宋" w:hint="eastAsia"/>
          <w:sz w:val="30"/>
        </w:rPr>
        <w:t>月</w:t>
      </w:r>
      <w:r w:rsidR="003D6B2E">
        <w:rPr>
          <w:rFonts w:ascii="仿宋_GB2312" w:eastAsia="仿宋_GB2312" w:hAnsi="宋体" w:cs="仿宋"/>
          <w:sz w:val="30"/>
        </w:rPr>
        <w:t>2</w:t>
      </w:r>
      <w:r w:rsidRPr="004D7FE5">
        <w:rPr>
          <w:rFonts w:ascii="仿宋_GB2312" w:eastAsia="仿宋_GB2312" w:hAnsi="宋体" w:cs="仿宋"/>
          <w:sz w:val="30"/>
        </w:rPr>
        <w:t>9</w:t>
      </w:r>
      <w:r w:rsidRPr="004D7FE5">
        <w:rPr>
          <w:rFonts w:ascii="仿宋_GB2312" w:eastAsia="仿宋_GB2312" w:hAnsi="宋体" w:cs="仿宋" w:hint="eastAsia"/>
          <w:sz w:val="30"/>
        </w:rPr>
        <w:t>日</w:t>
      </w:r>
    </w:p>
    <w:p w:rsidR="00667FF2" w:rsidRPr="004D7FE5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 w:rsidRPr="004D7FE5"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 w:rsidRPr="004D7FE5">
        <w:rPr>
          <w:rFonts w:ascii="仿宋_GB2312" w:eastAsia="仿宋_GB2312" w:hAnsi="宋体" w:cs="仿宋" w:hint="eastAsia"/>
          <w:sz w:val="28"/>
          <w:szCs w:val="28"/>
        </w:rPr>
        <w:t>1</w:t>
      </w:r>
      <w:r w:rsidRPr="004D7FE5"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Pr="004D7FE5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Pr="004D7FE5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D7FE5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4D7FE5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4D7FE5" w:rsidRPr="004D7FE5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Pr="004D7FE5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Pr="004D7FE5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 w:rsidRPr="004D7FE5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Pr="004D7FE5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Pr="004D7FE5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Pr="004D7FE5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Pr="004D7FE5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 w:rsidRPr="004D7FE5"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4D7FE5" w:rsidRPr="004D7FE5">
        <w:trPr>
          <w:trHeight w:val="627"/>
          <w:jc w:val="center"/>
        </w:trPr>
        <w:tc>
          <w:tcPr>
            <w:tcW w:w="885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D7FE5" w:rsidRPr="004D7FE5">
        <w:trPr>
          <w:trHeight w:val="627"/>
          <w:jc w:val="center"/>
        </w:trPr>
        <w:tc>
          <w:tcPr>
            <w:tcW w:w="885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Pr="004D7FE5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4D7FE5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Pr="004D7FE5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D7FE5" w:rsidRPr="004D7FE5">
        <w:trPr>
          <w:trHeight w:val="627"/>
          <w:jc w:val="center"/>
        </w:trPr>
        <w:tc>
          <w:tcPr>
            <w:tcW w:w="885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4D7FE5" w:rsidRPr="004D7FE5">
        <w:trPr>
          <w:trHeight w:val="627"/>
          <w:jc w:val="center"/>
        </w:trPr>
        <w:tc>
          <w:tcPr>
            <w:tcW w:w="885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 w:rsidRPr="004D7FE5">
        <w:trPr>
          <w:trHeight w:val="627"/>
          <w:jc w:val="center"/>
        </w:trPr>
        <w:tc>
          <w:tcPr>
            <w:tcW w:w="885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Pr="004D7FE5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Pr="004D7FE5" w:rsidRDefault="00173167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5831E4" w:rsidRPr="004D7FE5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5831E4" w:rsidRPr="004D7FE5" w:rsidRDefault="005831E4">
      <w:pPr>
        <w:ind w:right="640"/>
        <w:jc w:val="right"/>
        <w:rPr>
          <w:rFonts w:ascii="仿宋_GB2312" w:eastAsia="仿宋_GB2312" w:hAnsi="宋体"/>
          <w:sz w:val="28"/>
          <w:szCs w:val="28"/>
        </w:rPr>
      </w:pPr>
    </w:p>
    <w:p w:rsidR="005831E4" w:rsidRPr="004D7FE5" w:rsidRDefault="005831E4" w:rsidP="005831E4">
      <w:pPr>
        <w:rPr>
          <w:rFonts w:ascii="仿宋_GB2312" w:eastAsia="仿宋_GB2312" w:hAnsi="宋体"/>
          <w:sz w:val="28"/>
          <w:szCs w:val="28"/>
        </w:rPr>
      </w:pPr>
      <w:r w:rsidRPr="004D7FE5">
        <w:rPr>
          <w:rFonts w:ascii="仿宋_GB2312" w:eastAsia="仿宋_GB2312" w:hAnsi="宋体" w:hint="eastAsia"/>
          <w:sz w:val="28"/>
          <w:szCs w:val="28"/>
        </w:rPr>
        <w:t>附件2：</w:t>
      </w:r>
    </w:p>
    <w:p w:rsidR="005831E4" w:rsidRPr="004D7FE5" w:rsidRDefault="001C0779" w:rsidP="005831E4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4D7FE5">
        <w:rPr>
          <w:rFonts w:asciiTheme="minorEastAsia" w:eastAsiaTheme="minorEastAsia" w:hAnsiTheme="minorEastAsia" w:cs="仿宋" w:hint="eastAsia"/>
          <w:b/>
          <w:sz w:val="32"/>
          <w:szCs w:val="32"/>
        </w:rPr>
        <w:t>保密承诺书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 xml:space="preserve">甲方：蒙牛高科乳制品(马鞍山)有限公司 </w:t>
      </w:r>
      <w:r w:rsidRPr="004D7FE5">
        <w:br/>
      </w:r>
      <w:r w:rsidRPr="004D7FE5">
        <w:rPr>
          <w:rFonts w:ascii="仿宋" w:eastAsia="仿宋" w:hAnsi="仿宋" w:cs="仿宋_GB2312"/>
          <w:sz w:val="28"/>
        </w:rPr>
        <w:t xml:space="preserve">承诺方： </w:t>
      </w:r>
      <w:r w:rsidRPr="004D7FE5">
        <w:br/>
      </w:r>
      <w:r w:rsidRPr="004D7FE5">
        <w:rPr>
          <w:rFonts w:ascii="Calibri" w:eastAsia="仿宋" w:hAnsi="Calibri" w:cs="Calibri"/>
          <w:sz w:val="28"/>
        </w:rPr>
        <w:t>   </w:t>
      </w:r>
      <w:r w:rsidRPr="004D7FE5">
        <w:rPr>
          <w:rFonts w:ascii="仿宋" w:eastAsia="仿宋" w:hAnsi="仿宋" w:cs="仿宋_GB2312"/>
          <w:sz w:val="28"/>
        </w:rPr>
        <w:t xml:space="preserve"> 双方经平等协商同意，自愿签订本协议，共同遵守本协议所列条款。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>第一条、保密的定义、内容和范围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1、保密信息的定义：“保密信息”指本协议及其所有附件和补充文件，包括但不限于承诺方履行协议过程中所涉及的所有文件、信</w:t>
      </w:r>
      <w:r w:rsidRPr="004D7FE5">
        <w:rPr>
          <w:rFonts w:ascii="仿宋" w:eastAsia="仿宋" w:hAnsi="仿宋" w:cs="仿宋_GB2312"/>
          <w:sz w:val="28"/>
        </w:rPr>
        <w:lastRenderedPageBreak/>
        <w:t>息、数据、图纸、技术规格、商业秘密等信息，以及其他由甲方提供的并明确标有“保密”字样的信息。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 xml:space="preserve">3、包括但不限于以直接、间接、口头或书面等形式提供商业秘密的行为均属泄密。 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>第二条、保密条款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3、承诺方不得向第三方提供保密信息或由保密信息衍生的信息；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4、除了本协议确定的保密信息应用范围外，承诺方不得在任何时候使用保密信息。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5、本条款项下的义务适用于任何保密信息，或根据双方事先或目前协议由甲方提供给承诺方的其他专有和/或保密信息。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6、本协议终止后，承诺方应立即自费将保密信息物归原主，并归还所有含保密信息的文件或媒体及其复制件或摘要。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>第三条、双方的权利与义务</w:t>
      </w:r>
      <w:r w:rsidRPr="004D7FE5">
        <w:rPr>
          <w:rFonts w:ascii="Calibri" w:eastAsia="仿宋" w:hAnsi="Calibri" w:cs="Calibri"/>
          <w:b/>
          <w:sz w:val="28"/>
        </w:rPr>
        <w:t> </w:t>
      </w:r>
      <w:r w:rsidRPr="004D7FE5">
        <w:rPr>
          <w:rFonts w:ascii="仿宋" w:eastAsia="仿宋" w:hAnsi="仿宋" w:cs="仿宋_GB2312"/>
          <w:b/>
          <w:sz w:val="28"/>
        </w:rPr>
        <w:t xml:space="preserve"> </w:t>
      </w:r>
    </w:p>
    <w:p w:rsidR="004D7FE5" w:rsidRPr="004D7FE5" w:rsidRDefault="004D7FE5" w:rsidP="004D7FE5">
      <w:pPr>
        <w:spacing w:line="360" w:lineRule="auto"/>
        <w:ind w:firstLine="565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1、承诺方应自觉维护甲方的利益，严格遵守本委托方的保密规定；</w:t>
      </w:r>
    </w:p>
    <w:p w:rsidR="004D7FE5" w:rsidRPr="004D7FE5" w:rsidRDefault="004D7FE5" w:rsidP="004D7FE5">
      <w:pPr>
        <w:spacing w:line="360" w:lineRule="auto"/>
        <w:ind w:left="567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2、承诺方不得向任何单位和个人泄露所掌握的商业秘密事项；</w:t>
      </w:r>
      <w:r w:rsidRPr="004D7FE5">
        <w:br/>
      </w:r>
      <w:r w:rsidRPr="004D7FE5">
        <w:rPr>
          <w:rFonts w:ascii="仿宋" w:eastAsia="仿宋" w:hAnsi="仿宋" w:cs="仿宋_GB2312"/>
          <w:sz w:val="28"/>
        </w:rPr>
        <w:t>3、承诺方不得利用所掌握的商业秘密牟取私利；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4、承诺方了解并承认，由于技术服务等原因，承诺方有可能在某些情况下访问甲方数据。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5、承诺方同意并承诺，对所有保密信息予以严格保密，在未得到甲方事先许可的情况下不得披露给任何第三人；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Calibri" w:eastAsia="仿宋" w:hAnsi="Calibri" w:cs="Calibri"/>
          <w:b/>
          <w:sz w:val="28"/>
        </w:rPr>
        <w:t> </w:t>
      </w:r>
      <w:r w:rsidRPr="004D7FE5">
        <w:rPr>
          <w:rFonts w:ascii="仿宋" w:eastAsia="仿宋" w:hAnsi="仿宋" w:cs="仿宋_GB2312"/>
          <w:b/>
          <w:sz w:val="28"/>
        </w:rPr>
        <w:t>第四条、本《协议》项下的保密义务不适用于如下信息：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1、由于承诺方以外其他渠道被他人获知的信息，这些渠道并不受保密义务的限制；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2、由于法律的适用、法院或其他国家有权机关的要求而披露的信息。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3、另一方从不受保密限制的第三方获得的信息；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4、未参考保密信息而由另一方独立开发的信息；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lastRenderedPageBreak/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>第五条、如果</w:t>
      </w:r>
      <w:r w:rsidRPr="004D7FE5">
        <w:rPr>
          <w:rFonts w:ascii="仿宋" w:eastAsia="仿宋" w:hAnsi="仿宋" w:cs="仿宋_GB2312"/>
          <w:sz w:val="28"/>
        </w:rPr>
        <w:t>承诺方</w:t>
      </w:r>
      <w:r w:rsidRPr="004D7FE5">
        <w:rPr>
          <w:rFonts w:ascii="仿宋" w:eastAsia="仿宋" w:hAnsi="仿宋" w:cs="仿宋_GB2312"/>
          <w:b/>
          <w:sz w:val="28"/>
        </w:rPr>
        <w:t>违反本协议的以上规定情形,则甲方有权将承诺方拉入蒙牛供应商黑名单，并要积极配合甲方在10个工作日内收回已经泄露的信息。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>第六条、争议解决方式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本协议适用中华人民共和国法律，因本协议引起或与本协议有关的任何争议，应由双方友好协商解决，协商不成的，双方同意选择第</w:t>
      </w:r>
      <w:r w:rsidRPr="004D7FE5">
        <w:rPr>
          <w:rFonts w:ascii="Calibri" w:eastAsia="仿宋" w:hAnsi="Calibri" w:cs="Calibri"/>
          <w:sz w:val="28"/>
        </w:rPr>
        <w:t>   </w:t>
      </w:r>
      <w:r w:rsidRPr="004D7FE5">
        <w:rPr>
          <w:rFonts w:ascii="仿宋" w:eastAsia="仿宋" w:hAnsi="仿宋" w:cs="仿宋_GB2312"/>
          <w:sz w:val="28"/>
        </w:rPr>
        <w:t xml:space="preserve"> 【1】种方式解决：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1、向呼和浩特仲裁委员会申请仲裁。因仲裁产生的包括但不限于仲裁费、律师费、调查费、差旅费等，由败诉一方承担。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2、向甲方所在地有管辖权的人民法院提起诉讼。因诉讼产生的包括但不限于诉讼费、律师费、调查费、差旅费等，由败诉一方承担。</w:t>
      </w:r>
    </w:p>
    <w:p w:rsidR="004D7FE5" w:rsidRPr="004D7FE5" w:rsidRDefault="004D7FE5" w:rsidP="004D7FE5">
      <w:pPr>
        <w:spacing w:line="360" w:lineRule="auto"/>
        <w:ind w:firstLine="562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b/>
          <w:sz w:val="28"/>
        </w:rPr>
        <w:t xml:space="preserve">第七条、此协议自签字盖章之日起生效。 </w:t>
      </w:r>
    </w:p>
    <w:p w:rsidR="004D7FE5" w:rsidRPr="004D7FE5" w:rsidRDefault="004D7FE5" w:rsidP="004D7FE5">
      <w:pPr>
        <w:spacing w:line="360" w:lineRule="auto"/>
        <w:ind w:firstLine="559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 xml:space="preserve">（以下无正文） </w:t>
      </w:r>
      <w:r w:rsidRPr="004D7FE5">
        <w:rPr>
          <w:rFonts w:ascii="Calibri" w:eastAsia="仿宋" w:hAnsi="Calibri" w:cs="Calibri"/>
          <w:sz w:val="28"/>
        </w:rPr>
        <w:t>    </w:t>
      </w:r>
      <w:r w:rsidRPr="004D7FE5">
        <w:rPr>
          <w:rFonts w:ascii="仿宋" w:eastAsia="仿宋" w:hAnsi="仿宋" w:cs="仿宋_GB2312"/>
          <w:sz w:val="28"/>
        </w:rPr>
        <w:t xml:space="preserve"> </w:t>
      </w:r>
      <w:r w:rsidRPr="004D7FE5">
        <w:rPr>
          <w:rFonts w:ascii="Calibri" w:eastAsia="仿宋" w:hAnsi="Calibri" w:cs="Calibri"/>
          <w:sz w:val="28"/>
        </w:rPr>
        <w:t>                            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Calibri" w:eastAsia="仿宋" w:hAnsi="Calibri" w:cs="Calibri"/>
          <w:sz w:val="28"/>
        </w:rPr>
        <w:t> 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承诺方：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代表人：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仿宋" w:eastAsia="仿宋" w:hAnsi="仿宋" w:cs="仿宋_GB2312"/>
          <w:sz w:val="28"/>
        </w:rPr>
        <w:t>日期：</w:t>
      </w:r>
    </w:p>
    <w:p w:rsidR="004D7FE5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Calibri" w:eastAsia="仿宋" w:hAnsi="Calibri" w:cs="Calibri"/>
          <w:sz w:val="28"/>
        </w:rPr>
        <w:t> </w:t>
      </w:r>
    </w:p>
    <w:p w:rsidR="00667FF2" w:rsidRPr="004D7FE5" w:rsidRDefault="004D7FE5" w:rsidP="004D7FE5">
      <w:pPr>
        <w:spacing w:line="360" w:lineRule="auto"/>
        <w:rPr>
          <w:rFonts w:ascii="仿宋" w:eastAsia="仿宋" w:hAnsi="仿宋"/>
        </w:rPr>
      </w:pPr>
      <w:r w:rsidRPr="004D7FE5">
        <w:rPr>
          <w:rFonts w:ascii="Calibri" w:eastAsia="仿宋" w:hAnsi="Calibri" w:cs="Calibri"/>
          <w:sz w:val="28"/>
        </w:rPr>
        <w:t> </w:t>
      </w:r>
    </w:p>
    <w:sectPr w:rsidR="00667FF2" w:rsidRPr="004D7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51F" w:rsidRDefault="0078551F" w:rsidP="006B6C3A">
      <w:r>
        <w:separator/>
      </w:r>
    </w:p>
  </w:endnote>
  <w:endnote w:type="continuationSeparator" w:id="0">
    <w:p w:rsidR="0078551F" w:rsidRDefault="0078551F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51F" w:rsidRDefault="0078551F" w:rsidP="006B6C3A">
      <w:r>
        <w:separator/>
      </w:r>
    </w:p>
  </w:footnote>
  <w:footnote w:type="continuationSeparator" w:id="0">
    <w:p w:rsidR="0078551F" w:rsidRDefault="0078551F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31"/>
    <w:rsid w:val="000522AE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38487B"/>
    <w:rsid w:val="003B6EF3"/>
    <w:rsid w:val="003D6B2E"/>
    <w:rsid w:val="003E26EB"/>
    <w:rsid w:val="003F4823"/>
    <w:rsid w:val="00405BE5"/>
    <w:rsid w:val="0041481A"/>
    <w:rsid w:val="00453875"/>
    <w:rsid w:val="004631BA"/>
    <w:rsid w:val="00467241"/>
    <w:rsid w:val="004C38AE"/>
    <w:rsid w:val="004D7FE5"/>
    <w:rsid w:val="005025E7"/>
    <w:rsid w:val="005214BF"/>
    <w:rsid w:val="005714DB"/>
    <w:rsid w:val="005831E4"/>
    <w:rsid w:val="005A31DD"/>
    <w:rsid w:val="005D6697"/>
    <w:rsid w:val="00666EE6"/>
    <w:rsid w:val="00667FF2"/>
    <w:rsid w:val="00671957"/>
    <w:rsid w:val="006A5F2C"/>
    <w:rsid w:val="006B6C3A"/>
    <w:rsid w:val="006C345F"/>
    <w:rsid w:val="00727111"/>
    <w:rsid w:val="0078551F"/>
    <w:rsid w:val="007A233F"/>
    <w:rsid w:val="007F1209"/>
    <w:rsid w:val="0080323E"/>
    <w:rsid w:val="008107ED"/>
    <w:rsid w:val="0082709A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46BC"/>
    <w:rsid w:val="00BB598C"/>
    <w:rsid w:val="00BE311D"/>
    <w:rsid w:val="00C23AF0"/>
    <w:rsid w:val="00C42B89"/>
    <w:rsid w:val="00DA09E7"/>
    <w:rsid w:val="00DC0575"/>
    <w:rsid w:val="00E03B81"/>
    <w:rsid w:val="00E13822"/>
    <w:rsid w:val="00E56BDA"/>
    <w:rsid w:val="00E76EB1"/>
    <w:rsid w:val="00EA1469"/>
    <w:rsid w:val="00EA389B"/>
    <w:rsid w:val="00ED6E48"/>
    <w:rsid w:val="00F1123A"/>
    <w:rsid w:val="00F14190"/>
    <w:rsid w:val="00F15A57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仝面换</cp:lastModifiedBy>
  <cp:revision>3</cp:revision>
  <dcterms:created xsi:type="dcterms:W3CDTF">2023-05-19T03:48:00Z</dcterms:created>
  <dcterms:modified xsi:type="dcterms:W3CDTF">2023-05-29T07:57:00Z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