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lang w:val="en-US" w:eastAsia="zh-CN"/>
        </w:rPr>
        <w:t>集线通固定电话</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val="en-US" w:eastAsia="zh-CN"/>
        </w:rPr>
        <w:t>集线通固定电话</w:t>
      </w:r>
      <w:r>
        <w:rPr>
          <w:rFonts w:hint="eastAsia" w:ascii="仿宋_GB2312" w:hAnsi="宋体" w:eastAsia="仿宋_GB2312"/>
          <w:sz w:val="28"/>
          <w:szCs w:val="28"/>
        </w:rPr>
        <w:t>项目进行询比价, 欢迎符合资格条件的供应商参加。</w:t>
      </w:r>
    </w:p>
    <w:p>
      <w:p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一、项目编号：</w:t>
      </w:r>
      <w:r>
        <w:rPr>
          <w:rFonts w:ascii="仿宋_GB2312" w:hAnsi="宋体" w:eastAsia="仿宋_GB2312"/>
          <w:sz w:val="28"/>
          <w:szCs w:val="28"/>
        </w:rPr>
        <w:t>MNCGJH-20230</w:t>
      </w:r>
      <w:r>
        <w:rPr>
          <w:rFonts w:hint="eastAsia" w:ascii="仿宋_GB2312" w:hAnsi="宋体" w:eastAsia="仿宋_GB2312"/>
          <w:sz w:val="28"/>
          <w:szCs w:val="28"/>
          <w:lang w:val="en-US" w:eastAsia="zh-CN"/>
        </w:rPr>
        <w:t>523</w:t>
      </w:r>
      <w:r>
        <w:rPr>
          <w:rFonts w:ascii="仿宋_GB2312" w:hAnsi="宋体" w:eastAsia="仿宋_GB2312"/>
          <w:sz w:val="28"/>
          <w:szCs w:val="28"/>
        </w:rPr>
        <w:t>-004</w:t>
      </w:r>
      <w:r>
        <w:rPr>
          <w:rFonts w:hint="eastAsia" w:ascii="仿宋_GB2312" w:hAnsi="宋体" w:eastAsia="仿宋_GB2312"/>
          <w:sz w:val="28"/>
          <w:szCs w:val="28"/>
          <w:lang w:val="en-US" w:eastAsia="zh-CN"/>
        </w:rPr>
        <w:t>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集线通固定电话</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清远工厂常、低、冰及鲜奶各部门、车间集中采购</w:t>
      </w:r>
      <w:r>
        <w:rPr>
          <w:rFonts w:hint="eastAsia" w:ascii="仿宋_GB2312" w:hAnsi="宋体" w:eastAsia="仿宋_GB2312"/>
          <w:sz w:val="28"/>
          <w:szCs w:val="28"/>
          <w:lang w:val="en-US" w:eastAsia="zh-CN"/>
        </w:rPr>
        <w:t>集线通固定电话业务</w:t>
      </w:r>
      <w:r>
        <w:rPr>
          <w:rFonts w:hint="eastAsia" w:ascii="仿宋_GB2312" w:hAnsi="宋体" w:eastAsia="仿宋_GB2312"/>
          <w:sz w:val="28"/>
          <w:szCs w:val="28"/>
        </w:rPr>
        <w:t>，以满足在</w:t>
      </w:r>
      <w:r>
        <w:rPr>
          <w:rFonts w:hint="eastAsia" w:ascii="仿宋_GB2312" w:hAnsi="宋体" w:eastAsia="仿宋_GB2312"/>
          <w:sz w:val="28"/>
          <w:szCs w:val="28"/>
          <w:lang w:val="en-US" w:eastAsia="zh-CN"/>
        </w:rPr>
        <w:t>车间沟通</w:t>
      </w:r>
      <w:r>
        <w:rPr>
          <w:rFonts w:hint="eastAsia" w:ascii="仿宋_GB2312" w:hAnsi="宋体" w:eastAsia="仿宋_GB2312"/>
          <w:sz w:val="28"/>
          <w:szCs w:val="28"/>
        </w:rPr>
        <w:t>工作</w:t>
      </w:r>
      <w:r>
        <w:rPr>
          <w:rFonts w:hint="eastAsia" w:ascii="仿宋_GB2312" w:hAnsi="宋体" w:eastAsia="仿宋_GB2312"/>
          <w:sz w:val="28"/>
          <w:szCs w:val="28"/>
          <w:lang w:val="en-US" w:eastAsia="zh-CN"/>
        </w:rPr>
        <w:t>使用</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w:t>
      </w:r>
      <w:r>
        <w:rPr>
          <w:rFonts w:hint="eastAsia" w:ascii="仿宋_GB2312" w:hAnsi="宋体" w:eastAsia="仿宋_GB2312"/>
          <w:sz w:val="28"/>
          <w:szCs w:val="28"/>
          <w:lang w:val="en-US" w:eastAsia="zh-CN"/>
        </w:rPr>
        <w:t>具备中国网络运营商资质或者运营商代理资质</w:t>
      </w:r>
      <w:r>
        <w:rPr>
          <w:rFonts w:hint="eastAsia" w:ascii="仿宋_GB2312" w:hAnsi="宋体" w:eastAsia="仿宋_GB2312"/>
          <w:sz w:val="28"/>
          <w:szCs w:val="28"/>
        </w:rPr>
        <w:t>；</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w:t>
      </w:r>
      <w:r>
        <w:rPr>
          <w:rFonts w:hint="eastAsia" w:ascii="仿宋_GB2312" w:hAnsi="宋体" w:eastAsia="仿宋_GB2312"/>
          <w:sz w:val="28"/>
          <w:szCs w:val="28"/>
          <w:lang w:val="en-US" w:eastAsia="zh-CN"/>
        </w:rPr>
        <w:t>运营商代理资质供应商需提供</w:t>
      </w:r>
      <w:r>
        <w:rPr>
          <w:rFonts w:hint="eastAsia" w:ascii="仿宋_GB2312" w:hAnsi="宋体" w:eastAsia="仿宋_GB2312"/>
          <w:sz w:val="28"/>
          <w:szCs w:val="28"/>
        </w:rPr>
        <w:t>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hint="eastAsia" w:ascii="仿宋" w:hAnsi="仿宋" w:eastAsia="仿宋_GB2312" w:cs="仿宋"/>
          <w:sz w:val="28"/>
          <w:szCs w:val="28"/>
          <w:lang w:eastAsia="zh-CN"/>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_GB2312" w:hAnsi="宋体" w:eastAsia="仿宋_GB2312"/>
          <w:sz w:val="28"/>
          <w:szCs w:val="28"/>
          <w:lang w:val="en-US" w:eastAsia="zh-CN"/>
        </w:rPr>
        <w:t>运营商代理资质供应商需提供</w:t>
      </w:r>
      <w:r>
        <w:rPr>
          <w:rFonts w:hint="eastAsia" w:ascii="仿宋_GB2312" w:hAnsi="宋体" w:eastAsia="仿宋_GB2312"/>
          <w:sz w:val="28"/>
          <w:szCs w:val="28"/>
        </w:rPr>
        <w:t>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r>
        <w:rPr>
          <w:rFonts w:hint="eastAsia" w:ascii="仿宋_GB2312" w:hAnsi="宋体" w:eastAsia="仿宋_GB2312"/>
          <w:sz w:val="28"/>
          <w:szCs w:val="28"/>
          <w:lang w:eastAsia="zh-CN"/>
        </w:rPr>
        <w:t>。</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能开具增值税发票的资格，提供一般纳税人认定资格证明材料；</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、保密承诺书（附件2）；</w:t>
      </w:r>
      <w:r>
        <w:rPr>
          <w:rFonts w:cs="仿宋" w:asciiTheme="minorEastAsia" w:hAnsiTheme="minorEastAsia" w:eastAsiaTheme="minorEastAsia"/>
          <w:b/>
          <w:sz w:val="28"/>
          <w:szCs w:val="28"/>
        </w:rPr>
        <w:t xml:space="preserve"> </w:t>
      </w:r>
    </w:p>
    <w:p>
      <w:pPr>
        <w:ind w:firstLine="568" w:firstLineChars="202"/>
        <w:rPr>
          <w:rFonts w:hint="eastAsia"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审查合格后方可领取价单文件。</w:t>
      </w:r>
    </w:p>
    <w:p>
      <w:pPr>
        <w:spacing w:line="500" w:lineRule="exact"/>
        <w:ind w:firstLine="560" w:firstLineChars="200"/>
        <w:jc w:val="left"/>
        <w:rPr>
          <w:rFonts w:hint="eastAsia" w:ascii="仿宋" w:hAnsi="仿宋" w:eastAsia="仿宋" w:cs="仿宋"/>
          <w:sz w:val="28"/>
          <w:szCs w:val="28"/>
        </w:rPr>
      </w:pPr>
      <w:r>
        <w:rPr>
          <w:rFonts w:ascii="仿宋" w:hAnsi="仿宋" w:eastAsia="仿宋" w:cs="仿宋"/>
          <w:color w:val="FF0000"/>
          <w:sz w:val="28"/>
          <w:szCs w:val="28"/>
        </w:rPr>
        <w:t>资料提供不全或者未按时间要求提报的将被拒绝接收，所提供的资质、业绩文件中如有虚假情况，一经发现将被取消竞谈资格。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hint="eastAsia"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1、报名时间：2023年6月</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日 </w:t>
      </w:r>
      <w:r>
        <w:rPr>
          <w:rFonts w:ascii="仿宋" w:hAnsi="仿宋" w:eastAsia="仿宋" w:cs="仿宋"/>
          <w:sz w:val="28"/>
          <w:szCs w:val="28"/>
        </w:rPr>
        <w:t>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时至2023年6月</w:t>
      </w:r>
      <w:r>
        <w:rPr>
          <w:rFonts w:hint="eastAsia" w:ascii="仿宋" w:hAnsi="仿宋" w:eastAsia="仿宋" w:cs="仿宋"/>
          <w:sz w:val="28"/>
          <w:szCs w:val="28"/>
          <w:lang w:val="en-US" w:eastAsia="zh-CN"/>
        </w:rPr>
        <w:t>10</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2、资格预审时间：同报名时间；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于2023年6月</w:t>
      </w:r>
      <w:r>
        <w:rPr>
          <w:rFonts w:hint="eastAsia" w:ascii="仿宋" w:hAnsi="仿宋" w:eastAsia="仿宋" w:cs="仿宋"/>
          <w:sz w:val="28"/>
          <w:szCs w:val="28"/>
          <w:lang w:val="en-US" w:eastAsia="zh-CN"/>
        </w:rPr>
        <w:t>8</w:t>
      </w:r>
      <w:bookmarkStart w:id="0" w:name="_GoBack"/>
      <w:bookmarkEnd w:id="0"/>
      <w:r>
        <w:rPr>
          <w:rFonts w:hint="eastAsia" w:ascii="仿宋" w:hAnsi="仿宋" w:eastAsia="仿宋" w:cs="仿宋"/>
          <w:sz w:val="28"/>
          <w:szCs w:val="28"/>
        </w:rPr>
        <w:t>日至2023年6月12日发放询价单。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2023 年 6 月 20  日 下午14：0</w:t>
      </w:r>
      <w:r>
        <w:rPr>
          <w:rFonts w:ascii="仿宋" w:hAnsi="仿宋" w:eastAsia="仿宋" w:cs="仿宋"/>
          <w:sz w:val="28"/>
          <w:szCs w:val="28"/>
        </w:rPr>
        <w:t>0</w:t>
      </w:r>
      <w:r>
        <w:rPr>
          <w:rFonts w:hint="eastAsia" w:ascii="仿宋" w:hAnsi="仿宋" w:eastAsia="仿宋" w:cs="仿宋"/>
          <w:sz w:val="28"/>
          <w:szCs w:val="28"/>
        </w:rPr>
        <w:t xml:space="preserve">  时。</w:t>
      </w:r>
    </w:p>
    <w:p>
      <w:pPr>
        <w:ind w:firstLine="562" w:firstLineChars="200"/>
        <w:rPr>
          <w:rFonts w:hint="eastAsia"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许先生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18666691567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hint="eastAsia" w:ascii="仿宋_GB2312" w:hAnsi="宋体" w:eastAsia="仿宋_GB2312"/>
          <w:sz w:val="28"/>
          <w:szCs w:val="28"/>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ind w:right="176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蒙牛乳制品清远有限责任公司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6 月 </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甲方：蒙牛乳业(清远)有限公司</w:t>
      </w:r>
      <w:r>
        <w:rPr>
          <w:rFonts w:hint="eastAsia" w:ascii="楷体_GB2312" w:hAnsi="黑体" w:eastAsia="楷体_GB2312"/>
          <w:color w:val="000000"/>
          <w:kern w:val="0"/>
          <w:sz w:val="28"/>
          <w:szCs w:val="28"/>
          <w:lang w:val="en-US" w:eastAsia="zh-CN"/>
        </w:rPr>
        <w:t>/蒙牛乳制品清远有限责任公司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集线通固定电话</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采购招标实施单位</w:t>
      </w:r>
      <w:r>
        <w:rPr>
          <w:rFonts w:ascii="宋体" w:hAnsi="宋体"/>
          <w:sz w:val="24"/>
        </w:rPr>
        <w:t>名称）：</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spacing w:line="360" w:lineRule="auto"/>
        <w:jc w:val="both"/>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pPr>
        <w:spacing w:line="360" w:lineRule="auto"/>
        <w:jc w:val="center"/>
        <w:rPr>
          <w:b/>
          <w:sz w:val="32"/>
          <w:szCs w:val="32"/>
        </w:rPr>
      </w:pPr>
    </w:p>
    <w:p>
      <w:pPr>
        <w:rPr>
          <w:sz w:val="24"/>
        </w:rPr>
      </w:pP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BDBBB8-13D5-493A-A207-375E7CA1E357}"/>
  </w:font>
  <w:font w:name="黑体">
    <w:panose1 w:val="02010609060101010101"/>
    <w:charset w:val="86"/>
    <w:family w:val="auto"/>
    <w:pitch w:val="default"/>
    <w:sig w:usb0="800002BF" w:usb1="38CF7CFA" w:usb2="00000016" w:usb3="00000000" w:csb0="00040001" w:csb1="00000000"/>
    <w:embedRegular r:id="rId2" w:fontKey="{1C102B50-7538-45D2-B1FB-1E7D961DFF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6D98EB8-CDF8-4E60-B742-4E68EA85462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DAAB40A5-B914-4703-88AB-535901427A2D}"/>
  </w:font>
  <w:font w:name="仿宋">
    <w:panose1 w:val="02010609060101010101"/>
    <w:charset w:val="86"/>
    <w:family w:val="modern"/>
    <w:pitch w:val="default"/>
    <w:sig w:usb0="800002BF" w:usb1="38CF7CFA" w:usb2="00000016" w:usb3="00000000" w:csb0="00040001" w:csb1="00000000"/>
    <w:embedRegular r:id="rId5" w:fontKey="{E01739E6-C32D-473B-AD67-3FDCCDC9E4F2}"/>
  </w:font>
  <w:font w:name="华文仿宋">
    <w:panose1 w:val="02010600040101010101"/>
    <w:charset w:val="86"/>
    <w:family w:val="auto"/>
    <w:pitch w:val="default"/>
    <w:sig w:usb0="00000287" w:usb1="080F0000" w:usb2="00000000" w:usb3="00000000" w:csb0="0004009F" w:csb1="DFD70000"/>
    <w:embedRegular r:id="rId6" w:fontKey="{CF58D201-8CBA-48D9-A350-5A6A322AC25E}"/>
  </w:font>
  <w:font w:name="楷体_GB2312">
    <w:altName w:val="楷体"/>
    <w:panose1 w:val="00000000000000000000"/>
    <w:charset w:val="86"/>
    <w:family w:val="modern"/>
    <w:pitch w:val="default"/>
    <w:sig w:usb0="00000000" w:usb1="00000000" w:usb2="00000010" w:usb3="00000000" w:csb0="00040000" w:csb1="00000000"/>
    <w:embedRegular r:id="rId7" w:fontKey="{2E170CDD-1998-4AD7-9661-B4D0C8B9AE89}"/>
  </w:font>
  <w:font w:name="楷体">
    <w:panose1 w:val="02010609060101010101"/>
    <w:charset w:val="86"/>
    <w:family w:val="modern"/>
    <w:pitch w:val="default"/>
    <w:sig w:usb0="800002BF" w:usb1="38CF7CFA" w:usb2="00000016" w:usb3="00000000" w:csb0="00040001" w:csb1="00000000"/>
    <w:embedRegular r:id="rId8" w:fontKey="{DC4C4CE3-CE3B-4E2A-B050-9D5DDB17C5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U4NzBmNGRhY2MxYzg2ZWE1ZThlNWJiYTYyNzE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202220"/>
    <w:rsid w:val="0021010E"/>
    <w:rsid w:val="002239D2"/>
    <w:rsid w:val="0023151B"/>
    <w:rsid w:val="0024228C"/>
    <w:rsid w:val="00251D24"/>
    <w:rsid w:val="0026526E"/>
    <w:rsid w:val="002A5A7D"/>
    <w:rsid w:val="002C3FE4"/>
    <w:rsid w:val="002D04F2"/>
    <w:rsid w:val="002D19E5"/>
    <w:rsid w:val="00300901"/>
    <w:rsid w:val="003069AC"/>
    <w:rsid w:val="00317A18"/>
    <w:rsid w:val="00321C05"/>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966"/>
    <w:rsid w:val="00494D16"/>
    <w:rsid w:val="004C38AE"/>
    <w:rsid w:val="004C5B79"/>
    <w:rsid w:val="004E4986"/>
    <w:rsid w:val="004F2861"/>
    <w:rsid w:val="004F293E"/>
    <w:rsid w:val="005025E7"/>
    <w:rsid w:val="00515B52"/>
    <w:rsid w:val="005214BF"/>
    <w:rsid w:val="0053616C"/>
    <w:rsid w:val="00541202"/>
    <w:rsid w:val="005826C3"/>
    <w:rsid w:val="005831E4"/>
    <w:rsid w:val="00590BEF"/>
    <w:rsid w:val="005A31DD"/>
    <w:rsid w:val="005A4A6F"/>
    <w:rsid w:val="005A5230"/>
    <w:rsid w:val="005B3FF4"/>
    <w:rsid w:val="005D6697"/>
    <w:rsid w:val="006138C7"/>
    <w:rsid w:val="00636E73"/>
    <w:rsid w:val="0065581F"/>
    <w:rsid w:val="00661E4A"/>
    <w:rsid w:val="00666EE6"/>
    <w:rsid w:val="00667FF2"/>
    <w:rsid w:val="0067189A"/>
    <w:rsid w:val="00671957"/>
    <w:rsid w:val="0067304F"/>
    <w:rsid w:val="006873C2"/>
    <w:rsid w:val="006A5F2C"/>
    <w:rsid w:val="006B4983"/>
    <w:rsid w:val="006B6C3A"/>
    <w:rsid w:val="006C345F"/>
    <w:rsid w:val="00713CEC"/>
    <w:rsid w:val="00727111"/>
    <w:rsid w:val="00730B5D"/>
    <w:rsid w:val="00732FE7"/>
    <w:rsid w:val="00741444"/>
    <w:rsid w:val="0076090E"/>
    <w:rsid w:val="00783ADF"/>
    <w:rsid w:val="007873A7"/>
    <w:rsid w:val="00794D56"/>
    <w:rsid w:val="00795B2F"/>
    <w:rsid w:val="0079662E"/>
    <w:rsid w:val="007A5924"/>
    <w:rsid w:val="007E2A35"/>
    <w:rsid w:val="007F1209"/>
    <w:rsid w:val="0080323E"/>
    <w:rsid w:val="008107ED"/>
    <w:rsid w:val="0082709A"/>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746BC"/>
    <w:rsid w:val="00BA0264"/>
    <w:rsid w:val="00BB598C"/>
    <w:rsid w:val="00BE311D"/>
    <w:rsid w:val="00BF1211"/>
    <w:rsid w:val="00C063E5"/>
    <w:rsid w:val="00C23AF0"/>
    <w:rsid w:val="00C42B89"/>
    <w:rsid w:val="00CB50EB"/>
    <w:rsid w:val="00CE38FB"/>
    <w:rsid w:val="00CF6D2E"/>
    <w:rsid w:val="00D04BD5"/>
    <w:rsid w:val="00D241ED"/>
    <w:rsid w:val="00D3436A"/>
    <w:rsid w:val="00D5370E"/>
    <w:rsid w:val="00DB55B6"/>
    <w:rsid w:val="00DB7B82"/>
    <w:rsid w:val="00DC0575"/>
    <w:rsid w:val="00DF462A"/>
    <w:rsid w:val="00E03B81"/>
    <w:rsid w:val="00E13822"/>
    <w:rsid w:val="00E15DE5"/>
    <w:rsid w:val="00E23F9E"/>
    <w:rsid w:val="00E34D2C"/>
    <w:rsid w:val="00E43E9C"/>
    <w:rsid w:val="00E56BDA"/>
    <w:rsid w:val="00E75774"/>
    <w:rsid w:val="00E76EB1"/>
    <w:rsid w:val="00EA1469"/>
    <w:rsid w:val="00EA389B"/>
    <w:rsid w:val="00EA71E9"/>
    <w:rsid w:val="00ED6E48"/>
    <w:rsid w:val="00F1123A"/>
    <w:rsid w:val="00F12B87"/>
    <w:rsid w:val="00F4653B"/>
    <w:rsid w:val="00F623E7"/>
    <w:rsid w:val="00F83A4C"/>
    <w:rsid w:val="00F8441A"/>
    <w:rsid w:val="00FB0074"/>
    <w:rsid w:val="00FD24A5"/>
    <w:rsid w:val="00FD6B66"/>
    <w:rsid w:val="00FF0D5A"/>
    <w:rsid w:val="00FF3EE3"/>
    <w:rsid w:val="01EA5498"/>
    <w:rsid w:val="17381C3E"/>
    <w:rsid w:val="25F056D2"/>
    <w:rsid w:val="466B6903"/>
    <w:rsid w:val="5FFE31A4"/>
    <w:rsid w:val="677615BB"/>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5284</Words>
  <Characters>5606</Characters>
  <Lines>43</Lines>
  <Paragraphs>12</Paragraphs>
  <TotalTime>3</TotalTime>
  <ScaleCrop>false</ScaleCrop>
  <LinksUpToDate>false</LinksUpToDate>
  <CharactersWithSpaces>6044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小小</cp:lastModifiedBy>
  <dcterms:modified xsi:type="dcterms:W3CDTF">2023-06-06T08:49:05Z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85A01248EE7842B4B8A71210C603FD24_12</vt:lpwstr>
  </property>
</Properties>
</file>