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蒙牛乳业 </w:t>
      </w:r>
      <w:r>
        <w:rPr>
          <w:rFonts w:hint="eastAsia" w:ascii="宋体" w:hAnsi="宋体" w:cs="宋体"/>
          <w:b/>
          <w:sz w:val="36"/>
          <w:szCs w:val="36"/>
          <w:u w:val="single"/>
          <w:lang w:val="en-US" w:eastAsia="zh-CN"/>
        </w:rPr>
        <w:t>75%食品级酒精采购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项目询比价公告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蒙牛乳业（马鞍山）有限公司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马鞍山 </w:t>
      </w:r>
      <w:r>
        <w:rPr>
          <w:rFonts w:hint="eastAsia" w:ascii="宋体" w:hAnsi="宋体" w:cs="宋体"/>
          <w:sz w:val="28"/>
          <w:szCs w:val="28"/>
        </w:rPr>
        <w:t>工厂就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30"/>
          <w:szCs w:val="30"/>
          <w:u w:val="single"/>
          <w:lang w:val="en-US" w:eastAsia="zh-CN"/>
        </w:rPr>
        <w:t>75%食品级酒精采购</w:t>
      </w:r>
      <w:r>
        <w:rPr>
          <w:rFonts w:hint="eastAsia" w:ascii="宋体" w:hAnsi="宋体" w:cs="宋体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项目进行询比价, 欢迎符合资格条件的供应商参加。</w:t>
      </w:r>
    </w:p>
    <w:p>
      <w:pPr>
        <w:spacing w:line="560" w:lineRule="exact"/>
        <w:ind w:firstLine="562" w:firstLineChars="20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一．</w:t>
      </w:r>
      <w:r>
        <w:rPr>
          <w:rFonts w:hint="eastAsia" w:ascii="宋体" w:hAnsi="宋体" w:cs="宋体"/>
          <w:b/>
          <w:sz w:val="28"/>
          <w:szCs w:val="28"/>
        </w:rPr>
        <w:t>项目编号：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MNCGJH-20230619-0008</w:t>
      </w:r>
    </w:p>
    <w:p>
      <w:pPr>
        <w:spacing w:line="560" w:lineRule="exact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二、项目名称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>75%食品级酒精采购</w:t>
      </w:r>
      <w:r>
        <w:rPr>
          <w:rFonts w:hint="eastAsia" w:ascii="宋体" w:hAnsi="宋体" w:cs="宋体"/>
          <w:b w:val="0"/>
          <w:bCs/>
          <w:sz w:val="32"/>
          <w:szCs w:val="32"/>
        </w:rPr>
        <w:t>项目</w:t>
      </w:r>
    </w:p>
    <w:p>
      <w:pPr>
        <w:spacing w:line="560" w:lineRule="exact"/>
        <w:ind w:firstLine="562" w:firstLineChars="20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三、项目概况：</w:t>
      </w:r>
    </w:p>
    <w:p>
      <w:pPr>
        <w:pStyle w:val="13"/>
        <w:spacing w:line="560" w:lineRule="exact"/>
        <w:ind w:firstLine="56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项目简介</w:t>
      </w:r>
    </w:p>
    <w:p>
      <w:pPr>
        <w:pStyle w:val="13"/>
        <w:spacing w:line="560" w:lineRule="exact"/>
        <w:ind w:firstLine="56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马鞍山冰品工厂生产消毒杀菌使用75%食品级酒精，预计年采购量14.5吨，包装规格20kg/桶，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要求供方所供酒精符合质量标准各项指标要求（国家标准，食品级乙醇含量≥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5%， 20kg/桶，符合GB10343-2008与GB31640-2016要求）。现通过询比价方式寻找优质供应商。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四、资格要求：</w:t>
      </w:r>
    </w:p>
    <w:p>
      <w:pPr>
        <w:spacing w:line="560" w:lineRule="exact"/>
        <w:ind w:left="1119" w:leftChars="266" w:hanging="560" w:hanging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1、有效的营业执照（副本）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有效的组织机构代码证（副本）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有效的税务登记证（副本）（或以上三项或三证合一营业执照（副本）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560" w:lineRule="exact"/>
        <w:ind w:left="839" w:leftChars="266" w:hanging="280" w:hanging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、法定代表人证明书或授权委托书原件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.（</w:t>
      </w:r>
      <w:r>
        <w:rPr>
          <w:rFonts w:hint="eastAsia" w:ascii="宋体" w:hAnsi="宋体" w:cs="宋体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法人与授权人联系方式。)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、本项目供应商须是一般纳税人，需能开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具13</w:t>
      </w:r>
      <w:r>
        <w:rPr>
          <w:rFonts w:hint="eastAsia" w:ascii="宋体" w:hAnsi="宋体" w:cs="宋体"/>
          <w:sz w:val="28"/>
          <w:szCs w:val="28"/>
        </w:rPr>
        <w:t>%增值税专用发票；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、近三年无违法违规行为，没有处于被责令停业或破产状态，且资产未被重组、接管和冻结；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、单位法定代表人或投资人为同一人，或者存在控股、投资、管理关系的不同单位，不得同时参加本项目。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、本次询比价不接受多家单位联合报价，不允许分包或转包。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五、项目时间安排及要求：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1、报名时间：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日止；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2、资格预审时间：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日；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3、询价单发放时间：资格预审合格后于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2023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日发售询价单。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cs="宋体"/>
          <w:sz w:val="28"/>
          <w:szCs w:val="28"/>
        </w:rPr>
        <w:t>时间：以发出的询价单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上时间</w:t>
      </w:r>
      <w:r>
        <w:rPr>
          <w:rFonts w:hint="eastAsia" w:ascii="宋体" w:hAnsi="宋体" w:cs="宋体"/>
          <w:sz w:val="28"/>
          <w:szCs w:val="28"/>
        </w:rPr>
        <w:t>为准；</w:t>
      </w:r>
    </w:p>
    <w:p>
      <w:pPr>
        <w:spacing w:line="560" w:lineRule="exact"/>
        <w:ind w:firstLine="562" w:firstLineChars="200"/>
        <w:jc w:val="left"/>
        <w:rPr>
          <w:rFonts w:ascii="宋体" w:hAnsi="宋体" w:cs="宋体"/>
          <w:b/>
          <w:i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六、报名须知</w:t>
      </w:r>
      <w:r>
        <w:rPr>
          <w:rFonts w:hint="eastAsia" w:ascii="宋体" w:hAnsi="宋体" w:cs="宋体"/>
          <w:b/>
          <w:i/>
          <w:sz w:val="28"/>
          <w:szCs w:val="28"/>
        </w:rPr>
        <w:t>（采购招标实施方根据采购招标线上或线下选择如下方式一或方式二）</w:t>
      </w:r>
    </w:p>
    <w:p>
      <w:pPr>
        <w:spacing w:line="560" w:lineRule="exact"/>
        <w:ind w:firstLine="562" w:firstLineChars="200"/>
        <w:jc w:val="left"/>
        <w:rPr>
          <w:rFonts w:ascii="宋体" w:hAnsi="宋体" w:cs="宋体"/>
          <w:b/>
          <w:i/>
          <w:sz w:val="28"/>
          <w:szCs w:val="28"/>
        </w:rPr>
      </w:pPr>
      <w:r>
        <w:rPr>
          <w:rFonts w:hint="eastAsia" w:ascii="宋体" w:hAnsi="宋体" w:cs="宋体"/>
          <w:b/>
          <w:i/>
          <w:sz w:val="28"/>
          <w:szCs w:val="28"/>
        </w:rPr>
        <w:t>方式一：执行线上采购招标流程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报名资格文件的</w:t>
      </w:r>
      <w:r>
        <w:rPr>
          <w:rFonts w:hint="eastAsia" w:ascii="宋体" w:hAnsi="宋体" w:cs="宋体"/>
          <w:sz w:val="28"/>
          <w:szCs w:val="28"/>
          <w:u w:val="single"/>
        </w:rPr>
        <w:t>组成及顺序</w:t>
      </w:r>
      <w:r>
        <w:rPr>
          <w:rFonts w:hint="eastAsia" w:ascii="宋体" w:hAnsi="宋体" w:cs="宋体"/>
          <w:sz w:val="28"/>
          <w:szCs w:val="28"/>
        </w:rPr>
        <w:t>按照如下要求提供：</w:t>
      </w:r>
    </w:p>
    <w:p>
      <w:pPr>
        <w:spacing w:line="560" w:lineRule="exact"/>
        <w:ind w:left="1119" w:leftChars="266" w:hanging="560" w:hanging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1、有效的营业执照（副本）；有效的组织机构代码证（副本）；有效的税务登记证（副本）（或以上三项或三证合一营业执照（副本）；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、法定代表人证明书或授权委托书原件；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、最近1年任意3个月的依法纳税缴纳证明材料和社保缴纳证明材料；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、能开具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%增值税专用发票的资格，提供一般纳税人认定资格证明材料；</w:t>
      </w:r>
    </w:p>
    <w:p>
      <w:pPr>
        <w:spacing w:before="156" w:beforeLines="50" w:after="156" w:afterLines="50"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、近两年类似项目业绩；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、实施许可的提供相关许可证书；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、其他需要提供的相关专业文件材料。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以上各类证书、证明材料应为原件的扫描件加盖公章，并按以上“组成及顺序”合并在一份PDF格式文件中提交到电子邮箱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zhangxiaodan2</w:t>
      </w:r>
      <w:r>
        <w:rPr>
          <w:rFonts w:hint="eastAsia" w:ascii="宋体" w:hAnsi="宋体" w:cs="宋体"/>
          <w:sz w:val="28"/>
          <w:szCs w:val="28"/>
        </w:rPr>
        <w:t>@mengniu.cn进行审查，审查合格后方可领取询价单。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、开标现场需携带以上资格文件原件。</w:t>
      </w:r>
      <w:bookmarkStart w:id="1" w:name="_GoBack"/>
      <w:bookmarkEnd w:id="1"/>
    </w:p>
    <w:p>
      <w:pPr>
        <w:spacing w:line="560" w:lineRule="exact"/>
        <w:ind w:firstLine="562" w:firstLineChars="200"/>
        <w:jc w:val="left"/>
        <w:rPr>
          <w:rFonts w:ascii="宋体" w:hAnsi="宋体" w:cs="宋体"/>
          <w:b/>
          <w:i/>
          <w:sz w:val="28"/>
          <w:szCs w:val="28"/>
        </w:rPr>
      </w:pPr>
      <w:r>
        <w:rPr>
          <w:rFonts w:hint="eastAsia" w:ascii="宋体" w:hAnsi="宋体" w:cs="宋体"/>
          <w:b/>
          <w:i/>
          <w:sz w:val="28"/>
          <w:szCs w:val="28"/>
        </w:rPr>
        <w:t>方式一：执行蒙牛供应商关系管理平台线上采购招标流程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潜在投标人依据资格要求自主评估，符合条件的进行网上报名及资格验证，蒙牛集团供应链关系管理平台报名网址：</w:t>
      </w:r>
      <w:r>
        <w:fldChar w:fldCharType="begin"/>
      </w:r>
      <w:r>
        <w:instrText xml:space="preserve"> HYPERLINK "https://srm.mengniu.cn/sap/bc/webdynpro/sap/zregistration" </w:instrText>
      </w:r>
      <w:r>
        <w:fldChar w:fldCharType="separate"/>
      </w:r>
      <w:r>
        <w:rPr>
          <w:rStyle w:val="12"/>
          <w:rFonts w:hint="eastAsia" w:ascii="宋体" w:hAnsi="宋体" w:cs="宋体"/>
          <w:color w:val="00B0F0"/>
          <w:sz w:val="28"/>
          <w:szCs w:val="28"/>
        </w:rPr>
        <w:t>https://srm.mengniu.cn/sap/bc/webdynpro/sap/zregistration</w:t>
      </w:r>
      <w:r>
        <w:rPr>
          <w:rStyle w:val="12"/>
          <w:rFonts w:hint="eastAsia" w:ascii="宋体" w:hAnsi="宋体" w:cs="宋体"/>
          <w:color w:val="00B0F0"/>
          <w:sz w:val="28"/>
          <w:szCs w:val="28"/>
        </w:rPr>
        <w:fldChar w:fldCharType="end"/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请先阅读服务手册，平台服务支持电话为40081008111.（投标人报名时须将报名资料盖章扫描上传到平台中）。</w:t>
      </w:r>
    </w:p>
    <w:p>
      <w:pPr>
        <w:spacing w:line="560" w:lineRule="exact"/>
        <w:ind w:firstLine="562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七、询比价地点：</w:t>
      </w:r>
      <w:r>
        <w:rPr>
          <w:rFonts w:hint="eastAsia" w:ascii="宋体" w:hAnsi="宋体" w:cs="宋体"/>
          <w:sz w:val="28"/>
          <w:szCs w:val="28"/>
        </w:rPr>
        <w:t>以发出的询价单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上地点</w:t>
      </w:r>
      <w:r>
        <w:rPr>
          <w:rFonts w:hint="eastAsia" w:ascii="宋体" w:hAnsi="宋体" w:cs="宋体"/>
          <w:sz w:val="28"/>
          <w:szCs w:val="28"/>
        </w:rPr>
        <w:t>为准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八、发布媒体：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“蒙牛官网（http://www.mengniu.com.cn）及内部OA平台”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此公告只在以上平台发布，其他任何媒体转载无效。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九、采购招标实施方及联系方式：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采购招标实施方：蒙牛乳业（马鞍山）有限公司</w:t>
      </w:r>
    </w:p>
    <w:p>
      <w:p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业务咨询联系人：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张晓丹  </w:t>
      </w: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13721228837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十、监督单位及联系方式：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监督单位：内蒙古蒙牛乳业（集团）股份有限公司招投标管理部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 督 人: 潘宏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ascii="宋体" w:hAnsi="宋体" w:cs="宋体"/>
          <w:sz w:val="28"/>
          <w:szCs w:val="28"/>
        </w:rPr>
        <w:t>18686095595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1.潜在竞谈单位所报标段信息表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2.数据保密协议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3.法定代表人身份证明及法定代表人授权委托书</w:t>
      </w: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附表1：潜在竞谈单位所报标段信息表</w:t>
      </w:r>
    </w:p>
    <w:tbl>
      <w:tblPr>
        <w:tblStyle w:val="8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竞价单位名称</w:t>
            </w:r>
          </w:p>
        </w:tc>
        <w:tc>
          <w:tcPr>
            <w:tcW w:w="163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0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99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0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wordWrap w:val="0"/>
        <w:spacing w:line="560" w:lineRule="exact"/>
        <w:ind w:right="69"/>
        <w:jc w:val="righ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69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数据保密协议</w:t>
      </w:r>
    </w:p>
    <w:p>
      <w:pPr>
        <w:pStyle w:val="2"/>
        <w:ind w:firstLine="643"/>
      </w:pP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甲方：蒙牛乳业（马鞍山）有限公司 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承诺方： 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560" w:lineRule="exact"/>
        <w:ind w:firstLine="565" w:firstLineChars="20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>
      <w:pPr>
        <w:widowControl/>
        <w:adjustRightInd w:val="0"/>
        <w:snapToGrid w:val="0"/>
        <w:spacing w:line="560" w:lineRule="exact"/>
        <w:ind w:left="568" w:leftChars="270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第五条、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560" w:lineRule="exact"/>
        <w:ind w:firstLine="560" w:firstLineChars="20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ab/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>
          <w:pgSz w:w="16838" w:h="11906" w:orient="landscape"/>
          <w:pgMar w:top="1380" w:right="1440" w:bottom="128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Toc118283231"/>
      <w:r>
        <w:rPr>
          <w:rFonts w:hint="eastAsia" w:ascii="宋体" w:hAnsi="宋体" w:cs="宋体"/>
          <w:b/>
          <w:kern w:val="0"/>
          <w:sz w:val="36"/>
          <w:szCs w:val="36"/>
        </w:rPr>
        <w:t>法定代表人身份证明</w:t>
      </w: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竞价方名称：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单位性质：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    址：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成立时间：年月日</w:t>
      </w:r>
    </w:p>
    <w:p>
      <w:pPr>
        <w:spacing w:line="560" w:lineRule="exact"/>
        <w:ind w:firstLine="826" w:firstLineChars="29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经营期限：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姓名：， 性别：，身份证号码：，职务： 系  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竞 价 方 全 称</w:t>
      </w:r>
      <w:r>
        <w:rPr>
          <w:rFonts w:hint="eastAsia" w:ascii="宋体" w:hAnsi="宋体" w:cs="宋体"/>
          <w:color w:val="000000"/>
          <w:sz w:val="28"/>
          <w:szCs w:val="28"/>
        </w:rPr>
        <w:t>的法定代表人。</w:t>
      </w:r>
    </w:p>
    <w:p>
      <w:pPr>
        <w:spacing w:line="560" w:lineRule="exact"/>
        <w:ind w:left="708" w:leftChars="337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特此证明。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left="188" w:hanging="187" w:hangingChars="67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竞价方：（盖公章）</w:t>
      </w: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right="1556" w:rightChars="741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年月日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附件4：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法定代表人授权委托书</w:t>
      </w:r>
      <w:bookmarkEnd w:id="0"/>
    </w:p>
    <w:p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60" w:lineRule="exact"/>
        <w:ind w:right="594" w:rightChars="283"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蒙牛乳业（马鞍山）有限公司：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hint="eastAsia" w:ascii="宋体" w:hAnsi="宋体" w:cs="宋体"/>
          <w:color w:val="000000"/>
          <w:sz w:val="28"/>
          <w:szCs w:val="28"/>
        </w:rPr>
        <w:t>法定代表人授权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（代表姓名）</w:t>
      </w:r>
      <w:r>
        <w:rPr>
          <w:rFonts w:hint="eastAsia" w:ascii="宋体" w:hAnsi="宋体" w:cs="宋体"/>
          <w:color w:val="000000"/>
          <w:sz w:val="28"/>
          <w:szCs w:val="28"/>
        </w:rPr>
        <w:t>为全权代表法定代表人，参加贵方组织的项目询比价，全权处理询比价活动中的一切事宜。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法定代表人授权委托书有效期____年__月__日至____年__月__日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竞价方全称</w:t>
      </w:r>
      <w:r>
        <w:rPr>
          <w:rFonts w:hint="eastAsia" w:ascii="宋体" w:hAnsi="宋体" w:cs="宋体"/>
          <w:color w:val="FF0000"/>
          <w:sz w:val="28"/>
          <w:szCs w:val="28"/>
        </w:rPr>
        <w:t>（公章）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</w:t>
      </w:r>
      <w:r>
        <w:rPr>
          <w:rFonts w:hint="eastAsia" w:ascii="宋体" w:hAnsi="宋体" w:cs="宋体"/>
          <w:color w:val="FF0000"/>
          <w:sz w:val="28"/>
          <w:szCs w:val="28"/>
        </w:rPr>
        <w:t>（签字或印章）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授权委托人</w:t>
      </w:r>
      <w:r>
        <w:rPr>
          <w:rFonts w:hint="eastAsia" w:ascii="宋体" w:hAnsi="宋体" w:cs="宋体"/>
          <w:color w:val="FF0000"/>
          <w:sz w:val="28"/>
          <w:szCs w:val="28"/>
        </w:rPr>
        <w:t>（签字）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：      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身份证号码：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职      务：</w:t>
      </w:r>
    </w:p>
    <w:p>
      <w:pPr>
        <w:spacing w:line="560" w:lineRule="exact"/>
        <w:ind w:left="850" w:leftChars="405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     年    月   日    </w:t>
      </w: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ind w:firstLine="992" w:firstLineChars="353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附：</w:t>
      </w:r>
    </w:p>
    <w:tbl>
      <w:tblPr>
        <w:tblStyle w:val="8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4498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spacing w:line="560" w:lineRule="exact"/>
              <w:ind w:left="128" w:leftChars="6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授权委托人社保证明材料</w:t>
      </w:r>
    </w:p>
    <w:p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hint="eastAsia" w:ascii="宋体" w:hAnsi="宋体" w:cs="宋体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pStyle w:val="2"/>
        <w:spacing w:line="560" w:lineRule="exact"/>
        <w:ind w:firstLine="562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WU2YTY0MzczZDI1YjE1MjY5YTAzYTE0MTdjNmIifQ=="/>
  </w:docVars>
  <w:rsids>
    <w:rsidRoot w:val="00636FA3"/>
    <w:rsid w:val="001D74D1"/>
    <w:rsid w:val="002F3EFE"/>
    <w:rsid w:val="0032349B"/>
    <w:rsid w:val="00452123"/>
    <w:rsid w:val="005B27C9"/>
    <w:rsid w:val="005F103A"/>
    <w:rsid w:val="00636FA3"/>
    <w:rsid w:val="007B38A9"/>
    <w:rsid w:val="008522C1"/>
    <w:rsid w:val="009734FD"/>
    <w:rsid w:val="009A5489"/>
    <w:rsid w:val="00B0685E"/>
    <w:rsid w:val="00DC0276"/>
    <w:rsid w:val="00EE1898"/>
    <w:rsid w:val="02DC0061"/>
    <w:rsid w:val="02F30794"/>
    <w:rsid w:val="045C0A48"/>
    <w:rsid w:val="04F5356D"/>
    <w:rsid w:val="065F6C78"/>
    <w:rsid w:val="06AF08D6"/>
    <w:rsid w:val="078D0DF3"/>
    <w:rsid w:val="07A41394"/>
    <w:rsid w:val="08426A32"/>
    <w:rsid w:val="09031980"/>
    <w:rsid w:val="09AB5247"/>
    <w:rsid w:val="0C790A16"/>
    <w:rsid w:val="0D280DB8"/>
    <w:rsid w:val="0E146C48"/>
    <w:rsid w:val="0EA96EC0"/>
    <w:rsid w:val="0F762B6B"/>
    <w:rsid w:val="11155656"/>
    <w:rsid w:val="11676FA0"/>
    <w:rsid w:val="12FC5EFD"/>
    <w:rsid w:val="133C56A8"/>
    <w:rsid w:val="136B55CF"/>
    <w:rsid w:val="1499035F"/>
    <w:rsid w:val="154020D1"/>
    <w:rsid w:val="171B4DCD"/>
    <w:rsid w:val="17674C91"/>
    <w:rsid w:val="18BF7CDC"/>
    <w:rsid w:val="18D25736"/>
    <w:rsid w:val="1A336366"/>
    <w:rsid w:val="1AF848B6"/>
    <w:rsid w:val="1B2132FB"/>
    <w:rsid w:val="1B854CE1"/>
    <w:rsid w:val="1BE6722F"/>
    <w:rsid w:val="1C211F4C"/>
    <w:rsid w:val="20234AC9"/>
    <w:rsid w:val="257A525F"/>
    <w:rsid w:val="27003DDB"/>
    <w:rsid w:val="279D2E47"/>
    <w:rsid w:val="27EB0E44"/>
    <w:rsid w:val="29151574"/>
    <w:rsid w:val="29B570DA"/>
    <w:rsid w:val="29F5175E"/>
    <w:rsid w:val="2B74048E"/>
    <w:rsid w:val="2BB93E5F"/>
    <w:rsid w:val="2C932AC5"/>
    <w:rsid w:val="2D1E432C"/>
    <w:rsid w:val="2E1F6C15"/>
    <w:rsid w:val="2FDA303E"/>
    <w:rsid w:val="31216E03"/>
    <w:rsid w:val="328E1440"/>
    <w:rsid w:val="338A2415"/>
    <w:rsid w:val="34983743"/>
    <w:rsid w:val="34DA2EBF"/>
    <w:rsid w:val="351A24E7"/>
    <w:rsid w:val="35AE2623"/>
    <w:rsid w:val="36AC716F"/>
    <w:rsid w:val="3767333E"/>
    <w:rsid w:val="37D751D1"/>
    <w:rsid w:val="382256A7"/>
    <w:rsid w:val="39661562"/>
    <w:rsid w:val="3AEE4F72"/>
    <w:rsid w:val="3B28585E"/>
    <w:rsid w:val="3BF52EC4"/>
    <w:rsid w:val="3E002629"/>
    <w:rsid w:val="3E3125FB"/>
    <w:rsid w:val="3E9506D5"/>
    <w:rsid w:val="3F81379A"/>
    <w:rsid w:val="3F84312A"/>
    <w:rsid w:val="41EB3F34"/>
    <w:rsid w:val="424420C3"/>
    <w:rsid w:val="42C05119"/>
    <w:rsid w:val="44D339CC"/>
    <w:rsid w:val="45953CAE"/>
    <w:rsid w:val="46FD7572"/>
    <w:rsid w:val="472C5DFB"/>
    <w:rsid w:val="47411B55"/>
    <w:rsid w:val="48066F53"/>
    <w:rsid w:val="4A3E00EB"/>
    <w:rsid w:val="4C0E41EC"/>
    <w:rsid w:val="4D886C44"/>
    <w:rsid w:val="4E844EC0"/>
    <w:rsid w:val="4EB0441B"/>
    <w:rsid w:val="4EF54894"/>
    <w:rsid w:val="4EFD45B3"/>
    <w:rsid w:val="5179727C"/>
    <w:rsid w:val="51E5555A"/>
    <w:rsid w:val="53C67657"/>
    <w:rsid w:val="557355CF"/>
    <w:rsid w:val="56AF555C"/>
    <w:rsid w:val="56DB2E38"/>
    <w:rsid w:val="573E74AA"/>
    <w:rsid w:val="58824B93"/>
    <w:rsid w:val="590B3745"/>
    <w:rsid w:val="5A2E702D"/>
    <w:rsid w:val="5A751DEA"/>
    <w:rsid w:val="5B4812AC"/>
    <w:rsid w:val="5C874F47"/>
    <w:rsid w:val="5CB92606"/>
    <w:rsid w:val="5CF8460C"/>
    <w:rsid w:val="5DD60696"/>
    <w:rsid w:val="5F4C4D88"/>
    <w:rsid w:val="613075D3"/>
    <w:rsid w:val="62116DCC"/>
    <w:rsid w:val="62973378"/>
    <w:rsid w:val="64F8789F"/>
    <w:rsid w:val="65146989"/>
    <w:rsid w:val="658541C1"/>
    <w:rsid w:val="664A0D54"/>
    <w:rsid w:val="66565FB4"/>
    <w:rsid w:val="66B4107C"/>
    <w:rsid w:val="6832383C"/>
    <w:rsid w:val="68E56E54"/>
    <w:rsid w:val="68F44821"/>
    <w:rsid w:val="6B3E250E"/>
    <w:rsid w:val="6D2005E9"/>
    <w:rsid w:val="6D4C4C2C"/>
    <w:rsid w:val="6F60051B"/>
    <w:rsid w:val="70C1148D"/>
    <w:rsid w:val="71461992"/>
    <w:rsid w:val="71C02F47"/>
    <w:rsid w:val="727A4D6A"/>
    <w:rsid w:val="73A04E94"/>
    <w:rsid w:val="74004D9C"/>
    <w:rsid w:val="753A1C13"/>
    <w:rsid w:val="754B5078"/>
    <w:rsid w:val="76905E10"/>
    <w:rsid w:val="76EB2340"/>
    <w:rsid w:val="776212D5"/>
    <w:rsid w:val="78317497"/>
    <w:rsid w:val="78873B19"/>
    <w:rsid w:val="79782905"/>
    <w:rsid w:val="7AC60C25"/>
    <w:rsid w:val="7BBE25CD"/>
    <w:rsid w:val="7CCD740C"/>
    <w:rsid w:val="7CFA6132"/>
    <w:rsid w:val="7E4C610E"/>
    <w:rsid w:val="7E7F64E4"/>
    <w:rsid w:val="7E8C1EB7"/>
    <w:rsid w:val="7EB45EFD"/>
    <w:rsid w:val="7EBD2302"/>
    <w:rsid w:val="7FBB1EF7"/>
    <w:rsid w:val="7FF87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 w:firstLine="964" w:firstLineChars="300"/>
    </w:pPr>
    <w:rPr>
      <w:b/>
      <w:bCs/>
      <w:color w:val="000000"/>
      <w:sz w:val="32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qFormat/>
    <w:uiPriority w:val="0"/>
    <w:rPr>
      <w:color w:val="0000FF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"/>
    <w:basedOn w:val="8"/>
    <w:qFormat/>
    <w:uiPriority w:val="0"/>
    <w:tblPr>
      <w:tblCellMar>
        <w:left w:w="0" w:type="dxa"/>
        <w:right w:w="0" w:type="dxa"/>
      </w:tblCellMar>
    </w:tbl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6">
    <w:name w:val="font0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3269</Words>
  <Characters>3452</Characters>
  <Lines>32</Lines>
  <Paragraphs>9</Paragraphs>
  <TotalTime>5</TotalTime>
  <ScaleCrop>false</ScaleCrop>
  <LinksUpToDate>false</LinksUpToDate>
  <CharactersWithSpaces>3571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2021-03-29T05:47:00Z</dcterms:created>
  <dc:creator>t't</dc:creator>
  <cp:lastModifiedBy>张晓丹</cp:lastModifiedBy>
  <dcterms:modified xsi:type="dcterms:W3CDTF">2023-06-26T01:20:45Z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B639BB564B3C4E46AFDD60D97BE0AF40_13</vt:lpwstr>
  </property>
</Properties>
</file>