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DA4567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DA4567">
        <w:rPr>
          <w:rFonts w:asciiTheme="minorEastAsia" w:hAnsiTheme="minorEastAsia" w:hint="eastAsia"/>
          <w:b/>
          <w:sz w:val="36"/>
          <w:szCs w:val="36"/>
          <w:u w:val="single"/>
        </w:rPr>
        <w:t>低温北京工厂</w:t>
      </w:r>
      <w:r w:rsidR="00B83B60">
        <w:rPr>
          <w:rFonts w:asciiTheme="minorEastAsia" w:hAnsiTheme="minorEastAsia" w:hint="eastAsia"/>
          <w:b/>
          <w:sz w:val="36"/>
          <w:szCs w:val="36"/>
          <w:u w:val="single"/>
        </w:rPr>
        <w:t>管理咨询</w:t>
      </w:r>
      <w:r w:rsidR="00DA4567">
        <w:rPr>
          <w:rFonts w:asciiTheme="minorEastAsia" w:hAnsiTheme="minorEastAsia" w:hint="eastAsia"/>
          <w:b/>
          <w:sz w:val="36"/>
          <w:szCs w:val="36"/>
          <w:u w:val="single"/>
        </w:rPr>
        <w:t xml:space="preserve">服务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D5417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5D5417" w:rsidRPr="005D5417">
        <w:rPr>
          <w:rFonts w:ascii="仿宋_GB2312" w:eastAsia="仿宋_GB2312" w:hAnsi="宋体" w:hint="eastAsia"/>
          <w:sz w:val="28"/>
          <w:szCs w:val="28"/>
          <w:u w:val="single"/>
        </w:rPr>
        <w:t>北京工厂</w:t>
      </w:r>
      <w:r w:rsidR="00B83B60">
        <w:rPr>
          <w:rFonts w:ascii="仿宋_GB2312" w:eastAsia="仿宋_GB2312" w:hAnsi="宋体" w:hint="eastAsia"/>
          <w:sz w:val="28"/>
          <w:szCs w:val="28"/>
          <w:u w:val="single"/>
        </w:rPr>
        <w:t>管理咨询服务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B83B60" w:rsidRPr="00B83B60">
        <w:rPr>
          <w:rFonts w:ascii="仿宋_GB2312" w:eastAsia="仿宋_GB2312" w:hAnsi="宋体"/>
          <w:color w:val="FF0000"/>
          <w:sz w:val="28"/>
          <w:szCs w:val="28"/>
        </w:rPr>
        <w:t>MNCGJH-20230731-0012</w:t>
      </w:r>
    </w:p>
    <w:p w:rsidR="00B83B60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B83B60" w:rsidRPr="00B83B60">
        <w:rPr>
          <w:rFonts w:ascii="仿宋_GB2312" w:eastAsia="仿宋_GB2312" w:hAnsi="宋体" w:hint="eastAsia"/>
          <w:color w:val="FF0000"/>
          <w:sz w:val="28"/>
          <w:szCs w:val="28"/>
        </w:rPr>
        <w:t>北京工厂管理咨询服务项目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B83B60">
        <w:rPr>
          <w:rFonts w:ascii="仿宋_GB2312" w:eastAsia="仿宋_GB2312" w:hAnsi="仿宋" w:hint="eastAsia"/>
          <w:color w:val="000000" w:themeColor="text1"/>
          <w:sz w:val="28"/>
          <w:szCs w:val="28"/>
        </w:rPr>
        <w:t>1、数字化车间申报咨询服务与政府引资争取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B83B60">
        <w:rPr>
          <w:rFonts w:ascii="仿宋_GB2312" w:eastAsia="仿宋_GB2312" w:hAnsi="仿宋" w:hint="eastAsia"/>
          <w:color w:val="000000" w:themeColor="text1"/>
          <w:sz w:val="28"/>
          <w:szCs w:val="28"/>
        </w:rPr>
        <w:t>2、市级、区级高精尖政策申报资料提报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B83B60">
        <w:rPr>
          <w:rFonts w:ascii="仿宋_GB2312" w:eastAsia="仿宋_GB2312" w:hAnsi="仿宋" w:hint="eastAsia"/>
          <w:color w:val="000000" w:themeColor="text1"/>
          <w:sz w:val="28"/>
          <w:szCs w:val="28"/>
        </w:rPr>
        <w:t>3、通州区绿色改造提升项目政策申报资料提报</w:t>
      </w:r>
    </w:p>
    <w:p w:rsidR="00B83B60" w:rsidRDefault="00B83B60" w:rsidP="00B83B60">
      <w:pPr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83B60">
        <w:rPr>
          <w:rFonts w:ascii="仿宋_GB2312" w:eastAsia="仿宋_GB2312" w:hAnsi="仿宋" w:hint="eastAsia"/>
          <w:color w:val="000000" w:themeColor="text1"/>
          <w:sz w:val="28"/>
          <w:szCs w:val="28"/>
        </w:rPr>
        <w:t>4、其他政府相关政策项目申报</w:t>
      </w:r>
    </w:p>
    <w:p w:rsidR="00BB598C" w:rsidRDefault="00AB418C" w:rsidP="00B83B6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83B60">
        <w:rPr>
          <w:rFonts w:ascii="仿宋_GB2312" w:eastAsia="仿宋_GB2312" w:hAnsi="宋体" w:hint="eastAsia"/>
          <w:sz w:val="28"/>
          <w:szCs w:val="28"/>
        </w:rPr>
        <w:t>1、投标人具有年检合格的营业执照、法定代表人证明书或法定代表人授权委托书、近三年类似项目业绩表及近三年审计报告。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83B60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2、竞价人未被列入国家企业信用信息公示系统（http://www.gsxt.gov.cn/index.html）严重违法失信企业名单。</w:t>
      </w:r>
    </w:p>
    <w:p w:rsidR="00B83B60" w:rsidRPr="00B83B60" w:rsidRDefault="00B83B60" w:rsidP="00B83B6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83B60"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9C0E42" w:rsidRPr="00150E6E" w:rsidRDefault="00B83B60" w:rsidP="00B83B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83B60">
        <w:rPr>
          <w:rFonts w:ascii="仿宋_GB2312" w:eastAsia="仿宋_GB2312" w:hAnsi="宋体" w:hint="eastAsia"/>
          <w:sz w:val="28"/>
          <w:szCs w:val="28"/>
        </w:rPr>
        <w:t>4、不接受中粮及蒙牛供应商黑名单（以蒙牛集团采购执行管理</w:t>
      </w:r>
      <w:r w:rsidRPr="00B83B60">
        <w:rPr>
          <w:rFonts w:ascii="仿宋_GB2312" w:eastAsia="仿宋_GB2312" w:hAnsi="宋体" w:hint="eastAsia"/>
          <w:sz w:val="28"/>
          <w:szCs w:val="28"/>
        </w:rPr>
        <w:lastRenderedPageBreak/>
        <w:t>部下发的黑名单为准）的企业参与竞争；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  <w:r w:rsidR="00AB418C">
        <w:rPr>
          <w:rFonts w:ascii="仿宋_GB2312" w:eastAsia="仿宋_GB2312" w:hAnsi="宋体" w:hint="eastAsia"/>
          <w:b/>
          <w:i/>
          <w:color w:val="FF0000"/>
          <w:sz w:val="28"/>
          <w:szCs w:val="28"/>
          <w:highlight w:val="yellow"/>
        </w:rPr>
        <w:t>（采购招标实施方根据采购招标线上或线下选择如下方式一或方式二）</w:t>
      </w:r>
    </w:p>
    <w:p w:rsidR="00BB598C" w:rsidRDefault="00AB418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方式一：执行线下采购招标流程</w:t>
      </w:r>
      <w:r w:rsidR="00671957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（</w:t>
      </w:r>
      <w:r w:rsidR="00671957" w:rsidRPr="00671957">
        <w:rPr>
          <w:rFonts w:ascii="仿宋_GB2312" w:eastAsia="仿宋_GB2312" w:hAnsi="宋体" w:cs="宋体" w:hint="eastAsia"/>
          <w:color w:val="FF0000"/>
          <w:szCs w:val="21"/>
        </w:rPr>
        <w:t>谈判形式可选择现场、电话、视频、邮件确认等，各种谈判形式均应保留完整的过程文件</w:t>
      </w:r>
      <w:r w:rsidR="00671957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）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B83B60" w:rsidRDefault="0021010E" w:rsidP="00B83B60">
      <w:pPr>
        <w:ind w:firstLineChars="200" w:firstLine="560"/>
        <w:rPr>
          <w:rFonts w:ascii="仿宋" w:eastAsia="仿宋" w:hAnsi="仿宋" w:cs="仿宋" w:hint="eastAsia"/>
          <w:color w:val="FF0000"/>
          <w:sz w:val="28"/>
          <w:szCs w:val="28"/>
        </w:rPr>
      </w:pPr>
      <w:r w:rsidRPr="008107ED"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8F7D47" w:rsidRDefault="00B83B60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21010E">
        <w:rPr>
          <w:rFonts w:ascii="仿宋" w:eastAsia="仿宋" w:hAnsi="仿宋" w:cs="仿宋"/>
          <w:sz w:val="28"/>
          <w:szCs w:val="28"/>
        </w:rPr>
        <w:t>、</w:t>
      </w:r>
      <w:r w:rsidR="0021010E"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A33AAE">
        <w:rPr>
          <w:rFonts w:ascii="仿宋" w:eastAsia="仿宋" w:hAnsi="仿宋" w:cs="仿宋"/>
          <w:sz w:val="28"/>
          <w:szCs w:val="28"/>
          <w:u w:val="single"/>
        </w:rPr>
        <w:t>3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21010E"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 w:rsidR="0021010E"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21010E" w:rsidRPr="008F7D47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（年限要求可根据项目</w:t>
      </w:r>
      <w:r w:rsidR="0021010E" w:rsidRPr="008B7355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具体</w:t>
      </w:r>
      <w:r w:rsidR="0021010E" w:rsidRPr="008F7D47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情况设定）</w:t>
      </w:r>
    </w:p>
    <w:p w:rsidR="00BB598C" w:rsidRDefault="00B83B6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B83B6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B83B6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 w:rsidR="00A33AAE">
        <w:rPr>
          <w:rFonts w:ascii="仿宋_GB2312" w:eastAsia="仿宋_GB2312" w:hAnsi="宋体"/>
          <w:color w:val="FF0000"/>
          <w:sz w:val="28"/>
          <w:szCs w:val="28"/>
          <w:u w:val="single"/>
        </w:rPr>
        <w:t>3</w:t>
      </w:r>
      <w:r w:rsidR="00FD24A5"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A33AAE">
        <w:rPr>
          <w:rFonts w:ascii="仿宋_GB2312" w:eastAsia="仿宋_GB2312" w:hAnsi="宋体"/>
          <w:color w:val="000000"/>
          <w:sz w:val="28"/>
          <w:szCs w:val="28"/>
        </w:rPr>
        <w:t>19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A33AAE">
        <w:rPr>
          <w:rFonts w:ascii="仿宋_GB2312" w:eastAsia="仿宋_GB2312" w:hAnsi="宋体"/>
          <w:color w:val="000000"/>
          <w:sz w:val="28"/>
          <w:szCs w:val="28"/>
          <w:u w:val="single"/>
        </w:rPr>
        <w:t>3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21010E"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DA4567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Default="00B83B60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FF0000"/>
          <w:sz w:val="28"/>
          <w:szCs w:val="28"/>
        </w:rPr>
        <w:t>、实施许可的提供相关许可证书；</w:t>
      </w:r>
    </w:p>
    <w:p w:rsidR="008107ED" w:rsidRPr="005831E4" w:rsidRDefault="00B83B60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>7</w:t>
      </w:r>
      <w:r w:rsidR="008107ED" w:rsidRPr="005831E4">
        <w:rPr>
          <w:rFonts w:ascii="仿宋_GB2312" w:eastAsia="仿宋_GB2312" w:hAnsi="宋体" w:hint="eastAsia"/>
          <w:color w:val="FF0000"/>
          <w:sz w:val="28"/>
          <w:szCs w:val="28"/>
        </w:rPr>
        <w:t>、数据保密协议</w:t>
      </w:r>
      <w:r w:rsidR="008107ED" w:rsidRPr="005831E4">
        <w:rPr>
          <w:rFonts w:ascii="仿宋_GB2312" w:eastAsia="仿宋_GB2312" w:hAnsi="宋体" w:hint="eastAsia"/>
          <w:i/>
          <w:color w:val="FF0000"/>
          <w:sz w:val="28"/>
          <w:szCs w:val="28"/>
        </w:rPr>
        <w:t>（附件2）</w:t>
      </w:r>
      <w:r w:rsidR="008107ED" w:rsidRPr="005831E4">
        <w:rPr>
          <w:rFonts w:ascii="仿宋_GB2312" w:eastAsia="仿宋_GB2312" w:hAnsi="宋体" w:hint="eastAsia"/>
          <w:color w:val="FF0000"/>
          <w:sz w:val="28"/>
          <w:szCs w:val="28"/>
        </w:rPr>
        <w:t>；</w:t>
      </w:r>
      <w:r w:rsidR="00DA4567" w:rsidRPr="005831E4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BB598C" w:rsidRPr="005831E4" w:rsidRDefault="00B83B60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A33AA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zhangxidong</w:t>
      </w:r>
      <w:r w:rsidR="00A33AAE">
        <w:rPr>
          <w:rFonts w:ascii="仿宋_GB2312" w:eastAsia="仿宋_GB2312" w:hAnsi="宋体"/>
          <w:color w:val="000000"/>
          <w:sz w:val="28"/>
          <w:szCs w:val="28"/>
          <w:u w:val="single"/>
        </w:rPr>
        <w:t>@</w:t>
      </w:r>
      <w:r w:rsidR="00A33AA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mengniu</w:t>
      </w:r>
      <w:r w:rsidR="00A33AAE">
        <w:rPr>
          <w:rFonts w:ascii="仿宋_GB2312" w:eastAsia="仿宋_GB2312" w:hAnsi="宋体"/>
          <w:color w:val="000000"/>
          <w:sz w:val="28"/>
          <w:szCs w:val="28"/>
          <w:u w:val="single"/>
        </w:rPr>
        <w:t>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387134" w:rsidRPr="00387134">
        <w:rPr>
          <w:rFonts w:ascii="仿宋" w:eastAsia="仿宋" w:hAnsi="仿宋" w:cs="仿宋" w:hint="eastAsia"/>
          <w:sz w:val="28"/>
          <w:szCs w:val="28"/>
          <w:u w:val="single"/>
        </w:rPr>
        <w:t>北京市通州区潞城镇食品工业园区一区一号蒙牛南门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BB598C" w:rsidRDefault="00AB418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方式</w:t>
      </w:r>
      <w:r w:rsidR="004C38AE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二</w:t>
      </w: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：执行蒙牛供应商关系管理平台线上采购招标流程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潜在投标人依据资格要求自主评估，符合条件的</w:t>
      </w:r>
      <w:r w:rsidRPr="0021010E">
        <w:rPr>
          <w:rFonts w:ascii="仿宋_GB2312" w:eastAsia="仿宋_GB2312" w:hAnsi="宋体" w:hint="eastAsia"/>
          <w:color w:val="000000"/>
          <w:sz w:val="28"/>
          <w:szCs w:val="28"/>
        </w:rPr>
        <w:t>进行网上报名及资格验证，蒙牛集团供应链关系管理平台报名网址：</w:t>
      </w:r>
      <w:hyperlink r:id="rId7" w:history="1">
        <w:r w:rsidRPr="0021010E">
          <w:rPr>
            <w:rStyle w:val="a5"/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请先阅读服务手册，平台服务支持电话为4008108111.（投标人报名时须将报名资料盖章扫描上传到平台中）。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387134" w:rsidRPr="00387134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387134" w:rsidRPr="00387134">
        <w:rPr>
          <w:rFonts w:ascii="仿宋_GB2312" w:eastAsia="仿宋_GB2312" w:hAnsi="宋体"/>
          <w:sz w:val="28"/>
          <w:szCs w:val="28"/>
          <w:u w:val="single"/>
        </w:rPr>
        <w:t>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 w:rsidR="00387134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83B60">
        <w:rPr>
          <w:rFonts w:ascii="仿宋_GB2312" w:eastAsia="仿宋_GB2312" w:hAnsi="宋体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7134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7134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387134" w:rsidRPr="003871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87134" w:rsidRPr="00387134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 w:rsidR="00387134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7134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8143B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8F1E7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8143B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83B60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A7E71">
        <w:rPr>
          <w:rFonts w:ascii="仿宋_GB2312" w:eastAsia="仿宋_GB2312" w:hAnsi="宋体"/>
          <w:sz w:val="28"/>
          <w:szCs w:val="28"/>
          <w:u w:val="single"/>
        </w:rPr>
        <w:t>202</w:t>
      </w:r>
      <w:r w:rsidR="00B83B6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83B60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A7E71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1A7E71" w:rsidRPr="001A7E71">
        <w:rPr>
          <w:rFonts w:ascii="仿宋_GB2312" w:eastAsia="仿宋_GB2312" w:hAnsi="宋体" w:hint="eastAsia"/>
          <w:b/>
          <w:sz w:val="28"/>
          <w:szCs w:val="28"/>
          <w:u w:val="single"/>
        </w:rPr>
        <w:t>生产楼二楼大会议室</w:t>
      </w:r>
      <w:r w:rsidR="00E03B81" w:rsidRPr="001A7E7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5213BD" w:rsidRDefault="00AB418C" w:rsidP="005213BD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5213BD" w:rsidRPr="005213BD" w:rsidRDefault="005213BD" w:rsidP="005213BD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5213BD">
        <w:rPr>
          <w:rFonts w:ascii="仿宋_GB2312" w:eastAsia="仿宋_GB2312"/>
          <w:color w:val="000000"/>
          <w:sz w:val="28"/>
          <w:szCs w:val="28"/>
        </w:rPr>
        <w:t>中国采购与招标网（http://www.chinabidding.com.cn）</w:t>
      </w:r>
      <w:r>
        <w:t xml:space="preserve">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942FC7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1A7E71">
        <w:rPr>
          <w:rFonts w:ascii="仿宋_GB2312" w:eastAsia="仿宋_GB2312" w:hAnsi="宋体" w:hint="eastAsia"/>
          <w:sz w:val="28"/>
          <w:szCs w:val="28"/>
        </w:rPr>
        <w:t>张喜东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1A7E71"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9210C">
        <w:rPr>
          <w:rFonts w:ascii="仿宋_GB2312" w:eastAsia="仿宋_GB2312" w:hAnsi="宋体"/>
          <w:sz w:val="28"/>
          <w:szCs w:val="28"/>
        </w:rPr>
        <w:t>13263467119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8F1E76" w:rsidRDefault="008F1E76" w:rsidP="008F1E76">
      <w:pPr>
        <w:pStyle w:val="a6"/>
        <w:spacing w:before="0" w:beforeAutospacing="0" w:after="0" w:afterAutospacing="0"/>
        <w:ind w:firstLine="560"/>
      </w:pPr>
      <w:r>
        <w:rPr>
          <w:rFonts w:ascii="仿宋_GB2312" w:eastAsia="仿宋_GB2312" w:hint="eastAsia"/>
          <w:color w:val="000000"/>
          <w:sz w:val="28"/>
          <w:szCs w:val="28"/>
        </w:rPr>
        <w:t>监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>督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>人:</w:t>
      </w:r>
      <w:r>
        <w:rPr>
          <w:rFonts w:ascii="仿宋_GB2312" w:eastAsia="仿宋_GB2312" w:hint="eastAsia"/>
          <w:color w:val="000000"/>
          <w:sz w:val="28"/>
          <w:szCs w:val="28"/>
        </w:rPr>
        <w:t>潘宏</w:t>
      </w:r>
      <w:r>
        <w:rPr>
          <w:rFonts w:ascii="仿宋_GB2312" w:eastAsia="仿宋_GB2312" w:hint="eastAsia"/>
          <w:color w:val="000000"/>
          <w:sz w:val="28"/>
          <w:szCs w:val="28"/>
        </w:rPr>
        <w:t>                </w:t>
      </w:r>
    </w:p>
    <w:p w:rsidR="008F1E76" w:rsidRDefault="008F1E76" w:rsidP="008F1E76">
      <w:pPr>
        <w:pStyle w:val="a6"/>
        <w:spacing w:before="0" w:beforeAutospacing="0" w:after="0" w:afterAutospacing="0"/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0471-7393642/</w:t>
      </w:r>
      <w:r>
        <w:t> </w:t>
      </w:r>
      <w:r>
        <w:rPr>
          <w:rFonts w:ascii="仿宋" w:eastAsia="仿宋" w:hAnsi="仿宋" w:hint="eastAsia"/>
          <w:sz w:val="28"/>
          <w:szCs w:val="28"/>
        </w:rPr>
        <w:t>18686095595</w:t>
      </w:r>
    </w:p>
    <w:p w:rsidR="008F1E76" w:rsidRDefault="008F1E76" w:rsidP="008F1E76">
      <w:pPr>
        <w:pStyle w:val="a6"/>
        <w:spacing w:before="0" w:beforeAutospacing="0" w:after="0" w:afterAutospacing="0"/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电子邮件：：panhong@mengniu.cn</w:t>
      </w:r>
    </w:p>
    <w:p w:rsidR="008F1E76" w:rsidRDefault="008F1E76" w:rsidP="008F1E76">
      <w:pPr>
        <w:pStyle w:val="a6"/>
        <w:spacing w:before="0" w:beforeAutospacing="0" w:after="0" w:afterAutospacing="0"/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质疑/投诉服务网址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hyperlink r:id="rId8" w:tgtFrame="_blank" w:history="1">
        <w:r>
          <w:rPr>
            <w:rStyle w:val="a5"/>
            <w:rFonts w:ascii="微软雅黑" w:eastAsia="微软雅黑" w:hAnsi="微软雅黑" w:hint="eastAsia"/>
            <w:color w:val="000000"/>
            <w:sz w:val="22"/>
            <w:szCs w:val="22"/>
            <w:shd w:val="clear" w:color="auto" w:fill="FFFFFF"/>
          </w:rPr>
          <w:t>https://zbcg.mengniu.cn/#/home</w:t>
        </w:r>
      </w:hyperlink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106509" w:rsidRDefault="00106509" w:rsidP="00942FC7">
      <w:pPr>
        <w:ind w:right="1760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lastRenderedPageBreak/>
        <w:t xml:space="preserve">  </w:t>
      </w:r>
      <w:r w:rsidR="00942FC7"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942FC7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采购方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：</w:t>
      </w:r>
      <w:r w:rsidR="00942FC7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667FF2" w:rsidRPr="00106509" w:rsidRDefault="00942FC7" w:rsidP="00942FC7">
      <w:pPr>
        <w:wordWrap w:val="0"/>
        <w:ind w:right="23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</w:t>
      </w:r>
      <w:r w:rsidR="00732BB0">
        <w:rPr>
          <w:rFonts w:ascii="仿宋_GB2312" w:eastAsia="仿宋_GB2312" w:hAnsi="宋体" w:cs="仿宋"/>
          <w:sz w:val="30"/>
          <w:szCs w:val="30"/>
        </w:rPr>
        <w:t xml:space="preserve">  </w:t>
      </w:r>
      <w:r>
        <w:rPr>
          <w:rFonts w:ascii="仿宋_GB2312" w:eastAsia="仿宋_GB2312" w:hAnsi="宋体" w:cs="仿宋"/>
          <w:sz w:val="30"/>
          <w:szCs w:val="30"/>
        </w:rPr>
        <w:t>202</w:t>
      </w:r>
      <w:r w:rsidR="00B83B60">
        <w:rPr>
          <w:rFonts w:ascii="仿宋_GB2312" w:eastAsia="仿宋_GB2312" w:hAnsi="宋体" w:cs="仿宋"/>
          <w:sz w:val="30"/>
          <w:szCs w:val="30"/>
        </w:rPr>
        <w:t>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B83B60">
        <w:rPr>
          <w:rFonts w:ascii="仿宋_GB2312" w:eastAsia="仿宋_GB2312" w:hAnsi="宋体" w:cs="仿宋"/>
          <w:sz w:val="30"/>
          <w:szCs w:val="30"/>
        </w:rPr>
        <w:t>8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月 </w:t>
      </w:r>
      <w:r w:rsidR="00B83B60">
        <w:rPr>
          <w:rFonts w:ascii="仿宋_GB2312" w:eastAsia="仿宋_GB2312" w:hAnsi="宋体" w:cs="仿宋"/>
          <w:sz w:val="30"/>
          <w:szCs w:val="30"/>
        </w:rPr>
        <w:t>18</w:t>
      </w:r>
      <w:r w:rsidR="00732BB0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A4567" w:rsidRDefault="00DA4567" w:rsidP="008F1E76">
      <w:pPr>
        <w:ind w:right="1760"/>
        <w:rPr>
          <w:rFonts w:ascii="仿宋_GB2312" w:eastAsia="仿宋_GB2312" w:hAnsi="宋体" w:hint="eastAsia"/>
          <w:color w:val="FF0000"/>
          <w:sz w:val="28"/>
          <w:szCs w:val="28"/>
        </w:rPr>
      </w:pPr>
      <w:bookmarkStart w:id="0" w:name="_GoBack"/>
      <w:bookmarkEnd w:id="0"/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DA4567" w:rsidRPr="00E43AB7" w:rsidRDefault="00DA4567" w:rsidP="00DA4567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蒙牛高科乳制品（北京）有限责任公司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DA4567" w:rsidRPr="00E43AB7" w:rsidRDefault="00DA4567" w:rsidP="00DA4567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DA4567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A35" w:rsidRDefault="004C7A35" w:rsidP="006B6C3A">
      <w:r>
        <w:separator/>
      </w:r>
    </w:p>
  </w:endnote>
  <w:endnote w:type="continuationSeparator" w:id="0">
    <w:p w:rsidR="004C7A35" w:rsidRDefault="004C7A35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A35" w:rsidRDefault="004C7A35" w:rsidP="006B6C3A">
      <w:r>
        <w:separator/>
      </w:r>
    </w:p>
  </w:footnote>
  <w:footnote w:type="continuationSeparator" w:id="0">
    <w:p w:rsidR="004C7A35" w:rsidRDefault="004C7A35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E07C9"/>
    <w:rsid w:val="000F4331"/>
    <w:rsid w:val="00106509"/>
    <w:rsid w:val="00125794"/>
    <w:rsid w:val="0013439C"/>
    <w:rsid w:val="00173167"/>
    <w:rsid w:val="001A7E71"/>
    <w:rsid w:val="001B6352"/>
    <w:rsid w:val="0021010E"/>
    <w:rsid w:val="0024228C"/>
    <w:rsid w:val="002B1B09"/>
    <w:rsid w:val="0038487B"/>
    <w:rsid w:val="00387134"/>
    <w:rsid w:val="003B6EF3"/>
    <w:rsid w:val="003F4823"/>
    <w:rsid w:val="0041481A"/>
    <w:rsid w:val="00431834"/>
    <w:rsid w:val="004631BA"/>
    <w:rsid w:val="00467241"/>
    <w:rsid w:val="004C38AE"/>
    <w:rsid w:val="004C7A35"/>
    <w:rsid w:val="005213BD"/>
    <w:rsid w:val="005831E4"/>
    <w:rsid w:val="005D5417"/>
    <w:rsid w:val="005D6697"/>
    <w:rsid w:val="00666EE6"/>
    <w:rsid w:val="00667FF2"/>
    <w:rsid w:val="00671957"/>
    <w:rsid w:val="006B6C3A"/>
    <w:rsid w:val="006C345F"/>
    <w:rsid w:val="00727111"/>
    <w:rsid w:val="00732BB0"/>
    <w:rsid w:val="007F0851"/>
    <w:rsid w:val="008107ED"/>
    <w:rsid w:val="0082709A"/>
    <w:rsid w:val="008F1E76"/>
    <w:rsid w:val="00942FC7"/>
    <w:rsid w:val="00964DED"/>
    <w:rsid w:val="0098500F"/>
    <w:rsid w:val="0099075D"/>
    <w:rsid w:val="009A53E0"/>
    <w:rsid w:val="009C0E42"/>
    <w:rsid w:val="009E0A16"/>
    <w:rsid w:val="00A33AAE"/>
    <w:rsid w:val="00A8143B"/>
    <w:rsid w:val="00A86C58"/>
    <w:rsid w:val="00AB418C"/>
    <w:rsid w:val="00AC49D0"/>
    <w:rsid w:val="00AD0824"/>
    <w:rsid w:val="00AF61E6"/>
    <w:rsid w:val="00B164E4"/>
    <w:rsid w:val="00B3033E"/>
    <w:rsid w:val="00B83B60"/>
    <w:rsid w:val="00BB598C"/>
    <w:rsid w:val="00C23AF0"/>
    <w:rsid w:val="00C42B89"/>
    <w:rsid w:val="00DA4567"/>
    <w:rsid w:val="00DC0575"/>
    <w:rsid w:val="00E03B81"/>
    <w:rsid w:val="00E13822"/>
    <w:rsid w:val="00EA1469"/>
    <w:rsid w:val="00EA389B"/>
    <w:rsid w:val="00ED6E48"/>
    <w:rsid w:val="00F1123A"/>
    <w:rsid w:val="00F9210C"/>
    <w:rsid w:val="00FA6920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张喜东(财务处)</cp:lastModifiedBy>
  <cp:revision>42</cp:revision>
  <dcterms:created xsi:type="dcterms:W3CDTF">2017-11-28T06:37:00Z</dcterms:created>
  <dcterms:modified xsi:type="dcterms:W3CDTF">2023-08-18T03:11:00Z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