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03" w:rsidRDefault="00F82208">
      <w:pPr>
        <w:widowControl/>
        <w:shd w:val="clear" w:color="auto" w:fill="FFFFFF"/>
        <w:snapToGrid w:val="0"/>
        <w:spacing w:line="360" w:lineRule="auto"/>
        <w:jc w:val="center"/>
        <w:rPr>
          <w:rFonts w:ascii="宋体" w:hAnsi="宋体" w:cs="宋体"/>
          <w:b/>
          <w:bCs/>
          <w:kern w:val="0"/>
          <w:sz w:val="36"/>
          <w:szCs w:val="36"/>
        </w:rPr>
      </w:pPr>
      <w:proofErr w:type="gramStart"/>
      <w:r>
        <w:rPr>
          <w:rFonts w:ascii="宋体" w:hAnsi="宋体" w:cs="宋体" w:hint="eastAsia"/>
          <w:b/>
          <w:bCs/>
          <w:kern w:val="0"/>
          <w:sz w:val="36"/>
          <w:szCs w:val="36"/>
        </w:rPr>
        <w:t>蒙牛冰品</w:t>
      </w:r>
      <w:proofErr w:type="gramEnd"/>
      <w:r>
        <w:rPr>
          <w:rFonts w:ascii="宋体" w:hAnsi="宋体" w:cs="宋体" w:hint="eastAsia"/>
          <w:b/>
          <w:bCs/>
          <w:kern w:val="0"/>
          <w:sz w:val="36"/>
          <w:szCs w:val="36"/>
        </w:rPr>
        <w:t>巧克力在线输送项目</w:t>
      </w:r>
      <w:r>
        <w:rPr>
          <w:rFonts w:ascii="宋体" w:hAnsi="宋体" w:cs="宋体" w:hint="eastAsia"/>
          <w:b/>
          <w:bCs/>
          <w:kern w:val="0"/>
          <w:sz w:val="36"/>
          <w:szCs w:val="36"/>
        </w:rPr>
        <w:t>竞争性谈判信息公告</w:t>
      </w:r>
    </w:p>
    <w:p w:rsidR="00912A03" w:rsidRDefault="00912A03">
      <w:pPr>
        <w:widowControl/>
        <w:shd w:val="clear" w:color="auto" w:fill="FFFFFF"/>
        <w:snapToGrid w:val="0"/>
        <w:jc w:val="center"/>
        <w:rPr>
          <w:rFonts w:ascii="仿宋_GB2312" w:eastAsia="仿宋_GB2312" w:hAnsi="宋体" w:cs="宋体"/>
          <w:b/>
          <w:bCs/>
          <w:color w:val="FF0000"/>
          <w:kern w:val="0"/>
          <w:sz w:val="10"/>
          <w:szCs w:val="10"/>
        </w:rPr>
      </w:pPr>
    </w:p>
    <w:p w:rsidR="00912A03" w:rsidRDefault="00F82208">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内蒙古华晟工程项目管理有限公司受内蒙古蒙牛乳业（集团）股份有限公司委托，现对</w:t>
      </w:r>
      <w:proofErr w:type="gramStart"/>
      <w:r>
        <w:rPr>
          <w:rFonts w:ascii="仿宋_GB2312" w:eastAsia="仿宋_GB2312" w:hAnsi="宋体" w:hint="eastAsia"/>
          <w:sz w:val="28"/>
          <w:szCs w:val="28"/>
        </w:rPr>
        <w:t>蒙牛冰品</w:t>
      </w:r>
      <w:proofErr w:type="gramEnd"/>
      <w:r>
        <w:rPr>
          <w:rFonts w:ascii="仿宋_GB2312" w:eastAsia="仿宋_GB2312" w:hAnsi="宋体" w:hint="eastAsia"/>
          <w:sz w:val="28"/>
          <w:szCs w:val="28"/>
        </w:rPr>
        <w:t>巧克力在线输送项目</w:t>
      </w:r>
      <w:r>
        <w:rPr>
          <w:rFonts w:ascii="仿宋_GB2312" w:eastAsia="仿宋_GB2312" w:hAnsi="宋体" w:hint="eastAsia"/>
          <w:sz w:val="28"/>
          <w:szCs w:val="28"/>
        </w:rPr>
        <w:t>进行竞争性谈判</w:t>
      </w:r>
      <w:r>
        <w:rPr>
          <w:rFonts w:ascii="仿宋_GB2312" w:eastAsia="仿宋_GB2312" w:hAnsi="宋体" w:hint="eastAsia"/>
          <w:sz w:val="28"/>
          <w:szCs w:val="28"/>
        </w:rPr>
        <w:t xml:space="preserve">, </w:t>
      </w:r>
      <w:r>
        <w:rPr>
          <w:rFonts w:ascii="仿宋_GB2312" w:eastAsia="仿宋_GB2312" w:hAnsi="宋体" w:hint="eastAsia"/>
          <w:sz w:val="28"/>
          <w:szCs w:val="28"/>
        </w:rPr>
        <w:t>欢迎符合资格条件的竞谈人参加。</w:t>
      </w:r>
    </w:p>
    <w:p w:rsidR="00912A03" w:rsidRDefault="00F82208">
      <w:pPr>
        <w:ind w:firstLineChars="200" w:firstLine="562"/>
        <w:rPr>
          <w:rFonts w:ascii="仿宋_GB2312" w:eastAsia="仿宋_GB2312" w:hAnsi="宋体"/>
          <w:sz w:val="28"/>
          <w:szCs w:val="28"/>
        </w:rPr>
      </w:pPr>
      <w:r>
        <w:rPr>
          <w:rFonts w:ascii="仿宋_GB2312" w:eastAsia="仿宋_GB2312" w:hAnsi="宋体" w:hint="eastAsia"/>
          <w:b/>
          <w:bCs/>
          <w:sz w:val="28"/>
          <w:szCs w:val="28"/>
        </w:rPr>
        <w:t>一、项目编号</w:t>
      </w:r>
      <w:r>
        <w:rPr>
          <w:rFonts w:ascii="仿宋_GB2312" w:eastAsia="仿宋_GB2312" w:hAnsi="宋体" w:hint="eastAsia"/>
          <w:sz w:val="28"/>
          <w:szCs w:val="28"/>
        </w:rPr>
        <w:t>：</w:t>
      </w:r>
      <w:r>
        <w:rPr>
          <w:rFonts w:ascii="仿宋_GB2312" w:eastAsia="仿宋_GB2312" w:hAnsi="宋体" w:hint="eastAsia"/>
          <w:sz w:val="28"/>
          <w:szCs w:val="28"/>
        </w:rPr>
        <w:t>MNCGJH-20230926-0041</w:t>
      </w:r>
    </w:p>
    <w:p w:rsidR="00912A03" w:rsidRDefault="00F82208">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二、项目名称：</w:t>
      </w:r>
      <w:proofErr w:type="gramStart"/>
      <w:r>
        <w:rPr>
          <w:rFonts w:ascii="仿宋_GB2312" w:eastAsia="仿宋_GB2312" w:hAnsi="宋体" w:hint="eastAsia"/>
          <w:sz w:val="28"/>
          <w:szCs w:val="28"/>
        </w:rPr>
        <w:t>蒙牛冰品</w:t>
      </w:r>
      <w:proofErr w:type="gramEnd"/>
      <w:r>
        <w:rPr>
          <w:rFonts w:ascii="仿宋_GB2312" w:eastAsia="仿宋_GB2312" w:hAnsi="宋体" w:hint="eastAsia"/>
          <w:sz w:val="28"/>
          <w:szCs w:val="28"/>
        </w:rPr>
        <w:t>巧克力在线输送项目</w:t>
      </w:r>
    </w:p>
    <w:p w:rsidR="00912A03" w:rsidRDefault="00F82208">
      <w:pPr>
        <w:ind w:firstLineChars="200" w:firstLine="562"/>
        <w:rPr>
          <w:rFonts w:ascii="仿宋_GB2312" w:eastAsia="仿宋_GB2312" w:hAnsi="宋体"/>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rsidR="00912A03" w:rsidRDefault="00F82208" w:rsidP="00F82208">
      <w:pPr>
        <w:ind w:firstLineChars="200" w:firstLine="560"/>
        <w:rPr>
          <w:rFonts w:ascii="仿宋_GB2312" w:eastAsia="仿宋_GB2312" w:hAnsi="宋体"/>
          <w:b/>
          <w:sz w:val="30"/>
          <w:szCs w:val="30"/>
        </w:rPr>
      </w:pPr>
      <w:bookmarkStart w:id="0" w:name="_GoBack"/>
      <w:bookmarkEnd w:id="0"/>
      <w:r w:rsidRPr="00F82208">
        <w:rPr>
          <w:rFonts w:ascii="仿宋_GB2312" w:eastAsia="仿宋_GB2312" w:hAnsi="宋体" w:hint="eastAsia"/>
          <w:sz w:val="28"/>
          <w:szCs w:val="28"/>
        </w:rPr>
        <w:t>蒙牛冰品工厂巧克力配置管路输送系统和缓冲罐，预估采招31条管线系统和29个不同容量的缓冲罐。</w:t>
      </w:r>
      <w:r w:rsidRPr="00F82208">
        <w:rPr>
          <w:rFonts w:ascii="仿宋_GB2312" w:eastAsia="仿宋_GB2312" w:hAnsi="宋体"/>
          <w:sz w:val="28"/>
          <w:szCs w:val="28"/>
        </w:rPr>
        <w:cr/>
      </w:r>
      <w:r>
        <w:rPr>
          <w:rFonts w:ascii="仿宋_GB2312" w:eastAsia="仿宋_GB2312" w:hAnsi="宋体"/>
          <w:b/>
          <w:sz w:val="30"/>
          <w:szCs w:val="30"/>
        </w:rPr>
        <w:t xml:space="preserve">   </w:t>
      </w:r>
      <w:r>
        <w:rPr>
          <w:rFonts w:ascii="仿宋_GB2312" w:eastAsia="仿宋_GB2312" w:hAnsi="宋体" w:hint="eastAsia"/>
          <w:b/>
          <w:sz w:val="30"/>
          <w:szCs w:val="30"/>
        </w:rPr>
        <w:t>四、资格要求：</w:t>
      </w:r>
    </w:p>
    <w:p w:rsidR="00912A03" w:rsidRDefault="00F82208">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w:t>
      </w:r>
      <w:bookmarkStart w:id="1" w:name="_Hlk44256257"/>
      <w:r>
        <w:rPr>
          <w:rFonts w:ascii="仿宋_GB2312" w:eastAsia="仿宋_GB2312" w:hAnsi="宋体" w:hint="eastAsia"/>
          <w:sz w:val="28"/>
          <w:szCs w:val="28"/>
        </w:rPr>
        <w:t>竞谈人必须是中华人民共和国境内注册的具有独立法人资格的企业单</w:t>
      </w:r>
      <w:r>
        <w:rPr>
          <w:rFonts w:ascii="仿宋_GB2312" w:eastAsia="仿宋_GB2312" w:hAnsi="宋体" w:hint="eastAsia"/>
          <w:sz w:val="28"/>
          <w:szCs w:val="28"/>
        </w:rPr>
        <w:t>位，以企</w:t>
      </w:r>
      <w:r>
        <w:rPr>
          <w:rFonts w:ascii="仿宋_GB2312" w:eastAsia="仿宋_GB2312" w:hAnsi="宋体" w:hint="eastAsia"/>
          <w:sz w:val="28"/>
          <w:szCs w:val="28"/>
        </w:rPr>
        <w:t>业营业执照为准；</w:t>
      </w:r>
    </w:p>
    <w:bookmarkEnd w:id="1"/>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、竞谈人须具备</w:t>
      </w:r>
      <w:r>
        <w:rPr>
          <w:rFonts w:ascii="仿宋" w:eastAsia="仿宋" w:hAnsi="仿宋" w:cs="仿宋" w:hint="eastAsia"/>
          <w:sz w:val="28"/>
          <w:szCs w:val="28"/>
        </w:rPr>
        <w:t>增值税一般纳税人资格</w:t>
      </w:r>
      <w:r>
        <w:rPr>
          <w:rFonts w:ascii="仿宋_GB2312" w:eastAsia="仿宋_GB2312" w:hAnsi="宋体" w:hint="eastAsia"/>
          <w:sz w:val="28"/>
          <w:szCs w:val="28"/>
        </w:rPr>
        <w:t>；</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、竞谈人须具有生产制造和安装能力厂家或具有投标设备生产制造厂家授权的代理商，若是授权代理商，必须取得所投标货物生产制造商出具的书面授权书；招标单位只接受生产厂家一份项目授权书；</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、竞谈人近三年须具有良好的商业信誉和财务状况；</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、竞谈人近三年须具有两个及以上类似项目业绩（以合同为准）；</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、竞谈人未被列入国家企业信用信息公示系统（</w:t>
      </w:r>
      <w:r>
        <w:rPr>
          <w:rFonts w:ascii="仿宋_GB2312" w:eastAsia="仿宋_GB2312" w:hAnsi="宋体" w:hint="eastAsia"/>
          <w:sz w:val="28"/>
          <w:szCs w:val="28"/>
        </w:rPr>
        <w:t>http://www.gsxt.gov.cn/index.html</w:t>
      </w:r>
      <w:r>
        <w:rPr>
          <w:rFonts w:ascii="仿宋_GB2312" w:eastAsia="仿宋_GB2312" w:hAnsi="宋体" w:hint="eastAsia"/>
          <w:sz w:val="28"/>
          <w:szCs w:val="28"/>
        </w:rPr>
        <w:t>）严重违法失信企业名单；</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sz w:val="28"/>
          <w:szCs w:val="28"/>
        </w:rPr>
        <w:t>、与采购人存在利害关系可能影响采购招标公正性的法人、其他组织或者个人，不得参加投标；单位负责人为同一人或者存在控股、管理关系</w:t>
      </w:r>
      <w:r>
        <w:rPr>
          <w:rFonts w:ascii="仿宋_GB2312" w:eastAsia="仿宋_GB2312" w:hAnsi="宋体" w:hint="eastAsia"/>
          <w:sz w:val="28"/>
          <w:szCs w:val="28"/>
        </w:rPr>
        <w:lastRenderedPageBreak/>
        <w:t>的不同单位，不得参加同一标段投标或者未划分标段的同一招标项目投标；存在以上情况的，在通过资格预审的情况下，允许最先报名的竞谈人参与竞谈；</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hint="eastAsia"/>
          <w:sz w:val="28"/>
          <w:szCs w:val="28"/>
        </w:rPr>
        <w:t>、未列入中粮及蒙牛供应商黑名单（以蒙牛集团采购执行管理部下发的黑名单为准）；</w:t>
      </w:r>
    </w:p>
    <w:p w:rsidR="00912A03" w:rsidRDefault="00F82208">
      <w:pPr>
        <w:ind w:firstLineChars="200" w:firstLine="560"/>
        <w:jc w:val="left"/>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hint="eastAsia"/>
          <w:sz w:val="28"/>
          <w:szCs w:val="28"/>
        </w:rPr>
        <w:t>、本次项目不接受联合体竞谈，不</w:t>
      </w:r>
      <w:r>
        <w:rPr>
          <w:rFonts w:ascii="仿宋_GB2312" w:eastAsia="仿宋_GB2312" w:hAnsi="宋体" w:hint="eastAsia"/>
          <w:sz w:val="28"/>
          <w:szCs w:val="28"/>
        </w:rPr>
        <w:t>允许分包和转包。</w:t>
      </w:r>
    </w:p>
    <w:p w:rsidR="00912A03" w:rsidRDefault="00F82208">
      <w:pPr>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rsidR="00912A03" w:rsidRDefault="00F8220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912A03" w:rsidRDefault="00F82208">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hint="eastAsia"/>
          <w:color w:val="000000"/>
          <w:sz w:val="28"/>
          <w:szCs w:val="28"/>
        </w:rPr>
        <w:t>、提供有效的营业执照（副本），有效的开户行许可证或基本存款账户信息；</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、法定代表人证明书或授权委托书原件；</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备注：法定代表人须上传法人证明材料及身份证原件扫描件，若为被授权人须上传一份法人授权委托书和身份证原件扫描件及被授权委托人近一年内在本单位的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、提供能开具增值税发票的一般纳税人资格证明材料；</w:t>
      </w:r>
    </w:p>
    <w:p w:rsidR="00912A03" w:rsidRDefault="00F82208">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4</w:t>
      </w:r>
      <w:r>
        <w:rPr>
          <w:rFonts w:ascii="仿宋_GB2312" w:eastAsia="仿宋_GB2312" w:hAnsi="宋体" w:hint="eastAsia"/>
          <w:sz w:val="28"/>
          <w:szCs w:val="28"/>
        </w:rPr>
        <w:t>、提供生产制造和安装</w:t>
      </w:r>
      <w:r>
        <w:rPr>
          <w:rFonts w:ascii="仿宋_GB2312" w:eastAsia="仿宋_GB2312" w:hAnsi="宋体" w:hint="eastAsia"/>
          <w:color w:val="000000"/>
          <w:sz w:val="28"/>
          <w:szCs w:val="28"/>
        </w:rPr>
        <w:t>能力的</w:t>
      </w:r>
      <w:r>
        <w:rPr>
          <w:rFonts w:ascii="仿宋_GB2312" w:eastAsia="仿宋_GB2312" w:hAnsi="宋体" w:hint="eastAsia"/>
          <w:sz w:val="28"/>
          <w:szCs w:val="28"/>
        </w:rPr>
        <w:t>厂家</w:t>
      </w:r>
      <w:r>
        <w:rPr>
          <w:rFonts w:ascii="仿宋_GB2312" w:eastAsia="仿宋_GB2312" w:hAnsi="宋体" w:hint="eastAsia"/>
          <w:color w:val="000000"/>
          <w:sz w:val="28"/>
          <w:szCs w:val="28"/>
        </w:rPr>
        <w:t>承诺书，若是授权代理商，提供所投标货物生产制造商出具的书面授权书；招标单位只接受生产厂家一份项目授权书；</w:t>
      </w:r>
    </w:p>
    <w:p w:rsidR="00912A03" w:rsidRDefault="00F82208">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5</w:t>
      </w:r>
      <w:r>
        <w:rPr>
          <w:rFonts w:ascii="仿宋_GB2312" w:eastAsia="仿宋_GB2312" w:hAnsi="宋体" w:hint="eastAsia"/>
          <w:sz w:val="28"/>
          <w:szCs w:val="28"/>
        </w:rPr>
        <w:t>、提供近三年（</w:t>
      </w:r>
      <w:r>
        <w:rPr>
          <w:rFonts w:ascii="仿宋_GB2312" w:eastAsia="仿宋_GB2312" w:hAnsi="宋体" w:hint="eastAsia"/>
          <w:sz w:val="28"/>
          <w:szCs w:val="28"/>
        </w:rPr>
        <w:t>2020</w:t>
      </w:r>
      <w:r>
        <w:rPr>
          <w:rFonts w:ascii="仿宋_GB2312" w:eastAsia="仿宋_GB2312" w:hAnsi="宋体" w:hint="eastAsia"/>
          <w:sz w:val="28"/>
          <w:szCs w:val="28"/>
        </w:rPr>
        <w:t>年</w:t>
      </w:r>
      <w:r>
        <w:rPr>
          <w:rFonts w:ascii="仿宋_GB2312" w:eastAsia="仿宋_GB2312" w:hAnsi="宋体" w:hint="eastAsia"/>
          <w:sz w:val="28"/>
          <w:szCs w:val="28"/>
        </w:rPr>
        <w:t>-2022</w:t>
      </w:r>
      <w:r>
        <w:rPr>
          <w:rFonts w:ascii="仿宋_GB2312" w:eastAsia="仿宋_GB2312" w:hAnsi="宋体" w:hint="eastAsia"/>
          <w:sz w:val="28"/>
          <w:szCs w:val="28"/>
        </w:rPr>
        <w:t>年</w:t>
      </w:r>
      <w:r>
        <w:rPr>
          <w:rFonts w:ascii="仿宋_GB2312" w:eastAsia="仿宋_GB2312" w:hAnsi="宋体" w:hint="eastAsia"/>
          <w:sz w:val="28"/>
          <w:szCs w:val="28"/>
        </w:rPr>
        <w:t>）财务报表或经第三方出具的财务审计报告；</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、提供近三年（</w:t>
      </w:r>
      <w:r>
        <w:rPr>
          <w:rFonts w:ascii="仿宋_GB2312" w:eastAsia="仿宋_GB2312" w:hAnsi="宋体" w:hint="eastAsia"/>
          <w:sz w:val="28"/>
          <w:szCs w:val="28"/>
        </w:rPr>
        <w:t>2020</w:t>
      </w:r>
      <w:r>
        <w:rPr>
          <w:rFonts w:ascii="仿宋_GB2312" w:eastAsia="仿宋_GB2312" w:hAnsi="宋体" w:hint="eastAsia"/>
          <w:sz w:val="28"/>
          <w:szCs w:val="28"/>
        </w:rPr>
        <w:t>年</w:t>
      </w:r>
      <w:r>
        <w:rPr>
          <w:rFonts w:ascii="仿宋_GB2312" w:eastAsia="仿宋_GB2312" w:hAnsi="宋体" w:hint="eastAsia"/>
          <w:sz w:val="28"/>
          <w:szCs w:val="28"/>
        </w:rPr>
        <w:t>至今</w:t>
      </w:r>
      <w:r>
        <w:rPr>
          <w:rFonts w:ascii="仿宋_GB2312" w:eastAsia="仿宋_GB2312" w:hAnsi="宋体" w:hint="eastAsia"/>
          <w:sz w:val="28"/>
          <w:szCs w:val="28"/>
        </w:rPr>
        <w:t>）两个及以上类似项目业绩的证明材料（以合同为准）；</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7</w:t>
      </w:r>
      <w:r>
        <w:rPr>
          <w:rFonts w:ascii="仿宋_GB2312" w:eastAsia="仿宋_GB2312" w:hAnsi="宋体" w:hint="eastAsia"/>
          <w:sz w:val="28"/>
          <w:szCs w:val="28"/>
        </w:rPr>
        <w:t>、提供竞谈人未被列入国家企业信用信息公示系统（</w:t>
      </w:r>
      <w:r>
        <w:rPr>
          <w:rFonts w:ascii="仿宋_GB2312" w:eastAsia="仿宋_GB2312" w:hAnsi="宋体" w:hint="eastAsia"/>
          <w:sz w:val="28"/>
          <w:szCs w:val="28"/>
        </w:rPr>
        <w:t>http://www.gsxt.gov.cn/index.html</w:t>
      </w:r>
      <w:r>
        <w:rPr>
          <w:rFonts w:ascii="仿宋_GB2312" w:eastAsia="仿宋_GB2312" w:hAnsi="宋体" w:hint="eastAsia"/>
          <w:sz w:val="28"/>
          <w:szCs w:val="28"/>
        </w:rPr>
        <w:t>）严重违法失信企业名单截图；</w:t>
      </w:r>
    </w:p>
    <w:p w:rsidR="00912A03" w:rsidRDefault="00F82208">
      <w:pPr>
        <w:ind w:firstLineChars="200" w:firstLine="560"/>
        <w:rPr>
          <w:rFonts w:asciiTheme="minorEastAsia" w:eastAsiaTheme="minorEastAsia" w:hAnsiTheme="minorEastAsia" w:cs="仿宋"/>
          <w:b/>
          <w:sz w:val="28"/>
          <w:szCs w:val="28"/>
        </w:rPr>
      </w:pPr>
      <w:r>
        <w:rPr>
          <w:rFonts w:ascii="仿宋_GB2312" w:eastAsia="仿宋_GB2312" w:hAnsi="宋体" w:hint="eastAsia"/>
          <w:sz w:val="28"/>
          <w:szCs w:val="28"/>
        </w:rPr>
        <w:t>8</w:t>
      </w:r>
      <w:r>
        <w:rPr>
          <w:rFonts w:ascii="仿宋_GB2312" w:eastAsia="仿宋_GB2312" w:hAnsi="宋体" w:hint="eastAsia"/>
          <w:sz w:val="28"/>
          <w:szCs w:val="28"/>
        </w:rPr>
        <w:t>、提供保密承诺书（附件</w:t>
      </w:r>
      <w:r>
        <w:rPr>
          <w:rFonts w:ascii="仿宋_GB2312" w:eastAsia="仿宋_GB2312" w:hAnsi="宋体" w:hint="eastAsia"/>
          <w:sz w:val="28"/>
          <w:szCs w:val="28"/>
        </w:rPr>
        <w:t>2</w:t>
      </w:r>
      <w:r>
        <w:rPr>
          <w:rFonts w:ascii="仿宋_GB2312" w:eastAsia="仿宋_GB2312" w:hAnsi="宋体" w:hint="eastAsia"/>
          <w:sz w:val="28"/>
          <w:szCs w:val="28"/>
        </w:rPr>
        <w:t>）；</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说明：</w:t>
      </w:r>
      <w:r>
        <w:rPr>
          <w:rFonts w:ascii="仿宋_GB2312" w:eastAsia="仿宋_GB2312" w:hAnsi="宋体" w:hint="eastAsia"/>
          <w:b/>
          <w:bCs/>
          <w:color w:val="FF0000"/>
          <w:sz w:val="28"/>
          <w:szCs w:val="28"/>
        </w:rPr>
        <w:t>本项目采用全流程电子化招标采购方式</w:t>
      </w:r>
      <w:r>
        <w:rPr>
          <w:rFonts w:ascii="仿宋_GB2312" w:eastAsia="仿宋_GB2312" w:hAnsi="宋体" w:hint="eastAsia"/>
          <w:color w:val="FF0000"/>
          <w:sz w:val="28"/>
          <w:szCs w:val="28"/>
        </w:rPr>
        <w:t>，以上各类证书、证明材料应为原件的扫描件或复印件加盖公章，并于报名截止时间前在</w:t>
      </w:r>
      <w:bookmarkStart w:id="2" w:name="_Toc122871895"/>
      <w:r>
        <w:rPr>
          <w:rFonts w:ascii="仿宋_GB2312" w:eastAsia="仿宋_GB2312" w:hAnsi="宋体" w:hint="eastAsia"/>
          <w:color w:val="FF0000"/>
          <w:sz w:val="28"/>
          <w:szCs w:val="28"/>
        </w:rPr>
        <w:t>“蒙牛集团电子采购招标平台（</w:t>
      </w:r>
      <w:hyperlink r:id="rId4" w:anchor="/home" w:tgtFrame="_blank" w:history="1">
        <w:r>
          <w:rPr>
            <w:rFonts w:ascii="仿宋_GB2312" w:eastAsia="仿宋_GB2312" w:hAnsi="宋体" w:hint="eastAsia"/>
            <w:color w:val="FF0000"/>
            <w:sz w:val="28"/>
            <w:szCs w:val="28"/>
          </w:rPr>
          <w:t>https://zbcg.mengniu.cn/#/home</w:t>
        </w:r>
      </w:hyperlink>
      <w:r>
        <w:rPr>
          <w:rFonts w:ascii="仿宋_GB2312" w:eastAsia="仿宋_GB2312" w:hAnsi="宋体" w:hint="eastAsia"/>
          <w:color w:val="FF0000"/>
          <w:sz w:val="28"/>
          <w:szCs w:val="28"/>
        </w:rPr>
        <w:t xml:space="preserve"> </w:t>
      </w:r>
      <w:r>
        <w:rPr>
          <w:rFonts w:ascii="仿宋_GB2312" w:eastAsia="仿宋_GB2312" w:hAnsi="宋体" w:hint="eastAsia"/>
          <w:color w:val="FF0000"/>
          <w:sz w:val="28"/>
          <w:szCs w:val="28"/>
        </w:rPr>
        <w:t>）”</w:t>
      </w:r>
      <w:bookmarkEnd w:id="2"/>
      <w:r>
        <w:rPr>
          <w:rFonts w:ascii="仿宋_GB2312" w:eastAsia="仿宋_GB2312" w:hAnsi="宋体" w:hint="eastAsia"/>
          <w:color w:val="FF0000"/>
          <w:sz w:val="28"/>
          <w:szCs w:val="28"/>
        </w:rPr>
        <w:t>进行线上提交，进行资格审查（过期提交不予受理），审查合格后方可购买谈判文件（仅作为发放谈判文件的依据）。</w:t>
      </w:r>
    </w:p>
    <w:p w:rsidR="00912A03" w:rsidRDefault="00F82208">
      <w:pPr>
        <w:ind w:firstLineChars="200" w:firstLine="560"/>
        <w:rPr>
          <w:rFonts w:ascii="仿宋_GB2312" w:eastAsia="仿宋_GB2312" w:hAnsi="宋体"/>
          <w:b/>
          <w:bCs/>
          <w:color w:val="FF0000"/>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资料提供不全或者未按时间要求提报的将被拒绝接收，所提供的资质、业绩文件中如有虚假情况，一经发现将被取消竞谈</w:t>
      </w:r>
      <w:r>
        <w:rPr>
          <w:rFonts w:ascii="仿宋_GB2312" w:eastAsia="仿宋_GB2312" w:hAnsi="宋体" w:hint="eastAsia"/>
          <w:sz w:val="28"/>
          <w:szCs w:val="28"/>
        </w:rPr>
        <w:t>资格。</w:t>
      </w:r>
      <w:r>
        <w:rPr>
          <w:rFonts w:ascii="仿宋_GB2312" w:eastAsia="仿宋_GB2312" w:hAnsi="宋体" w:hint="eastAsia"/>
          <w:sz w:val="28"/>
          <w:szCs w:val="28"/>
        </w:rPr>
        <w:br/>
        <w:t xml:space="preserve">  </w:t>
      </w:r>
      <w:r>
        <w:rPr>
          <w:rFonts w:ascii="仿宋_GB2312" w:eastAsia="仿宋_GB2312" w:hAnsi="宋体" w:hint="eastAsia"/>
          <w:b/>
          <w:bCs/>
          <w:color w:val="FF0000"/>
          <w:sz w:val="28"/>
          <w:szCs w:val="28"/>
        </w:rPr>
        <w:t xml:space="preserve">  </w:t>
      </w:r>
      <w:r>
        <w:rPr>
          <w:rFonts w:ascii="仿宋_GB2312" w:eastAsia="仿宋_GB2312" w:hAnsi="宋体" w:hint="eastAsia"/>
          <w:b/>
          <w:bCs/>
          <w:color w:val="FF0000"/>
          <w:sz w:val="28"/>
          <w:szCs w:val="28"/>
        </w:rPr>
        <w:t>竞谈人自购买谈判文件之日起，应确保其向采购人或招标代理机构提供的通讯手段（电话、邮箱）一直有效，以保证往来函件能及时传达并及时反馈信息，否则由此引起的一切</w:t>
      </w:r>
      <w:proofErr w:type="gramStart"/>
      <w:r>
        <w:rPr>
          <w:rFonts w:ascii="仿宋_GB2312" w:eastAsia="仿宋_GB2312" w:hAnsi="宋体" w:hint="eastAsia"/>
          <w:b/>
          <w:bCs/>
          <w:color w:val="FF0000"/>
          <w:sz w:val="28"/>
          <w:szCs w:val="28"/>
        </w:rPr>
        <w:t>后果由竞谈</w:t>
      </w:r>
      <w:proofErr w:type="gramEnd"/>
      <w:r>
        <w:rPr>
          <w:rFonts w:ascii="仿宋_GB2312" w:eastAsia="仿宋_GB2312" w:hAnsi="宋体" w:hint="eastAsia"/>
          <w:b/>
          <w:bCs/>
          <w:color w:val="FF0000"/>
          <w:sz w:val="28"/>
          <w:szCs w:val="28"/>
        </w:rPr>
        <w:t>人承担。</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、报名方式：</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w:t>
      </w:r>
      <w:r>
        <w:rPr>
          <w:rFonts w:ascii="仿宋_GB2312" w:eastAsia="仿宋_GB2312" w:hAnsi="宋体" w:hint="eastAsia"/>
          <w:sz w:val="28"/>
          <w:szCs w:val="28"/>
        </w:rPr>
        <w:t>010-21362559</w:t>
      </w:r>
      <w:r>
        <w:rPr>
          <w:rFonts w:ascii="仿宋_GB2312" w:eastAsia="仿宋_GB2312" w:hAnsi="宋体" w:hint="eastAsia"/>
          <w:sz w:val="28"/>
          <w:szCs w:val="28"/>
        </w:rPr>
        <w:t>或咨询采购</w:t>
      </w:r>
      <w:proofErr w:type="gramStart"/>
      <w:r>
        <w:rPr>
          <w:rFonts w:ascii="仿宋_GB2312" w:eastAsia="仿宋_GB2312" w:hAnsi="宋体" w:hint="eastAsia"/>
          <w:sz w:val="28"/>
          <w:szCs w:val="28"/>
        </w:rPr>
        <w:t>方业务</w:t>
      </w:r>
      <w:proofErr w:type="gramEnd"/>
      <w:r>
        <w:rPr>
          <w:rFonts w:ascii="仿宋_GB2312" w:eastAsia="仿宋_GB2312" w:hAnsi="宋体" w:hint="eastAsia"/>
          <w:sz w:val="28"/>
          <w:szCs w:val="28"/>
        </w:rPr>
        <w:t>咨询联系人。</w:t>
      </w:r>
    </w:p>
    <w:p w:rsidR="00912A03" w:rsidRDefault="00F82208">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w:t>
      </w:r>
      <w:r>
        <w:rPr>
          <w:rFonts w:ascii="仿宋_GB2312" w:eastAsia="仿宋_GB2312" w:hAnsi="宋体" w:hint="eastAsia"/>
          <w:color w:val="FF0000"/>
          <w:sz w:val="28"/>
          <w:szCs w:val="28"/>
        </w:rPr>
        <w:t>MN_SRM_</w:t>
      </w:r>
      <w:r>
        <w:rPr>
          <w:rFonts w:ascii="仿宋_GB2312" w:eastAsia="仿宋_GB2312" w:hAnsi="宋体" w:hint="eastAsia"/>
          <w:color w:val="FF0000"/>
          <w:sz w:val="28"/>
          <w:szCs w:val="28"/>
        </w:rPr>
        <w:t>用户操作手册</w:t>
      </w:r>
      <w:r>
        <w:rPr>
          <w:rFonts w:ascii="仿宋_GB2312" w:eastAsia="仿宋_GB2312" w:hAnsi="宋体" w:hint="eastAsia"/>
          <w:color w:val="FF0000"/>
          <w:sz w:val="28"/>
          <w:szCs w:val="28"/>
        </w:rPr>
        <w:t>_</w:t>
      </w:r>
      <w:r>
        <w:rPr>
          <w:rFonts w:ascii="仿宋_GB2312" w:eastAsia="仿宋_GB2312" w:hAnsi="宋体" w:hint="eastAsia"/>
          <w:color w:val="FF0000"/>
          <w:sz w:val="28"/>
          <w:szCs w:val="28"/>
        </w:rPr>
        <w:t>竞谈人管理</w:t>
      </w:r>
      <w:r>
        <w:rPr>
          <w:rFonts w:ascii="仿宋_GB2312" w:eastAsia="仿宋_GB2312" w:hAnsi="宋体" w:hint="eastAsia"/>
          <w:color w:val="FF0000"/>
          <w:sz w:val="28"/>
          <w:szCs w:val="28"/>
        </w:rPr>
        <w:t xml:space="preserve"> V1.1 - </w:t>
      </w:r>
      <w:r>
        <w:rPr>
          <w:rFonts w:ascii="仿宋_GB2312" w:eastAsia="仿宋_GB2312" w:hAnsi="宋体" w:hint="eastAsia"/>
          <w:color w:val="FF0000"/>
          <w:sz w:val="28"/>
          <w:szCs w:val="28"/>
        </w:rPr>
        <w:t>竞谈人注册</w:t>
      </w:r>
      <w:r>
        <w:rPr>
          <w:rFonts w:ascii="仿宋_GB2312" w:eastAsia="仿宋_GB2312" w:hAnsi="宋体" w:hint="eastAsia"/>
          <w:color w:val="FF0000"/>
          <w:sz w:val="28"/>
          <w:szCs w:val="28"/>
        </w:rPr>
        <w:t>及信息修改操作指南】和【竞谈人入库</w:t>
      </w:r>
      <w:r>
        <w:rPr>
          <w:rFonts w:ascii="仿宋_GB2312" w:eastAsia="仿宋_GB2312" w:hAnsi="宋体" w:hint="eastAsia"/>
          <w:color w:val="FF0000"/>
          <w:sz w:val="28"/>
          <w:szCs w:val="28"/>
        </w:rPr>
        <w:t>-</w:t>
      </w:r>
      <w:r>
        <w:rPr>
          <w:rFonts w:ascii="仿宋_GB2312" w:eastAsia="仿宋_GB2312" w:hAnsi="宋体" w:hint="eastAsia"/>
          <w:color w:val="FF0000"/>
          <w:sz w:val="28"/>
          <w:szCs w:val="28"/>
        </w:rPr>
        <w:t>登录</w:t>
      </w:r>
      <w:r>
        <w:rPr>
          <w:rFonts w:ascii="仿宋_GB2312" w:eastAsia="仿宋_GB2312" w:hAnsi="宋体" w:hint="eastAsia"/>
          <w:color w:val="FF0000"/>
          <w:sz w:val="28"/>
          <w:szCs w:val="28"/>
        </w:rPr>
        <w:t>-</w:t>
      </w:r>
      <w:r>
        <w:rPr>
          <w:rFonts w:ascii="仿宋_GB2312" w:eastAsia="仿宋_GB2312" w:hAnsi="宋体" w:hint="eastAsia"/>
          <w:color w:val="FF0000"/>
          <w:sz w:val="28"/>
          <w:szCs w:val="28"/>
        </w:rPr>
        <w:t>参与项目</w:t>
      </w:r>
      <w:r>
        <w:rPr>
          <w:rFonts w:ascii="仿宋_GB2312" w:eastAsia="仿宋_GB2312" w:hAnsi="宋体" w:hint="eastAsia"/>
          <w:color w:val="FF0000"/>
          <w:sz w:val="28"/>
          <w:szCs w:val="28"/>
        </w:rPr>
        <w:t>-</w:t>
      </w:r>
      <w:r>
        <w:rPr>
          <w:rFonts w:ascii="仿宋_GB2312" w:eastAsia="仿宋_GB2312" w:hAnsi="宋体" w:hint="eastAsia"/>
          <w:color w:val="FF0000"/>
          <w:sz w:val="28"/>
          <w:szCs w:val="28"/>
        </w:rPr>
        <w:t>报名等流程说明】服务手册，再进行注册、报名，特别说明</w:t>
      </w:r>
      <w:r>
        <w:rPr>
          <w:rFonts w:ascii="仿宋_GB2312" w:eastAsia="仿宋_GB2312" w:hAnsi="宋体" w:hint="eastAsia"/>
          <w:b/>
          <w:bCs/>
          <w:color w:val="FF0000"/>
          <w:sz w:val="28"/>
          <w:szCs w:val="28"/>
        </w:rPr>
        <w:t>需在报名截止前</w:t>
      </w:r>
      <w:r>
        <w:rPr>
          <w:rFonts w:ascii="仿宋_GB2312" w:eastAsia="仿宋_GB2312" w:hAnsi="宋体" w:hint="eastAsia"/>
          <w:b/>
          <w:bCs/>
          <w:color w:val="FF0000"/>
          <w:sz w:val="28"/>
          <w:szCs w:val="28"/>
        </w:rPr>
        <w:t>2</w:t>
      </w:r>
      <w:r>
        <w:rPr>
          <w:rFonts w:ascii="仿宋_GB2312" w:eastAsia="仿宋_GB2312" w:hAnsi="宋体" w:hint="eastAsia"/>
          <w:b/>
          <w:bCs/>
          <w:color w:val="FF0000"/>
          <w:sz w:val="28"/>
          <w:szCs w:val="28"/>
        </w:rPr>
        <w:t>天注册</w:t>
      </w:r>
      <w:r>
        <w:rPr>
          <w:rFonts w:ascii="仿宋_GB2312" w:eastAsia="仿宋_GB2312" w:hAnsi="宋体" w:hint="eastAsia"/>
          <w:b/>
          <w:bCs/>
          <w:color w:val="FF0000"/>
          <w:sz w:val="28"/>
          <w:szCs w:val="28"/>
        </w:rPr>
        <w:t>MN_SRM_</w:t>
      </w:r>
      <w:r>
        <w:rPr>
          <w:rFonts w:ascii="仿宋_GB2312" w:eastAsia="仿宋_GB2312" w:hAnsi="宋体" w:hint="eastAsia"/>
          <w:b/>
          <w:bCs/>
          <w:color w:val="FF0000"/>
          <w:sz w:val="28"/>
          <w:szCs w:val="28"/>
        </w:rPr>
        <w:t>系统</w:t>
      </w:r>
      <w:r>
        <w:rPr>
          <w:rFonts w:ascii="仿宋_GB2312" w:eastAsia="仿宋_GB2312" w:hAnsi="宋体" w:hint="eastAsia"/>
          <w:color w:val="FF0000"/>
          <w:sz w:val="28"/>
          <w:szCs w:val="28"/>
        </w:rPr>
        <w:t>，如因办理注册和平台操作不及时或错误，影响参加招标采购活动的，</w:t>
      </w:r>
      <w:r>
        <w:rPr>
          <w:rFonts w:ascii="仿宋_GB2312" w:eastAsia="仿宋_GB2312" w:hAnsi="宋体" w:hint="eastAsia"/>
          <w:color w:val="FF0000"/>
          <w:sz w:val="28"/>
          <w:szCs w:val="28"/>
        </w:rPr>
        <w:lastRenderedPageBreak/>
        <w:t>责任自负；</w:t>
      </w:r>
      <w:r>
        <w:rPr>
          <w:rFonts w:ascii="仿宋_GB2312" w:eastAsia="仿宋_GB2312" w:hAnsi="宋体" w:hint="eastAsia"/>
          <w:color w:val="FF0000"/>
          <w:sz w:val="28"/>
          <w:szCs w:val="28"/>
        </w:rPr>
        <w:t xml:space="preserve"> </w:t>
      </w:r>
    </w:p>
    <w:p w:rsidR="00912A03" w:rsidRDefault="00F82208">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12A03" w:rsidRDefault="00F82208">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hint="eastAsia"/>
          <w:color w:val="000000"/>
          <w:sz w:val="28"/>
          <w:szCs w:val="28"/>
        </w:rPr>
        <w:t>、报名时间：</w:t>
      </w:r>
      <w:r>
        <w:rPr>
          <w:rFonts w:ascii="仿宋_GB2312" w:eastAsia="仿宋_GB2312" w:hAnsi="宋体" w:hint="eastAsia"/>
          <w:color w:val="000000"/>
          <w:sz w:val="28"/>
          <w:szCs w:val="28"/>
        </w:rPr>
        <w:t>2023</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10</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4</w:t>
      </w:r>
      <w:r>
        <w:rPr>
          <w:rFonts w:ascii="仿宋_GB2312" w:eastAsia="仿宋_GB2312" w:hAnsi="宋体" w:hint="eastAsia"/>
          <w:color w:val="000000"/>
          <w:sz w:val="28"/>
          <w:szCs w:val="28"/>
        </w:rPr>
        <w:t>日至</w:t>
      </w:r>
      <w:r>
        <w:rPr>
          <w:rFonts w:ascii="仿宋_GB2312" w:eastAsia="仿宋_GB2312" w:hAnsi="宋体" w:hint="eastAsia"/>
          <w:color w:val="000000"/>
          <w:sz w:val="28"/>
          <w:szCs w:val="28"/>
        </w:rPr>
        <w:t>2023</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10</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8</w:t>
      </w:r>
      <w:r>
        <w:rPr>
          <w:rFonts w:ascii="仿宋_GB2312" w:eastAsia="仿宋_GB2312" w:hAnsi="宋体" w:hint="eastAsia"/>
          <w:color w:val="000000"/>
          <w:sz w:val="28"/>
          <w:szCs w:val="28"/>
        </w:rPr>
        <w:t>日</w:t>
      </w:r>
      <w:r>
        <w:rPr>
          <w:rFonts w:ascii="仿宋_GB2312" w:eastAsia="仿宋_GB2312" w:hAnsi="宋体" w:hint="eastAsia"/>
          <w:color w:val="000000"/>
          <w:sz w:val="28"/>
          <w:szCs w:val="28"/>
        </w:rPr>
        <w:t>15</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00</w:t>
      </w:r>
      <w:r>
        <w:rPr>
          <w:rFonts w:ascii="仿宋_GB2312" w:eastAsia="仿宋_GB2312" w:hAnsi="宋体" w:hint="eastAsia"/>
          <w:color w:val="000000"/>
          <w:sz w:val="28"/>
          <w:szCs w:val="28"/>
        </w:rPr>
        <w:t>时</w:t>
      </w:r>
      <w:r>
        <w:rPr>
          <w:rFonts w:ascii="仿宋_GB2312" w:eastAsia="仿宋_GB2312" w:hAnsi="宋体" w:hint="eastAsia"/>
          <w:color w:val="000000"/>
          <w:sz w:val="28"/>
          <w:szCs w:val="28"/>
        </w:rPr>
        <w:t>；</w:t>
      </w:r>
    </w:p>
    <w:p w:rsidR="00912A03" w:rsidRDefault="00F82208">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w:t>
      </w:r>
      <w:r>
        <w:rPr>
          <w:rFonts w:ascii="仿宋_GB2312" w:eastAsia="仿宋_GB2312" w:hAnsi="宋体" w:hint="eastAsia"/>
          <w:color w:val="000000"/>
          <w:sz w:val="28"/>
          <w:szCs w:val="28"/>
        </w:rPr>
        <w:t>、资格预审时间：</w:t>
      </w:r>
      <w:r>
        <w:rPr>
          <w:rFonts w:ascii="仿宋_GB2312" w:eastAsia="仿宋_GB2312" w:hAnsi="宋体" w:hint="eastAsia"/>
          <w:color w:val="000000"/>
          <w:sz w:val="28"/>
          <w:szCs w:val="28"/>
        </w:rPr>
        <w:t>2023</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10</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4</w:t>
      </w:r>
      <w:r>
        <w:rPr>
          <w:rFonts w:ascii="仿宋_GB2312" w:eastAsia="仿宋_GB2312" w:hAnsi="宋体" w:hint="eastAsia"/>
          <w:color w:val="000000"/>
          <w:sz w:val="28"/>
          <w:szCs w:val="28"/>
        </w:rPr>
        <w:t>日至</w:t>
      </w:r>
      <w:r>
        <w:rPr>
          <w:rFonts w:ascii="仿宋_GB2312" w:eastAsia="仿宋_GB2312" w:hAnsi="宋体" w:hint="eastAsia"/>
          <w:color w:val="000000"/>
          <w:sz w:val="28"/>
          <w:szCs w:val="28"/>
        </w:rPr>
        <w:t>2023</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10</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8</w:t>
      </w:r>
      <w:r>
        <w:rPr>
          <w:rFonts w:ascii="仿宋_GB2312" w:eastAsia="仿宋_GB2312" w:hAnsi="宋体" w:hint="eastAsia"/>
          <w:color w:val="000000"/>
          <w:sz w:val="28"/>
          <w:szCs w:val="28"/>
        </w:rPr>
        <w:t>日</w:t>
      </w:r>
      <w:r>
        <w:rPr>
          <w:rFonts w:ascii="仿宋_GB2312" w:eastAsia="仿宋_GB2312" w:hAnsi="宋体" w:hint="eastAsia"/>
          <w:color w:val="000000"/>
          <w:sz w:val="28"/>
          <w:szCs w:val="28"/>
        </w:rPr>
        <w:t>1</w:t>
      </w:r>
      <w:r>
        <w:rPr>
          <w:rFonts w:ascii="仿宋_GB2312" w:eastAsia="仿宋_GB2312" w:hAnsi="宋体" w:hint="eastAsia"/>
          <w:color w:val="000000"/>
          <w:sz w:val="28"/>
          <w:szCs w:val="28"/>
        </w:rPr>
        <w:t>6</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00</w:t>
      </w:r>
      <w:r>
        <w:rPr>
          <w:rFonts w:ascii="仿宋_GB2312" w:eastAsia="仿宋_GB2312" w:hAnsi="宋体" w:hint="eastAsia"/>
          <w:color w:val="000000"/>
          <w:sz w:val="28"/>
          <w:szCs w:val="28"/>
        </w:rPr>
        <w:t>时；</w:t>
      </w:r>
    </w:p>
    <w:p w:rsidR="00912A03" w:rsidRDefault="00F82208">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w:t>
      </w:r>
      <w:r>
        <w:rPr>
          <w:rFonts w:ascii="仿宋_GB2312" w:eastAsia="仿宋_GB2312" w:hAnsi="宋体" w:hint="eastAsia"/>
          <w:color w:val="000000"/>
          <w:sz w:val="28"/>
          <w:szCs w:val="28"/>
        </w:rPr>
        <w:t>、谈判文件发售时间：</w:t>
      </w:r>
      <w:r>
        <w:rPr>
          <w:rFonts w:ascii="仿宋_GB2312" w:eastAsia="仿宋_GB2312" w:hAnsi="宋体" w:hint="eastAsia"/>
          <w:color w:val="000000"/>
          <w:sz w:val="28"/>
          <w:szCs w:val="28"/>
        </w:rPr>
        <w:t>2023</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10</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4</w:t>
      </w:r>
      <w:r>
        <w:rPr>
          <w:rFonts w:ascii="仿宋_GB2312" w:eastAsia="仿宋_GB2312" w:hAnsi="宋体" w:hint="eastAsia"/>
          <w:color w:val="000000"/>
          <w:sz w:val="28"/>
          <w:szCs w:val="28"/>
        </w:rPr>
        <w:t>日至</w:t>
      </w:r>
      <w:r>
        <w:rPr>
          <w:rFonts w:ascii="仿宋_GB2312" w:eastAsia="仿宋_GB2312" w:hAnsi="宋体" w:hint="eastAsia"/>
          <w:color w:val="000000"/>
          <w:sz w:val="28"/>
          <w:szCs w:val="28"/>
        </w:rPr>
        <w:t>2023</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10</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8</w:t>
      </w:r>
      <w:r>
        <w:rPr>
          <w:rFonts w:ascii="仿宋_GB2312" w:eastAsia="仿宋_GB2312" w:hAnsi="宋体" w:hint="eastAsia"/>
          <w:color w:val="000000"/>
          <w:sz w:val="28"/>
          <w:szCs w:val="28"/>
        </w:rPr>
        <w:t>日</w:t>
      </w:r>
      <w:r>
        <w:rPr>
          <w:rFonts w:ascii="仿宋_GB2312" w:eastAsia="仿宋_GB2312" w:hAnsi="宋体" w:hint="eastAsia"/>
          <w:color w:val="000000"/>
          <w:sz w:val="28"/>
          <w:szCs w:val="28"/>
        </w:rPr>
        <w:t>24</w:t>
      </w:r>
      <w:r>
        <w:rPr>
          <w:rFonts w:ascii="仿宋_GB2312" w:eastAsia="仿宋_GB2312" w:hAnsi="宋体" w:hint="eastAsia"/>
          <w:color w:val="000000"/>
          <w:sz w:val="28"/>
          <w:szCs w:val="28"/>
        </w:rPr>
        <w:t>时</w:t>
      </w:r>
      <w:r>
        <w:rPr>
          <w:rFonts w:ascii="仿宋_GB2312" w:eastAsia="仿宋_GB2312" w:hAnsi="宋体" w:hint="eastAsia"/>
          <w:color w:val="000000"/>
          <w:sz w:val="28"/>
          <w:szCs w:val="28"/>
        </w:rPr>
        <w:t>发售谈判文件，谈判文件每套售价：</w:t>
      </w:r>
      <w:r>
        <w:rPr>
          <w:rFonts w:ascii="仿宋_GB2312" w:eastAsia="仿宋_GB2312" w:hAnsi="宋体" w:hint="eastAsia"/>
          <w:color w:val="000000"/>
          <w:sz w:val="28"/>
          <w:szCs w:val="28"/>
        </w:rPr>
        <w:t>5</w:t>
      </w:r>
      <w:r>
        <w:rPr>
          <w:rFonts w:ascii="仿宋_GB2312" w:eastAsia="仿宋_GB2312" w:hAnsi="宋体" w:hint="eastAsia"/>
          <w:color w:val="000000"/>
          <w:sz w:val="28"/>
          <w:szCs w:val="28"/>
        </w:rPr>
        <w:t>00</w:t>
      </w:r>
      <w:r>
        <w:rPr>
          <w:rFonts w:ascii="仿宋_GB2312" w:eastAsia="仿宋_GB2312" w:hAnsi="宋体" w:hint="eastAsia"/>
          <w:color w:val="000000"/>
          <w:sz w:val="28"/>
          <w:szCs w:val="28"/>
        </w:rPr>
        <w:t>元，售后不退（汇书款仅对公有效，电汇凭证备注清楚项目名称和单位名称）；</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color w:val="000000"/>
          <w:sz w:val="28"/>
          <w:szCs w:val="28"/>
        </w:rPr>
        <w:t>具体打</w:t>
      </w:r>
      <w:proofErr w:type="gramStart"/>
      <w:r>
        <w:rPr>
          <w:rFonts w:ascii="仿宋_GB2312" w:eastAsia="仿宋_GB2312" w:hAnsi="宋体" w:hint="eastAsia"/>
          <w:color w:val="000000"/>
          <w:sz w:val="28"/>
          <w:szCs w:val="28"/>
        </w:rPr>
        <w:t>款信息</w:t>
      </w:r>
      <w:proofErr w:type="gramEnd"/>
      <w:r>
        <w:rPr>
          <w:rFonts w:ascii="仿宋_GB2312" w:eastAsia="仿宋_GB2312" w:hAnsi="宋体" w:hint="eastAsia"/>
          <w:color w:val="000000"/>
          <w:sz w:val="28"/>
          <w:szCs w:val="28"/>
        </w:rPr>
        <w:t>如下：</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开户银行名称：兴业银行呼和浩特分行营业部</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开户银行账号：</w:t>
      </w:r>
      <w:r>
        <w:rPr>
          <w:rFonts w:ascii="仿宋_GB2312" w:eastAsia="仿宋_GB2312" w:hAnsi="宋体" w:hint="eastAsia"/>
          <w:sz w:val="28"/>
          <w:szCs w:val="28"/>
        </w:rPr>
        <w:t>592010100100885229</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开户银行行号：</w:t>
      </w:r>
      <w:r>
        <w:rPr>
          <w:rFonts w:ascii="仿宋_GB2312" w:eastAsia="仿宋_GB2312" w:hAnsi="宋体" w:hint="eastAsia"/>
          <w:sz w:val="28"/>
          <w:szCs w:val="28"/>
        </w:rPr>
        <w:t>309 191 002 015</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账户名称：内蒙古华晟工程项目管理有限公司</w:t>
      </w:r>
    </w:p>
    <w:p w:rsidR="00912A03" w:rsidRDefault="00F82208">
      <w:pPr>
        <w:ind w:firstLineChars="200" w:firstLine="600"/>
        <w:rPr>
          <w:rFonts w:ascii="仿宋_GB2312" w:eastAsia="仿宋_GB2312" w:hAnsi="宋体"/>
          <w:color w:val="000000"/>
          <w:sz w:val="28"/>
          <w:szCs w:val="28"/>
        </w:rPr>
      </w:pPr>
      <w:r>
        <w:rPr>
          <w:rFonts w:ascii="仿宋_GB2312" w:eastAsia="仿宋_GB2312" w:hAnsi="宋体" w:hint="eastAsia"/>
          <w:sz w:val="30"/>
          <w:szCs w:val="30"/>
        </w:rPr>
        <w:t>4</w:t>
      </w:r>
      <w:r>
        <w:rPr>
          <w:rFonts w:ascii="仿宋_GB2312" w:eastAsia="仿宋_GB2312" w:hAnsi="宋体" w:hint="eastAsia"/>
          <w:sz w:val="30"/>
          <w:szCs w:val="30"/>
        </w:rPr>
        <w:t>、</w:t>
      </w:r>
      <w:r>
        <w:rPr>
          <w:rFonts w:ascii="仿宋_GB2312" w:eastAsia="仿宋_GB2312" w:hAnsi="宋体" w:hint="eastAsia"/>
          <w:sz w:val="28"/>
          <w:szCs w:val="28"/>
        </w:rPr>
        <w:t>谈判时间：</w:t>
      </w:r>
      <w:r>
        <w:rPr>
          <w:rFonts w:ascii="仿宋_GB2312" w:eastAsia="仿宋_GB2312" w:hAnsi="宋体" w:hint="eastAsia"/>
          <w:sz w:val="28"/>
          <w:szCs w:val="28"/>
          <w:u w:val="single"/>
        </w:rPr>
        <w:t xml:space="preserve"> 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10</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13</w:t>
      </w:r>
      <w:r>
        <w:rPr>
          <w:rFonts w:ascii="仿宋_GB2312" w:eastAsia="仿宋_GB2312" w:hAnsi="宋体" w:hint="eastAsia"/>
          <w:sz w:val="28"/>
          <w:szCs w:val="28"/>
        </w:rPr>
        <w:t>日</w:t>
      </w:r>
      <w:r>
        <w:rPr>
          <w:rFonts w:ascii="仿宋_GB2312" w:eastAsia="仿宋_GB2312" w:hAnsi="宋体" w:hint="eastAsia"/>
          <w:sz w:val="28"/>
          <w:szCs w:val="28"/>
          <w:u w:val="single"/>
        </w:rPr>
        <w:t>9</w:t>
      </w:r>
      <w:r>
        <w:rPr>
          <w:rFonts w:ascii="仿宋_GB2312" w:eastAsia="仿宋_GB2312" w:hAnsi="宋体" w:hint="eastAsia"/>
          <w:sz w:val="28"/>
          <w:szCs w:val="28"/>
          <w:u w:val="single"/>
        </w:rPr>
        <w:t>时</w:t>
      </w:r>
      <w:r>
        <w:rPr>
          <w:rFonts w:ascii="仿宋_GB2312" w:eastAsia="仿宋_GB2312" w:hAnsi="宋体" w:hint="eastAsia"/>
          <w:sz w:val="28"/>
          <w:szCs w:val="28"/>
          <w:u w:val="single"/>
        </w:rPr>
        <w:t>30</w:t>
      </w:r>
      <w:r>
        <w:rPr>
          <w:rFonts w:ascii="仿宋_GB2312" w:eastAsia="仿宋_GB2312" w:hAnsi="宋体" w:hint="eastAsia"/>
          <w:sz w:val="28"/>
          <w:szCs w:val="28"/>
          <w:u w:val="single"/>
        </w:rPr>
        <w:t>分</w:t>
      </w:r>
      <w:r>
        <w:rPr>
          <w:rFonts w:ascii="仿宋_GB2312" w:eastAsia="仿宋_GB2312" w:hAnsi="宋体" w:hint="eastAsia"/>
          <w:sz w:val="28"/>
          <w:szCs w:val="28"/>
        </w:rPr>
        <w:t>（以发出的谈判文件为准）；</w:t>
      </w:r>
    </w:p>
    <w:p w:rsidR="00912A03" w:rsidRDefault="00F82208">
      <w:pPr>
        <w:ind w:firstLineChars="200" w:firstLine="562"/>
        <w:rPr>
          <w:rFonts w:ascii="仿宋_GB2312" w:eastAsia="仿宋_GB2312" w:hAnsi="宋体"/>
          <w:b/>
          <w:sz w:val="28"/>
          <w:szCs w:val="28"/>
        </w:rPr>
      </w:pPr>
      <w:r>
        <w:rPr>
          <w:rFonts w:ascii="仿宋_GB2312" w:eastAsia="仿宋_GB2312" w:hAnsi="宋体" w:hint="eastAsia"/>
          <w:b/>
          <w:sz w:val="28"/>
          <w:szCs w:val="28"/>
        </w:rPr>
        <w:t>七、谈判地点：</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8"/>
          <w:szCs w:val="28"/>
        </w:rPr>
        <w:t>https://zbcg.mengniu.cn/</w:t>
      </w:r>
      <w:r>
        <w:rPr>
          <w:rFonts w:ascii="仿宋_GB2312" w:eastAsia="仿宋_GB2312" w:hAnsi="宋体" w:hint="eastAsia"/>
          <w:sz w:val="28"/>
          <w:szCs w:val="28"/>
        </w:rPr>
        <w:t>）</w:t>
      </w:r>
    </w:p>
    <w:p w:rsidR="00912A03" w:rsidRDefault="00F82208">
      <w:pPr>
        <w:ind w:firstLineChars="200" w:firstLine="562"/>
        <w:rPr>
          <w:rFonts w:ascii="仿宋_GB2312" w:eastAsia="仿宋_GB2312" w:hAnsi="宋体"/>
          <w:b/>
          <w:color w:val="000000"/>
          <w:sz w:val="30"/>
          <w:szCs w:val="30"/>
        </w:rPr>
      </w:pPr>
      <w:r>
        <w:rPr>
          <w:rFonts w:ascii="仿宋_GB2312" w:eastAsia="仿宋_GB2312" w:hAnsi="宋体" w:hint="eastAsia"/>
          <w:b/>
          <w:color w:val="000000"/>
          <w:sz w:val="28"/>
          <w:szCs w:val="28"/>
        </w:rPr>
        <w:t>八、发布媒体：</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蒙牛官网（</w:t>
      </w:r>
      <w:r>
        <w:rPr>
          <w:rFonts w:ascii="仿宋_GB2312" w:eastAsia="仿宋_GB2312" w:hAnsi="宋体" w:hint="eastAsia"/>
          <w:sz w:val="28"/>
          <w:szCs w:val="28"/>
        </w:rPr>
        <w:t>http://www.mengniu.com.cn</w:t>
      </w:r>
      <w:r>
        <w:rPr>
          <w:rFonts w:ascii="仿宋_GB2312" w:eastAsia="仿宋_GB2312" w:hAnsi="宋体" w:hint="eastAsia"/>
          <w:sz w:val="28"/>
          <w:szCs w:val="28"/>
        </w:rPr>
        <w:t>）及蒙牛内部</w:t>
      </w:r>
      <w:r>
        <w:rPr>
          <w:rFonts w:ascii="仿宋_GB2312" w:eastAsia="仿宋_GB2312" w:hAnsi="宋体" w:hint="eastAsia"/>
          <w:sz w:val="28"/>
          <w:szCs w:val="28"/>
        </w:rPr>
        <w:t>OA</w:t>
      </w:r>
      <w:r>
        <w:rPr>
          <w:rFonts w:ascii="仿宋_GB2312" w:eastAsia="仿宋_GB2312" w:hAnsi="宋体" w:hint="eastAsia"/>
          <w:sz w:val="28"/>
          <w:szCs w:val="28"/>
        </w:rPr>
        <w:t>平台</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蒙牛集团电子招标采购交易平台（</w:t>
      </w:r>
      <w:hyperlink r:id="rId5" w:history="1">
        <w:r>
          <w:rPr>
            <w:rFonts w:ascii="仿宋_GB2312" w:eastAsia="仿宋_GB2312" w:hAnsi="宋体" w:hint="eastAsia"/>
            <w:sz w:val="28"/>
            <w:szCs w:val="28"/>
          </w:rPr>
          <w:t>https://zbcg.mengniu.cn</w:t>
        </w:r>
        <w:r>
          <w:rPr>
            <w:rFonts w:ascii="仿宋_GB2312" w:eastAsia="仿宋_GB2312" w:hAnsi="宋体" w:hint="eastAsia"/>
            <w:sz w:val="28"/>
            <w:szCs w:val="28"/>
          </w:rPr>
          <w:t>）</w:t>
        </w:r>
      </w:hyperlink>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rsidR="00912A03" w:rsidRDefault="00F82208">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九、代理机构及联系方式（报名资料邮寄地址同下）：</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代理公司：内蒙古华晟工程项目管理有限公司</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报名联系人：刘晓强（</w:t>
      </w:r>
      <w:r>
        <w:rPr>
          <w:rFonts w:ascii="仿宋_GB2312" w:eastAsia="仿宋_GB2312" w:hAnsi="宋体" w:hint="eastAsia"/>
          <w:sz w:val="28"/>
          <w:szCs w:val="28"/>
        </w:rPr>
        <w:t>13847135254</w:t>
      </w:r>
      <w:r>
        <w:rPr>
          <w:rFonts w:ascii="仿宋_GB2312" w:eastAsia="仿宋_GB2312" w:hAnsi="宋体" w:hint="eastAsia"/>
          <w:sz w:val="28"/>
          <w:szCs w:val="28"/>
        </w:rPr>
        <w:t>）</w:t>
      </w:r>
      <w:r>
        <w:rPr>
          <w:rFonts w:ascii="仿宋_GB2312" w:eastAsia="仿宋_GB2312" w:hAnsi="宋体" w:hint="eastAsia"/>
          <w:sz w:val="28"/>
          <w:szCs w:val="28"/>
        </w:rPr>
        <w:t>/</w:t>
      </w:r>
      <w:r>
        <w:rPr>
          <w:rFonts w:ascii="仿宋_GB2312" w:eastAsia="仿宋_GB2312" w:hAnsi="宋体" w:hint="eastAsia"/>
          <w:sz w:val="28"/>
          <w:szCs w:val="28"/>
        </w:rPr>
        <w:t>赵慧峰（</w:t>
      </w:r>
      <w:r>
        <w:rPr>
          <w:rFonts w:ascii="仿宋_GB2312" w:eastAsia="仿宋_GB2312" w:hAnsi="宋体" w:hint="eastAsia"/>
          <w:sz w:val="28"/>
          <w:szCs w:val="28"/>
        </w:rPr>
        <w:t>18647138769</w:t>
      </w:r>
      <w:r>
        <w:rPr>
          <w:rFonts w:ascii="仿宋_GB2312" w:eastAsia="仿宋_GB2312" w:hAnsi="宋体" w:hint="eastAsia"/>
          <w:sz w:val="28"/>
          <w:szCs w:val="28"/>
        </w:rPr>
        <w:t>）</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联系电话：</w:t>
      </w:r>
      <w:r>
        <w:rPr>
          <w:rFonts w:ascii="仿宋_GB2312" w:eastAsia="仿宋_GB2312" w:hAnsi="宋体" w:hint="eastAsia"/>
          <w:sz w:val="28"/>
          <w:szCs w:val="28"/>
        </w:rPr>
        <w:t>0471-3957849</w:t>
      </w:r>
      <w:r>
        <w:rPr>
          <w:rFonts w:ascii="仿宋_GB2312" w:eastAsia="仿宋_GB2312" w:hAnsi="宋体" w:hint="eastAsia"/>
          <w:sz w:val="28"/>
          <w:szCs w:val="28"/>
        </w:rPr>
        <w:t>、</w:t>
      </w:r>
      <w:r>
        <w:rPr>
          <w:rFonts w:ascii="仿宋_GB2312" w:eastAsia="仿宋_GB2312" w:hAnsi="宋体" w:hint="eastAsia"/>
          <w:sz w:val="28"/>
          <w:szCs w:val="28"/>
        </w:rPr>
        <w:t xml:space="preserve">4918085 </w:t>
      </w:r>
      <w:r>
        <w:rPr>
          <w:rFonts w:ascii="仿宋_GB2312" w:eastAsia="仿宋_GB2312" w:hAnsi="宋体" w:hint="eastAsia"/>
          <w:sz w:val="28"/>
          <w:szCs w:val="28"/>
        </w:rPr>
        <w:t>分机号：</w:t>
      </w:r>
      <w:r>
        <w:rPr>
          <w:rFonts w:ascii="仿宋_GB2312" w:eastAsia="仿宋_GB2312" w:hAnsi="宋体" w:hint="eastAsia"/>
          <w:sz w:val="28"/>
          <w:szCs w:val="28"/>
        </w:rPr>
        <w:t>8013</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电子邮箱：</w:t>
      </w:r>
      <w:r>
        <w:rPr>
          <w:rFonts w:ascii="仿宋_GB2312" w:eastAsia="仿宋_GB2312" w:hAnsi="宋体" w:hint="eastAsia"/>
          <w:sz w:val="28"/>
          <w:szCs w:val="28"/>
        </w:rPr>
        <w:t>liuxiaoqiang</w:t>
      </w:r>
      <w:r>
        <w:rPr>
          <w:rFonts w:ascii="仿宋_GB2312" w:eastAsia="仿宋_GB2312" w:hAnsi="宋体"/>
          <w:sz w:val="28"/>
          <w:szCs w:val="28"/>
        </w:rPr>
        <w:t>@nmghuasheng.com</w:t>
      </w:r>
      <w:r>
        <w:rPr>
          <w:rFonts w:ascii="仿宋_GB2312" w:eastAsia="仿宋_GB2312" w:hAnsi="宋体" w:hint="eastAsia"/>
          <w:sz w:val="28"/>
          <w:szCs w:val="28"/>
        </w:rPr>
        <w:t xml:space="preserve">      </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联系地址：内蒙古自治区呼和浩特市赛罕区锡林南路</w:t>
      </w:r>
      <w:proofErr w:type="gramStart"/>
      <w:r>
        <w:rPr>
          <w:rFonts w:ascii="仿宋_GB2312" w:eastAsia="仿宋_GB2312" w:hAnsi="宋体" w:hint="eastAsia"/>
          <w:sz w:val="28"/>
          <w:szCs w:val="28"/>
        </w:rPr>
        <w:t>盈嘉国际</w:t>
      </w:r>
      <w:proofErr w:type="gramEnd"/>
      <w:r>
        <w:rPr>
          <w:rFonts w:ascii="仿宋_GB2312" w:eastAsia="仿宋_GB2312" w:hAnsi="宋体" w:hint="eastAsia"/>
          <w:sz w:val="28"/>
          <w:szCs w:val="28"/>
        </w:rPr>
        <w:t>综合楼</w:t>
      </w:r>
      <w:r>
        <w:rPr>
          <w:rFonts w:ascii="仿宋_GB2312" w:eastAsia="仿宋_GB2312" w:hAnsi="宋体" w:hint="eastAsia"/>
          <w:sz w:val="28"/>
          <w:szCs w:val="28"/>
        </w:rPr>
        <w:t>27</w:t>
      </w:r>
      <w:r>
        <w:rPr>
          <w:rFonts w:ascii="仿宋_GB2312" w:eastAsia="仿宋_GB2312" w:hAnsi="宋体" w:hint="eastAsia"/>
          <w:sz w:val="28"/>
          <w:szCs w:val="28"/>
        </w:rPr>
        <w:t>层</w:t>
      </w:r>
    </w:p>
    <w:p w:rsidR="00912A03" w:rsidRDefault="00F82208">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十、采购招标实施方及联系方式：</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采购招标实施方：内蒙古蒙牛乳业（集团）股份有限公司</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proofErr w:type="gramStart"/>
      <w:r>
        <w:rPr>
          <w:rFonts w:ascii="仿宋_GB2312" w:eastAsia="仿宋_GB2312" w:hAnsi="宋体" w:hint="eastAsia"/>
          <w:sz w:val="28"/>
          <w:szCs w:val="28"/>
        </w:rPr>
        <w:t>付少波</w:t>
      </w:r>
      <w:proofErr w:type="gramEnd"/>
      <w:r>
        <w:rPr>
          <w:rFonts w:ascii="仿宋_GB2312" w:eastAsia="仿宋_GB2312" w:hAnsi="宋体" w:hint="eastAsia"/>
          <w:sz w:val="28"/>
          <w:szCs w:val="28"/>
        </w:rPr>
        <w:t xml:space="preserve">       </w:t>
      </w:r>
      <w:r>
        <w:rPr>
          <w:rFonts w:ascii="仿宋_GB2312" w:eastAsia="仿宋_GB2312" w:hAnsi="宋体" w:hint="eastAsia"/>
          <w:sz w:val="28"/>
          <w:szCs w:val="28"/>
        </w:rPr>
        <w:t>联系方式：</w:t>
      </w:r>
      <w:r>
        <w:rPr>
          <w:rFonts w:ascii="仿宋_GB2312" w:eastAsia="仿宋_GB2312" w:hAnsi="宋体" w:hint="eastAsia"/>
          <w:sz w:val="28"/>
          <w:szCs w:val="28"/>
        </w:rPr>
        <w:t xml:space="preserve">18647122138 </w:t>
      </w:r>
    </w:p>
    <w:p w:rsidR="00912A03" w:rsidRDefault="00F82208">
      <w:pPr>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异议</w:t>
      </w:r>
      <w:r>
        <w:rPr>
          <w:rFonts w:ascii="仿宋_GB2312" w:eastAsia="仿宋_GB2312" w:hAnsi="宋体" w:hint="eastAsia"/>
          <w:sz w:val="28"/>
          <w:szCs w:val="28"/>
        </w:rPr>
        <w:t>/</w:t>
      </w:r>
      <w:r>
        <w:rPr>
          <w:rFonts w:ascii="仿宋_GB2312" w:eastAsia="仿宋_GB2312" w:hAnsi="宋体" w:hint="eastAsia"/>
          <w:sz w:val="28"/>
          <w:szCs w:val="28"/>
        </w:rPr>
        <w:t>投诉服务网址：</w:t>
      </w:r>
      <w:hyperlink r:id="rId6" w:anchor="/home" w:tgtFrame="_blank" w:history="1">
        <w:r>
          <w:rPr>
            <w:rFonts w:ascii="仿宋_GB2312" w:eastAsia="仿宋_GB2312" w:hAnsi="宋体" w:hint="eastAsia"/>
            <w:sz w:val="28"/>
            <w:szCs w:val="28"/>
          </w:rPr>
          <w:t>https://zbcg.mengniu.cn/#/home</w:t>
        </w:r>
      </w:hyperlink>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监</w:t>
      </w:r>
      <w:r>
        <w:rPr>
          <w:rFonts w:ascii="仿宋_GB2312" w:eastAsia="仿宋_GB2312" w:hAnsi="宋体" w:hint="eastAsia"/>
          <w:sz w:val="28"/>
          <w:szCs w:val="28"/>
        </w:rPr>
        <w:t xml:space="preserve"> </w:t>
      </w:r>
      <w:r>
        <w:rPr>
          <w:rFonts w:ascii="仿宋_GB2312" w:eastAsia="仿宋_GB2312" w:hAnsi="宋体" w:hint="eastAsia"/>
          <w:sz w:val="28"/>
          <w:szCs w:val="28"/>
        </w:rPr>
        <w:t>督</w:t>
      </w:r>
      <w:r>
        <w:rPr>
          <w:rFonts w:ascii="仿宋_GB2312" w:eastAsia="仿宋_GB2312" w:hAnsi="宋体" w:hint="eastAsia"/>
          <w:sz w:val="28"/>
          <w:szCs w:val="28"/>
        </w:rPr>
        <w:t xml:space="preserve"> </w:t>
      </w:r>
      <w:r>
        <w:rPr>
          <w:rFonts w:ascii="仿宋_GB2312" w:eastAsia="仿宋_GB2312" w:hAnsi="宋体" w:hint="eastAsia"/>
          <w:sz w:val="28"/>
          <w:szCs w:val="28"/>
        </w:rPr>
        <w:t>人：潘宏</w:t>
      </w:r>
      <w:r>
        <w:rPr>
          <w:rFonts w:ascii="仿宋_GB2312" w:eastAsia="仿宋_GB2312" w:hAnsi="宋体" w:hint="eastAsia"/>
          <w:sz w:val="28"/>
          <w:szCs w:val="28"/>
        </w:rPr>
        <w:t xml:space="preserve">       </w:t>
      </w:r>
      <w:r>
        <w:rPr>
          <w:rFonts w:ascii="仿宋_GB2312" w:eastAsia="仿宋_GB2312" w:hAnsi="宋体" w:hint="eastAsia"/>
          <w:sz w:val="28"/>
          <w:szCs w:val="28"/>
        </w:rPr>
        <w:t>联系方式：</w:t>
      </w:r>
      <w:r>
        <w:rPr>
          <w:rFonts w:ascii="仿宋_GB2312" w:eastAsia="仿宋_GB2312" w:hAnsi="宋体" w:hint="eastAsia"/>
          <w:sz w:val="28"/>
          <w:szCs w:val="28"/>
        </w:rPr>
        <w:t>0471-7393642/</w:t>
      </w:r>
      <w:r>
        <w:rPr>
          <w:rFonts w:ascii="仿宋_GB2312" w:eastAsia="仿宋_GB2312" w:hAnsi="宋体"/>
          <w:sz w:val="28"/>
          <w:szCs w:val="28"/>
        </w:rPr>
        <w:t>18686095595</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电子邮件：</w:t>
      </w:r>
      <w:r>
        <w:rPr>
          <w:rFonts w:ascii="仿宋_GB2312" w:eastAsia="仿宋_GB2312" w:hAnsi="宋体"/>
          <w:sz w:val="28"/>
          <w:szCs w:val="28"/>
        </w:rPr>
        <w:t>panhong@mengniu.cn</w:t>
      </w:r>
    </w:p>
    <w:p w:rsidR="00912A03" w:rsidRDefault="00912A03">
      <w:pPr>
        <w:ind w:right="640" w:firstLineChars="202" w:firstLine="485"/>
        <w:jc w:val="left"/>
        <w:rPr>
          <w:rFonts w:ascii="仿宋_GB2312" w:eastAsia="仿宋_GB2312" w:hAnsi="宋体" w:cs="仿宋"/>
          <w:sz w:val="24"/>
        </w:rPr>
      </w:pPr>
    </w:p>
    <w:p w:rsidR="00912A03" w:rsidRDefault="00F82208">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附件：</w:t>
      </w:r>
      <w:r>
        <w:rPr>
          <w:rFonts w:ascii="仿宋_GB2312" w:eastAsia="仿宋_GB2312" w:hAnsi="宋体" w:cs="仿宋" w:hint="eastAsia"/>
          <w:sz w:val="28"/>
          <w:szCs w:val="28"/>
        </w:rPr>
        <w:t>1.</w:t>
      </w:r>
      <w:r>
        <w:rPr>
          <w:rFonts w:ascii="仿宋_GB2312" w:eastAsia="仿宋_GB2312" w:hAnsi="宋体" w:cs="仿宋" w:hint="eastAsia"/>
          <w:sz w:val="28"/>
          <w:szCs w:val="28"/>
        </w:rPr>
        <w:t>法人证明、授权人证明</w:t>
      </w:r>
      <w:r>
        <w:rPr>
          <w:rFonts w:ascii="仿宋_GB2312" w:eastAsia="仿宋_GB2312" w:hAnsi="宋体" w:cs="仿宋" w:hint="eastAsia"/>
          <w:sz w:val="28"/>
          <w:szCs w:val="28"/>
        </w:rPr>
        <w:t xml:space="preserve">   </w:t>
      </w:r>
    </w:p>
    <w:p w:rsidR="00912A03" w:rsidRDefault="00F82208">
      <w:pPr>
        <w:ind w:firstLineChars="200" w:firstLine="560"/>
        <w:rPr>
          <w:rFonts w:ascii="仿宋_GB2312" w:eastAsia="仿宋_GB2312" w:hAnsi="宋体"/>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w:t>
      </w:r>
      <w:r>
        <w:rPr>
          <w:rFonts w:ascii="仿宋_GB2312" w:eastAsia="仿宋_GB2312" w:hAnsi="宋体" w:cs="仿宋" w:hint="eastAsia"/>
          <w:sz w:val="28"/>
          <w:szCs w:val="28"/>
        </w:rPr>
        <w:t>保密承诺书</w:t>
      </w:r>
      <w:r>
        <w:rPr>
          <w:rFonts w:ascii="仿宋_GB2312" w:eastAsia="仿宋_GB2312" w:hAnsi="宋体" w:hint="eastAsia"/>
          <w:sz w:val="28"/>
          <w:szCs w:val="28"/>
        </w:rPr>
        <w:t xml:space="preserve">                          </w:t>
      </w:r>
    </w:p>
    <w:p w:rsidR="00912A03" w:rsidRDefault="00F82208">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3.</w:t>
      </w:r>
      <w:r>
        <w:rPr>
          <w:rFonts w:ascii="仿宋_GB2312" w:eastAsia="仿宋_GB2312" w:hAnsi="宋体" w:cs="仿宋" w:hint="eastAsia"/>
          <w:sz w:val="28"/>
          <w:szCs w:val="28"/>
        </w:rPr>
        <w:t>潜在竞</w:t>
      </w:r>
      <w:proofErr w:type="gramStart"/>
      <w:r>
        <w:rPr>
          <w:rFonts w:ascii="仿宋_GB2312" w:eastAsia="仿宋_GB2312" w:hAnsi="宋体" w:cs="仿宋" w:hint="eastAsia"/>
          <w:sz w:val="28"/>
          <w:szCs w:val="28"/>
        </w:rPr>
        <w:t>谈单位</w:t>
      </w:r>
      <w:proofErr w:type="gramEnd"/>
      <w:r>
        <w:rPr>
          <w:rFonts w:ascii="仿宋_GB2312" w:eastAsia="仿宋_GB2312" w:hAnsi="宋体" w:cs="仿宋" w:hint="eastAsia"/>
          <w:sz w:val="28"/>
          <w:szCs w:val="28"/>
        </w:rPr>
        <w:t>所报标段信息表</w:t>
      </w:r>
      <w:r>
        <w:rPr>
          <w:rFonts w:ascii="仿宋_GB2312" w:eastAsia="仿宋_GB2312" w:hAnsi="宋体" w:hint="eastAsia"/>
          <w:sz w:val="28"/>
          <w:szCs w:val="28"/>
        </w:rPr>
        <w:t xml:space="preserve">             </w:t>
      </w:r>
    </w:p>
    <w:p w:rsidR="00912A03" w:rsidRDefault="00F82208">
      <w:pPr>
        <w:ind w:firstLineChars="200" w:firstLine="560"/>
        <w:jc w:val="center"/>
        <w:rPr>
          <w:rFonts w:eastAsia="仿宋_GB2312"/>
        </w:rPr>
      </w:pPr>
      <w:r>
        <w:rPr>
          <w:rFonts w:ascii="仿宋_GB2312" w:eastAsia="仿宋_GB2312" w:hAnsi="宋体" w:hint="eastAsia"/>
          <w:sz w:val="28"/>
          <w:szCs w:val="28"/>
        </w:rPr>
        <w:t xml:space="preserve">                        </w:t>
      </w:r>
      <w:r>
        <w:rPr>
          <w:rFonts w:ascii="仿宋_GB2312" w:eastAsia="仿宋_GB2312" w:hAnsi="宋体" w:hint="eastAsia"/>
          <w:sz w:val="28"/>
          <w:szCs w:val="28"/>
        </w:rPr>
        <w:t>内蒙古蒙牛乳业（集团）股份有限公司</w:t>
      </w:r>
    </w:p>
    <w:p w:rsidR="00912A03" w:rsidRDefault="00F82208">
      <w:pPr>
        <w:ind w:firstLineChars="200" w:firstLine="420"/>
        <w:jc w:val="center"/>
        <w:rPr>
          <w:rFonts w:ascii="仿宋_GB2312" w:eastAsia="仿宋_GB2312" w:hAnsi="宋体" w:cs="仿宋"/>
          <w:sz w:val="28"/>
          <w:szCs w:val="28"/>
        </w:rPr>
      </w:pPr>
      <w:r>
        <w:rPr>
          <w:rFonts w:hint="eastAsia"/>
        </w:rPr>
        <w:t xml:space="preserve">                                   </w:t>
      </w:r>
      <w:r>
        <w:rPr>
          <w:rFonts w:ascii="仿宋_GB2312" w:eastAsia="仿宋_GB2312" w:hAnsi="宋体" w:cs="仿宋" w:hint="eastAsia"/>
          <w:sz w:val="28"/>
          <w:szCs w:val="28"/>
        </w:rPr>
        <w:t>内蒙古华晟工程项目管理有限公司</w:t>
      </w:r>
      <w:r>
        <w:rPr>
          <w:rFonts w:ascii="仿宋_GB2312" w:eastAsia="仿宋_GB2312" w:hAnsi="宋体" w:cs="仿宋" w:hint="eastAsia"/>
          <w:sz w:val="28"/>
          <w:szCs w:val="28"/>
        </w:rPr>
        <w:t xml:space="preserve">                       </w:t>
      </w:r>
    </w:p>
    <w:p w:rsidR="00912A03" w:rsidRDefault="00F82208">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2023</w:t>
      </w:r>
      <w:r>
        <w:rPr>
          <w:rFonts w:ascii="仿宋_GB2312" w:eastAsia="仿宋_GB2312" w:hAnsi="宋体" w:cs="仿宋" w:hint="eastAsia"/>
          <w:sz w:val="28"/>
          <w:szCs w:val="28"/>
        </w:rPr>
        <w:t>年</w:t>
      </w:r>
      <w:r>
        <w:rPr>
          <w:rFonts w:ascii="仿宋_GB2312" w:eastAsia="仿宋_GB2312" w:hAnsi="宋体" w:cs="仿宋" w:hint="eastAsia"/>
          <w:sz w:val="28"/>
          <w:szCs w:val="28"/>
        </w:rPr>
        <w:t>9</w:t>
      </w:r>
      <w:r>
        <w:rPr>
          <w:rFonts w:ascii="仿宋_GB2312" w:eastAsia="仿宋_GB2312" w:hAnsi="宋体" w:cs="仿宋" w:hint="eastAsia"/>
          <w:sz w:val="28"/>
          <w:szCs w:val="28"/>
        </w:rPr>
        <w:t>月</w:t>
      </w:r>
      <w:r>
        <w:rPr>
          <w:rFonts w:ascii="仿宋_GB2312" w:eastAsia="仿宋_GB2312" w:hAnsi="宋体" w:cs="仿宋" w:hint="eastAsia"/>
          <w:sz w:val="28"/>
          <w:szCs w:val="28"/>
        </w:rPr>
        <w:t>28</w:t>
      </w:r>
      <w:r>
        <w:rPr>
          <w:rFonts w:ascii="仿宋_GB2312" w:eastAsia="仿宋_GB2312" w:hAnsi="宋体" w:cs="仿宋" w:hint="eastAsia"/>
          <w:sz w:val="28"/>
          <w:szCs w:val="28"/>
        </w:rPr>
        <w:t>日</w:t>
      </w:r>
    </w:p>
    <w:p w:rsidR="00912A03" w:rsidRDefault="00912A03">
      <w:pPr>
        <w:rPr>
          <w:rFonts w:ascii="仿宋" w:eastAsia="仿宋" w:hAnsi="仿宋" w:cs="仿宋"/>
          <w:sz w:val="28"/>
          <w:szCs w:val="28"/>
        </w:rPr>
      </w:pPr>
    </w:p>
    <w:p w:rsidR="00912A03" w:rsidRDefault="00F82208">
      <w:pPr>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w:t>
      </w:r>
    </w:p>
    <w:p w:rsidR="00912A03" w:rsidRDefault="00F82208">
      <w:pPr>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法定代表人身份证明</w:t>
      </w:r>
    </w:p>
    <w:p w:rsidR="00912A03" w:rsidRDefault="00912A03">
      <w:pPr>
        <w:spacing w:line="360" w:lineRule="auto"/>
        <w:jc w:val="center"/>
        <w:rPr>
          <w:rFonts w:ascii="仿宋" w:eastAsia="仿宋" w:hAnsi="仿宋" w:cs="仿宋"/>
          <w:b/>
          <w:szCs w:val="21"/>
        </w:rPr>
      </w:pPr>
    </w:p>
    <w:p w:rsidR="00912A03" w:rsidRDefault="00F82208">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rsidR="00912A03" w:rsidRDefault="00F82208">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rsidR="00912A03" w:rsidRDefault="00F82208">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址：</w:t>
      </w:r>
      <w:r>
        <w:rPr>
          <w:rFonts w:ascii="仿宋" w:eastAsia="仿宋" w:hAnsi="仿宋" w:cs="仿宋" w:hint="eastAsia"/>
          <w:color w:val="000000"/>
          <w:sz w:val="28"/>
          <w:szCs w:val="28"/>
          <w:u w:val="single"/>
        </w:rPr>
        <w:t xml:space="preserve">                                   </w:t>
      </w:r>
    </w:p>
    <w:p w:rsidR="00912A03" w:rsidRDefault="00F82208">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rsidR="00912A03" w:rsidRDefault="00F82208">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rsidR="00912A03" w:rsidRDefault="00F82208">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系</w:t>
      </w:r>
      <w:r>
        <w:rPr>
          <w:rFonts w:ascii="仿宋" w:eastAsia="仿宋" w:hAnsi="仿宋" w:cs="仿宋" w:hint="eastAsia"/>
          <w:color w:val="000000"/>
          <w:sz w:val="28"/>
          <w:szCs w:val="28"/>
        </w:rPr>
        <w:t xml:space="preserve">  </w:t>
      </w:r>
      <w:r>
        <w:rPr>
          <w:rFonts w:ascii="仿宋" w:eastAsia="仿宋" w:hAnsi="仿宋" w:cs="仿宋" w:hint="eastAsia"/>
          <w:color w:val="FF0000"/>
          <w:sz w:val="28"/>
          <w:szCs w:val="28"/>
          <w:u w:val="single"/>
        </w:rPr>
        <w:t>竞</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谈</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全</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称</w:t>
      </w:r>
      <w:r>
        <w:rPr>
          <w:rFonts w:ascii="仿宋" w:eastAsia="仿宋" w:hAnsi="仿宋" w:cs="仿宋" w:hint="eastAsia"/>
          <w:color w:val="000000"/>
          <w:sz w:val="28"/>
          <w:szCs w:val="28"/>
        </w:rPr>
        <w:t>的法定代表人。</w:t>
      </w:r>
    </w:p>
    <w:p w:rsidR="00912A03" w:rsidRDefault="00F82208">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rsidR="00912A03" w:rsidRDefault="00F82208">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912A03" w:rsidRDefault="00912A03">
      <w:pPr>
        <w:spacing w:line="360" w:lineRule="auto"/>
        <w:ind w:rightChars="741" w:right="1556"/>
        <w:jc w:val="right"/>
        <w:rPr>
          <w:rFonts w:ascii="仿宋" w:eastAsia="仿宋" w:hAnsi="仿宋" w:cs="仿宋"/>
          <w:sz w:val="28"/>
          <w:szCs w:val="28"/>
        </w:rPr>
      </w:pPr>
    </w:p>
    <w:p w:rsidR="00912A03" w:rsidRDefault="00F82208">
      <w:pPr>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912A03" w:rsidRDefault="00912A03">
      <w:pPr>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912A03">
        <w:trPr>
          <w:trHeight w:val="409"/>
        </w:trPr>
        <w:tc>
          <w:tcPr>
            <w:tcW w:w="4350" w:type="dxa"/>
            <w:shd w:val="clear" w:color="auto" w:fill="auto"/>
          </w:tcPr>
          <w:p w:rsidR="00912A03" w:rsidRDefault="00F82208">
            <w:pPr>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r>
              <w:rPr>
                <w:rFonts w:ascii="仿宋" w:eastAsia="仿宋" w:hAnsi="仿宋" w:cs="仿宋" w:hint="eastAsia"/>
                <w:kern w:val="0"/>
                <w:sz w:val="28"/>
                <w:szCs w:val="28"/>
              </w:rPr>
              <w:t xml:space="preserve">  </w:t>
            </w:r>
          </w:p>
        </w:tc>
        <w:tc>
          <w:tcPr>
            <w:tcW w:w="4350" w:type="dxa"/>
            <w:shd w:val="clear" w:color="auto" w:fill="auto"/>
          </w:tcPr>
          <w:p w:rsidR="00912A03" w:rsidRDefault="00F82208">
            <w:pPr>
              <w:jc w:val="cente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法人身份证反面</w:t>
            </w:r>
          </w:p>
        </w:tc>
      </w:tr>
      <w:tr w:rsidR="00912A03">
        <w:trPr>
          <w:trHeight w:val="2976"/>
        </w:trPr>
        <w:tc>
          <w:tcPr>
            <w:tcW w:w="4350" w:type="dxa"/>
            <w:shd w:val="clear" w:color="auto" w:fill="auto"/>
          </w:tcPr>
          <w:p w:rsidR="00912A03" w:rsidRDefault="00912A03">
            <w:pPr>
              <w:jc w:val="center"/>
              <w:rPr>
                <w:rFonts w:ascii="仿宋" w:eastAsia="仿宋" w:hAnsi="仿宋" w:cs="仿宋"/>
                <w:b/>
                <w:kern w:val="0"/>
                <w:sz w:val="28"/>
                <w:szCs w:val="28"/>
              </w:rPr>
            </w:pPr>
          </w:p>
        </w:tc>
        <w:tc>
          <w:tcPr>
            <w:tcW w:w="4350" w:type="dxa"/>
            <w:shd w:val="clear" w:color="auto" w:fill="auto"/>
          </w:tcPr>
          <w:p w:rsidR="00912A03" w:rsidRDefault="00912A03">
            <w:pPr>
              <w:jc w:val="center"/>
              <w:rPr>
                <w:rFonts w:ascii="仿宋" w:eastAsia="仿宋" w:hAnsi="仿宋" w:cs="仿宋"/>
                <w:b/>
                <w:kern w:val="0"/>
                <w:sz w:val="28"/>
                <w:szCs w:val="28"/>
              </w:rPr>
            </w:pPr>
          </w:p>
        </w:tc>
      </w:tr>
    </w:tbl>
    <w:p w:rsidR="00912A03" w:rsidRDefault="00912A03">
      <w:pPr>
        <w:rPr>
          <w:rFonts w:ascii="仿宋" w:eastAsia="仿宋" w:hAnsi="仿宋" w:cs="仿宋"/>
          <w:sz w:val="20"/>
          <w:szCs w:val="22"/>
        </w:rPr>
      </w:pPr>
    </w:p>
    <w:p w:rsidR="00912A03" w:rsidRDefault="00912A03">
      <w:pPr>
        <w:jc w:val="center"/>
        <w:rPr>
          <w:rFonts w:ascii="仿宋" w:eastAsia="仿宋" w:hAnsi="仿宋" w:cs="仿宋"/>
          <w:b/>
          <w:kern w:val="0"/>
          <w:sz w:val="36"/>
          <w:szCs w:val="36"/>
        </w:rPr>
      </w:pPr>
    </w:p>
    <w:p w:rsidR="00912A03" w:rsidRDefault="00F82208">
      <w:pPr>
        <w:jc w:val="center"/>
        <w:rPr>
          <w:rFonts w:ascii="仿宋" w:eastAsia="仿宋" w:hAnsi="仿宋" w:cs="仿宋"/>
          <w:b/>
          <w:kern w:val="0"/>
          <w:sz w:val="36"/>
          <w:szCs w:val="36"/>
        </w:rPr>
      </w:pPr>
      <w:r>
        <w:rPr>
          <w:rFonts w:ascii="仿宋" w:eastAsia="仿宋" w:hAnsi="仿宋" w:cs="仿宋" w:hint="eastAsia"/>
          <w:b/>
          <w:kern w:val="0"/>
          <w:sz w:val="36"/>
          <w:szCs w:val="36"/>
        </w:rPr>
        <w:t>法定代表人授权委托书</w:t>
      </w:r>
    </w:p>
    <w:p w:rsidR="00912A03" w:rsidRDefault="00F82208">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lastRenderedPageBreak/>
        <w:t>内蒙古蒙牛乳业（集团）股份有限公司：</w:t>
      </w:r>
    </w:p>
    <w:p w:rsidR="00912A03" w:rsidRDefault="00F8220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为全权代表法定代表人，参加贵方组织的全权处理</w:t>
      </w:r>
      <w:r>
        <w:rPr>
          <w:rFonts w:ascii="仿宋_GB2312" w:eastAsia="仿宋_GB2312" w:hAnsi="宋体" w:hint="eastAsia"/>
          <w:sz w:val="28"/>
          <w:szCs w:val="28"/>
        </w:rPr>
        <w:t>蒙牛冰品巧克力在线输送项目</w:t>
      </w:r>
      <w:r>
        <w:rPr>
          <w:rFonts w:ascii="仿宋" w:eastAsia="仿宋" w:hAnsi="仿宋" w:cs="仿宋" w:hint="eastAsia"/>
          <w:sz w:val="28"/>
          <w:szCs w:val="28"/>
        </w:rPr>
        <w:t>竞谈活动中的一切事宜。</w:t>
      </w:r>
    </w:p>
    <w:p w:rsidR="00912A03" w:rsidRDefault="00F82208">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w:t>
      </w:r>
      <w:r>
        <w:rPr>
          <w:rFonts w:ascii="仿宋" w:eastAsia="仿宋" w:hAnsi="仿宋" w:cs="仿宋" w:hint="eastAsia"/>
          <w:sz w:val="28"/>
          <w:szCs w:val="28"/>
        </w:rPr>
        <w:t>_</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912A03" w:rsidRDefault="00F82208">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rsidR="00912A03" w:rsidRDefault="00F82208">
      <w:pPr>
        <w:spacing w:line="360" w:lineRule="auto"/>
        <w:jc w:val="left"/>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rPr>
        <w:t xml:space="preserve"> </w:t>
      </w:r>
    </w:p>
    <w:p w:rsidR="00912A03" w:rsidRDefault="00F82208">
      <w:pPr>
        <w:spacing w:line="360" w:lineRule="auto"/>
        <w:jc w:val="left"/>
        <w:rPr>
          <w:rFonts w:ascii="仿宋" w:eastAsia="仿宋" w:hAnsi="仿宋" w:cs="仿宋"/>
          <w:sz w:val="28"/>
          <w:szCs w:val="28"/>
        </w:rPr>
      </w:pPr>
      <w:r>
        <w:rPr>
          <w:rFonts w:ascii="仿宋" w:eastAsia="仿宋" w:hAnsi="仿宋" w:cs="仿宋" w:hint="eastAsia"/>
          <w:sz w:val="28"/>
          <w:szCs w:val="28"/>
        </w:rPr>
        <w:t>授权委托人（签字）：</w:t>
      </w:r>
      <w:r>
        <w:rPr>
          <w:rFonts w:ascii="仿宋" w:eastAsia="仿宋" w:hAnsi="仿宋" w:cs="仿宋" w:hint="eastAsia"/>
          <w:sz w:val="28"/>
          <w:szCs w:val="28"/>
        </w:rPr>
        <w:t xml:space="preserve">  </w:t>
      </w:r>
    </w:p>
    <w:p w:rsidR="00912A03" w:rsidRDefault="00F82208">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rsidR="00912A03" w:rsidRDefault="00F82208">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职</w:t>
      </w:r>
      <w:r>
        <w:rPr>
          <w:rFonts w:ascii="仿宋" w:eastAsia="仿宋" w:hAnsi="仿宋" w:cs="仿宋" w:hint="eastAsia"/>
          <w:color w:val="000000"/>
          <w:sz w:val="28"/>
          <w:szCs w:val="28"/>
        </w:rPr>
        <w:t xml:space="preserve">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rsidR="00912A03" w:rsidRDefault="00F82208">
      <w:pPr>
        <w:spacing w:line="360" w:lineRule="auto"/>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2023</w:t>
      </w: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r>
        <w:rPr>
          <w:rFonts w:ascii="仿宋" w:eastAsia="仿宋" w:hAnsi="仿宋" w:cs="仿宋" w:hint="eastAsia"/>
          <w:color w:val="000000"/>
          <w:sz w:val="28"/>
          <w:szCs w:val="28"/>
        </w:rPr>
        <w:t xml:space="preserve">    </w:t>
      </w:r>
    </w:p>
    <w:p w:rsidR="00912A03" w:rsidRDefault="00F82208">
      <w:pPr>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912A03">
        <w:trPr>
          <w:trHeight w:val="4738"/>
          <w:jc w:val="center"/>
        </w:trPr>
        <w:tc>
          <w:tcPr>
            <w:tcW w:w="4498" w:type="dxa"/>
          </w:tcPr>
          <w:p w:rsidR="00912A03" w:rsidRDefault="00F82208">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253" w:type="dxa"/>
          </w:tcPr>
          <w:p w:rsidR="00912A03" w:rsidRDefault="00F82208">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rsidR="00912A03" w:rsidRDefault="00F82208">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rsidR="00912A03" w:rsidRDefault="00F82208">
      <w:pPr>
        <w:spacing w:line="360" w:lineRule="auto"/>
        <w:jc w:val="cente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w:t>
      </w:r>
      <w:r>
        <w:rPr>
          <w:rFonts w:ascii="仿宋" w:eastAsia="仿宋" w:hAnsi="仿宋" w:cs="仿宋" w:hint="eastAsia"/>
          <w:i/>
          <w:color w:val="FF0000"/>
          <w:szCs w:val="21"/>
          <w:shd w:val="clear" w:color="auto" w:fill="FFFFFF"/>
        </w:rPr>
        <w:t>1</w:t>
      </w:r>
      <w:r>
        <w:rPr>
          <w:rFonts w:ascii="仿宋" w:eastAsia="仿宋" w:hAnsi="仿宋" w:cs="仿宋" w:hint="eastAsia"/>
          <w:i/>
          <w:color w:val="FF0000"/>
          <w:szCs w:val="21"/>
          <w:shd w:val="clear" w:color="auto" w:fill="FFFFFF"/>
        </w:rPr>
        <w:t>、具备社保局出具的材料；</w:t>
      </w:r>
      <w:r>
        <w:rPr>
          <w:rFonts w:ascii="仿宋" w:eastAsia="仿宋" w:hAnsi="仿宋" w:cs="仿宋" w:hint="eastAsia"/>
          <w:i/>
          <w:color w:val="FF0000"/>
          <w:szCs w:val="21"/>
          <w:shd w:val="clear" w:color="auto" w:fill="FFFFFF"/>
        </w:rPr>
        <w:t>2</w:t>
      </w:r>
      <w:r>
        <w:rPr>
          <w:rFonts w:ascii="仿宋" w:eastAsia="仿宋" w:hAnsi="仿宋" w:cs="仿宋" w:hint="eastAsia"/>
          <w:i/>
          <w:color w:val="FF0000"/>
          <w:szCs w:val="21"/>
          <w:shd w:val="clear" w:color="auto" w:fill="FFFFFF"/>
        </w:rPr>
        <w:t>、具备本单位名称及授权委托人姓名，近一年）</w:t>
      </w:r>
    </w:p>
    <w:p w:rsidR="00912A03" w:rsidRDefault="00F82208">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hint="eastAsia"/>
          <w:sz w:val="28"/>
          <w:szCs w:val="28"/>
        </w:rPr>
        <w:t>2</w:t>
      </w:r>
      <w:r>
        <w:rPr>
          <w:rFonts w:ascii="仿宋_GB2312" w:eastAsia="仿宋_GB2312" w:hAnsi="宋体" w:hint="eastAsia"/>
          <w:sz w:val="28"/>
          <w:szCs w:val="28"/>
        </w:rPr>
        <w:t>：</w:t>
      </w:r>
    </w:p>
    <w:p w:rsidR="00912A03" w:rsidRDefault="00F82208">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lastRenderedPageBreak/>
        <w:t>保密承诺书</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w:t>
      </w:r>
      <w:r>
        <w:rPr>
          <w:rFonts w:ascii="仿宋_GB2312" w:eastAsia="仿宋_GB2312" w:hAnsi="宋体" w:hint="eastAsia"/>
          <w:color w:val="000000"/>
          <w:kern w:val="0"/>
          <w:sz w:val="28"/>
          <w:szCs w:val="28"/>
        </w:rPr>
        <w:t xml:space="preserve"> </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912A03" w:rsidRDefault="00F82208">
      <w:pPr>
        <w:widowControl/>
        <w:adjustRightInd w:val="0"/>
        <w:snapToGrid w:val="0"/>
        <w:spacing w:line="336"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w:t>
      </w:r>
      <w:r>
        <w:rPr>
          <w:rFonts w:ascii="仿宋_GB2312" w:eastAsia="仿宋_GB2312" w:hAnsi="宋体" w:hint="eastAsia"/>
          <w:sz w:val="28"/>
          <w:szCs w:val="28"/>
        </w:rPr>
        <w:t>蒙牛冰品巧克力在线输送项目</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书进行保证。</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w:t>
      </w:r>
      <w:r>
        <w:rPr>
          <w:rFonts w:ascii="仿宋_GB2312" w:eastAsia="仿宋_GB2312" w:hAnsi="宋体" w:hint="eastAsia"/>
          <w:color w:val="000000"/>
          <w:kern w:val="0"/>
          <w:sz w:val="28"/>
          <w:szCs w:val="28"/>
        </w:rPr>
        <w:t>方公开；</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w:t>
      </w:r>
      <w:r>
        <w:rPr>
          <w:rFonts w:ascii="仿宋_GB2312" w:eastAsia="仿宋_GB2312" w:hAnsi="宋体" w:hint="eastAsia"/>
          <w:color w:val="000000"/>
          <w:kern w:val="0"/>
          <w:sz w:val="28"/>
          <w:szCs w:val="28"/>
        </w:rPr>
        <w:lastRenderedPageBreak/>
        <w:t>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w:t>
      </w:r>
      <w:r>
        <w:rPr>
          <w:rFonts w:ascii="仿宋_GB2312" w:eastAsia="仿宋_GB2312" w:hAnsi="宋体" w:hint="eastAsia"/>
          <w:color w:val="000000"/>
          <w:kern w:val="0"/>
          <w:sz w:val="28"/>
          <w:szCs w:val="28"/>
        </w:rPr>
        <w:t>有误用或滥用甲方的机密信息的情形时，应及时将该情形书面通知甲方。</w:t>
      </w:r>
      <w:r>
        <w:rPr>
          <w:rFonts w:ascii="仿宋_GB2312" w:eastAsia="仿宋_GB2312" w:hAnsi="宋体" w:hint="eastAsia"/>
          <w:color w:val="000000"/>
          <w:kern w:val="0"/>
          <w:sz w:val="28"/>
          <w:szCs w:val="28"/>
        </w:rPr>
        <w:t xml:space="preserve">     </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书第</w:t>
      </w:r>
      <w:r>
        <w:rPr>
          <w:rFonts w:ascii="仿宋_GB2312" w:eastAsia="仿宋_GB2312" w:hAnsi="宋体" w:hint="eastAsia"/>
          <w:color w:val="000000"/>
          <w:kern w:val="0"/>
          <w:sz w:val="28"/>
          <w:szCs w:val="28"/>
        </w:rPr>
        <w:t>4</w:t>
      </w:r>
      <w:r>
        <w:rPr>
          <w:rFonts w:ascii="仿宋_GB2312" w:eastAsia="仿宋_GB2312" w:hAnsi="宋体" w:hint="eastAsia"/>
          <w:color w:val="000000"/>
          <w:kern w:val="0"/>
          <w:sz w:val="28"/>
          <w:szCs w:val="28"/>
        </w:rPr>
        <w:t>条“强制性披露”条款所述情形除外。</w:t>
      </w:r>
      <w:r>
        <w:rPr>
          <w:rFonts w:ascii="仿宋_GB2312" w:eastAsia="仿宋_GB2312" w:hAnsi="宋体" w:hint="eastAsia"/>
          <w:color w:val="000000"/>
          <w:kern w:val="0"/>
          <w:sz w:val="28"/>
          <w:szCs w:val="28"/>
        </w:rPr>
        <w:t xml:space="preserve">                                                                                                                                                           </w:t>
      </w:r>
      <w:r>
        <w:rPr>
          <w:rFonts w:ascii="仿宋_GB2312" w:eastAsia="仿宋_GB2312" w:hAnsi="宋体" w:hint="eastAsia"/>
          <w:color w:val="000000"/>
          <w:kern w:val="0"/>
          <w:sz w:val="28"/>
          <w:szCs w:val="28"/>
        </w:rPr>
        <w:t xml:space="preserve">    </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w:t>
      </w:r>
      <w:r>
        <w:rPr>
          <w:rFonts w:ascii="仿宋_GB2312" w:eastAsia="仿宋_GB2312" w:hAnsi="宋体" w:hint="eastAsia"/>
          <w:color w:val="000000"/>
          <w:kern w:val="0"/>
          <w:sz w:val="28"/>
          <w:szCs w:val="28"/>
        </w:rPr>
        <w:t xml:space="preserve"> 3 </w:t>
      </w:r>
      <w:r>
        <w:rPr>
          <w:rFonts w:ascii="仿宋_GB2312" w:eastAsia="仿宋_GB2312" w:hAnsi="宋体" w:hint="eastAsia"/>
          <w:color w:val="000000"/>
          <w:kern w:val="0"/>
          <w:sz w:val="28"/>
          <w:szCs w:val="28"/>
        </w:rPr>
        <w:t>天</w:t>
      </w:r>
      <w:r>
        <w:rPr>
          <w:rFonts w:ascii="仿宋_GB2312" w:eastAsia="仿宋_GB2312" w:hAnsi="宋体" w:hint="eastAsia"/>
          <w:color w:val="000000"/>
          <w:kern w:val="0"/>
          <w:sz w:val="28"/>
          <w:szCs w:val="28"/>
        </w:rPr>
        <w:t>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书不得被视作或解释为甲方有义务向乙方提供任何信息、与乙方进行</w:t>
      </w:r>
      <w:r>
        <w:rPr>
          <w:rFonts w:ascii="仿宋_GB2312" w:eastAsia="仿宋_GB2312" w:hAnsi="宋体" w:hint="eastAsia"/>
          <w:color w:val="000000"/>
          <w:kern w:val="0"/>
          <w:sz w:val="28"/>
          <w:szCs w:val="28"/>
        </w:rPr>
        <w:t>商业交易或签订任何最终协议，除非甲方决定向乙方提供信息或与其签订与交易有关的最终协议。</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明示或暗示的声明或保证，且对乙方、其代表人员或其他使用该等机密信息的人员不承担任何责任。</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书中乙方之保密义务应自乙方收到机密信息之日起</w:t>
      </w:r>
      <w:r>
        <w:rPr>
          <w:rFonts w:ascii="仿宋_GB2312" w:eastAsia="仿宋_GB2312" w:hAnsi="宋体" w:hint="eastAsia"/>
          <w:color w:val="000000"/>
          <w:kern w:val="0"/>
          <w:sz w:val="28"/>
          <w:szCs w:val="28"/>
        </w:rPr>
        <w:t xml:space="preserve"> 5 </w:t>
      </w:r>
      <w:r>
        <w:rPr>
          <w:rFonts w:ascii="仿宋_GB2312" w:eastAsia="仿宋_GB2312" w:hAnsi="宋体" w:hint="eastAsia"/>
          <w:color w:val="000000"/>
          <w:kern w:val="0"/>
          <w:sz w:val="28"/>
          <w:szCs w:val="28"/>
        </w:rPr>
        <w:t>年内持续有效，且不因承诺书目的之达成而终止。</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w:t>
      </w:r>
      <w:r>
        <w:rPr>
          <w:rFonts w:ascii="仿宋_GB2312" w:eastAsia="仿宋_GB2312" w:hAnsi="宋体" w:hint="eastAsia"/>
          <w:color w:val="000000"/>
          <w:kern w:val="0"/>
          <w:sz w:val="28"/>
          <w:szCs w:val="28"/>
        </w:rPr>
        <w:t>、资质合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w:t>
      </w:r>
      <w:r>
        <w:rPr>
          <w:rFonts w:ascii="仿宋_GB2312" w:eastAsia="仿宋_GB2312" w:hAnsi="宋体" w:hint="eastAsia"/>
          <w:color w:val="000000"/>
          <w:kern w:val="0"/>
          <w:sz w:val="28"/>
          <w:szCs w:val="28"/>
        </w:rPr>
        <w:t>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w:t>
      </w:r>
      <w:r>
        <w:rPr>
          <w:rFonts w:ascii="仿宋_GB2312" w:eastAsia="仿宋_GB2312" w:hAnsi="宋体" w:hint="eastAsia"/>
          <w:color w:val="000000"/>
          <w:kern w:val="0"/>
          <w:sz w:val="28"/>
          <w:szCs w:val="28"/>
        </w:rPr>
        <w:t>、履约行为合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w:t>
      </w:r>
      <w:r>
        <w:rPr>
          <w:rFonts w:ascii="仿宋_GB2312" w:eastAsia="仿宋_GB2312" w:hAnsi="宋体" w:hint="eastAsia"/>
          <w:color w:val="000000"/>
          <w:kern w:val="0"/>
          <w:sz w:val="28"/>
          <w:szCs w:val="28"/>
        </w:rPr>
        <w:t>、遵守商业伙伴合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行为准则：乙方已阅读、知晓并理解蒙牛集团《商业伙伴合</w:t>
      </w:r>
      <w:r>
        <w:rPr>
          <w:rFonts w:ascii="仿宋_GB2312" w:eastAsia="仿宋_GB2312" w:hAnsi="宋体" w:hint="eastAsia"/>
          <w:color w:val="000000"/>
          <w:kern w:val="0"/>
          <w:sz w:val="28"/>
          <w:szCs w:val="28"/>
        </w:rPr>
        <w:t>规行为准则》。乙方承诺严格遵守蒙牛集团《商业伙伴合规行为准</w:t>
      </w:r>
      <w:r>
        <w:rPr>
          <w:rFonts w:ascii="仿宋_GB2312" w:eastAsia="仿宋_GB2312" w:hAnsi="宋体" w:hint="eastAsia"/>
          <w:color w:val="000000"/>
          <w:kern w:val="0"/>
          <w:sz w:val="28"/>
          <w:szCs w:val="28"/>
        </w:rPr>
        <w:lastRenderedPageBreak/>
        <w:t>则》的各项规定。如乙方违反蒙牛集团《商业伙伴合规行为准则》，甲方有权终止与乙方的合作，并追究乙方的违约责任。</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w:t>
      </w:r>
      <w:r>
        <w:rPr>
          <w:rFonts w:ascii="仿宋_GB2312" w:eastAsia="仿宋_GB2312" w:hAnsi="宋体" w:hint="eastAsia"/>
          <w:color w:val="000000"/>
          <w:kern w:val="0"/>
          <w:sz w:val="28"/>
          <w:szCs w:val="28"/>
        </w:rPr>
        <w:t>、合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w:t>
      </w:r>
      <w:r>
        <w:rPr>
          <w:rFonts w:ascii="仿宋_GB2312" w:eastAsia="仿宋_GB2312" w:hAnsi="宋体" w:hint="eastAsia"/>
          <w:color w:val="000000"/>
          <w:kern w:val="0"/>
          <w:sz w:val="28"/>
          <w:szCs w:val="28"/>
        </w:rPr>
        <w:t>、劳动用工</w:t>
      </w:r>
      <w:r>
        <w:rPr>
          <w:rFonts w:ascii="仿宋_GB2312" w:eastAsia="仿宋_GB2312" w:hAnsi="宋体" w:hint="eastAsia"/>
          <w:color w:val="000000"/>
          <w:kern w:val="0"/>
          <w:sz w:val="28"/>
          <w:szCs w:val="28"/>
        </w:rPr>
        <w:t xml:space="preserve">: </w:t>
      </w:r>
      <w:r>
        <w:rPr>
          <w:rFonts w:ascii="仿宋_GB2312" w:eastAsia="仿宋_GB2312" w:hAnsi="宋体" w:hint="eastAsia"/>
          <w:color w:val="000000"/>
          <w:kern w:val="0"/>
          <w:sz w:val="28"/>
          <w:szCs w:val="28"/>
        </w:rPr>
        <w:t>乙方承诺不雇佣、使用童工，保障其员工的劳动合法权益，不纵容、支持、实施歧视、威胁员工的行为或发布相关言论。</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w:t>
      </w:r>
      <w:r>
        <w:rPr>
          <w:rFonts w:ascii="仿宋_GB2312" w:eastAsia="仿宋_GB2312" w:hAnsi="宋体" w:hint="eastAsia"/>
          <w:color w:val="000000"/>
          <w:kern w:val="0"/>
          <w:sz w:val="28"/>
          <w:szCs w:val="28"/>
        </w:rPr>
        <w:t>、知识产权：乙方保证对所提供的产品或服务拥有完全自主的知识产权或得到合法有</w:t>
      </w:r>
      <w:r>
        <w:rPr>
          <w:rFonts w:ascii="仿宋_GB2312" w:eastAsia="仿宋_GB2312" w:hAnsi="宋体" w:hint="eastAsia"/>
          <w:color w:val="000000"/>
          <w:kern w:val="0"/>
          <w:sz w:val="28"/>
          <w:szCs w:val="28"/>
        </w:rPr>
        <w:t>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w:t>
      </w:r>
      <w:r>
        <w:rPr>
          <w:rFonts w:ascii="仿宋_GB2312" w:eastAsia="仿宋_GB2312" w:hAnsi="宋体" w:hint="eastAsia"/>
          <w:color w:val="000000"/>
          <w:kern w:val="0"/>
          <w:sz w:val="28"/>
          <w:szCs w:val="28"/>
        </w:rPr>
        <w:t>、严格约束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w:t>
      </w:r>
      <w:r>
        <w:rPr>
          <w:rFonts w:ascii="仿宋_GB2312" w:eastAsia="仿宋_GB2312" w:hAnsi="宋体" w:hint="eastAsia"/>
          <w:color w:val="000000"/>
          <w:kern w:val="0"/>
          <w:sz w:val="28"/>
          <w:szCs w:val="28"/>
        </w:rPr>
        <w:t>、利益冲突：乙方承诺其实际控制人、其他股东、高管或业务经办人员</w:t>
      </w:r>
      <w:r>
        <w:rPr>
          <w:rFonts w:ascii="仿宋_GB2312" w:eastAsia="仿宋_GB2312" w:hAnsi="宋体" w:hint="eastAsia"/>
          <w:color w:val="000000"/>
          <w:kern w:val="0"/>
          <w:sz w:val="28"/>
          <w:szCs w:val="28"/>
        </w:rPr>
        <w:t>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w:t>
      </w:r>
      <w:r>
        <w:rPr>
          <w:rFonts w:ascii="仿宋_GB2312" w:eastAsia="仿宋_GB2312" w:hAnsi="宋体" w:hint="eastAsia"/>
          <w:color w:val="000000"/>
          <w:kern w:val="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10</w:t>
      </w:r>
      <w:r>
        <w:rPr>
          <w:rFonts w:ascii="仿宋_GB2312" w:eastAsia="仿宋_GB2312" w:hAnsi="宋体" w:hint="eastAsia"/>
          <w:color w:val="000000"/>
          <w:kern w:val="0"/>
          <w:sz w:val="28"/>
          <w:szCs w:val="28"/>
        </w:rPr>
        <w:t>、责任承担：如果乙方违反前述合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w:t>
      </w:r>
      <w:r>
        <w:rPr>
          <w:rFonts w:ascii="仿宋_GB2312" w:eastAsia="仿宋_GB2312" w:hAnsi="宋体" w:hint="eastAsia"/>
          <w:color w:val="000000"/>
          <w:kern w:val="0"/>
          <w:sz w:val="28"/>
          <w:szCs w:val="28"/>
        </w:rPr>
        <w:t>、适用原则：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w:t>
      </w:r>
      <w:r>
        <w:rPr>
          <w:rFonts w:ascii="仿宋_GB2312" w:eastAsia="仿宋_GB2312" w:hAnsi="宋体" w:hint="eastAsia"/>
          <w:color w:val="000000"/>
          <w:kern w:val="0"/>
          <w:sz w:val="28"/>
          <w:szCs w:val="28"/>
        </w:rPr>
        <w:t>保护</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w:t>
      </w:r>
      <w:r>
        <w:rPr>
          <w:rFonts w:ascii="仿宋_GB2312" w:eastAsia="仿宋_GB2312" w:hAnsi="宋体" w:hint="eastAsia"/>
          <w:color w:val="000000"/>
          <w:kern w:val="0"/>
          <w:sz w:val="28"/>
          <w:szCs w:val="28"/>
        </w:rPr>
        <w:t>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w:t>
      </w:r>
      <w:r>
        <w:rPr>
          <w:rFonts w:ascii="仿宋_GB2312" w:eastAsia="仿宋_GB2312" w:hAnsi="宋体" w:hint="eastAsia"/>
          <w:color w:val="000000"/>
          <w:kern w:val="0"/>
          <w:sz w:val="28"/>
          <w:szCs w:val="28"/>
        </w:rPr>
        <w:t xml:space="preserve"> </w:t>
      </w:r>
      <w:r>
        <w:rPr>
          <w:rFonts w:ascii="仿宋_GB2312" w:eastAsia="仿宋_GB2312" w:hAnsi="宋体" w:hint="eastAsia"/>
          <w:color w:val="000000"/>
          <w:kern w:val="0"/>
          <w:sz w:val="28"/>
          <w:szCs w:val="28"/>
        </w:rPr>
        <w:t>二</w:t>
      </w:r>
      <w:r>
        <w:rPr>
          <w:rFonts w:ascii="仿宋_GB2312" w:eastAsia="仿宋_GB2312" w:hAnsi="宋体" w:hint="eastAsia"/>
          <w:color w:val="000000"/>
          <w:kern w:val="0"/>
          <w:sz w:val="28"/>
          <w:szCs w:val="28"/>
        </w:rPr>
        <w:t xml:space="preserve"> </w:t>
      </w:r>
      <w:r>
        <w:rPr>
          <w:rFonts w:ascii="仿宋_GB2312" w:eastAsia="仿宋_GB2312" w:hAnsi="宋体" w:hint="eastAsia"/>
          <w:color w:val="000000"/>
          <w:kern w:val="0"/>
          <w:sz w:val="28"/>
          <w:szCs w:val="28"/>
        </w:rPr>
        <w:t>】种方式解决：</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w:t>
      </w:r>
      <w:r>
        <w:rPr>
          <w:rFonts w:ascii="仿宋_GB2312" w:eastAsia="仿宋_GB2312" w:hAnsi="宋体" w:hint="eastAsia"/>
          <w:color w:val="000000"/>
          <w:kern w:val="0"/>
          <w:sz w:val="28"/>
          <w:szCs w:val="28"/>
        </w:rPr>
        <w:t>其造成的直接或间接损失，包括合理的律师费用及受损一方因调查违约行为而产生的调查费用。</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w:t>
      </w:r>
      <w:r>
        <w:rPr>
          <w:rFonts w:ascii="仿宋_GB2312" w:eastAsia="仿宋_GB2312" w:hAnsi="宋体" w:hint="eastAsia"/>
          <w:color w:val="000000"/>
          <w:kern w:val="0"/>
          <w:sz w:val="28"/>
          <w:szCs w:val="28"/>
        </w:rPr>
        <w:t>,</w:t>
      </w:r>
      <w:r>
        <w:rPr>
          <w:rFonts w:ascii="仿宋_GB2312" w:eastAsia="仿宋_GB2312" w:hAnsi="宋体" w:hint="eastAsia"/>
          <w:color w:val="000000"/>
          <w:kern w:val="0"/>
          <w:sz w:val="28"/>
          <w:szCs w:val="28"/>
        </w:rPr>
        <w:t>则甲方有权将乙方拉入蒙牛竞谈人黑名单，乙方应积极配合甲方在</w:t>
      </w:r>
      <w:r>
        <w:rPr>
          <w:rFonts w:ascii="仿宋_GB2312" w:eastAsia="仿宋_GB2312" w:hAnsi="宋体" w:hint="eastAsia"/>
          <w:color w:val="000000"/>
          <w:kern w:val="0"/>
          <w:sz w:val="28"/>
          <w:szCs w:val="28"/>
        </w:rPr>
        <w:t>10</w:t>
      </w:r>
      <w:r>
        <w:rPr>
          <w:rFonts w:ascii="仿宋_GB2312" w:eastAsia="仿宋_GB2312" w:hAnsi="宋体" w:hint="eastAsia"/>
          <w:color w:val="000000"/>
          <w:kern w:val="0"/>
          <w:sz w:val="28"/>
          <w:szCs w:val="28"/>
        </w:rPr>
        <w:t>个工作日内收回已经泄露的信息。</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书经乙方签字盖章之日起生效。</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rsidR="00912A03" w:rsidRDefault="00F8220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rsidR="00912A03" w:rsidRDefault="00912A03">
      <w:pPr>
        <w:pStyle w:val="a4"/>
        <w:rPr>
          <w:rFonts w:ascii="仿宋_GB2312" w:eastAsia="仿宋_GB2312" w:hAnsi="宋体" w:cs="仿宋"/>
          <w:sz w:val="28"/>
          <w:szCs w:val="28"/>
        </w:rPr>
      </w:pPr>
    </w:p>
    <w:p w:rsidR="00912A03" w:rsidRDefault="00F82208">
      <w:pPr>
        <w:jc w:val="left"/>
        <w:rPr>
          <w:rFonts w:ascii="仿宋_GB2312" w:eastAsia="仿宋_GB2312" w:hAnsi="宋体" w:cs="仿宋"/>
          <w:sz w:val="28"/>
          <w:szCs w:val="28"/>
        </w:rPr>
      </w:pPr>
      <w:r>
        <w:rPr>
          <w:rFonts w:ascii="仿宋_GB2312" w:eastAsia="仿宋_GB2312" w:hAnsi="宋体" w:cs="仿宋" w:hint="eastAsia"/>
          <w:sz w:val="28"/>
          <w:szCs w:val="28"/>
        </w:rPr>
        <w:t>附件</w:t>
      </w:r>
      <w:r>
        <w:rPr>
          <w:rFonts w:ascii="仿宋_GB2312" w:eastAsia="仿宋_GB2312" w:hAnsi="宋体" w:cs="仿宋" w:hint="eastAsia"/>
          <w:sz w:val="28"/>
          <w:szCs w:val="28"/>
        </w:rPr>
        <w:t>3</w:t>
      </w:r>
      <w:r>
        <w:rPr>
          <w:rFonts w:ascii="仿宋_GB2312" w:eastAsia="仿宋_GB2312" w:hAnsi="宋体" w:cs="仿宋" w:hint="eastAsia"/>
          <w:sz w:val="28"/>
          <w:szCs w:val="28"/>
        </w:rPr>
        <w:t>：</w:t>
      </w:r>
    </w:p>
    <w:p w:rsidR="00912A03" w:rsidRDefault="00F82208">
      <w:pPr>
        <w:jc w:val="center"/>
        <w:rPr>
          <w:rFonts w:ascii="宋体" w:hAnsi="宋体" w:cs="仿宋"/>
          <w:b/>
          <w:sz w:val="32"/>
          <w:szCs w:val="32"/>
        </w:rPr>
      </w:pPr>
      <w:r>
        <w:rPr>
          <w:rFonts w:ascii="宋体" w:hAnsi="宋体" w:cs="仿宋" w:hint="eastAsia"/>
          <w:b/>
          <w:sz w:val="32"/>
          <w:szCs w:val="32"/>
        </w:rPr>
        <w:t>潜在竞</w:t>
      </w:r>
      <w:proofErr w:type="gramStart"/>
      <w:r>
        <w:rPr>
          <w:rFonts w:ascii="宋体" w:hAnsi="宋体" w:cs="仿宋" w:hint="eastAsia"/>
          <w:b/>
          <w:sz w:val="32"/>
          <w:szCs w:val="32"/>
        </w:rPr>
        <w:t>谈单位</w:t>
      </w:r>
      <w:proofErr w:type="gramEnd"/>
      <w:r>
        <w:rPr>
          <w:rFonts w:ascii="宋体" w:hAnsi="宋体" w:cs="仿宋" w:hint="eastAsia"/>
          <w:b/>
          <w:sz w:val="32"/>
          <w:szCs w:val="32"/>
        </w:rPr>
        <w:t>所报标段信息表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56"/>
        <w:gridCol w:w="1081"/>
        <w:gridCol w:w="1822"/>
        <w:gridCol w:w="1716"/>
        <w:gridCol w:w="1947"/>
      </w:tblGrid>
      <w:tr w:rsidR="00912A03">
        <w:trPr>
          <w:trHeight w:val="624"/>
          <w:jc w:val="center"/>
        </w:trPr>
        <w:tc>
          <w:tcPr>
            <w:tcW w:w="652" w:type="dxa"/>
            <w:vAlign w:val="center"/>
          </w:tcPr>
          <w:p w:rsidR="00912A03" w:rsidRDefault="00F82208">
            <w:pPr>
              <w:jc w:val="center"/>
              <w:rPr>
                <w:rFonts w:ascii="宋体" w:hAnsi="宋体" w:cs="仿宋"/>
                <w:b/>
                <w:sz w:val="22"/>
                <w:szCs w:val="21"/>
              </w:rPr>
            </w:pPr>
            <w:r>
              <w:rPr>
                <w:rFonts w:ascii="宋体" w:hAnsi="宋体" w:cs="仿宋" w:hint="eastAsia"/>
                <w:b/>
                <w:sz w:val="22"/>
                <w:szCs w:val="21"/>
              </w:rPr>
              <w:t>序号</w:t>
            </w:r>
          </w:p>
        </w:tc>
        <w:tc>
          <w:tcPr>
            <w:tcW w:w="1956" w:type="dxa"/>
            <w:vAlign w:val="center"/>
          </w:tcPr>
          <w:p w:rsidR="00912A03" w:rsidRDefault="00F82208">
            <w:pPr>
              <w:jc w:val="center"/>
              <w:rPr>
                <w:rFonts w:ascii="宋体" w:hAnsi="宋体" w:cs="仿宋"/>
                <w:b/>
                <w:sz w:val="22"/>
                <w:szCs w:val="21"/>
              </w:rPr>
            </w:pPr>
            <w:r>
              <w:rPr>
                <w:rFonts w:ascii="宋体" w:hAnsi="宋体" w:cs="仿宋" w:hint="eastAsia"/>
                <w:b/>
                <w:sz w:val="22"/>
                <w:szCs w:val="21"/>
              </w:rPr>
              <w:t>潜在竞</w:t>
            </w:r>
            <w:proofErr w:type="gramStart"/>
            <w:r>
              <w:rPr>
                <w:rFonts w:ascii="宋体" w:hAnsi="宋体" w:cs="仿宋" w:hint="eastAsia"/>
                <w:b/>
                <w:sz w:val="22"/>
                <w:szCs w:val="21"/>
              </w:rPr>
              <w:t>谈单位</w:t>
            </w:r>
            <w:proofErr w:type="gramEnd"/>
            <w:r>
              <w:rPr>
                <w:rFonts w:ascii="宋体" w:hAnsi="宋体" w:cs="仿宋" w:hint="eastAsia"/>
                <w:b/>
                <w:sz w:val="22"/>
                <w:szCs w:val="21"/>
              </w:rPr>
              <w:t>名称</w:t>
            </w:r>
          </w:p>
        </w:tc>
        <w:tc>
          <w:tcPr>
            <w:tcW w:w="1081" w:type="dxa"/>
            <w:vAlign w:val="center"/>
          </w:tcPr>
          <w:p w:rsidR="00912A03" w:rsidRDefault="00F82208">
            <w:pPr>
              <w:jc w:val="center"/>
              <w:rPr>
                <w:rFonts w:ascii="宋体" w:hAnsi="宋体" w:cs="仿宋"/>
                <w:b/>
                <w:sz w:val="22"/>
                <w:szCs w:val="21"/>
              </w:rPr>
            </w:pPr>
            <w:r>
              <w:rPr>
                <w:rFonts w:ascii="宋体" w:hAnsi="宋体" w:cs="仿宋" w:hint="eastAsia"/>
                <w:b/>
                <w:sz w:val="22"/>
                <w:szCs w:val="21"/>
              </w:rPr>
              <w:t>标段</w:t>
            </w:r>
          </w:p>
          <w:p w:rsidR="00912A03" w:rsidRDefault="00F82208">
            <w:pPr>
              <w:jc w:val="center"/>
              <w:rPr>
                <w:rFonts w:ascii="宋体" w:hAnsi="宋体" w:cs="仿宋"/>
                <w:b/>
                <w:sz w:val="22"/>
                <w:szCs w:val="21"/>
              </w:rPr>
            </w:pPr>
            <w:r>
              <w:rPr>
                <w:rFonts w:ascii="宋体" w:hAnsi="宋体" w:cs="仿宋" w:hint="eastAsia"/>
                <w:b/>
                <w:sz w:val="22"/>
                <w:szCs w:val="21"/>
              </w:rPr>
              <w:t>（如有）</w:t>
            </w:r>
          </w:p>
        </w:tc>
        <w:tc>
          <w:tcPr>
            <w:tcW w:w="1822" w:type="dxa"/>
            <w:vAlign w:val="center"/>
          </w:tcPr>
          <w:p w:rsidR="00912A03" w:rsidRDefault="00F82208">
            <w:pPr>
              <w:jc w:val="center"/>
              <w:rPr>
                <w:rFonts w:ascii="宋体" w:hAnsi="宋体" w:cs="仿宋"/>
                <w:b/>
                <w:sz w:val="22"/>
                <w:szCs w:val="21"/>
              </w:rPr>
            </w:pPr>
            <w:r>
              <w:rPr>
                <w:rFonts w:ascii="宋体" w:hAnsi="宋体" w:cs="仿宋" w:hint="eastAsia"/>
                <w:b/>
                <w:sz w:val="22"/>
                <w:szCs w:val="21"/>
              </w:rPr>
              <w:t>联系人</w:t>
            </w:r>
          </w:p>
        </w:tc>
        <w:tc>
          <w:tcPr>
            <w:tcW w:w="1716" w:type="dxa"/>
            <w:vAlign w:val="center"/>
          </w:tcPr>
          <w:p w:rsidR="00912A03" w:rsidRDefault="00F82208">
            <w:pPr>
              <w:jc w:val="center"/>
              <w:rPr>
                <w:rFonts w:ascii="宋体" w:hAnsi="宋体" w:cs="仿宋"/>
                <w:b/>
                <w:sz w:val="22"/>
                <w:szCs w:val="21"/>
              </w:rPr>
            </w:pPr>
            <w:r>
              <w:rPr>
                <w:rFonts w:ascii="宋体" w:hAnsi="宋体" w:cs="仿宋" w:hint="eastAsia"/>
                <w:b/>
                <w:sz w:val="22"/>
                <w:szCs w:val="21"/>
              </w:rPr>
              <w:t>联系电话</w:t>
            </w:r>
          </w:p>
        </w:tc>
        <w:tc>
          <w:tcPr>
            <w:tcW w:w="1947" w:type="dxa"/>
            <w:vAlign w:val="center"/>
          </w:tcPr>
          <w:p w:rsidR="00912A03" w:rsidRDefault="00F82208">
            <w:pPr>
              <w:jc w:val="center"/>
              <w:rPr>
                <w:rFonts w:ascii="宋体" w:hAnsi="宋体" w:cs="仿宋"/>
                <w:b/>
                <w:sz w:val="22"/>
                <w:szCs w:val="21"/>
              </w:rPr>
            </w:pPr>
            <w:r>
              <w:rPr>
                <w:rFonts w:ascii="宋体" w:hAnsi="宋体" w:cs="仿宋" w:hint="eastAsia"/>
                <w:b/>
                <w:sz w:val="22"/>
                <w:szCs w:val="21"/>
              </w:rPr>
              <w:t>邮箱地址</w:t>
            </w:r>
          </w:p>
        </w:tc>
      </w:tr>
      <w:tr w:rsidR="00912A03">
        <w:trPr>
          <w:trHeight w:val="624"/>
          <w:jc w:val="center"/>
        </w:trPr>
        <w:tc>
          <w:tcPr>
            <w:tcW w:w="652" w:type="dxa"/>
          </w:tcPr>
          <w:p w:rsidR="00912A03" w:rsidRDefault="00912A03">
            <w:pPr>
              <w:ind w:firstLineChars="200" w:firstLine="440"/>
              <w:jc w:val="left"/>
              <w:rPr>
                <w:rFonts w:ascii="宋体" w:hAnsi="宋体" w:cs="仿宋"/>
                <w:sz w:val="22"/>
                <w:szCs w:val="21"/>
              </w:rPr>
            </w:pPr>
          </w:p>
        </w:tc>
        <w:tc>
          <w:tcPr>
            <w:tcW w:w="1956" w:type="dxa"/>
          </w:tcPr>
          <w:p w:rsidR="00912A03" w:rsidRDefault="00912A03">
            <w:pPr>
              <w:ind w:firstLineChars="200" w:firstLine="440"/>
              <w:jc w:val="left"/>
              <w:rPr>
                <w:rFonts w:ascii="宋体" w:hAnsi="宋体" w:cs="仿宋"/>
                <w:sz w:val="22"/>
                <w:szCs w:val="21"/>
              </w:rPr>
            </w:pPr>
          </w:p>
        </w:tc>
        <w:tc>
          <w:tcPr>
            <w:tcW w:w="1081" w:type="dxa"/>
          </w:tcPr>
          <w:p w:rsidR="00912A03" w:rsidRDefault="00912A03">
            <w:pPr>
              <w:ind w:firstLineChars="200" w:firstLine="440"/>
              <w:jc w:val="left"/>
              <w:rPr>
                <w:rFonts w:ascii="宋体" w:hAnsi="宋体" w:cs="仿宋"/>
                <w:sz w:val="22"/>
                <w:szCs w:val="21"/>
              </w:rPr>
            </w:pPr>
          </w:p>
        </w:tc>
        <w:tc>
          <w:tcPr>
            <w:tcW w:w="1822" w:type="dxa"/>
          </w:tcPr>
          <w:p w:rsidR="00912A03" w:rsidRDefault="00912A03">
            <w:pPr>
              <w:ind w:firstLineChars="200" w:firstLine="440"/>
              <w:jc w:val="left"/>
              <w:rPr>
                <w:rFonts w:ascii="宋体" w:hAnsi="宋体" w:cs="仿宋"/>
                <w:sz w:val="22"/>
                <w:szCs w:val="21"/>
              </w:rPr>
            </w:pPr>
          </w:p>
        </w:tc>
        <w:tc>
          <w:tcPr>
            <w:tcW w:w="1716" w:type="dxa"/>
          </w:tcPr>
          <w:p w:rsidR="00912A03" w:rsidRDefault="00912A03">
            <w:pPr>
              <w:ind w:firstLineChars="200" w:firstLine="440"/>
              <w:jc w:val="left"/>
              <w:rPr>
                <w:rFonts w:ascii="宋体" w:hAnsi="宋体" w:cs="仿宋"/>
                <w:sz w:val="22"/>
                <w:szCs w:val="21"/>
              </w:rPr>
            </w:pPr>
          </w:p>
        </w:tc>
        <w:tc>
          <w:tcPr>
            <w:tcW w:w="1947" w:type="dxa"/>
          </w:tcPr>
          <w:p w:rsidR="00912A03" w:rsidRDefault="00912A03">
            <w:pPr>
              <w:ind w:firstLineChars="200" w:firstLine="440"/>
              <w:jc w:val="left"/>
              <w:rPr>
                <w:rFonts w:ascii="宋体" w:hAnsi="宋体" w:cs="仿宋"/>
                <w:sz w:val="22"/>
                <w:szCs w:val="21"/>
              </w:rPr>
            </w:pPr>
          </w:p>
        </w:tc>
      </w:tr>
    </w:tbl>
    <w:p w:rsidR="00912A03" w:rsidRDefault="00912A03">
      <w:pPr>
        <w:pStyle w:val="a4"/>
        <w:ind w:firstLine="0"/>
      </w:pPr>
    </w:p>
    <w:sectPr w:rsidR="00912A03">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ED5D99E8"/>
    <w:rsid w:val="EEFFBD78"/>
    <w:rsid w:val="F967E0A2"/>
    <w:rsid w:val="FEBE3647"/>
    <w:rsid w:val="000214F9"/>
    <w:rsid w:val="00080551"/>
    <w:rsid w:val="00091F1D"/>
    <w:rsid w:val="000A7B27"/>
    <w:rsid w:val="000B4BFA"/>
    <w:rsid w:val="000D18A2"/>
    <w:rsid w:val="000E4AC4"/>
    <w:rsid w:val="000E4B34"/>
    <w:rsid w:val="000F2E0F"/>
    <w:rsid w:val="000F5519"/>
    <w:rsid w:val="00146358"/>
    <w:rsid w:val="00193ADD"/>
    <w:rsid w:val="001951CE"/>
    <w:rsid w:val="001A03FA"/>
    <w:rsid w:val="001B0DD4"/>
    <w:rsid w:val="001B5A63"/>
    <w:rsid w:val="001F00E8"/>
    <w:rsid w:val="00215248"/>
    <w:rsid w:val="00222DA1"/>
    <w:rsid w:val="002234A0"/>
    <w:rsid w:val="00224EE3"/>
    <w:rsid w:val="00250219"/>
    <w:rsid w:val="0025423A"/>
    <w:rsid w:val="00262594"/>
    <w:rsid w:val="002760BC"/>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0651A"/>
    <w:rsid w:val="00684B61"/>
    <w:rsid w:val="00684D7B"/>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03B3A"/>
    <w:rsid w:val="0083035A"/>
    <w:rsid w:val="008877F7"/>
    <w:rsid w:val="008C5D0D"/>
    <w:rsid w:val="008C6980"/>
    <w:rsid w:val="008D5360"/>
    <w:rsid w:val="00912A03"/>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B7734"/>
    <w:rsid w:val="00ED18C7"/>
    <w:rsid w:val="00EF0E25"/>
    <w:rsid w:val="00F17774"/>
    <w:rsid w:val="00F46497"/>
    <w:rsid w:val="00F47EA7"/>
    <w:rsid w:val="00F53022"/>
    <w:rsid w:val="00F74DD0"/>
    <w:rsid w:val="00F80188"/>
    <w:rsid w:val="00F82208"/>
    <w:rsid w:val="00F95612"/>
    <w:rsid w:val="00FB0FE8"/>
    <w:rsid w:val="00FC6164"/>
    <w:rsid w:val="00FD72BD"/>
    <w:rsid w:val="0103346E"/>
    <w:rsid w:val="01590C0B"/>
    <w:rsid w:val="017924A9"/>
    <w:rsid w:val="03B431F0"/>
    <w:rsid w:val="03C43FD6"/>
    <w:rsid w:val="03FC2309"/>
    <w:rsid w:val="047B4ACF"/>
    <w:rsid w:val="04AC5E72"/>
    <w:rsid w:val="04B01202"/>
    <w:rsid w:val="04ED5F67"/>
    <w:rsid w:val="05013463"/>
    <w:rsid w:val="051C494A"/>
    <w:rsid w:val="07324BB7"/>
    <w:rsid w:val="07AD77FB"/>
    <w:rsid w:val="07C42A30"/>
    <w:rsid w:val="07C81BD6"/>
    <w:rsid w:val="08F605FF"/>
    <w:rsid w:val="09663733"/>
    <w:rsid w:val="0973173D"/>
    <w:rsid w:val="09BD546C"/>
    <w:rsid w:val="0A105E7C"/>
    <w:rsid w:val="0AB312E9"/>
    <w:rsid w:val="0AD52557"/>
    <w:rsid w:val="0AED6F80"/>
    <w:rsid w:val="0B242101"/>
    <w:rsid w:val="0EB86129"/>
    <w:rsid w:val="0F850877"/>
    <w:rsid w:val="12425D54"/>
    <w:rsid w:val="12E73A02"/>
    <w:rsid w:val="12ED376B"/>
    <w:rsid w:val="13B15036"/>
    <w:rsid w:val="142530DC"/>
    <w:rsid w:val="145D7ABF"/>
    <w:rsid w:val="14C33176"/>
    <w:rsid w:val="155F0E21"/>
    <w:rsid w:val="1606060C"/>
    <w:rsid w:val="1677369E"/>
    <w:rsid w:val="1684028E"/>
    <w:rsid w:val="1698358A"/>
    <w:rsid w:val="17BC20DF"/>
    <w:rsid w:val="17E1728B"/>
    <w:rsid w:val="182379DD"/>
    <w:rsid w:val="183644BA"/>
    <w:rsid w:val="193C7960"/>
    <w:rsid w:val="197542DD"/>
    <w:rsid w:val="199A5638"/>
    <w:rsid w:val="1A347FFE"/>
    <w:rsid w:val="1A5127A5"/>
    <w:rsid w:val="1AA82604"/>
    <w:rsid w:val="1B8561B7"/>
    <w:rsid w:val="1BA41617"/>
    <w:rsid w:val="1D530175"/>
    <w:rsid w:val="1E0175D3"/>
    <w:rsid w:val="1EBE0F66"/>
    <w:rsid w:val="1EF57BD7"/>
    <w:rsid w:val="207E3CE1"/>
    <w:rsid w:val="20C04165"/>
    <w:rsid w:val="233975AD"/>
    <w:rsid w:val="239A2764"/>
    <w:rsid w:val="23B43B6C"/>
    <w:rsid w:val="23D110AA"/>
    <w:rsid w:val="245215EE"/>
    <w:rsid w:val="24AA7453"/>
    <w:rsid w:val="28DC615D"/>
    <w:rsid w:val="28F65856"/>
    <w:rsid w:val="29034A90"/>
    <w:rsid w:val="29394804"/>
    <w:rsid w:val="29471C7E"/>
    <w:rsid w:val="298A46D0"/>
    <w:rsid w:val="2A2025F3"/>
    <w:rsid w:val="2B1B3E46"/>
    <w:rsid w:val="2C9A3717"/>
    <w:rsid w:val="2CD23530"/>
    <w:rsid w:val="2D367EB7"/>
    <w:rsid w:val="2F0E568A"/>
    <w:rsid w:val="2F6E3DD9"/>
    <w:rsid w:val="30B666B9"/>
    <w:rsid w:val="31F47C52"/>
    <w:rsid w:val="3217123B"/>
    <w:rsid w:val="32E3323B"/>
    <w:rsid w:val="33392DB2"/>
    <w:rsid w:val="33BB1D25"/>
    <w:rsid w:val="347A554A"/>
    <w:rsid w:val="34A85C77"/>
    <w:rsid w:val="368D6E2E"/>
    <w:rsid w:val="3698416F"/>
    <w:rsid w:val="374A4EE7"/>
    <w:rsid w:val="37B663C1"/>
    <w:rsid w:val="38A7754E"/>
    <w:rsid w:val="38E6032D"/>
    <w:rsid w:val="39BA68F3"/>
    <w:rsid w:val="3A38636B"/>
    <w:rsid w:val="3AAE273D"/>
    <w:rsid w:val="3B86266A"/>
    <w:rsid w:val="3BF53366"/>
    <w:rsid w:val="3C3B2D2D"/>
    <w:rsid w:val="3CDB10F1"/>
    <w:rsid w:val="3DB8129E"/>
    <w:rsid w:val="3EBD6C2E"/>
    <w:rsid w:val="3F0D19E3"/>
    <w:rsid w:val="429B5A8A"/>
    <w:rsid w:val="438E0C0B"/>
    <w:rsid w:val="43B24DB4"/>
    <w:rsid w:val="44800271"/>
    <w:rsid w:val="44B0577E"/>
    <w:rsid w:val="44B45524"/>
    <w:rsid w:val="452B74A9"/>
    <w:rsid w:val="45342BA0"/>
    <w:rsid w:val="46BD3347"/>
    <w:rsid w:val="4711664B"/>
    <w:rsid w:val="47565D0F"/>
    <w:rsid w:val="476330D8"/>
    <w:rsid w:val="480713F1"/>
    <w:rsid w:val="49043276"/>
    <w:rsid w:val="49F13A8D"/>
    <w:rsid w:val="4A2C5E4D"/>
    <w:rsid w:val="4BF04C9C"/>
    <w:rsid w:val="4C371D16"/>
    <w:rsid w:val="4C3F7689"/>
    <w:rsid w:val="4C545B3C"/>
    <w:rsid w:val="4C66148E"/>
    <w:rsid w:val="4C9D12D3"/>
    <w:rsid w:val="4CC528E0"/>
    <w:rsid w:val="4D0E6328"/>
    <w:rsid w:val="4D2C64C6"/>
    <w:rsid w:val="4D515656"/>
    <w:rsid w:val="4D745134"/>
    <w:rsid w:val="4D7A22BB"/>
    <w:rsid w:val="4DB13C0B"/>
    <w:rsid w:val="4DB263B5"/>
    <w:rsid w:val="4DCB4ACC"/>
    <w:rsid w:val="4E9F0C99"/>
    <w:rsid w:val="4F794FF7"/>
    <w:rsid w:val="4F82002C"/>
    <w:rsid w:val="4FD712AB"/>
    <w:rsid w:val="500D49B6"/>
    <w:rsid w:val="50353817"/>
    <w:rsid w:val="50DB568E"/>
    <w:rsid w:val="51694751"/>
    <w:rsid w:val="517821C0"/>
    <w:rsid w:val="51BD79D6"/>
    <w:rsid w:val="527D4469"/>
    <w:rsid w:val="547A1753"/>
    <w:rsid w:val="54B222DC"/>
    <w:rsid w:val="554C1BC2"/>
    <w:rsid w:val="55B87943"/>
    <w:rsid w:val="57DD6EEC"/>
    <w:rsid w:val="57FD5B42"/>
    <w:rsid w:val="592563D9"/>
    <w:rsid w:val="5A1679F8"/>
    <w:rsid w:val="5A50290A"/>
    <w:rsid w:val="5BA80F2A"/>
    <w:rsid w:val="5BAD6884"/>
    <w:rsid w:val="5BF249CF"/>
    <w:rsid w:val="5C28363E"/>
    <w:rsid w:val="5C481ED3"/>
    <w:rsid w:val="5C5679F9"/>
    <w:rsid w:val="5CE26896"/>
    <w:rsid w:val="5F692190"/>
    <w:rsid w:val="5FAD37A1"/>
    <w:rsid w:val="5FD028D7"/>
    <w:rsid w:val="60246E02"/>
    <w:rsid w:val="603B3487"/>
    <w:rsid w:val="61146167"/>
    <w:rsid w:val="624564D5"/>
    <w:rsid w:val="62F96861"/>
    <w:rsid w:val="63D72C7D"/>
    <w:rsid w:val="63FB7D95"/>
    <w:rsid w:val="640F7346"/>
    <w:rsid w:val="655E54BB"/>
    <w:rsid w:val="6589499B"/>
    <w:rsid w:val="65C31D23"/>
    <w:rsid w:val="660735E8"/>
    <w:rsid w:val="66E14673"/>
    <w:rsid w:val="671C27C9"/>
    <w:rsid w:val="686960D8"/>
    <w:rsid w:val="68BF1BC9"/>
    <w:rsid w:val="697C4F22"/>
    <w:rsid w:val="6A032E72"/>
    <w:rsid w:val="6A05798A"/>
    <w:rsid w:val="6A113CEB"/>
    <w:rsid w:val="6B1C5886"/>
    <w:rsid w:val="6B542478"/>
    <w:rsid w:val="6C7202C2"/>
    <w:rsid w:val="6D216FA5"/>
    <w:rsid w:val="6D382541"/>
    <w:rsid w:val="6DE5063D"/>
    <w:rsid w:val="6DE94B89"/>
    <w:rsid w:val="6DF32BFD"/>
    <w:rsid w:val="6E0F7B09"/>
    <w:rsid w:val="6E497F9E"/>
    <w:rsid w:val="6E5A2817"/>
    <w:rsid w:val="6E910A1D"/>
    <w:rsid w:val="7060598B"/>
    <w:rsid w:val="712D6671"/>
    <w:rsid w:val="71363819"/>
    <w:rsid w:val="71571764"/>
    <w:rsid w:val="715B2E69"/>
    <w:rsid w:val="726E1439"/>
    <w:rsid w:val="72EFFD82"/>
    <w:rsid w:val="74EE819F"/>
    <w:rsid w:val="750453CF"/>
    <w:rsid w:val="76B23DCD"/>
    <w:rsid w:val="78111939"/>
    <w:rsid w:val="795E15E2"/>
    <w:rsid w:val="7A2F68C1"/>
    <w:rsid w:val="7A8C5E1E"/>
    <w:rsid w:val="7B0269FE"/>
    <w:rsid w:val="7D7D5B55"/>
    <w:rsid w:val="7E3D4DC3"/>
    <w:rsid w:val="7F87D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9EA0A9"/>
  <w15:docId w15:val="{76A2725C-5603-4596-A517-89D8C8EB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Normal Indent"/>
    <w:basedOn w:val="a"/>
    <w:uiPriority w:val="99"/>
    <w:qFormat/>
    <w:pPr>
      <w:ind w:firstLine="420"/>
    </w:pPr>
    <w:rPr>
      <w:szCs w:val="20"/>
    </w:rPr>
  </w:style>
  <w:style w:type="paragraph" w:styleId="a5">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8230;&#8230;&#65289;" TargetMode="External"/><Relationship Id="rId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1109</Words>
  <Characters>6322</Characters>
  <Application>Microsoft Office Word</Application>
  <DocSecurity>0</DocSecurity>
  <Lines>52</Lines>
  <Paragraphs>14</Paragraphs>
  <ScaleCrop>false</ScaleCrop>
  <Company>P R C</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付少波(项目管理组)</cp:lastModifiedBy>
  <cp:revision>6</cp:revision>
  <cp:lastPrinted>2023-01-04T15:13:00Z</cp:lastPrinted>
  <dcterms:created xsi:type="dcterms:W3CDTF">2023-09-21T03:37:00Z</dcterms:created>
  <dcterms:modified xsi:type="dcterms:W3CDTF">2023-09-28T07:38:00Z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94F659A5B13340C8A8CA5322AA1E91D5</vt:lpwstr>
  </property>
</Properties>
</file>