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4F1AB" w14:textId="77777777" w:rsidR="00FD5A9D" w:rsidRDefault="00000000">
      <w:pPr>
        <w:widowControl/>
        <w:shd w:val="clear" w:color="auto" w:fill="FFFFFF"/>
        <w:snapToGrid w:val="0"/>
        <w:spacing w:line="360" w:lineRule="auto"/>
        <w:jc w:val="center"/>
        <w:rPr>
          <w:rFonts w:ascii="仿宋" w:eastAsia="仿宋" w:hAnsi="仿宋" w:cs="仿宋"/>
          <w:sz w:val="30"/>
          <w:szCs w:val="30"/>
        </w:rPr>
      </w:pPr>
      <w:r>
        <w:rPr>
          <w:rFonts w:ascii="仿宋" w:eastAsia="仿宋" w:hAnsi="仿宋" w:cs="仿宋" w:hint="eastAsia"/>
          <w:b/>
          <w:bCs/>
          <w:kern w:val="0"/>
          <w:sz w:val="36"/>
          <w:szCs w:val="36"/>
        </w:rPr>
        <w:t>2024年冰品事业部O2O合作方案设计和活动执行服务项目竞争性谈判信息公告</w:t>
      </w:r>
    </w:p>
    <w:p w14:paraId="4C77E76A" w14:textId="77777777" w:rsidR="00FD5A9D"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内蒙古华晟工程项目管理</w:t>
      </w:r>
      <w:proofErr w:type="gramStart"/>
      <w:r>
        <w:rPr>
          <w:rFonts w:ascii="仿宋" w:eastAsia="仿宋" w:hAnsi="仿宋" w:cs="仿宋" w:hint="eastAsia"/>
          <w:sz w:val="30"/>
          <w:szCs w:val="30"/>
        </w:rPr>
        <w:t>有限公司受蒙牛乳</w:t>
      </w:r>
      <w:proofErr w:type="gramEnd"/>
      <w:r>
        <w:rPr>
          <w:rFonts w:ascii="仿宋" w:eastAsia="仿宋" w:hAnsi="仿宋" w:cs="仿宋" w:hint="eastAsia"/>
          <w:sz w:val="30"/>
          <w:szCs w:val="30"/>
        </w:rPr>
        <w:t>业（天津）有限公司委托，现就2024年蒙牛</w:t>
      </w:r>
      <w:proofErr w:type="gramStart"/>
      <w:r>
        <w:rPr>
          <w:rFonts w:ascii="仿宋" w:eastAsia="仿宋" w:hAnsi="仿宋" w:cs="仿宋" w:hint="eastAsia"/>
          <w:sz w:val="30"/>
          <w:szCs w:val="30"/>
        </w:rPr>
        <w:t>冰品电商</w:t>
      </w:r>
      <w:proofErr w:type="gramEnd"/>
      <w:r>
        <w:rPr>
          <w:rFonts w:ascii="仿宋" w:eastAsia="仿宋" w:hAnsi="仿宋" w:cs="仿宋" w:hint="eastAsia"/>
          <w:sz w:val="30"/>
          <w:szCs w:val="30"/>
        </w:rPr>
        <w:t>平台代运营项目进行竞争性谈判, 欢迎符合资格条件的竞谈人参加。</w:t>
      </w:r>
    </w:p>
    <w:p w14:paraId="2EF5B37D" w14:textId="77777777" w:rsidR="00FD5A9D" w:rsidRDefault="00000000">
      <w:pPr>
        <w:spacing w:line="360" w:lineRule="auto"/>
        <w:ind w:firstLineChars="200" w:firstLine="602"/>
        <w:rPr>
          <w:rFonts w:ascii="仿宋" w:eastAsia="仿宋" w:hAnsi="仿宋" w:cs="仿宋"/>
          <w:bCs/>
          <w:sz w:val="30"/>
          <w:szCs w:val="30"/>
        </w:rPr>
      </w:pPr>
      <w:r>
        <w:rPr>
          <w:rFonts w:ascii="仿宋" w:eastAsia="仿宋" w:hAnsi="仿宋" w:cs="仿宋" w:hint="eastAsia"/>
          <w:b/>
          <w:sz w:val="30"/>
          <w:szCs w:val="30"/>
        </w:rPr>
        <w:t>一、项目编号：MNCGJH-20231226-0036</w:t>
      </w:r>
    </w:p>
    <w:p w14:paraId="22F37E0E" w14:textId="77777777" w:rsidR="00FD5A9D" w:rsidRDefault="00000000">
      <w:pPr>
        <w:spacing w:line="360" w:lineRule="auto"/>
        <w:ind w:firstLineChars="200" w:firstLine="602"/>
        <w:rPr>
          <w:rFonts w:ascii="仿宋" w:eastAsia="仿宋" w:hAnsi="仿宋" w:cs="仿宋"/>
          <w:sz w:val="30"/>
          <w:szCs w:val="30"/>
        </w:rPr>
      </w:pPr>
      <w:r>
        <w:rPr>
          <w:rFonts w:ascii="仿宋" w:eastAsia="仿宋" w:hAnsi="仿宋" w:cs="仿宋" w:hint="eastAsia"/>
          <w:b/>
          <w:sz w:val="30"/>
          <w:szCs w:val="30"/>
        </w:rPr>
        <w:t>二、项目名称</w:t>
      </w:r>
      <w:r>
        <w:rPr>
          <w:rFonts w:ascii="仿宋" w:eastAsia="仿宋" w:hAnsi="仿宋" w:cs="仿宋" w:hint="eastAsia"/>
          <w:sz w:val="30"/>
          <w:szCs w:val="30"/>
        </w:rPr>
        <w:t>：2024年冰品事业部O2O合作方案设计和活动执行服务项目</w:t>
      </w:r>
    </w:p>
    <w:p w14:paraId="7237A90A" w14:textId="77777777" w:rsidR="00FD5A9D" w:rsidRDefault="00000000">
      <w:pPr>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三、项目概况：</w:t>
      </w:r>
    </w:p>
    <w:p w14:paraId="5C5CC92F" w14:textId="77777777" w:rsidR="00FD5A9D"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蒙牛乳</w:t>
      </w:r>
      <w:proofErr w:type="gramStart"/>
      <w:r>
        <w:rPr>
          <w:rFonts w:ascii="仿宋" w:eastAsia="仿宋" w:hAnsi="仿宋" w:cs="仿宋" w:hint="eastAsia"/>
          <w:sz w:val="30"/>
          <w:szCs w:val="30"/>
        </w:rPr>
        <w:t>业冰品事业部现需</w:t>
      </w:r>
      <w:proofErr w:type="gramEnd"/>
      <w:r>
        <w:rPr>
          <w:rFonts w:ascii="仿宋" w:eastAsia="仿宋" w:hAnsi="仿宋" w:cs="仿宋" w:hint="eastAsia"/>
          <w:sz w:val="30"/>
          <w:szCs w:val="30"/>
        </w:rPr>
        <w:t>代理商服务于O2O合作方案设计和活动执行服务。</w:t>
      </w:r>
    </w:p>
    <w:p w14:paraId="6E9F0748" w14:textId="77777777" w:rsidR="00FD5A9D"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若同一公司同时参与或成交多个标段，请各标段的运营人员做相应区分。</w:t>
      </w:r>
    </w:p>
    <w:p w14:paraId="65E754FB" w14:textId="77777777" w:rsidR="00FD5A9D" w:rsidRDefault="00000000">
      <w:pPr>
        <w:spacing w:line="360" w:lineRule="auto"/>
        <w:ind w:firstLineChars="200" w:firstLine="600"/>
        <w:rPr>
          <w:rFonts w:ascii="仿宋" w:eastAsia="仿宋" w:hAnsi="仿宋" w:cs="仿宋"/>
          <w:sz w:val="30"/>
          <w:szCs w:val="30"/>
          <w:lang w:eastAsia="zh-Hans"/>
        </w:rPr>
      </w:pPr>
      <w:r>
        <w:rPr>
          <w:rFonts w:ascii="仿宋" w:eastAsia="仿宋" w:hAnsi="仿宋" w:cs="仿宋" w:hint="eastAsia"/>
          <w:sz w:val="30"/>
          <w:szCs w:val="30"/>
          <w:lang w:eastAsia="zh-Hans"/>
        </w:rPr>
        <w:t>标段划分如下：</w:t>
      </w:r>
    </w:p>
    <w:p w14:paraId="76B41CE3" w14:textId="77777777" w:rsidR="00FD5A9D"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标段</w:t>
      </w:r>
      <w:proofErr w:type="gramStart"/>
      <w:r>
        <w:rPr>
          <w:rFonts w:ascii="仿宋" w:eastAsia="仿宋" w:hAnsi="仿宋" w:cs="仿宋" w:hint="eastAsia"/>
          <w:sz w:val="30"/>
          <w:szCs w:val="30"/>
        </w:rPr>
        <w:t>一</w:t>
      </w:r>
      <w:proofErr w:type="gramEnd"/>
      <w:r>
        <w:rPr>
          <w:rFonts w:ascii="仿宋" w:eastAsia="仿宋" w:hAnsi="仿宋" w:cs="仿宋" w:hint="eastAsia"/>
          <w:sz w:val="30"/>
          <w:szCs w:val="30"/>
        </w:rPr>
        <w:t>：提供京东到家方案设计和活动执行服务；</w:t>
      </w:r>
    </w:p>
    <w:p w14:paraId="76C52C65" w14:textId="77777777" w:rsidR="00FD5A9D" w:rsidRDefault="00000000">
      <w:pPr>
        <w:spacing w:line="360" w:lineRule="auto"/>
        <w:ind w:firstLineChars="200" w:firstLine="600"/>
        <w:rPr>
          <w:rFonts w:ascii="仿宋" w:eastAsia="仿宋" w:hAnsi="仿宋" w:cs="仿宋"/>
          <w:sz w:val="30"/>
          <w:szCs w:val="30"/>
          <w:lang w:eastAsia="zh-Hans"/>
        </w:rPr>
      </w:pPr>
      <w:r>
        <w:rPr>
          <w:rFonts w:ascii="仿宋" w:eastAsia="仿宋" w:hAnsi="仿宋" w:cs="仿宋" w:hint="eastAsia"/>
          <w:sz w:val="30"/>
          <w:szCs w:val="30"/>
        </w:rPr>
        <w:t>标段二：提供饿了么</w:t>
      </w:r>
      <w:r>
        <w:rPr>
          <w:rFonts w:ascii="仿宋" w:eastAsia="仿宋" w:hAnsi="仿宋" w:cs="仿宋" w:hint="eastAsia"/>
          <w:sz w:val="30"/>
          <w:szCs w:val="30"/>
          <w:lang w:eastAsia="zh-Hans"/>
        </w:rPr>
        <w:t>（</w:t>
      </w:r>
      <w:proofErr w:type="gramStart"/>
      <w:r>
        <w:rPr>
          <w:rFonts w:ascii="仿宋" w:eastAsia="仿宋" w:hAnsi="仿宋" w:cs="仿宋" w:hint="eastAsia"/>
          <w:sz w:val="30"/>
          <w:szCs w:val="30"/>
          <w:lang w:eastAsia="zh-Hans"/>
        </w:rPr>
        <w:t>含饿了</w:t>
      </w:r>
      <w:proofErr w:type="gramEnd"/>
      <w:r>
        <w:rPr>
          <w:rFonts w:ascii="仿宋" w:eastAsia="仿宋" w:hAnsi="仿宋" w:cs="仿宋" w:hint="eastAsia"/>
          <w:sz w:val="30"/>
          <w:szCs w:val="30"/>
          <w:lang w:eastAsia="zh-Hans"/>
        </w:rPr>
        <w:t>么官方旗舰店）</w:t>
      </w:r>
      <w:r>
        <w:rPr>
          <w:rFonts w:ascii="仿宋" w:eastAsia="仿宋" w:hAnsi="仿宋" w:cs="仿宋" w:hint="eastAsia"/>
          <w:sz w:val="30"/>
          <w:szCs w:val="30"/>
        </w:rPr>
        <w:t>、</w:t>
      </w:r>
      <w:proofErr w:type="gramStart"/>
      <w:r>
        <w:rPr>
          <w:rFonts w:ascii="仿宋" w:eastAsia="仿宋" w:hAnsi="仿宋" w:cs="仿宋" w:hint="eastAsia"/>
          <w:sz w:val="30"/>
          <w:szCs w:val="30"/>
        </w:rPr>
        <w:t>淘鲜达</w:t>
      </w:r>
      <w:proofErr w:type="gramEnd"/>
      <w:r>
        <w:rPr>
          <w:rFonts w:ascii="仿宋" w:eastAsia="仿宋" w:hAnsi="仿宋" w:cs="仿宋" w:hint="eastAsia"/>
          <w:sz w:val="30"/>
          <w:szCs w:val="30"/>
        </w:rPr>
        <w:t>方案设计和活动执行服务</w:t>
      </w:r>
      <w:r>
        <w:rPr>
          <w:rFonts w:ascii="仿宋" w:eastAsia="仿宋" w:hAnsi="仿宋" w:cs="仿宋" w:hint="eastAsia"/>
          <w:sz w:val="30"/>
          <w:szCs w:val="30"/>
          <w:lang w:eastAsia="zh-Hans"/>
        </w:rPr>
        <w:t>；</w:t>
      </w:r>
    </w:p>
    <w:p w14:paraId="05450951" w14:textId="77777777" w:rsidR="00FD5A9D"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标段三：</w:t>
      </w:r>
      <w:proofErr w:type="gramStart"/>
      <w:r>
        <w:rPr>
          <w:rFonts w:ascii="仿宋" w:eastAsia="仿宋" w:hAnsi="仿宋" w:cs="仿宋" w:hint="eastAsia"/>
          <w:sz w:val="30"/>
          <w:szCs w:val="30"/>
        </w:rPr>
        <w:t>提供美团</w:t>
      </w:r>
      <w:proofErr w:type="gramEnd"/>
      <w:r>
        <w:rPr>
          <w:rFonts w:ascii="仿宋" w:eastAsia="仿宋" w:hAnsi="仿宋" w:cs="仿宋" w:hint="eastAsia"/>
          <w:sz w:val="30"/>
          <w:szCs w:val="30"/>
        </w:rPr>
        <w:t>&amp;多点方案设计和活动执行服务；</w:t>
      </w:r>
    </w:p>
    <w:p w14:paraId="44832E2F" w14:textId="77777777" w:rsidR="00FD5A9D"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标段四：</w:t>
      </w:r>
      <w:proofErr w:type="gramStart"/>
      <w:r>
        <w:rPr>
          <w:rFonts w:ascii="仿宋" w:eastAsia="仿宋" w:hAnsi="仿宋" w:cs="仿宋" w:hint="eastAsia"/>
          <w:sz w:val="30"/>
          <w:szCs w:val="30"/>
        </w:rPr>
        <w:t>提供抖音</w:t>
      </w:r>
      <w:r>
        <w:rPr>
          <w:rFonts w:ascii="仿宋" w:eastAsia="仿宋" w:hAnsi="仿宋" w:cs="仿宋" w:hint="eastAsia"/>
          <w:sz w:val="30"/>
          <w:szCs w:val="30"/>
          <w:lang w:eastAsia="zh-Hans"/>
        </w:rPr>
        <w:t>本地</w:t>
      </w:r>
      <w:proofErr w:type="gramEnd"/>
      <w:r>
        <w:rPr>
          <w:rFonts w:ascii="仿宋" w:eastAsia="仿宋" w:hAnsi="仿宋" w:cs="仿宋" w:hint="eastAsia"/>
          <w:sz w:val="30"/>
          <w:szCs w:val="30"/>
          <w:lang w:eastAsia="zh-Hans"/>
        </w:rPr>
        <w:t>生活</w:t>
      </w:r>
      <w:r>
        <w:rPr>
          <w:rFonts w:ascii="仿宋" w:eastAsia="仿宋" w:hAnsi="仿宋" w:cs="仿宋" w:hint="eastAsia"/>
          <w:sz w:val="30"/>
          <w:szCs w:val="30"/>
        </w:rPr>
        <w:t>营销方案设计、内容营销和直播等活动执行服务</w:t>
      </w:r>
    </w:p>
    <w:p w14:paraId="778F9F08" w14:textId="77777777" w:rsidR="00FD5A9D" w:rsidRDefault="00000000">
      <w:pPr>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四、资格要求：</w:t>
      </w:r>
    </w:p>
    <w:p w14:paraId="5BD4ED91" w14:textId="77777777" w:rsidR="00FD5A9D"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1、竞谈人必须是在中华人民共和国境内注册具有独立法人</w:t>
      </w:r>
      <w:r>
        <w:rPr>
          <w:rFonts w:ascii="仿宋" w:eastAsia="仿宋" w:hAnsi="仿宋" w:cs="仿宋" w:hint="eastAsia"/>
          <w:sz w:val="30"/>
          <w:szCs w:val="30"/>
        </w:rPr>
        <w:lastRenderedPageBreak/>
        <w:t>资格的企业单位且注册资金大于或等于100万元人民币（外币按注册时汇率计算），以营业执照为准。</w:t>
      </w:r>
    </w:p>
    <w:p w14:paraId="12AAB0AA" w14:textId="77777777" w:rsidR="00FD5A9D" w:rsidRDefault="00000000">
      <w:pPr>
        <w:pStyle w:val="a3"/>
        <w:ind w:firstLine="600"/>
        <w:rPr>
          <w:rFonts w:eastAsia="仿宋"/>
        </w:rPr>
      </w:pPr>
      <w:r>
        <w:rPr>
          <w:rFonts w:ascii="仿宋" w:eastAsia="仿宋" w:hAnsi="仿宋" w:cs="仿宋" w:hint="eastAsia"/>
          <w:sz w:val="30"/>
          <w:szCs w:val="30"/>
        </w:rPr>
        <w:t>2、竞谈人须具有所投标段平台的运营授权资质（ISV）。</w:t>
      </w:r>
    </w:p>
    <w:p w14:paraId="39482D32" w14:textId="77777777" w:rsidR="00FD5A9D"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3、竞谈人须具有两个及以上类似项目业绩（以合同为准）。</w:t>
      </w:r>
    </w:p>
    <w:p w14:paraId="20FA9CED" w14:textId="77777777" w:rsidR="00FD5A9D"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4、竞谈人近三年须具有财务报表或经第三方审计的财务报告。</w:t>
      </w:r>
    </w:p>
    <w:p w14:paraId="4962E7B2" w14:textId="77777777" w:rsidR="00FD5A9D"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5、竞谈人须具备一般纳税人资格。</w:t>
      </w:r>
    </w:p>
    <w:p w14:paraId="725F68F5" w14:textId="77777777" w:rsidR="00FD5A9D"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6、竞谈人未被列入国家企业信用信息公示系统（</w:t>
      </w:r>
      <w:hyperlink r:id="rId4" w:tgtFrame="_blank" w:history="1">
        <w:r>
          <w:rPr>
            <w:rFonts w:ascii="仿宋" w:eastAsia="仿宋" w:hAnsi="仿宋" w:cs="仿宋" w:hint="eastAsia"/>
            <w:sz w:val="30"/>
            <w:szCs w:val="30"/>
          </w:rPr>
          <w:t>http://www.gsxt.gov.cn/index.html）严重违法失信企业名单</w:t>
        </w:r>
      </w:hyperlink>
      <w:r>
        <w:rPr>
          <w:rFonts w:ascii="仿宋" w:eastAsia="仿宋" w:hAnsi="仿宋" w:cs="仿宋" w:hint="eastAsia"/>
          <w:sz w:val="30"/>
          <w:szCs w:val="30"/>
        </w:rPr>
        <w:t>。</w:t>
      </w:r>
    </w:p>
    <w:p w14:paraId="514A8247" w14:textId="77777777" w:rsidR="00FD5A9D" w:rsidRDefault="00000000">
      <w:pPr>
        <w:spacing w:line="360" w:lineRule="auto"/>
        <w:ind w:firstLineChars="200" w:firstLine="600"/>
        <w:rPr>
          <w:rFonts w:ascii="仿宋" w:eastAsia="仿宋" w:hAnsi="仿宋" w:cs="仿宋"/>
          <w:sz w:val="30"/>
          <w:szCs w:val="30"/>
          <w:lang w:eastAsia="zh-Hans"/>
        </w:rPr>
      </w:pPr>
      <w:r>
        <w:rPr>
          <w:rFonts w:ascii="仿宋" w:eastAsia="仿宋" w:hAnsi="仿宋" w:cs="仿宋" w:hint="eastAsia"/>
          <w:sz w:val="30"/>
          <w:szCs w:val="30"/>
        </w:rPr>
        <w:t>7、与采购人存在利害关系可能影响采购公正性的法人、其他组织或者个人，不得参加竞谈；单位负责人为同一人或者存在控股、管理关系的不同单位，不得参加同一标段竞</w:t>
      </w:r>
      <w:proofErr w:type="gramStart"/>
      <w:r>
        <w:rPr>
          <w:rFonts w:ascii="仿宋" w:eastAsia="仿宋" w:hAnsi="仿宋" w:cs="仿宋" w:hint="eastAsia"/>
          <w:sz w:val="30"/>
          <w:szCs w:val="30"/>
        </w:rPr>
        <w:t>谈或者</w:t>
      </w:r>
      <w:proofErr w:type="gramEnd"/>
      <w:r>
        <w:rPr>
          <w:rFonts w:ascii="仿宋" w:eastAsia="仿宋" w:hAnsi="仿宋" w:cs="仿宋" w:hint="eastAsia"/>
          <w:sz w:val="30"/>
          <w:szCs w:val="30"/>
        </w:rPr>
        <w:t>未划分标段的同一采购项目竞谈；存在以上情况的，在通过资格预审的情况下，允许最先报名的潜在竞谈人参与竞谈。</w:t>
      </w:r>
    </w:p>
    <w:p w14:paraId="3274C0A0" w14:textId="77777777" w:rsidR="00FD5A9D"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8、本次竞谈不接受联合体竞谈，不允许分包或转包。</w:t>
      </w:r>
    </w:p>
    <w:p w14:paraId="440E8401" w14:textId="77777777" w:rsidR="00FD5A9D"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9、不接受中粮及蒙牛供应商黑名单（以蒙牛集团采购执行管理部下发的黑名单为准）的企业参与竞争。 </w:t>
      </w:r>
    </w:p>
    <w:p w14:paraId="7BEAF7F2" w14:textId="77777777" w:rsidR="00FD5A9D" w:rsidRDefault="00000000">
      <w:pPr>
        <w:spacing w:line="360" w:lineRule="auto"/>
        <w:ind w:firstLineChars="200" w:firstLine="602"/>
        <w:jc w:val="left"/>
        <w:rPr>
          <w:rFonts w:ascii="仿宋" w:eastAsia="仿宋" w:hAnsi="仿宋" w:cs="仿宋"/>
          <w:b/>
          <w:i/>
          <w:sz w:val="30"/>
          <w:szCs w:val="30"/>
        </w:rPr>
      </w:pPr>
      <w:r>
        <w:rPr>
          <w:rFonts w:ascii="仿宋" w:eastAsia="仿宋" w:hAnsi="仿宋" w:cs="仿宋" w:hint="eastAsia"/>
          <w:b/>
          <w:sz w:val="30"/>
          <w:szCs w:val="30"/>
        </w:rPr>
        <w:t>五、报名须知</w:t>
      </w:r>
    </w:p>
    <w:p w14:paraId="0036FA1A" w14:textId="77777777" w:rsidR="00FD5A9D" w:rsidRDefault="00000000">
      <w:pPr>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报名资格文件的</w:t>
      </w:r>
      <w:r>
        <w:rPr>
          <w:rFonts w:ascii="仿宋" w:eastAsia="仿宋" w:hAnsi="仿宋" w:cs="仿宋" w:hint="eastAsia"/>
          <w:sz w:val="30"/>
          <w:szCs w:val="30"/>
          <w:u w:val="single"/>
        </w:rPr>
        <w:t>组成及顺序</w:t>
      </w:r>
      <w:r>
        <w:rPr>
          <w:rFonts w:ascii="仿宋" w:eastAsia="仿宋" w:hAnsi="仿宋" w:cs="仿宋" w:hint="eastAsia"/>
          <w:sz w:val="30"/>
          <w:szCs w:val="30"/>
        </w:rPr>
        <w:t>按照如下要求提供：</w:t>
      </w:r>
    </w:p>
    <w:p w14:paraId="58255C3C" w14:textId="77777777" w:rsidR="00FD5A9D"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1、提供有效的营业执照（副本）；</w:t>
      </w:r>
    </w:p>
    <w:p w14:paraId="2C504AC2" w14:textId="77777777" w:rsidR="00FD5A9D"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lang w:eastAsia="zh-Hans"/>
        </w:rPr>
        <w:t>提供</w:t>
      </w:r>
      <w:r>
        <w:rPr>
          <w:rFonts w:ascii="仿宋" w:eastAsia="仿宋" w:hAnsi="仿宋" w:cs="仿宋" w:hint="eastAsia"/>
          <w:sz w:val="30"/>
          <w:szCs w:val="30"/>
        </w:rPr>
        <w:t>法定代表人证明书或授权委托书原件</w:t>
      </w:r>
      <w:r>
        <w:rPr>
          <w:rFonts w:ascii="仿宋" w:eastAsia="仿宋" w:hAnsi="仿宋" w:cs="仿宋" w:hint="eastAsia"/>
          <w:sz w:val="30"/>
          <w:szCs w:val="30"/>
          <w:lang w:eastAsia="zh-Hans"/>
        </w:rPr>
        <w:t>（附件</w:t>
      </w:r>
      <w:r>
        <w:rPr>
          <w:rFonts w:ascii="仿宋" w:eastAsia="仿宋" w:hAnsi="仿宋" w:cs="仿宋"/>
          <w:sz w:val="30"/>
          <w:szCs w:val="30"/>
          <w:lang w:eastAsia="zh-Hans"/>
        </w:rPr>
        <w:t>1</w:t>
      </w:r>
      <w:r>
        <w:rPr>
          <w:rFonts w:ascii="仿宋" w:eastAsia="仿宋" w:hAnsi="仿宋" w:cs="仿宋" w:hint="eastAsia"/>
          <w:sz w:val="30"/>
          <w:szCs w:val="30"/>
          <w:lang w:eastAsia="zh-Hans"/>
        </w:rPr>
        <w:t>）</w:t>
      </w:r>
      <w:r>
        <w:rPr>
          <w:rFonts w:ascii="仿宋" w:eastAsia="仿宋" w:hAnsi="仿宋" w:cs="仿宋" w:hint="eastAsia"/>
          <w:sz w:val="30"/>
          <w:szCs w:val="30"/>
        </w:rPr>
        <w:t>；</w:t>
      </w:r>
    </w:p>
    <w:p w14:paraId="1F50B7FD" w14:textId="77777777" w:rsidR="00FD5A9D"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lastRenderedPageBreak/>
        <w:t>备注：法定代表人须</w:t>
      </w:r>
      <w:r>
        <w:rPr>
          <w:rFonts w:ascii="仿宋" w:eastAsia="仿宋" w:hAnsi="仿宋" w:cs="仿宋" w:hint="eastAsia"/>
          <w:sz w:val="30"/>
          <w:szCs w:val="30"/>
          <w:lang w:eastAsia="zh-Hans"/>
        </w:rPr>
        <w:t>上传</w:t>
      </w:r>
      <w:r>
        <w:rPr>
          <w:rFonts w:ascii="仿宋" w:eastAsia="仿宋" w:hAnsi="仿宋" w:cs="仿宋" w:hint="eastAsia"/>
          <w:sz w:val="30"/>
          <w:szCs w:val="30"/>
        </w:rPr>
        <w:t>法人证明材料及身份证原件扫描件，若为被授权人须</w:t>
      </w:r>
      <w:r>
        <w:rPr>
          <w:rFonts w:ascii="仿宋" w:eastAsia="仿宋" w:hAnsi="仿宋" w:cs="仿宋" w:hint="eastAsia"/>
          <w:sz w:val="30"/>
          <w:szCs w:val="30"/>
          <w:lang w:eastAsia="zh-Hans"/>
        </w:rPr>
        <w:t>上传</w:t>
      </w:r>
      <w:r>
        <w:rPr>
          <w:rFonts w:ascii="仿宋" w:eastAsia="仿宋" w:hAnsi="仿宋" w:cs="仿宋" w:hint="eastAsia"/>
          <w:sz w:val="30"/>
          <w:szCs w:val="30"/>
        </w:rPr>
        <w:t>一份法人授权委托书和身份证原件扫描件及被授权委托人近一年内在本单位的</w:t>
      </w:r>
      <w:proofErr w:type="gramStart"/>
      <w:r>
        <w:rPr>
          <w:rFonts w:ascii="仿宋" w:eastAsia="仿宋" w:hAnsi="仿宋" w:cs="仿宋" w:hint="eastAsia"/>
          <w:sz w:val="30"/>
          <w:szCs w:val="30"/>
        </w:rPr>
        <w:t>社保证明</w:t>
      </w:r>
      <w:proofErr w:type="gramEnd"/>
      <w:r>
        <w:rPr>
          <w:rFonts w:ascii="仿宋" w:eastAsia="仿宋" w:hAnsi="仿宋" w:cs="仿宋" w:hint="eastAsia"/>
          <w:sz w:val="30"/>
          <w:szCs w:val="30"/>
        </w:rPr>
        <w:t>材料。</w:t>
      </w:r>
    </w:p>
    <w:p w14:paraId="76AF31A2" w14:textId="77777777" w:rsidR="00FD5A9D" w:rsidRDefault="00000000">
      <w:pPr>
        <w:pStyle w:val="a3"/>
        <w:ind w:firstLine="600"/>
        <w:rPr>
          <w:rFonts w:eastAsia="仿宋"/>
        </w:rPr>
      </w:pPr>
      <w:r>
        <w:rPr>
          <w:rFonts w:ascii="仿宋" w:eastAsia="仿宋" w:hAnsi="仿宋" w:cs="仿宋" w:hint="eastAsia"/>
          <w:sz w:val="30"/>
          <w:szCs w:val="30"/>
        </w:rPr>
        <w:t>3、提供所投标段平台的运营授权资质（ISV）以后台账号认证截图或授权合同为准。</w:t>
      </w:r>
    </w:p>
    <w:p w14:paraId="3A10140E" w14:textId="77777777" w:rsidR="00FD5A9D"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4、提供2020年至今两个及以上类似项目业绩的证明材料（以合同为准）。 </w:t>
      </w:r>
    </w:p>
    <w:p w14:paraId="15DE2ED6" w14:textId="77777777" w:rsidR="00FD5A9D"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5、提供本企业近三年（2020年至今三年）财务报表或经第三方出具的财务审计报告。 </w:t>
      </w:r>
    </w:p>
    <w:p w14:paraId="07B781BE" w14:textId="77777777" w:rsidR="00FD5A9D"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6、提供一般纳税人认定资格证明材料。（以6%增值税</w:t>
      </w:r>
      <w:proofErr w:type="gramStart"/>
      <w:r>
        <w:rPr>
          <w:rFonts w:ascii="仿宋" w:eastAsia="仿宋" w:hAnsi="仿宋" w:cs="仿宋" w:hint="eastAsia"/>
          <w:sz w:val="30"/>
          <w:szCs w:val="30"/>
        </w:rPr>
        <w:t>发票发票</w:t>
      </w:r>
      <w:proofErr w:type="gramEnd"/>
      <w:r>
        <w:rPr>
          <w:rFonts w:ascii="仿宋" w:eastAsia="仿宋" w:hAnsi="仿宋" w:cs="仿宋" w:hint="eastAsia"/>
          <w:sz w:val="30"/>
          <w:szCs w:val="30"/>
        </w:rPr>
        <w:t>为准）</w:t>
      </w:r>
    </w:p>
    <w:p w14:paraId="25F8F9C4" w14:textId="77777777" w:rsidR="00FD5A9D"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7、提供本企业未被列入国家企业信用信息公示系统（http://www.gsxt.gov.cn/index.html）严重违法失信企业名单的证明材料。</w:t>
      </w:r>
    </w:p>
    <w:p w14:paraId="5B92A054" w14:textId="77777777" w:rsidR="00FD5A9D"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8、提供保密承诺书（附件2）</w:t>
      </w:r>
    </w:p>
    <w:p w14:paraId="231DA556" w14:textId="77777777" w:rsidR="00FD5A9D" w:rsidRDefault="00000000">
      <w:pPr>
        <w:spacing w:line="360" w:lineRule="auto"/>
        <w:ind w:firstLineChars="202" w:firstLine="606"/>
        <w:rPr>
          <w:rFonts w:ascii="仿宋" w:eastAsia="仿宋" w:hAnsi="仿宋" w:cs="仿宋"/>
          <w:sz w:val="30"/>
          <w:szCs w:val="30"/>
        </w:rPr>
      </w:pPr>
      <w:r>
        <w:rPr>
          <w:rFonts w:ascii="仿宋" w:eastAsia="仿宋" w:hAnsi="仿宋" w:cs="仿宋" w:hint="eastAsia"/>
          <w:sz w:val="30"/>
          <w:szCs w:val="30"/>
        </w:rPr>
        <w:t xml:space="preserve">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                         </w:t>
      </w:r>
    </w:p>
    <w:p w14:paraId="435CA085" w14:textId="77777777" w:rsidR="00FD5A9D" w:rsidRDefault="00000000">
      <w:pPr>
        <w:spacing w:line="360" w:lineRule="auto"/>
        <w:ind w:firstLineChars="202" w:firstLine="606"/>
        <w:rPr>
          <w:rFonts w:ascii="仿宋" w:eastAsia="仿宋" w:hAnsi="仿宋" w:cs="仿宋"/>
          <w:sz w:val="30"/>
          <w:szCs w:val="30"/>
        </w:rPr>
      </w:pPr>
      <w:r>
        <w:rPr>
          <w:rFonts w:ascii="仿宋" w:eastAsia="仿宋" w:hAnsi="仿宋" w:cs="仿宋" w:hint="eastAsia"/>
          <w:sz w:val="30"/>
          <w:szCs w:val="30"/>
        </w:rPr>
        <w:t>资料提供不全或者未按时间要求提报的将被拒绝接收，所提</w:t>
      </w:r>
      <w:r>
        <w:rPr>
          <w:rFonts w:ascii="仿宋" w:eastAsia="仿宋" w:hAnsi="仿宋" w:cs="仿宋" w:hint="eastAsia"/>
          <w:sz w:val="30"/>
          <w:szCs w:val="30"/>
        </w:rPr>
        <w:lastRenderedPageBreak/>
        <w:t>供的资质、业绩文件中如有虚假情况，一经发现将被取消竞谈资格。</w:t>
      </w:r>
    </w:p>
    <w:p w14:paraId="5386E4B5" w14:textId="77777777" w:rsidR="00FD5A9D" w:rsidRDefault="00000000">
      <w:pPr>
        <w:spacing w:line="360" w:lineRule="auto"/>
        <w:ind w:firstLineChars="202" w:firstLine="606"/>
        <w:rPr>
          <w:rFonts w:ascii="仿宋" w:eastAsia="仿宋" w:hAnsi="仿宋" w:cs="仿宋"/>
          <w:sz w:val="30"/>
          <w:szCs w:val="30"/>
        </w:rPr>
      </w:pPr>
      <w:r>
        <w:rPr>
          <w:rFonts w:ascii="仿宋" w:eastAsia="仿宋" w:hAnsi="仿宋" w:cs="仿宋" w:hint="eastAsia"/>
          <w:sz w:val="30"/>
          <w:szCs w:val="30"/>
        </w:rPr>
        <w:t>竞谈人自购买谈判文件之日起，应确保其向采购方或采购代理机构提供的通讯手段（电话、邮箱）一直有效，以保证往来函件能及时传达并及时反馈信息，否则由此引起的一切</w:t>
      </w:r>
      <w:proofErr w:type="gramStart"/>
      <w:r>
        <w:rPr>
          <w:rFonts w:ascii="仿宋" w:eastAsia="仿宋" w:hAnsi="仿宋" w:cs="仿宋" w:hint="eastAsia"/>
          <w:sz w:val="30"/>
          <w:szCs w:val="30"/>
        </w:rPr>
        <w:t>后果由竞谈</w:t>
      </w:r>
      <w:proofErr w:type="gramEnd"/>
      <w:r>
        <w:rPr>
          <w:rFonts w:ascii="仿宋" w:eastAsia="仿宋" w:hAnsi="仿宋" w:cs="仿宋" w:hint="eastAsia"/>
          <w:sz w:val="30"/>
          <w:szCs w:val="30"/>
        </w:rPr>
        <w:t>人承担。</w:t>
      </w:r>
    </w:p>
    <w:p w14:paraId="7900DE26" w14:textId="77777777" w:rsidR="00FD5A9D" w:rsidRDefault="00000000">
      <w:pPr>
        <w:spacing w:line="360" w:lineRule="auto"/>
        <w:ind w:firstLineChars="202" w:firstLine="606"/>
        <w:rPr>
          <w:rFonts w:ascii="仿宋" w:eastAsia="仿宋" w:hAnsi="仿宋" w:cs="仿宋"/>
          <w:color w:val="FF0000"/>
          <w:sz w:val="30"/>
          <w:szCs w:val="30"/>
        </w:rPr>
      </w:pPr>
      <w:r>
        <w:rPr>
          <w:rFonts w:ascii="仿宋" w:eastAsia="仿宋" w:hAnsi="仿宋" w:cs="仿宋" w:hint="eastAsia"/>
          <w:color w:val="FF0000"/>
          <w:sz w:val="30"/>
          <w:szCs w:val="30"/>
        </w:rPr>
        <w:t>2、报名方式：</w:t>
      </w:r>
    </w:p>
    <w:p w14:paraId="31575550" w14:textId="77777777" w:rsidR="00FD5A9D" w:rsidRDefault="00000000">
      <w:pPr>
        <w:spacing w:line="360" w:lineRule="auto"/>
        <w:ind w:firstLineChars="202" w:firstLine="606"/>
        <w:rPr>
          <w:rFonts w:ascii="仿宋" w:eastAsia="仿宋" w:hAnsi="仿宋" w:cs="仿宋"/>
          <w:color w:val="FF0000"/>
          <w:sz w:val="30"/>
          <w:szCs w:val="30"/>
        </w:rPr>
      </w:pPr>
      <w:r>
        <w:rPr>
          <w:rFonts w:ascii="仿宋" w:eastAsia="仿宋" w:hAnsi="仿宋" w:cs="仿宋" w:hint="eastAsia"/>
          <w:color w:val="FF0000"/>
          <w:sz w:val="30"/>
          <w:szCs w:val="30"/>
        </w:rPr>
        <w:t>潜在竞谈人依据资格要求自主评估，符合条件的登录“蒙牛集团电子采购招标平台”进行网上报名、资格验证、购买竞谈文件、澄清答疑和参与竞谈会等，过程中如有疑问可咨询平台服务支持，电话010-21362559或咨询采购</w:t>
      </w:r>
      <w:proofErr w:type="gramStart"/>
      <w:r>
        <w:rPr>
          <w:rFonts w:ascii="仿宋" w:eastAsia="仿宋" w:hAnsi="仿宋" w:cs="仿宋" w:hint="eastAsia"/>
          <w:color w:val="FF0000"/>
          <w:sz w:val="30"/>
          <w:szCs w:val="30"/>
        </w:rPr>
        <w:t>方业务</w:t>
      </w:r>
      <w:proofErr w:type="gramEnd"/>
      <w:r>
        <w:rPr>
          <w:rFonts w:ascii="仿宋" w:eastAsia="仿宋" w:hAnsi="仿宋" w:cs="仿宋" w:hint="eastAsia"/>
          <w:color w:val="FF0000"/>
          <w:sz w:val="30"/>
          <w:szCs w:val="30"/>
        </w:rPr>
        <w:t>咨询联系人。</w:t>
      </w:r>
    </w:p>
    <w:p w14:paraId="7E709B20" w14:textId="77777777" w:rsidR="00FD5A9D" w:rsidRDefault="00000000">
      <w:pPr>
        <w:spacing w:line="360" w:lineRule="auto"/>
        <w:ind w:firstLineChars="202" w:firstLine="606"/>
        <w:rPr>
          <w:rFonts w:ascii="仿宋" w:eastAsia="仿宋" w:hAnsi="仿宋" w:cs="仿宋"/>
          <w:sz w:val="30"/>
          <w:szCs w:val="30"/>
        </w:rPr>
      </w:pPr>
      <w:r>
        <w:rPr>
          <w:rFonts w:ascii="仿宋" w:eastAsia="仿宋" w:hAnsi="仿宋" w:cs="仿宋" w:hint="eastAsia"/>
          <w:color w:val="FF0000"/>
          <w:sz w:val="30"/>
          <w:szCs w:val="30"/>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40FC1C40" w14:textId="77777777" w:rsidR="00FD5A9D" w:rsidRDefault="00000000">
      <w:pPr>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六、项目时间安排及要求：</w:t>
      </w:r>
    </w:p>
    <w:p w14:paraId="22D4A662" w14:textId="77777777" w:rsidR="00FD5A9D"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1、报名时间：2023年12月29日至2024年1月4日；</w:t>
      </w:r>
    </w:p>
    <w:p w14:paraId="52FFBCFD" w14:textId="77777777" w:rsidR="00FD5A9D"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2、资格预审时间：2023年12月29日至2024年1月4日；</w:t>
      </w:r>
    </w:p>
    <w:p w14:paraId="38022960" w14:textId="77777777" w:rsidR="00FD5A9D"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3、谈判文件发售时间：2023年12月29日至2024年1月4日发售谈判文件，谈判文件每套/标段售价：标段1--标段4人民币200元/标段（仅支持对公转账），售后不退（汇款后将回</w:t>
      </w:r>
      <w:r>
        <w:rPr>
          <w:rFonts w:ascii="仿宋" w:eastAsia="仿宋" w:hAnsi="仿宋" w:cs="仿宋" w:hint="eastAsia"/>
          <w:sz w:val="30"/>
          <w:szCs w:val="30"/>
        </w:rPr>
        <w:lastRenderedPageBreak/>
        <w:t>执扫描后发联系人邮箱主题栏里写清楚项目名称）；</w:t>
      </w:r>
    </w:p>
    <w:p w14:paraId="45FA1E31" w14:textId="77777777" w:rsidR="00FD5A9D"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具体汇款信息如下：</w:t>
      </w:r>
    </w:p>
    <w:p w14:paraId="2765213C" w14:textId="77777777" w:rsidR="00FD5A9D"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开户银行: 兴业银行呼和浩特巨海城支行</w:t>
      </w:r>
    </w:p>
    <w:p w14:paraId="6DB8AFB2" w14:textId="77777777" w:rsidR="00FD5A9D"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收款单位: 内蒙古华晟工程项目管理有限公司和林格尔盛乐园区分公司</w:t>
      </w:r>
    </w:p>
    <w:p w14:paraId="613922A5" w14:textId="77777777" w:rsidR="00FD5A9D"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银行账号：592120100100098732</w:t>
      </w:r>
    </w:p>
    <w:p w14:paraId="67F2EBD5" w14:textId="77777777" w:rsidR="00FD5A9D" w:rsidRDefault="00000000">
      <w:pPr>
        <w:spacing w:line="360" w:lineRule="auto"/>
        <w:ind w:firstLineChars="200" w:firstLine="600"/>
        <w:rPr>
          <w:rFonts w:ascii="仿宋" w:eastAsia="仿宋" w:hAnsi="仿宋" w:cs="仿宋"/>
        </w:rPr>
      </w:pPr>
      <w:r>
        <w:rPr>
          <w:rFonts w:ascii="仿宋" w:eastAsia="仿宋" w:hAnsi="仿宋" w:cs="仿宋" w:hint="eastAsia"/>
          <w:sz w:val="30"/>
          <w:szCs w:val="30"/>
        </w:rPr>
        <w:t>银行行号：309191002120</w:t>
      </w:r>
    </w:p>
    <w:p w14:paraId="6D4E26B0" w14:textId="77777777" w:rsidR="00FD5A9D"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4、谈判时间：（以发出的谈判文件为准）；</w:t>
      </w:r>
    </w:p>
    <w:p w14:paraId="6A2F25BF" w14:textId="77777777" w:rsidR="00FD5A9D" w:rsidRDefault="00000000">
      <w:pPr>
        <w:spacing w:line="360" w:lineRule="auto"/>
        <w:ind w:firstLineChars="200" w:firstLine="602"/>
        <w:rPr>
          <w:rFonts w:ascii="仿宋" w:eastAsia="仿宋" w:hAnsi="仿宋" w:cs="仿宋"/>
          <w:b/>
          <w:sz w:val="30"/>
          <w:szCs w:val="30"/>
          <w:u w:val="single"/>
        </w:rPr>
      </w:pPr>
      <w:r>
        <w:rPr>
          <w:rFonts w:ascii="仿宋" w:eastAsia="仿宋" w:hAnsi="仿宋" w:cs="仿宋" w:hint="eastAsia"/>
          <w:b/>
          <w:sz w:val="30"/>
          <w:szCs w:val="30"/>
        </w:rPr>
        <w:t>七、谈判地点：</w:t>
      </w:r>
      <w:r>
        <w:rPr>
          <w:rFonts w:ascii="仿宋" w:eastAsia="仿宋" w:hAnsi="仿宋" w:cs="仿宋" w:hint="eastAsia"/>
          <w:bCs/>
          <w:sz w:val="30"/>
          <w:szCs w:val="30"/>
        </w:rPr>
        <w:t>（以发出的谈判文件为准）</w:t>
      </w:r>
    </w:p>
    <w:p w14:paraId="2DC7FB50" w14:textId="77777777" w:rsidR="00FD5A9D" w:rsidRDefault="00000000">
      <w:pPr>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八、发布媒体：</w:t>
      </w:r>
    </w:p>
    <w:p w14:paraId="6C00E741" w14:textId="77777777" w:rsidR="00FD5A9D" w:rsidRDefault="00000000">
      <w:pPr>
        <w:shd w:val="clear" w:color="auto" w:fill="FFFFFF"/>
        <w:snapToGrid w:val="0"/>
        <w:spacing w:line="360" w:lineRule="auto"/>
        <w:ind w:firstLineChars="200" w:firstLine="600"/>
        <w:jc w:val="left"/>
        <w:rPr>
          <w:rFonts w:ascii="仿宋" w:eastAsia="仿宋" w:hAnsi="仿宋" w:cs="仿宋"/>
        </w:rPr>
      </w:pPr>
      <w:r>
        <w:rPr>
          <w:rFonts w:ascii="仿宋" w:eastAsia="仿宋" w:hAnsi="仿宋" w:cs="仿宋" w:hint="eastAsia"/>
          <w:sz w:val="30"/>
          <w:szCs w:val="30"/>
        </w:rPr>
        <w:t>蒙牛集团电子采购招标平台</w:t>
      </w:r>
      <w:r>
        <w:rPr>
          <w:rFonts w:ascii="仿宋" w:eastAsia="仿宋" w:hAnsi="仿宋" w:cs="仿宋" w:hint="eastAsia"/>
          <w:sz w:val="24"/>
          <w:szCs w:val="30"/>
        </w:rPr>
        <w:t>（</w:t>
      </w:r>
      <w:hyperlink r:id="rId5" w:anchor="/home" w:tgtFrame="_blank" w:history="1">
        <w:r>
          <w:rPr>
            <w:rFonts w:ascii="仿宋" w:eastAsia="仿宋" w:hAnsi="仿宋" w:cs="仿宋" w:hint="eastAsia"/>
            <w:sz w:val="24"/>
            <w:szCs w:val="30"/>
          </w:rPr>
          <w:t>https://zbcg.mengniu.cn/#/home</w:t>
        </w:r>
      </w:hyperlink>
      <w:r>
        <w:rPr>
          <w:rFonts w:ascii="仿宋" w:eastAsia="仿宋" w:hAnsi="仿宋" w:cs="仿宋" w:hint="eastAsia"/>
          <w:sz w:val="24"/>
          <w:szCs w:val="30"/>
        </w:rPr>
        <w:t>)</w:t>
      </w:r>
    </w:p>
    <w:p w14:paraId="79B4957B" w14:textId="77777777" w:rsidR="00FD5A9D" w:rsidRDefault="00000000">
      <w:pPr>
        <w:shd w:val="clear" w:color="auto" w:fill="FFFFFF"/>
        <w:snapToGrid w:val="0"/>
        <w:spacing w:line="360" w:lineRule="auto"/>
        <w:ind w:firstLineChars="200" w:firstLine="600"/>
        <w:jc w:val="left"/>
        <w:rPr>
          <w:rFonts w:ascii="仿宋" w:eastAsia="仿宋" w:hAnsi="仿宋" w:cs="仿宋"/>
          <w:sz w:val="30"/>
          <w:szCs w:val="30"/>
        </w:rPr>
      </w:pPr>
      <w:r>
        <w:rPr>
          <w:rFonts w:ascii="仿宋" w:eastAsia="仿宋" w:hAnsi="仿宋" w:cs="仿宋" w:hint="eastAsia"/>
          <w:sz w:val="30"/>
          <w:szCs w:val="30"/>
        </w:rPr>
        <w:t>蒙牛官网（http://www.mengniu.com.cn）</w:t>
      </w:r>
    </w:p>
    <w:p w14:paraId="1FD78D0A" w14:textId="77777777" w:rsidR="00FD5A9D"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蒙牛内部OA平台</w:t>
      </w:r>
    </w:p>
    <w:p w14:paraId="2B4A8E21" w14:textId="77777777" w:rsidR="00FD5A9D" w:rsidRDefault="00000000">
      <w:pPr>
        <w:spacing w:line="360" w:lineRule="auto"/>
        <w:ind w:firstLineChars="200" w:firstLine="560"/>
        <w:rPr>
          <w:rFonts w:ascii="仿宋" w:eastAsia="仿宋" w:hAnsi="仿宋" w:cs="仿宋"/>
          <w:sz w:val="30"/>
          <w:szCs w:val="30"/>
        </w:rPr>
      </w:pPr>
      <w:r>
        <w:rPr>
          <w:rFonts w:ascii="仿宋" w:eastAsia="仿宋" w:hAnsi="仿宋" w:cs="仿宋" w:hint="eastAsia"/>
          <w:sz w:val="28"/>
          <w:szCs w:val="28"/>
        </w:rPr>
        <w:t>此公告只在以上平台发布，其他任何媒体转载无效。</w:t>
      </w:r>
    </w:p>
    <w:p w14:paraId="663B4521" w14:textId="77777777" w:rsidR="00FD5A9D" w:rsidRDefault="00000000">
      <w:pPr>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九、采购招标实施方及联系方式：</w:t>
      </w:r>
    </w:p>
    <w:p w14:paraId="0AD7E539" w14:textId="77777777" w:rsidR="00FD5A9D"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采购方：蒙牛乳业（天津）有限公司</w:t>
      </w:r>
    </w:p>
    <w:p w14:paraId="17817435" w14:textId="77777777" w:rsidR="00FD5A9D"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业务咨询联系人：廖雯茜</w:t>
      </w:r>
      <w:r>
        <w:rPr>
          <w:rFonts w:ascii="仿宋" w:eastAsia="仿宋" w:hAnsi="仿宋" w:cs="仿宋"/>
          <w:sz w:val="30"/>
          <w:szCs w:val="30"/>
        </w:rPr>
        <w:t>/</w:t>
      </w:r>
      <w:proofErr w:type="gramStart"/>
      <w:r>
        <w:rPr>
          <w:rFonts w:ascii="仿宋" w:eastAsia="仿宋" w:hAnsi="仿宋" w:cs="仿宋" w:hint="eastAsia"/>
          <w:sz w:val="30"/>
          <w:szCs w:val="30"/>
          <w:lang w:eastAsia="zh-Hans"/>
        </w:rPr>
        <w:t>仲志楼</w:t>
      </w:r>
      <w:proofErr w:type="gramEnd"/>
      <w:r>
        <w:rPr>
          <w:rFonts w:ascii="仿宋" w:eastAsia="仿宋" w:hAnsi="仿宋" w:cs="仿宋" w:hint="eastAsia"/>
          <w:sz w:val="30"/>
          <w:szCs w:val="30"/>
        </w:rPr>
        <w:t xml:space="preserve">                 </w:t>
      </w:r>
    </w:p>
    <w:p w14:paraId="5C53C714" w14:textId="77777777" w:rsidR="00FD5A9D" w:rsidRDefault="00000000">
      <w:pPr>
        <w:spacing w:line="360" w:lineRule="auto"/>
        <w:ind w:firstLineChars="200" w:firstLine="600"/>
        <w:rPr>
          <w:rFonts w:ascii="仿宋" w:eastAsia="仿宋" w:hAnsi="仿宋" w:cs="仿宋"/>
          <w:sz w:val="30"/>
          <w:szCs w:val="30"/>
          <w:lang w:eastAsia="zh-Hans"/>
        </w:rPr>
      </w:pPr>
      <w:r>
        <w:rPr>
          <w:rFonts w:ascii="仿宋" w:eastAsia="仿宋" w:hAnsi="仿宋" w:cs="仿宋" w:hint="eastAsia"/>
          <w:sz w:val="30"/>
          <w:szCs w:val="30"/>
        </w:rPr>
        <w:t>联系方式：18801076510</w:t>
      </w:r>
      <w:r>
        <w:rPr>
          <w:rFonts w:ascii="仿宋" w:eastAsia="仿宋" w:hAnsi="仿宋" w:cs="仿宋"/>
          <w:sz w:val="30"/>
          <w:szCs w:val="30"/>
        </w:rPr>
        <w:t>/13439988875</w:t>
      </w:r>
    </w:p>
    <w:p w14:paraId="15094274" w14:textId="77777777" w:rsidR="00FD5A9D" w:rsidRDefault="00000000">
      <w:pPr>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十、</w:t>
      </w:r>
      <w:r>
        <w:rPr>
          <w:rFonts w:ascii="仿宋" w:eastAsia="仿宋" w:hAnsi="仿宋" w:cs="仿宋" w:hint="eastAsia"/>
          <w:b/>
          <w:bCs/>
          <w:sz w:val="30"/>
          <w:szCs w:val="30"/>
        </w:rPr>
        <w:t>采购代理公司及联系方式</w:t>
      </w:r>
      <w:r>
        <w:rPr>
          <w:rFonts w:ascii="仿宋" w:eastAsia="仿宋" w:hAnsi="仿宋" w:cs="仿宋" w:hint="eastAsia"/>
          <w:b/>
          <w:sz w:val="30"/>
          <w:szCs w:val="30"/>
        </w:rPr>
        <w:t>：</w:t>
      </w:r>
    </w:p>
    <w:p w14:paraId="1F471D1B" w14:textId="77777777" w:rsidR="00FD5A9D" w:rsidRDefault="00000000">
      <w:pPr>
        <w:spacing w:line="360" w:lineRule="auto"/>
        <w:ind w:firstLineChars="200" w:firstLine="600"/>
        <w:rPr>
          <w:rFonts w:ascii="仿宋" w:eastAsia="仿宋" w:hAnsi="仿宋" w:cs="仿宋"/>
          <w:bCs/>
          <w:sz w:val="30"/>
          <w:szCs w:val="30"/>
        </w:rPr>
      </w:pPr>
      <w:r>
        <w:rPr>
          <w:rFonts w:ascii="仿宋" w:eastAsia="仿宋" w:hAnsi="仿宋" w:cs="仿宋" w:hint="eastAsia"/>
          <w:sz w:val="30"/>
          <w:szCs w:val="30"/>
        </w:rPr>
        <w:t>采购代理公司</w:t>
      </w:r>
      <w:r>
        <w:rPr>
          <w:rFonts w:ascii="仿宋" w:eastAsia="仿宋" w:hAnsi="仿宋" w:cs="仿宋" w:hint="eastAsia"/>
          <w:bCs/>
          <w:sz w:val="30"/>
          <w:szCs w:val="30"/>
        </w:rPr>
        <w:t>：内蒙古华晟工程项目管理有限公司</w:t>
      </w:r>
    </w:p>
    <w:p w14:paraId="06345ACC" w14:textId="77777777" w:rsidR="00FD5A9D" w:rsidRDefault="00000000">
      <w:pPr>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t>报名联系人：李彦峰（13204800293）/赵慧峰（18647138769）</w:t>
      </w:r>
    </w:p>
    <w:p w14:paraId="218BEA40" w14:textId="77777777" w:rsidR="00FD5A9D" w:rsidRDefault="00000000">
      <w:pPr>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t>联系电话：0471-3957849/4918085 分机号：8013</w:t>
      </w:r>
    </w:p>
    <w:p w14:paraId="0FA65E30" w14:textId="77777777" w:rsidR="00FD5A9D" w:rsidRDefault="00000000">
      <w:pPr>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lastRenderedPageBreak/>
        <w:t xml:space="preserve">电子邮箱：liyanfeng@nmghuasheng.com        </w:t>
      </w:r>
    </w:p>
    <w:p w14:paraId="7C780F1B" w14:textId="77777777" w:rsidR="00FD5A9D" w:rsidRDefault="00000000">
      <w:pPr>
        <w:spacing w:line="360" w:lineRule="auto"/>
        <w:ind w:firstLineChars="200" w:firstLine="600"/>
        <w:rPr>
          <w:rFonts w:ascii="仿宋" w:eastAsia="仿宋" w:hAnsi="仿宋" w:cs="仿宋"/>
        </w:rPr>
      </w:pPr>
      <w:r>
        <w:rPr>
          <w:rFonts w:ascii="仿宋" w:eastAsia="仿宋" w:hAnsi="仿宋" w:cs="仿宋" w:hint="eastAsia"/>
          <w:bCs/>
          <w:sz w:val="30"/>
          <w:szCs w:val="30"/>
        </w:rPr>
        <w:t>联系地址：内蒙古自治区呼和浩特市赛罕区锡林南路</w:t>
      </w:r>
      <w:proofErr w:type="gramStart"/>
      <w:r>
        <w:rPr>
          <w:rFonts w:ascii="仿宋" w:eastAsia="仿宋" w:hAnsi="仿宋" w:cs="仿宋" w:hint="eastAsia"/>
          <w:bCs/>
          <w:sz w:val="30"/>
          <w:szCs w:val="30"/>
        </w:rPr>
        <w:t>盈嘉国际</w:t>
      </w:r>
      <w:proofErr w:type="gramEnd"/>
      <w:r>
        <w:rPr>
          <w:rFonts w:ascii="仿宋" w:eastAsia="仿宋" w:hAnsi="仿宋" w:cs="仿宋" w:hint="eastAsia"/>
          <w:bCs/>
          <w:sz w:val="30"/>
          <w:szCs w:val="30"/>
        </w:rPr>
        <w:t>综合楼27层</w:t>
      </w:r>
    </w:p>
    <w:p w14:paraId="24E87D70" w14:textId="77777777" w:rsidR="00FD5A9D" w:rsidRDefault="00000000">
      <w:pPr>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十一、监督单位及联系方式：</w:t>
      </w:r>
    </w:p>
    <w:p w14:paraId="06210AA2" w14:textId="77777777" w:rsidR="00FD5A9D"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监督单位：内蒙古蒙牛乳业（集团）股份有限公司招投标管理部</w:t>
      </w:r>
    </w:p>
    <w:p w14:paraId="3CA18D44" w14:textId="77777777" w:rsidR="00FD5A9D"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异议/投诉服务网址</w:t>
      </w:r>
      <w:r>
        <w:rPr>
          <w:rFonts w:ascii="仿宋" w:eastAsia="仿宋" w:hAnsi="仿宋" w:cs="仿宋" w:hint="eastAsia"/>
          <w:sz w:val="32"/>
          <w:szCs w:val="28"/>
        </w:rPr>
        <w:t>：</w:t>
      </w:r>
      <w:hyperlink r:id="rId6" w:anchor="/home" w:tgtFrame="_blank" w:history="1">
        <w:r>
          <w:rPr>
            <w:rStyle w:val="ae"/>
            <w:rFonts w:ascii="仿宋" w:eastAsia="仿宋" w:hAnsi="仿宋" w:cs="仿宋" w:hint="eastAsia"/>
            <w:color w:val="auto"/>
            <w:sz w:val="30"/>
            <w:szCs w:val="30"/>
          </w:rPr>
          <w:t>https://zbcg.mengniu.cn/#/home</w:t>
        </w:r>
      </w:hyperlink>
    </w:p>
    <w:p w14:paraId="1CB54E2F" w14:textId="77777777" w:rsidR="00FD5A9D" w:rsidRDefault="0000000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 xml:space="preserve">监 督 人:葛明星                        </w:t>
      </w:r>
    </w:p>
    <w:p w14:paraId="72852ACD" w14:textId="77777777" w:rsidR="00FD5A9D"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联系电话：0471-7393642/监督人电话：13074772262</w:t>
      </w:r>
    </w:p>
    <w:p w14:paraId="79C7F07B" w14:textId="77777777" w:rsidR="00FD5A9D" w:rsidRDefault="00000000">
      <w:pPr>
        <w:spacing w:line="360" w:lineRule="auto"/>
        <w:ind w:right="640" w:firstLineChars="202" w:firstLine="606"/>
        <w:jc w:val="left"/>
        <w:rPr>
          <w:rFonts w:ascii="仿宋" w:eastAsia="仿宋" w:hAnsi="仿宋" w:cs="仿宋"/>
          <w:sz w:val="30"/>
          <w:szCs w:val="30"/>
        </w:rPr>
      </w:pPr>
      <w:r>
        <w:rPr>
          <w:rFonts w:ascii="仿宋" w:eastAsia="仿宋" w:hAnsi="仿宋" w:cs="仿宋" w:hint="eastAsia"/>
          <w:sz w:val="30"/>
          <w:szCs w:val="30"/>
        </w:rPr>
        <w:t>邮箱：</w:t>
      </w:r>
      <w:hyperlink r:id="rId7" w:history="1">
        <w:r>
          <w:rPr>
            <w:rStyle w:val="ae"/>
            <w:rFonts w:ascii="仿宋" w:eastAsia="仿宋" w:hAnsi="仿宋" w:cs="仿宋" w:hint="eastAsia"/>
            <w:color w:val="auto"/>
            <w:sz w:val="30"/>
            <w:szCs w:val="30"/>
          </w:rPr>
          <w:t>guhailiang@mengniu.cn</w:t>
        </w:r>
      </w:hyperlink>
    </w:p>
    <w:p w14:paraId="0661A230" w14:textId="77777777" w:rsidR="00FD5A9D" w:rsidRDefault="00000000">
      <w:pPr>
        <w:spacing w:line="360" w:lineRule="auto"/>
        <w:ind w:right="640" w:firstLineChars="202" w:firstLine="606"/>
        <w:jc w:val="left"/>
        <w:rPr>
          <w:rFonts w:ascii="仿宋" w:eastAsia="仿宋" w:hAnsi="仿宋" w:cs="仿宋"/>
          <w:sz w:val="30"/>
          <w:szCs w:val="30"/>
        </w:rPr>
      </w:pPr>
      <w:r>
        <w:rPr>
          <w:rFonts w:ascii="仿宋" w:eastAsia="仿宋" w:hAnsi="仿宋" w:cs="仿宋" w:hint="eastAsia"/>
          <w:sz w:val="30"/>
          <w:szCs w:val="30"/>
        </w:rPr>
        <w:t>附件：1.</w:t>
      </w:r>
      <w:r>
        <w:rPr>
          <w:rFonts w:ascii="仿宋" w:eastAsia="仿宋" w:hAnsi="仿宋" w:cs="仿宋" w:hint="eastAsia"/>
          <w:sz w:val="28"/>
          <w:szCs w:val="28"/>
        </w:rPr>
        <w:t xml:space="preserve">法人证明、授权人证明 </w:t>
      </w:r>
    </w:p>
    <w:p w14:paraId="6A97B685" w14:textId="77777777" w:rsidR="00FD5A9D" w:rsidRDefault="00000000">
      <w:pPr>
        <w:spacing w:line="360" w:lineRule="auto"/>
        <w:ind w:firstLineChars="200" w:firstLine="600"/>
        <w:rPr>
          <w:rFonts w:ascii="仿宋" w:eastAsia="仿宋" w:hAnsi="仿宋" w:cs="仿宋"/>
          <w:b/>
          <w:sz w:val="30"/>
          <w:szCs w:val="30"/>
        </w:rPr>
      </w:pPr>
      <w:r>
        <w:rPr>
          <w:rFonts w:ascii="仿宋" w:eastAsia="仿宋" w:hAnsi="仿宋" w:cs="仿宋" w:hint="eastAsia"/>
          <w:sz w:val="30"/>
          <w:szCs w:val="30"/>
        </w:rPr>
        <w:t xml:space="preserve">      2.</w:t>
      </w:r>
      <w:r>
        <w:rPr>
          <w:rFonts w:ascii="仿宋" w:eastAsia="仿宋" w:hAnsi="仿宋" w:cs="仿宋" w:hint="eastAsia"/>
        </w:rPr>
        <w:t xml:space="preserve"> </w:t>
      </w:r>
      <w:r>
        <w:rPr>
          <w:rFonts w:ascii="仿宋" w:eastAsia="仿宋" w:hAnsi="仿宋" w:cs="仿宋" w:hint="eastAsia"/>
          <w:sz w:val="30"/>
          <w:szCs w:val="30"/>
        </w:rPr>
        <w:t>保密承诺书</w:t>
      </w:r>
    </w:p>
    <w:p w14:paraId="5941F72A" w14:textId="77777777" w:rsidR="00FD5A9D" w:rsidRDefault="00FD5A9D">
      <w:pPr>
        <w:spacing w:line="360" w:lineRule="auto"/>
        <w:ind w:right="640" w:firstLineChars="202" w:firstLine="606"/>
        <w:jc w:val="right"/>
        <w:rPr>
          <w:rFonts w:ascii="仿宋" w:eastAsia="仿宋" w:hAnsi="仿宋" w:cs="仿宋"/>
          <w:sz w:val="30"/>
          <w:szCs w:val="30"/>
        </w:rPr>
      </w:pPr>
    </w:p>
    <w:p w14:paraId="52B3E0D8" w14:textId="77777777" w:rsidR="00FD5A9D" w:rsidRDefault="00FD5A9D">
      <w:pPr>
        <w:spacing w:line="360" w:lineRule="auto"/>
        <w:ind w:right="640" w:firstLineChars="202" w:firstLine="606"/>
        <w:jc w:val="right"/>
        <w:rPr>
          <w:rFonts w:ascii="仿宋" w:eastAsia="仿宋" w:hAnsi="仿宋" w:cs="仿宋"/>
          <w:sz w:val="30"/>
          <w:szCs w:val="30"/>
        </w:rPr>
      </w:pPr>
    </w:p>
    <w:p w14:paraId="59C5AF76" w14:textId="77777777" w:rsidR="00FD5A9D" w:rsidRDefault="00000000">
      <w:pPr>
        <w:spacing w:line="360" w:lineRule="auto"/>
        <w:ind w:right="640" w:firstLineChars="202" w:firstLine="606"/>
        <w:jc w:val="right"/>
        <w:rPr>
          <w:rFonts w:ascii="仿宋" w:eastAsia="仿宋" w:hAnsi="仿宋" w:cs="仿宋"/>
          <w:sz w:val="30"/>
          <w:szCs w:val="30"/>
        </w:rPr>
      </w:pPr>
      <w:r>
        <w:rPr>
          <w:rFonts w:ascii="仿宋" w:eastAsia="仿宋" w:hAnsi="仿宋" w:cs="仿宋" w:hint="eastAsia"/>
          <w:sz w:val="30"/>
          <w:szCs w:val="30"/>
        </w:rPr>
        <w:t xml:space="preserve">      采购方：蒙牛乳业（天津）有限公司          </w:t>
      </w:r>
    </w:p>
    <w:p w14:paraId="0FE9186A" w14:textId="77777777" w:rsidR="00FD5A9D" w:rsidRDefault="00FD5A9D">
      <w:pPr>
        <w:spacing w:line="360" w:lineRule="auto"/>
        <w:ind w:right="-94"/>
        <w:jc w:val="right"/>
        <w:rPr>
          <w:rFonts w:ascii="仿宋" w:eastAsia="仿宋" w:hAnsi="仿宋" w:cs="仿宋"/>
          <w:sz w:val="30"/>
          <w:szCs w:val="30"/>
        </w:rPr>
      </w:pPr>
    </w:p>
    <w:p w14:paraId="7C5A461D" w14:textId="77777777" w:rsidR="00FD5A9D" w:rsidRDefault="00000000">
      <w:pPr>
        <w:spacing w:line="360" w:lineRule="auto"/>
        <w:ind w:right="-94"/>
        <w:jc w:val="right"/>
        <w:rPr>
          <w:rFonts w:ascii="仿宋" w:eastAsia="仿宋" w:hAnsi="仿宋" w:cs="仿宋"/>
          <w:sz w:val="30"/>
          <w:szCs w:val="30"/>
        </w:rPr>
      </w:pPr>
      <w:r>
        <w:rPr>
          <w:rFonts w:ascii="仿宋" w:eastAsia="仿宋" w:hAnsi="仿宋" w:cs="仿宋" w:hint="eastAsia"/>
          <w:sz w:val="30"/>
          <w:szCs w:val="30"/>
        </w:rPr>
        <w:t>采购代理公司：内蒙古华晟工程项目管理有限公司</w:t>
      </w:r>
    </w:p>
    <w:p w14:paraId="2E40BBCD" w14:textId="77777777" w:rsidR="00FD5A9D" w:rsidRDefault="00000000">
      <w:pPr>
        <w:spacing w:line="360" w:lineRule="auto"/>
        <w:ind w:right="509"/>
        <w:jc w:val="right"/>
        <w:rPr>
          <w:rFonts w:ascii="仿宋" w:eastAsia="仿宋" w:hAnsi="仿宋" w:cs="仿宋"/>
          <w:sz w:val="30"/>
          <w:szCs w:val="30"/>
        </w:rPr>
      </w:pPr>
      <w:r>
        <w:rPr>
          <w:rFonts w:ascii="仿宋" w:eastAsia="仿宋" w:hAnsi="仿宋" w:cs="仿宋" w:hint="eastAsia"/>
          <w:sz w:val="30"/>
          <w:szCs w:val="30"/>
        </w:rPr>
        <w:t xml:space="preserve">                            </w:t>
      </w:r>
    </w:p>
    <w:p w14:paraId="0471654B" w14:textId="77777777" w:rsidR="00FD5A9D" w:rsidRDefault="00000000">
      <w:pPr>
        <w:spacing w:line="360" w:lineRule="auto"/>
        <w:ind w:right="509"/>
        <w:jc w:val="right"/>
        <w:rPr>
          <w:rFonts w:ascii="仿宋" w:eastAsia="仿宋" w:hAnsi="仿宋" w:cs="仿宋"/>
          <w:sz w:val="30"/>
          <w:szCs w:val="30"/>
        </w:rPr>
      </w:pPr>
      <w:r>
        <w:rPr>
          <w:rFonts w:ascii="仿宋" w:eastAsia="仿宋" w:hAnsi="仿宋" w:cs="仿宋" w:hint="eastAsia"/>
          <w:sz w:val="30"/>
          <w:szCs w:val="30"/>
        </w:rPr>
        <w:t xml:space="preserve"> 2023年12月29日</w:t>
      </w:r>
    </w:p>
    <w:p w14:paraId="0D479C1B" w14:textId="77777777" w:rsidR="00FD5A9D" w:rsidRDefault="00FD5A9D">
      <w:pPr>
        <w:spacing w:line="360" w:lineRule="auto"/>
        <w:ind w:firstLineChars="200" w:firstLine="560"/>
        <w:jc w:val="left"/>
        <w:rPr>
          <w:rFonts w:ascii="仿宋" w:eastAsia="仿宋" w:hAnsi="仿宋" w:cs="仿宋"/>
          <w:sz w:val="28"/>
          <w:szCs w:val="28"/>
        </w:rPr>
      </w:pPr>
    </w:p>
    <w:p w14:paraId="0F3C7195" w14:textId="77777777" w:rsidR="00FD5A9D" w:rsidRDefault="00FD5A9D">
      <w:pPr>
        <w:spacing w:line="360" w:lineRule="auto"/>
        <w:ind w:firstLineChars="200" w:firstLine="560"/>
        <w:jc w:val="left"/>
        <w:rPr>
          <w:rFonts w:ascii="仿宋" w:eastAsia="仿宋" w:hAnsi="仿宋" w:cs="仿宋"/>
          <w:sz w:val="28"/>
          <w:szCs w:val="28"/>
        </w:rPr>
      </w:pPr>
    </w:p>
    <w:p w14:paraId="1CDE1655" w14:textId="77777777" w:rsidR="00FD5A9D" w:rsidRDefault="00000000">
      <w:pPr>
        <w:spacing w:line="360" w:lineRule="auto"/>
        <w:rPr>
          <w:rFonts w:ascii="仿宋" w:eastAsia="仿宋" w:hAnsi="仿宋" w:cs="仿宋"/>
          <w:sz w:val="28"/>
          <w:szCs w:val="28"/>
        </w:rPr>
      </w:pPr>
      <w:r>
        <w:rPr>
          <w:rFonts w:ascii="仿宋" w:eastAsia="仿宋" w:hAnsi="仿宋" w:cs="仿宋" w:hint="eastAsia"/>
          <w:sz w:val="28"/>
          <w:szCs w:val="28"/>
        </w:rPr>
        <w:br w:type="page"/>
      </w:r>
    </w:p>
    <w:p w14:paraId="0F0B6D02" w14:textId="77777777" w:rsidR="00FD5A9D"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lastRenderedPageBreak/>
        <w:t>附件1：</w:t>
      </w:r>
    </w:p>
    <w:p w14:paraId="4461AD0F" w14:textId="77777777" w:rsidR="00FD5A9D" w:rsidRDefault="00000000">
      <w:pPr>
        <w:spacing w:line="360" w:lineRule="auto"/>
        <w:jc w:val="center"/>
        <w:rPr>
          <w:rFonts w:ascii="仿宋" w:eastAsia="仿宋" w:hAnsi="仿宋" w:cs="仿宋"/>
          <w:b/>
          <w:kern w:val="0"/>
          <w:sz w:val="36"/>
          <w:szCs w:val="36"/>
        </w:rPr>
      </w:pPr>
      <w:r>
        <w:rPr>
          <w:rFonts w:ascii="仿宋" w:eastAsia="仿宋" w:hAnsi="仿宋" w:cs="仿宋" w:hint="eastAsia"/>
          <w:b/>
          <w:kern w:val="0"/>
          <w:sz w:val="36"/>
          <w:szCs w:val="36"/>
        </w:rPr>
        <w:t>法定代表人身份证明</w:t>
      </w:r>
    </w:p>
    <w:p w14:paraId="7238EF4A" w14:textId="77777777" w:rsidR="00FD5A9D" w:rsidRDefault="00FD5A9D">
      <w:pPr>
        <w:spacing w:line="360" w:lineRule="auto"/>
        <w:jc w:val="center"/>
        <w:rPr>
          <w:rFonts w:ascii="仿宋" w:eastAsia="仿宋" w:hAnsi="仿宋" w:cs="仿宋"/>
          <w:b/>
          <w:szCs w:val="21"/>
        </w:rPr>
      </w:pPr>
    </w:p>
    <w:p w14:paraId="0D40D7BB" w14:textId="77777777" w:rsidR="00FD5A9D" w:rsidRDefault="00000000">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竞谈人名称：</w:t>
      </w:r>
      <w:r>
        <w:rPr>
          <w:rFonts w:ascii="仿宋" w:eastAsia="仿宋" w:hAnsi="仿宋" w:cs="仿宋" w:hint="eastAsia"/>
          <w:color w:val="000000"/>
          <w:sz w:val="28"/>
          <w:szCs w:val="28"/>
          <w:u w:val="single"/>
        </w:rPr>
        <w:t xml:space="preserve">                             </w:t>
      </w:r>
    </w:p>
    <w:p w14:paraId="0BA0DF81" w14:textId="77777777" w:rsidR="00FD5A9D" w:rsidRDefault="00000000">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单位性质：</w:t>
      </w:r>
      <w:r>
        <w:rPr>
          <w:rFonts w:ascii="仿宋" w:eastAsia="仿宋" w:hAnsi="仿宋" w:cs="仿宋" w:hint="eastAsia"/>
          <w:color w:val="000000"/>
          <w:sz w:val="28"/>
          <w:szCs w:val="28"/>
          <w:u w:val="single"/>
        </w:rPr>
        <w:t xml:space="preserve">                                </w:t>
      </w:r>
    </w:p>
    <w:p w14:paraId="35AAFEAD" w14:textId="77777777" w:rsidR="00FD5A9D" w:rsidRDefault="00000000">
      <w:pPr>
        <w:spacing w:line="360" w:lineRule="auto"/>
        <w:ind w:firstLineChars="295" w:firstLine="826"/>
        <w:rPr>
          <w:rFonts w:ascii="仿宋" w:eastAsia="仿宋" w:hAnsi="仿宋" w:cs="仿宋"/>
          <w:color w:val="000000"/>
          <w:sz w:val="28"/>
          <w:szCs w:val="28"/>
          <w:u w:val="single"/>
        </w:rPr>
      </w:pPr>
      <w:r>
        <w:rPr>
          <w:rFonts w:ascii="仿宋" w:eastAsia="仿宋" w:hAnsi="仿宋" w:cs="仿宋" w:hint="eastAsia"/>
          <w:color w:val="000000"/>
          <w:sz w:val="28"/>
          <w:szCs w:val="28"/>
        </w:rPr>
        <w:t>地    址：</w:t>
      </w:r>
      <w:r>
        <w:rPr>
          <w:rFonts w:ascii="仿宋" w:eastAsia="仿宋" w:hAnsi="仿宋" w:cs="仿宋" w:hint="eastAsia"/>
          <w:color w:val="000000"/>
          <w:sz w:val="28"/>
          <w:szCs w:val="28"/>
          <w:u w:val="single"/>
        </w:rPr>
        <w:t xml:space="preserve">                                   </w:t>
      </w:r>
    </w:p>
    <w:p w14:paraId="7BF91021" w14:textId="77777777" w:rsidR="00FD5A9D" w:rsidRDefault="00000000">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成立时间：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年</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月</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w:t>
      </w:r>
    </w:p>
    <w:p w14:paraId="1CECC7AA" w14:textId="77777777" w:rsidR="00FD5A9D" w:rsidRDefault="00000000">
      <w:pPr>
        <w:spacing w:line="360" w:lineRule="auto"/>
        <w:ind w:firstLineChars="295" w:firstLine="826"/>
        <w:rPr>
          <w:rFonts w:ascii="仿宋" w:eastAsia="仿宋" w:hAnsi="仿宋" w:cs="仿宋"/>
          <w:color w:val="000000"/>
          <w:sz w:val="28"/>
          <w:szCs w:val="28"/>
        </w:rPr>
      </w:pPr>
      <w:r>
        <w:rPr>
          <w:rFonts w:ascii="仿宋" w:eastAsia="仿宋" w:hAnsi="仿宋" w:cs="仿宋" w:hint="eastAsia"/>
          <w:color w:val="000000"/>
          <w:sz w:val="28"/>
          <w:szCs w:val="28"/>
        </w:rPr>
        <w:t>经营期限：</w:t>
      </w:r>
      <w:r>
        <w:rPr>
          <w:rFonts w:ascii="仿宋" w:eastAsia="仿宋" w:hAnsi="仿宋" w:cs="仿宋" w:hint="eastAsia"/>
          <w:color w:val="000000"/>
          <w:sz w:val="28"/>
          <w:szCs w:val="28"/>
          <w:u w:val="single"/>
        </w:rPr>
        <w:t xml:space="preserve">                               </w:t>
      </w:r>
    </w:p>
    <w:p w14:paraId="42B47A08" w14:textId="77777777" w:rsidR="00FD5A9D" w:rsidRDefault="00000000">
      <w:pPr>
        <w:spacing w:line="360" w:lineRule="auto"/>
        <w:ind w:leftChars="337" w:left="708" w:firstLine="1"/>
        <w:rPr>
          <w:rFonts w:ascii="仿宋" w:eastAsia="仿宋" w:hAnsi="仿宋" w:cs="仿宋"/>
          <w:sz w:val="28"/>
          <w:szCs w:val="28"/>
        </w:rPr>
      </w:pPr>
      <w:r>
        <w:rPr>
          <w:rFonts w:ascii="仿宋" w:eastAsia="仿宋" w:hAnsi="仿宋" w:cs="仿宋" w:hint="eastAsia"/>
          <w:color w:val="000000"/>
          <w:sz w:val="28"/>
          <w:szCs w:val="28"/>
        </w:rPr>
        <w:t>姓名：</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性别：</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，身份证号码：</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，职务：</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 xml:space="preserve"> 系</w:t>
      </w:r>
      <w:r>
        <w:rPr>
          <w:rFonts w:ascii="仿宋" w:eastAsia="仿宋" w:hAnsi="仿宋" w:cs="仿宋" w:hint="eastAsia"/>
          <w:sz w:val="28"/>
          <w:szCs w:val="28"/>
        </w:rPr>
        <w:t xml:space="preserve">  </w:t>
      </w:r>
      <w:r>
        <w:rPr>
          <w:rFonts w:ascii="仿宋" w:eastAsia="仿宋" w:hAnsi="仿宋" w:cs="仿宋" w:hint="eastAsia"/>
          <w:sz w:val="28"/>
          <w:szCs w:val="28"/>
          <w:u w:val="single"/>
        </w:rPr>
        <w:t>竞 谈 人 全 称</w:t>
      </w:r>
      <w:r>
        <w:rPr>
          <w:rFonts w:ascii="仿宋" w:eastAsia="仿宋" w:hAnsi="仿宋" w:cs="仿宋" w:hint="eastAsia"/>
          <w:sz w:val="28"/>
          <w:szCs w:val="28"/>
        </w:rPr>
        <w:t>的法定代表人。</w:t>
      </w:r>
    </w:p>
    <w:p w14:paraId="20BA645E" w14:textId="77777777" w:rsidR="00FD5A9D" w:rsidRDefault="00000000">
      <w:pPr>
        <w:spacing w:line="360" w:lineRule="auto"/>
        <w:ind w:leftChars="337" w:left="708" w:firstLine="1"/>
        <w:rPr>
          <w:rFonts w:ascii="仿宋" w:eastAsia="仿宋" w:hAnsi="仿宋" w:cs="仿宋"/>
          <w:color w:val="000000"/>
          <w:sz w:val="28"/>
          <w:szCs w:val="28"/>
        </w:rPr>
      </w:pPr>
      <w:r>
        <w:rPr>
          <w:rFonts w:ascii="仿宋" w:eastAsia="仿宋" w:hAnsi="仿宋" w:cs="仿宋" w:hint="eastAsia"/>
          <w:color w:val="000000"/>
          <w:sz w:val="28"/>
          <w:szCs w:val="28"/>
        </w:rPr>
        <w:t>特此证明。</w:t>
      </w:r>
    </w:p>
    <w:p w14:paraId="29A92D5C" w14:textId="77777777" w:rsidR="00FD5A9D" w:rsidRDefault="00000000">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rPr>
        <w:t>竞谈人：</w:t>
      </w:r>
      <w:r>
        <w:rPr>
          <w:rFonts w:ascii="仿宋" w:eastAsia="仿宋" w:hAnsi="仿宋" w:cs="仿宋" w:hint="eastAsia"/>
          <w:sz w:val="28"/>
          <w:szCs w:val="28"/>
          <w:u w:val="single"/>
        </w:rPr>
        <w:t xml:space="preserve">                 </w:t>
      </w:r>
      <w:r>
        <w:rPr>
          <w:rFonts w:ascii="仿宋" w:eastAsia="仿宋" w:hAnsi="仿宋" w:cs="仿宋" w:hint="eastAsia"/>
          <w:sz w:val="28"/>
          <w:szCs w:val="28"/>
        </w:rPr>
        <w:t>（盖公章）</w:t>
      </w:r>
    </w:p>
    <w:p w14:paraId="5A3DF9A3" w14:textId="77777777" w:rsidR="00FD5A9D" w:rsidRDefault="00FD5A9D">
      <w:pPr>
        <w:spacing w:line="360" w:lineRule="auto"/>
        <w:ind w:rightChars="741" w:right="1556"/>
        <w:jc w:val="right"/>
        <w:rPr>
          <w:rFonts w:ascii="仿宋" w:eastAsia="仿宋" w:hAnsi="仿宋" w:cs="仿宋"/>
          <w:sz w:val="28"/>
          <w:szCs w:val="28"/>
        </w:rPr>
      </w:pPr>
    </w:p>
    <w:p w14:paraId="169ECC8A" w14:textId="77777777" w:rsidR="00FD5A9D" w:rsidRDefault="00000000">
      <w:pPr>
        <w:spacing w:line="360" w:lineRule="auto"/>
        <w:ind w:rightChars="741" w:right="1556"/>
        <w:jc w:val="right"/>
        <w:rPr>
          <w:rFonts w:ascii="仿宋" w:eastAsia="仿宋" w:hAnsi="仿宋" w:cs="仿宋"/>
          <w:sz w:val="28"/>
          <w:szCs w:val="28"/>
        </w:rPr>
      </w:pPr>
      <w:r>
        <w:rPr>
          <w:rFonts w:ascii="仿宋" w:eastAsia="仿宋" w:hAnsi="仿宋" w:cs="仿宋" w:hint="eastAsia"/>
          <w:sz w:val="28"/>
          <w:szCs w:val="28"/>
          <w:u w:val="single"/>
        </w:rPr>
        <w:t>2023</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65199A4E" w14:textId="77777777" w:rsidR="00FD5A9D" w:rsidRDefault="00FD5A9D">
      <w:pPr>
        <w:spacing w:line="360" w:lineRule="auto"/>
        <w:rPr>
          <w:rFonts w:ascii="仿宋" w:eastAsia="仿宋" w:hAnsi="仿宋" w:cs="仿宋"/>
          <w:b/>
          <w:kern w:val="0"/>
          <w:sz w:val="28"/>
          <w:szCs w:val="28"/>
        </w:rPr>
      </w:pPr>
    </w:p>
    <w:p w14:paraId="224189D0" w14:textId="77777777" w:rsidR="00FD5A9D" w:rsidRDefault="00FD5A9D">
      <w:pPr>
        <w:spacing w:line="360" w:lineRule="auto"/>
        <w:rPr>
          <w:rFonts w:ascii="仿宋" w:eastAsia="仿宋" w:hAnsi="仿宋" w:cs="仿宋"/>
          <w:b/>
          <w:kern w:val="0"/>
          <w:sz w:val="28"/>
          <w:szCs w:val="28"/>
        </w:rPr>
      </w:pP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8F4976" w14:paraId="77CFD561" w14:textId="77777777" w:rsidTr="008F4976">
        <w:trPr>
          <w:trHeight w:val="3610"/>
          <w:jc w:val="center"/>
        </w:trPr>
        <w:tc>
          <w:tcPr>
            <w:tcW w:w="4350" w:type="dxa"/>
            <w:shd w:val="clear" w:color="auto" w:fill="auto"/>
          </w:tcPr>
          <w:p w14:paraId="4750C47B" w14:textId="77777777" w:rsidR="008F4976" w:rsidRDefault="008F4976">
            <w:pPr>
              <w:spacing w:line="360" w:lineRule="auto"/>
              <w:jc w:val="center"/>
              <w:rPr>
                <w:rFonts w:ascii="仿宋" w:eastAsia="仿宋" w:hAnsi="仿宋" w:cs="仿宋"/>
                <w:b/>
                <w:kern w:val="0"/>
                <w:sz w:val="28"/>
                <w:szCs w:val="28"/>
              </w:rPr>
            </w:pPr>
            <w:r>
              <w:rPr>
                <w:rFonts w:ascii="仿宋" w:eastAsia="仿宋" w:hAnsi="仿宋" w:cs="仿宋" w:hint="eastAsia"/>
                <w:kern w:val="0"/>
                <w:sz w:val="28"/>
                <w:szCs w:val="28"/>
              </w:rPr>
              <w:t xml:space="preserve">法人身份证正面  </w:t>
            </w:r>
          </w:p>
        </w:tc>
        <w:tc>
          <w:tcPr>
            <w:tcW w:w="4350" w:type="dxa"/>
            <w:shd w:val="clear" w:color="auto" w:fill="auto"/>
          </w:tcPr>
          <w:p w14:paraId="008E8D50" w14:textId="77777777" w:rsidR="008F4976" w:rsidRDefault="008F4976">
            <w:pPr>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 xml:space="preserve">  法人身份证反面</w:t>
            </w:r>
          </w:p>
        </w:tc>
      </w:tr>
    </w:tbl>
    <w:p w14:paraId="4BEB2D1A" w14:textId="77777777" w:rsidR="00FD5A9D" w:rsidRDefault="00FD5A9D">
      <w:pPr>
        <w:spacing w:line="360" w:lineRule="auto"/>
        <w:rPr>
          <w:rFonts w:ascii="仿宋" w:eastAsia="仿宋" w:hAnsi="仿宋" w:cs="仿宋"/>
          <w:sz w:val="20"/>
          <w:szCs w:val="22"/>
        </w:rPr>
      </w:pPr>
    </w:p>
    <w:p w14:paraId="182E0D1F" w14:textId="77777777" w:rsidR="00FD5A9D" w:rsidRDefault="00000000">
      <w:pPr>
        <w:spacing w:line="360" w:lineRule="auto"/>
        <w:jc w:val="center"/>
        <w:rPr>
          <w:rFonts w:ascii="仿宋" w:eastAsia="仿宋" w:hAnsi="仿宋" w:cs="仿宋"/>
          <w:color w:val="000000"/>
          <w:szCs w:val="21"/>
        </w:rPr>
      </w:pPr>
      <w:r>
        <w:rPr>
          <w:rFonts w:ascii="仿宋" w:eastAsia="仿宋" w:hAnsi="仿宋" w:cs="仿宋" w:hint="eastAsia"/>
          <w:b/>
          <w:kern w:val="0"/>
          <w:sz w:val="36"/>
          <w:szCs w:val="36"/>
        </w:rPr>
        <w:lastRenderedPageBreak/>
        <w:t>法定代表人授权委托书</w:t>
      </w:r>
    </w:p>
    <w:p w14:paraId="39BA2D76" w14:textId="77777777" w:rsidR="00FD5A9D" w:rsidRDefault="00000000">
      <w:pPr>
        <w:spacing w:line="360" w:lineRule="auto"/>
        <w:ind w:rightChars="283" w:right="594"/>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u w:val="single"/>
        </w:rPr>
        <w:t>（采购人名称）</w:t>
      </w:r>
      <w:r>
        <w:rPr>
          <w:rFonts w:ascii="仿宋" w:eastAsia="仿宋" w:hAnsi="仿宋" w:cs="仿宋" w:hint="eastAsia"/>
          <w:sz w:val="28"/>
          <w:szCs w:val="28"/>
        </w:rPr>
        <w:t>：</w:t>
      </w:r>
    </w:p>
    <w:p w14:paraId="366EE17B" w14:textId="77777777" w:rsidR="00FD5A9D"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（竞谈人全称）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w:t>
      </w:r>
      <w:r>
        <w:rPr>
          <w:rFonts w:ascii="仿宋" w:eastAsia="仿宋" w:hAnsi="仿宋" w:cs="仿宋" w:hint="eastAsia"/>
          <w:sz w:val="28"/>
          <w:szCs w:val="28"/>
          <w:u w:val="single"/>
        </w:rPr>
        <w:t xml:space="preserve">                  标段（如有）   </w:t>
      </w:r>
      <w:r>
        <w:rPr>
          <w:rFonts w:ascii="仿宋" w:eastAsia="仿宋" w:hAnsi="仿宋" w:cs="仿宋" w:hint="eastAsia"/>
          <w:sz w:val="28"/>
          <w:szCs w:val="28"/>
        </w:rPr>
        <w:t>竞谈活动中的一切事宜。</w:t>
      </w:r>
    </w:p>
    <w:p w14:paraId="56CD0ED0" w14:textId="77777777" w:rsidR="00FD5A9D" w:rsidRDefault="00000000">
      <w:pPr>
        <w:spacing w:line="360" w:lineRule="auto"/>
        <w:rPr>
          <w:rFonts w:ascii="仿宋" w:eastAsia="仿宋" w:hAnsi="仿宋" w:cs="仿宋"/>
          <w:sz w:val="28"/>
          <w:szCs w:val="28"/>
        </w:rPr>
      </w:pPr>
      <w:r>
        <w:rPr>
          <w:rFonts w:ascii="仿宋" w:eastAsia="仿宋" w:hAnsi="仿宋" w:cs="仿宋" w:hint="eastAsia"/>
          <w:sz w:val="28"/>
          <w:szCs w:val="28"/>
        </w:rPr>
        <w:t>法定代表人授权委托书有效期_</w:t>
      </w:r>
      <w:r>
        <w:rPr>
          <w:rFonts w:ascii="仿宋" w:eastAsia="仿宋" w:hAnsi="仿宋" w:cs="仿宋" w:hint="eastAsia"/>
          <w:sz w:val="28"/>
          <w:szCs w:val="28"/>
          <w:u w:val="single"/>
        </w:rPr>
        <w:t>2023</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2023</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13BE2751" w14:textId="77777777" w:rsidR="00FD5A9D"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t>竞谈人全称（公章）：</w:t>
      </w:r>
    </w:p>
    <w:p w14:paraId="00F71B88" w14:textId="77777777" w:rsidR="00FD5A9D"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法定代表人（签字）： </w:t>
      </w:r>
    </w:p>
    <w:p w14:paraId="22E7E05D" w14:textId="77777777" w:rsidR="00FD5A9D"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授权委托人（签字）：  </w:t>
      </w:r>
    </w:p>
    <w:p w14:paraId="34970CDB" w14:textId="77777777" w:rsidR="00FD5A9D" w:rsidRDefault="00000000">
      <w:pPr>
        <w:spacing w:line="360" w:lineRule="auto"/>
        <w:jc w:val="left"/>
        <w:rPr>
          <w:rFonts w:ascii="仿宋" w:eastAsia="仿宋" w:hAnsi="仿宋" w:cs="仿宋"/>
          <w:sz w:val="28"/>
          <w:szCs w:val="28"/>
        </w:rPr>
      </w:pPr>
      <w:r>
        <w:rPr>
          <w:rFonts w:ascii="仿宋" w:eastAsia="仿宋" w:hAnsi="仿宋" w:cs="仿宋" w:hint="eastAsia"/>
          <w:sz w:val="28"/>
          <w:szCs w:val="28"/>
        </w:rPr>
        <w:t>身份证号码：</w:t>
      </w:r>
    </w:p>
    <w:p w14:paraId="21D4EDF6" w14:textId="77777777" w:rsidR="00FD5A9D" w:rsidRDefault="00000000">
      <w:pPr>
        <w:spacing w:line="360" w:lineRule="auto"/>
        <w:jc w:val="left"/>
        <w:rPr>
          <w:rFonts w:ascii="仿宋" w:eastAsia="仿宋" w:hAnsi="仿宋" w:cs="仿宋"/>
          <w:color w:val="000000"/>
          <w:sz w:val="28"/>
          <w:szCs w:val="28"/>
        </w:rPr>
      </w:pPr>
      <w:r>
        <w:rPr>
          <w:rFonts w:ascii="仿宋" w:eastAsia="仿宋" w:hAnsi="仿宋" w:cs="仿宋" w:hint="eastAsia"/>
          <w:color w:val="000000"/>
          <w:sz w:val="28"/>
          <w:szCs w:val="28"/>
        </w:rPr>
        <w:t>联系电话：</w:t>
      </w:r>
    </w:p>
    <w:p w14:paraId="00B9C1A3" w14:textId="77777777" w:rsidR="00FD5A9D" w:rsidRDefault="00000000">
      <w:pPr>
        <w:spacing w:line="360" w:lineRule="auto"/>
        <w:jc w:val="left"/>
        <w:rPr>
          <w:rFonts w:ascii="仿宋" w:eastAsia="仿宋" w:hAnsi="仿宋" w:cs="仿宋"/>
          <w:color w:val="000000"/>
          <w:sz w:val="28"/>
          <w:szCs w:val="28"/>
        </w:rPr>
      </w:pPr>
      <w:r>
        <w:rPr>
          <w:rFonts w:ascii="仿宋" w:eastAsia="仿宋" w:hAnsi="仿宋" w:cs="仿宋" w:hint="eastAsia"/>
          <w:color w:val="000000"/>
          <w:sz w:val="28"/>
          <w:szCs w:val="28"/>
        </w:rPr>
        <w:t xml:space="preserve">职      </w:t>
      </w:r>
      <w:proofErr w:type="gramStart"/>
      <w:r>
        <w:rPr>
          <w:rFonts w:ascii="仿宋" w:eastAsia="仿宋" w:hAnsi="仿宋" w:cs="仿宋" w:hint="eastAsia"/>
          <w:color w:val="000000"/>
          <w:sz w:val="28"/>
          <w:szCs w:val="28"/>
        </w:rPr>
        <w:t>务</w:t>
      </w:r>
      <w:proofErr w:type="gramEnd"/>
      <w:r>
        <w:rPr>
          <w:rFonts w:ascii="仿宋" w:eastAsia="仿宋" w:hAnsi="仿宋" w:cs="仿宋" w:hint="eastAsia"/>
          <w:color w:val="000000"/>
          <w:sz w:val="28"/>
          <w:szCs w:val="28"/>
        </w:rPr>
        <w:t>：</w:t>
      </w:r>
    </w:p>
    <w:p w14:paraId="71463C14" w14:textId="77777777" w:rsidR="00FD5A9D" w:rsidRDefault="00000000">
      <w:pPr>
        <w:spacing w:line="360" w:lineRule="auto"/>
        <w:ind w:leftChars="405" w:left="850" w:firstLine="569"/>
        <w:jc w:val="right"/>
        <w:rPr>
          <w:rFonts w:ascii="仿宋" w:eastAsia="仿宋" w:hAnsi="仿宋" w:cs="仿宋"/>
          <w:color w:val="000000"/>
          <w:sz w:val="28"/>
          <w:szCs w:val="28"/>
        </w:rPr>
      </w:pPr>
      <w:r>
        <w:rPr>
          <w:rFonts w:ascii="仿宋" w:eastAsia="仿宋" w:hAnsi="仿宋" w:cs="仿宋" w:hint="eastAsia"/>
          <w:color w:val="000000"/>
          <w:sz w:val="28"/>
          <w:szCs w:val="28"/>
        </w:rPr>
        <w:t xml:space="preserve">2023年  月  日    </w:t>
      </w:r>
    </w:p>
    <w:p w14:paraId="2E7BB3C1" w14:textId="77777777" w:rsidR="00FD5A9D" w:rsidRDefault="00000000">
      <w:pPr>
        <w:spacing w:line="360" w:lineRule="auto"/>
        <w:ind w:firstLineChars="353" w:firstLine="992"/>
        <w:rPr>
          <w:rFonts w:ascii="仿宋" w:eastAsia="仿宋" w:hAnsi="仿宋" w:cs="仿宋"/>
          <w:b/>
          <w:bCs/>
          <w:color w:val="000000"/>
          <w:sz w:val="28"/>
          <w:szCs w:val="28"/>
        </w:rPr>
      </w:pPr>
      <w:r>
        <w:rPr>
          <w:rFonts w:ascii="仿宋" w:eastAsia="仿宋" w:hAnsi="仿宋" w:cs="仿宋" w:hint="eastAsia"/>
          <w:b/>
          <w:bCs/>
          <w:color w:val="000000"/>
          <w:sz w:val="28"/>
          <w:szCs w:val="28"/>
        </w:rPr>
        <w:t>附：</w:t>
      </w:r>
    </w:p>
    <w:tbl>
      <w:tblPr>
        <w:tblW w:w="82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5"/>
        <w:gridCol w:w="4004"/>
      </w:tblGrid>
      <w:tr w:rsidR="00FD5A9D" w14:paraId="14D54AFD" w14:textId="77777777">
        <w:trPr>
          <w:trHeight w:val="4568"/>
          <w:jc w:val="center"/>
        </w:trPr>
        <w:tc>
          <w:tcPr>
            <w:tcW w:w="4235" w:type="dxa"/>
          </w:tcPr>
          <w:p w14:paraId="5AABD0B3" w14:textId="77777777" w:rsidR="00FD5A9D" w:rsidRDefault="00000000">
            <w:pPr>
              <w:spacing w:line="360" w:lineRule="auto"/>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法定代表人身份证复印件（正反面）</w:t>
            </w:r>
          </w:p>
        </w:tc>
        <w:tc>
          <w:tcPr>
            <w:tcW w:w="4004" w:type="dxa"/>
          </w:tcPr>
          <w:p w14:paraId="0C7237DA" w14:textId="77777777" w:rsidR="00FD5A9D" w:rsidRDefault="00000000">
            <w:pPr>
              <w:spacing w:line="360" w:lineRule="auto"/>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授权委托人身份证复印件（正反面）</w:t>
            </w:r>
          </w:p>
        </w:tc>
      </w:tr>
    </w:tbl>
    <w:p w14:paraId="55AA8681" w14:textId="77777777" w:rsidR="00FD5A9D" w:rsidRDefault="00000000">
      <w:pPr>
        <w:spacing w:line="360" w:lineRule="auto"/>
        <w:jc w:val="center"/>
        <w:rPr>
          <w:rFonts w:ascii="仿宋" w:eastAsia="仿宋" w:hAnsi="仿宋" w:cs="仿宋"/>
          <w:b/>
          <w:sz w:val="32"/>
          <w:szCs w:val="32"/>
        </w:rPr>
      </w:pPr>
      <w:r>
        <w:rPr>
          <w:rFonts w:ascii="仿宋" w:eastAsia="仿宋" w:hAnsi="仿宋" w:cs="仿宋" w:hint="eastAsia"/>
          <w:b/>
          <w:sz w:val="32"/>
          <w:szCs w:val="32"/>
        </w:rPr>
        <w:lastRenderedPageBreak/>
        <w:br/>
      </w:r>
      <w:r>
        <w:rPr>
          <w:rFonts w:ascii="仿宋" w:eastAsia="仿宋" w:hAnsi="仿宋" w:cs="仿宋" w:hint="eastAsia"/>
          <w:b/>
          <w:sz w:val="32"/>
          <w:szCs w:val="32"/>
        </w:rPr>
        <w:br/>
        <w:t>授权委托人</w:t>
      </w:r>
      <w:proofErr w:type="gramStart"/>
      <w:r>
        <w:rPr>
          <w:rFonts w:ascii="仿宋" w:eastAsia="仿宋" w:hAnsi="仿宋" w:cs="仿宋" w:hint="eastAsia"/>
          <w:b/>
          <w:sz w:val="32"/>
          <w:szCs w:val="32"/>
        </w:rPr>
        <w:t>社保证明</w:t>
      </w:r>
      <w:proofErr w:type="gramEnd"/>
      <w:r>
        <w:rPr>
          <w:rFonts w:ascii="仿宋" w:eastAsia="仿宋" w:hAnsi="仿宋" w:cs="仿宋" w:hint="eastAsia"/>
          <w:b/>
          <w:sz w:val="32"/>
          <w:szCs w:val="32"/>
        </w:rPr>
        <w:t>材料</w:t>
      </w:r>
    </w:p>
    <w:p w14:paraId="09F6DE5B" w14:textId="77777777" w:rsidR="00FD5A9D" w:rsidRDefault="00000000">
      <w:pPr>
        <w:spacing w:line="360" w:lineRule="auto"/>
        <w:jc w:val="left"/>
        <w:rPr>
          <w:rFonts w:ascii="仿宋" w:eastAsia="仿宋" w:hAnsi="仿宋" w:cs="仿宋"/>
          <w:sz w:val="28"/>
          <w:szCs w:val="28"/>
        </w:rPr>
      </w:pPr>
      <w:r>
        <w:rPr>
          <w:rFonts w:ascii="仿宋" w:eastAsia="仿宋" w:hAnsi="仿宋" w:cs="仿宋" w:hint="eastAsia"/>
          <w:i/>
          <w:color w:val="FF0000"/>
          <w:szCs w:val="21"/>
          <w:shd w:val="clear" w:color="auto" w:fill="FFFFFF"/>
        </w:rPr>
        <w:t>（要求：1、具备社保局出具的材料；2、具备本单位名称及授权委托人姓名，近一年）</w:t>
      </w:r>
    </w:p>
    <w:p w14:paraId="5EBCF437" w14:textId="77777777" w:rsidR="00FD5A9D" w:rsidRDefault="00000000">
      <w:pPr>
        <w:spacing w:line="360" w:lineRule="auto"/>
        <w:rPr>
          <w:rFonts w:ascii="仿宋" w:eastAsia="仿宋" w:hAnsi="仿宋" w:cs="仿宋"/>
          <w:sz w:val="28"/>
          <w:szCs w:val="28"/>
        </w:rPr>
      </w:pPr>
      <w:r>
        <w:rPr>
          <w:rFonts w:ascii="仿宋" w:eastAsia="仿宋" w:hAnsi="仿宋" w:cs="仿宋" w:hint="eastAsia"/>
          <w:sz w:val="28"/>
          <w:szCs w:val="28"/>
        </w:rPr>
        <w:br w:type="page"/>
      </w:r>
    </w:p>
    <w:p w14:paraId="11F1D3CD" w14:textId="77777777" w:rsidR="00FD5A9D" w:rsidRDefault="00000000">
      <w:pPr>
        <w:spacing w:line="360" w:lineRule="auto"/>
        <w:rPr>
          <w:rFonts w:ascii="仿宋" w:eastAsia="仿宋" w:hAnsi="仿宋" w:cs="仿宋"/>
          <w:sz w:val="28"/>
          <w:szCs w:val="28"/>
        </w:rPr>
      </w:pPr>
      <w:r>
        <w:rPr>
          <w:rFonts w:ascii="仿宋" w:eastAsia="仿宋" w:hAnsi="仿宋" w:cs="仿宋" w:hint="eastAsia"/>
          <w:sz w:val="28"/>
          <w:szCs w:val="28"/>
        </w:rPr>
        <w:lastRenderedPageBreak/>
        <w:t>附件2：</w:t>
      </w:r>
    </w:p>
    <w:p w14:paraId="05570F95" w14:textId="77777777" w:rsidR="00FD5A9D" w:rsidRDefault="00000000">
      <w:pPr>
        <w:spacing w:line="360" w:lineRule="auto"/>
        <w:jc w:val="center"/>
        <w:rPr>
          <w:rFonts w:ascii="仿宋" w:eastAsia="仿宋" w:hAnsi="仿宋" w:cs="仿宋"/>
          <w:b/>
          <w:kern w:val="0"/>
          <w:sz w:val="28"/>
          <w:szCs w:val="28"/>
        </w:rPr>
      </w:pPr>
      <w:r>
        <w:rPr>
          <w:rFonts w:ascii="仿宋" w:eastAsia="仿宋" w:hAnsi="仿宋" w:cs="仿宋" w:hint="eastAsia"/>
          <w:b/>
          <w:sz w:val="32"/>
          <w:szCs w:val="32"/>
        </w:rPr>
        <w:t>保密承诺书</w:t>
      </w:r>
    </w:p>
    <w:p w14:paraId="77FD6BC4" w14:textId="77777777" w:rsidR="00FD5A9D" w:rsidRDefault="00000000">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甲方：蒙牛乳业（天津）有限公司</w:t>
      </w:r>
    </w:p>
    <w:p w14:paraId="501C3796" w14:textId="77777777" w:rsidR="00FD5A9D" w:rsidRDefault="00000000">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14:paraId="658D5938" w14:textId="77777777" w:rsidR="00FD5A9D" w:rsidRDefault="00FD5A9D">
      <w:pPr>
        <w:widowControl/>
        <w:adjustRightInd w:val="0"/>
        <w:snapToGrid w:val="0"/>
        <w:spacing w:line="360" w:lineRule="auto"/>
        <w:jc w:val="left"/>
        <w:textAlignment w:val="baseline"/>
        <w:rPr>
          <w:rFonts w:ascii="仿宋" w:eastAsia="仿宋" w:hAnsi="仿宋" w:cs="仿宋"/>
          <w:color w:val="000000"/>
          <w:kern w:val="0"/>
          <w:sz w:val="28"/>
          <w:szCs w:val="28"/>
        </w:rPr>
      </w:pPr>
    </w:p>
    <w:p w14:paraId="7AA4B07A" w14:textId="77777777" w:rsidR="00FD5A9D" w:rsidRDefault="00000000">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1B13312F" w14:textId="77777777" w:rsidR="00FD5A9D" w:rsidRDefault="00000000">
      <w:pPr>
        <w:widowControl/>
        <w:adjustRightInd w:val="0"/>
        <w:snapToGrid w:val="0"/>
        <w:spacing w:line="360" w:lineRule="auto"/>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14:paraId="4A528B1A" w14:textId="77777777" w:rsidR="00FD5A9D" w:rsidRDefault="00FD5A9D">
      <w:pPr>
        <w:widowControl/>
        <w:adjustRightInd w:val="0"/>
        <w:snapToGrid w:val="0"/>
        <w:spacing w:line="360" w:lineRule="auto"/>
        <w:jc w:val="left"/>
        <w:textAlignment w:val="baseline"/>
        <w:rPr>
          <w:rFonts w:ascii="仿宋" w:eastAsia="仿宋" w:hAnsi="仿宋" w:cs="仿宋"/>
          <w:color w:val="000000"/>
          <w:kern w:val="0"/>
          <w:sz w:val="28"/>
          <w:szCs w:val="28"/>
        </w:rPr>
      </w:pPr>
    </w:p>
    <w:p w14:paraId="5BAF32AB" w14:textId="77777777" w:rsidR="00FD5A9D"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甲乙双方就2024年蒙牛</w:t>
      </w:r>
      <w:proofErr w:type="gramStart"/>
      <w:r>
        <w:rPr>
          <w:rFonts w:ascii="仿宋" w:eastAsia="仿宋" w:hAnsi="仿宋" w:cs="仿宋" w:hint="eastAsia"/>
          <w:color w:val="000000"/>
          <w:kern w:val="0"/>
          <w:sz w:val="28"/>
          <w:szCs w:val="28"/>
        </w:rPr>
        <w:t>冰品电商</w:t>
      </w:r>
      <w:proofErr w:type="gramEnd"/>
      <w:r>
        <w:rPr>
          <w:rFonts w:ascii="仿宋" w:eastAsia="仿宋" w:hAnsi="仿宋" w:cs="仿宋" w:hint="eastAsia"/>
          <w:color w:val="000000"/>
          <w:kern w:val="0"/>
          <w:sz w:val="28"/>
          <w:szCs w:val="28"/>
        </w:rPr>
        <w:t>平台代运营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书进行保证。</w:t>
      </w:r>
    </w:p>
    <w:p w14:paraId="6B37BC3C" w14:textId="77777777" w:rsidR="00FD5A9D"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一、定义</w:t>
      </w:r>
    </w:p>
    <w:p w14:paraId="543D3C23" w14:textId="77777777" w:rsidR="00FD5A9D"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w:t>
      </w:r>
      <w:proofErr w:type="gramStart"/>
      <w:r>
        <w:rPr>
          <w:rFonts w:ascii="仿宋" w:eastAsia="仿宋" w:hAnsi="仿宋" w:cs="仿宋" w:hint="eastAsia"/>
          <w:color w:val="000000"/>
          <w:kern w:val="0"/>
          <w:sz w:val="28"/>
          <w:szCs w:val="28"/>
        </w:rPr>
        <w:t>帐套文件</w:t>
      </w:r>
      <w:proofErr w:type="gramEnd"/>
      <w:r>
        <w:rPr>
          <w:rFonts w:ascii="仿宋" w:eastAsia="仿宋" w:hAnsi="仿宋" w:cs="仿宋"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4C38EBBF" w14:textId="77777777" w:rsidR="00FD5A9D"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14:paraId="3EB8E0D8" w14:textId="77777777" w:rsidR="00FD5A9D"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14:paraId="55968BDE" w14:textId="77777777" w:rsidR="00FD5A9D"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（三）已由甲方书面同意乙方公开；</w:t>
      </w:r>
    </w:p>
    <w:p w14:paraId="0B80B5D8" w14:textId="77777777" w:rsidR="00FD5A9D"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（四）由乙方在未使用该等机密信息的情形下独立开发；</w:t>
      </w:r>
    </w:p>
    <w:p w14:paraId="63CCCC0D" w14:textId="77777777" w:rsidR="00FD5A9D"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（五）乙方从第三方处合法、正当地取得，且该第三方对该等机密信息不承担保密义务。</w:t>
      </w:r>
    </w:p>
    <w:p w14:paraId="42BCEB7C" w14:textId="77777777" w:rsidR="00FD5A9D"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二、保密</w:t>
      </w:r>
    </w:p>
    <w:p w14:paraId="64A2C8F0" w14:textId="77777777" w:rsidR="00FD5A9D" w:rsidRDefault="00000000">
      <w:pPr>
        <w:pStyle w:val="3"/>
        <w:spacing w:line="360" w:lineRule="auto"/>
        <w:ind w:left="0" w:firstLineChars="200" w:firstLine="560"/>
        <w:rPr>
          <w:rFonts w:ascii="仿宋" w:eastAsia="仿宋" w:hAnsi="仿宋" w:cs="仿宋"/>
          <w:sz w:val="28"/>
          <w:szCs w:val="28"/>
        </w:rPr>
      </w:pPr>
      <w:r>
        <w:rPr>
          <w:rFonts w:ascii="仿宋" w:eastAsia="仿宋" w:hAnsi="仿宋" w:cs="仿宋" w:hint="eastAsia"/>
          <w:color w:val="000000"/>
          <w:kern w:val="0"/>
          <w:sz w:val="28"/>
          <w:szCs w:val="28"/>
        </w:rPr>
        <w:t>乙方同意仅能根据</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书的目的使用甲方披露的机密信息。除由乙方书面委派执行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28"/>
          <w:szCs w:val="28"/>
        </w:rPr>
        <w:t xml:space="preserve">  </w:t>
      </w:r>
    </w:p>
    <w:p w14:paraId="540397AC" w14:textId="77777777" w:rsidR="00FD5A9D"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三、公开</w:t>
      </w:r>
    </w:p>
    <w:p w14:paraId="28DE7E53" w14:textId="77777777" w:rsidR="00FD5A9D" w:rsidRDefault="00000000">
      <w:pPr>
        <w:pStyle w:val="3"/>
        <w:spacing w:line="360" w:lineRule="auto"/>
        <w:ind w:leftChars="114" w:left="239" w:firstLineChars="150" w:firstLine="420"/>
        <w:rPr>
          <w:rFonts w:ascii="仿宋" w:eastAsia="仿宋" w:hAnsi="仿宋" w:cs="仿宋"/>
          <w:sz w:val="28"/>
          <w:szCs w:val="28"/>
        </w:rPr>
      </w:pPr>
      <w:r>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书及其相关内容，</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书第4条“强制性披露”条款所述情形除外。</w:t>
      </w:r>
      <w:r>
        <w:rPr>
          <w:rFonts w:ascii="仿宋" w:eastAsia="仿宋" w:hAnsi="仿宋" w:cs="仿宋" w:hint="eastAsia"/>
          <w:sz w:val="28"/>
          <w:szCs w:val="28"/>
        </w:rPr>
        <w:t xml:space="preserve">                                                                                                                                                               </w:t>
      </w:r>
    </w:p>
    <w:p w14:paraId="7AA0EBA6" w14:textId="77777777" w:rsidR="00FD5A9D"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四、强制性披露</w:t>
      </w:r>
    </w:p>
    <w:p w14:paraId="0A7D33AC" w14:textId="77777777" w:rsidR="00FD5A9D" w:rsidRDefault="00000000">
      <w:pPr>
        <w:spacing w:line="360" w:lineRule="auto"/>
        <w:ind w:firstLineChars="227" w:firstLine="636"/>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w:t>
      </w:r>
      <w:r>
        <w:rPr>
          <w:rFonts w:ascii="仿宋" w:eastAsia="仿宋" w:hAnsi="仿宋" w:cs="仿宋" w:hint="eastAsia"/>
          <w:color w:val="000000"/>
          <w:kern w:val="0"/>
          <w:sz w:val="28"/>
          <w:szCs w:val="28"/>
        </w:rPr>
        <w:lastRenderedPageBreak/>
        <w:t>甲方的事先书面同意的情况下，乙方或其受委派执行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0340469" w14:textId="77777777" w:rsidR="00FD5A9D"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五、返还资料</w:t>
      </w:r>
    </w:p>
    <w:p w14:paraId="6699E917" w14:textId="77777777" w:rsidR="00FD5A9D" w:rsidRDefault="00000000">
      <w:pPr>
        <w:pStyle w:val="a5"/>
        <w:rPr>
          <w:rFonts w:ascii="仿宋" w:eastAsia="仿宋" w:hAnsi="仿宋" w:cs="仿宋"/>
          <w:color w:val="000000"/>
          <w:kern w:val="0"/>
          <w:sz w:val="28"/>
          <w:szCs w:val="28"/>
        </w:rPr>
      </w:pPr>
      <w:r>
        <w:rPr>
          <w:rFonts w:ascii="仿宋" w:eastAsia="仿宋" w:hAnsi="仿宋" w:cs="仿宋" w:hint="eastAsia"/>
          <w:color w:val="000000"/>
          <w:kern w:val="0"/>
          <w:sz w:val="28"/>
          <w:szCs w:val="28"/>
        </w:rPr>
        <w:t>在承诺书目的终止、撤消、完成、被拒绝或以其他方式解除后，根据甲方的书面要求，乙方应在项目谈判协商终止后的</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书条款要求持有或根据甲方的要求自行销毁该等机密信息。</w:t>
      </w:r>
    </w:p>
    <w:p w14:paraId="398FF2FF" w14:textId="77777777" w:rsidR="00FD5A9D"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六、非授权许可</w:t>
      </w:r>
    </w:p>
    <w:p w14:paraId="6269E81E" w14:textId="77777777" w:rsidR="00FD5A9D" w:rsidRDefault="00000000">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除为查阅或使用机密信息以达成</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书目的之权利外，</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书中甲方未将专利权、版权、商业秘密或其他知识产权项下权利转让给乙方，同时也未将甲方的机密信息内所含或所属的权利转让给乙方。</w:t>
      </w:r>
    </w:p>
    <w:p w14:paraId="13FAABAE" w14:textId="77777777" w:rsidR="00FD5A9D"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七、义务限定</w:t>
      </w:r>
    </w:p>
    <w:p w14:paraId="1298F174" w14:textId="77777777" w:rsidR="00FD5A9D" w:rsidRDefault="00000000">
      <w:pPr>
        <w:spacing w:line="360" w:lineRule="auto"/>
        <w:ind w:left="1"/>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color w:val="000000"/>
          <w:kern w:val="0"/>
          <w:sz w:val="28"/>
          <w:szCs w:val="28"/>
        </w:rPr>
        <w:t xml:space="preserve"> </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14:paraId="1073AE4F" w14:textId="77777777" w:rsidR="00FD5A9D"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lastRenderedPageBreak/>
        <w:t>八、信息准确性</w:t>
      </w:r>
    </w:p>
    <w:p w14:paraId="40F2C4E5" w14:textId="77777777" w:rsidR="00FD5A9D" w:rsidRDefault="00000000">
      <w:pPr>
        <w:spacing w:line="360" w:lineRule="auto"/>
        <w:ind w:leftChars="-266" w:left="1" w:hangingChars="200" w:hanging="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甲方、甲方的子公司及分公司并未就其向乙方披露的任何机密信息的准确性、可靠性及完整性</w:t>
      </w:r>
      <w:proofErr w:type="gramStart"/>
      <w:r>
        <w:rPr>
          <w:rFonts w:ascii="仿宋" w:eastAsia="仿宋" w:hAnsi="仿宋" w:cs="仿宋" w:hint="eastAsia"/>
          <w:color w:val="000000"/>
          <w:kern w:val="0"/>
          <w:sz w:val="28"/>
          <w:szCs w:val="28"/>
        </w:rPr>
        <w:t>作出</w:t>
      </w:r>
      <w:proofErr w:type="gramEnd"/>
      <w:r>
        <w:rPr>
          <w:rFonts w:ascii="仿宋" w:eastAsia="仿宋" w:hAnsi="仿宋" w:cs="仿宋" w:hint="eastAsia"/>
          <w:color w:val="000000"/>
          <w:kern w:val="0"/>
          <w:sz w:val="28"/>
          <w:szCs w:val="28"/>
        </w:rPr>
        <w:t>明示或暗示的声明或保证，且对乙方、其代表人员或其他使用该等机密信息的人员不承担任何责任。</w:t>
      </w:r>
    </w:p>
    <w:p w14:paraId="3C7867DF" w14:textId="77777777" w:rsidR="00FD5A9D" w:rsidRDefault="00000000">
      <w:pPr>
        <w:widowControl/>
        <w:adjustRightInd w:val="0"/>
        <w:snapToGrid w:val="0"/>
        <w:spacing w:beforeLines="50" w:before="156" w:afterLines="50" w:after="156" w:line="360" w:lineRule="auto"/>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九、期限</w:t>
      </w:r>
    </w:p>
    <w:p w14:paraId="7235B851" w14:textId="77777777" w:rsidR="00FD5A9D" w:rsidRDefault="00000000">
      <w:pPr>
        <w:pStyle w:val="a5"/>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书中乙方之保密义务应自乙方收到机密信息之日起</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年内持续有效，且不因承诺书目的之达成而终止。</w:t>
      </w:r>
    </w:p>
    <w:p w14:paraId="11ECE142" w14:textId="77777777" w:rsidR="00FD5A9D" w:rsidRDefault="00000000">
      <w:pPr>
        <w:pStyle w:val="a5"/>
        <w:rPr>
          <w:rFonts w:ascii="仿宋" w:eastAsia="仿宋" w:hAnsi="仿宋" w:cs="仿宋"/>
          <w:kern w:val="0"/>
          <w:sz w:val="28"/>
          <w:szCs w:val="28"/>
        </w:rPr>
      </w:pPr>
      <w:r>
        <w:rPr>
          <w:rFonts w:ascii="仿宋" w:eastAsia="仿宋" w:hAnsi="仿宋" w:cs="仿宋" w:hint="eastAsia"/>
          <w:kern w:val="0"/>
          <w:sz w:val="28"/>
          <w:szCs w:val="28"/>
        </w:rPr>
        <w:t>（说明：保密期限</w:t>
      </w:r>
      <w:proofErr w:type="gramStart"/>
      <w:r>
        <w:rPr>
          <w:rFonts w:ascii="仿宋" w:eastAsia="仿宋" w:hAnsi="仿宋" w:cs="仿宋" w:hint="eastAsia"/>
          <w:kern w:val="0"/>
          <w:sz w:val="28"/>
          <w:szCs w:val="28"/>
        </w:rPr>
        <w:t>请业务</w:t>
      </w:r>
      <w:proofErr w:type="gramEnd"/>
      <w:r>
        <w:rPr>
          <w:rFonts w:ascii="仿宋" w:eastAsia="仿宋" w:hAnsi="仿宋" w:cs="仿宋" w:hint="eastAsia"/>
          <w:kern w:val="0"/>
          <w:sz w:val="28"/>
          <w:szCs w:val="28"/>
        </w:rPr>
        <w:t>按照实际需求进行约定，建议最低期限不得低于五年。）</w:t>
      </w:r>
    </w:p>
    <w:p w14:paraId="478A4EC2" w14:textId="77777777" w:rsidR="00FD5A9D" w:rsidRDefault="00000000">
      <w:pPr>
        <w:pStyle w:val="a4"/>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十、补充条款</w:t>
      </w:r>
    </w:p>
    <w:p w14:paraId="1FFC41A5" w14:textId="77777777" w:rsidR="00FD5A9D" w:rsidRDefault="00000000">
      <w:pPr>
        <w:pStyle w:val="a4"/>
        <w:spacing w:after="0"/>
        <w:ind w:firstLine="562"/>
        <w:rPr>
          <w:rFonts w:ascii="仿宋" w:eastAsia="仿宋" w:hAnsi="仿宋" w:cs="仿宋"/>
          <w:b/>
          <w:color w:val="000000"/>
          <w:sz w:val="28"/>
          <w:szCs w:val="28"/>
        </w:rPr>
      </w:pPr>
      <w:r>
        <w:rPr>
          <w:rFonts w:ascii="仿宋" w:eastAsia="仿宋" w:hAnsi="仿宋" w:cs="仿宋" w:hint="eastAsia"/>
          <w:b/>
          <w:color w:val="000000"/>
          <w:sz w:val="28"/>
          <w:szCs w:val="28"/>
        </w:rPr>
        <w:t>（一）合</w:t>
      </w:r>
      <w:proofErr w:type="gramStart"/>
      <w:r>
        <w:rPr>
          <w:rFonts w:ascii="仿宋" w:eastAsia="仿宋" w:hAnsi="仿宋" w:cs="仿宋" w:hint="eastAsia"/>
          <w:b/>
          <w:color w:val="000000"/>
          <w:sz w:val="28"/>
          <w:szCs w:val="28"/>
        </w:rPr>
        <w:t>规</w:t>
      </w:r>
      <w:proofErr w:type="gramEnd"/>
      <w:r>
        <w:rPr>
          <w:rFonts w:ascii="仿宋" w:eastAsia="仿宋" w:hAnsi="仿宋" w:cs="仿宋" w:hint="eastAsia"/>
          <w:b/>
          <w:color w:val="000000"/>
          <w:sz w:val="28"/>
          <w:szCs w:val="28"/>
        </w:rPr>
        <w:t>条款</w:t>
      </w:r>
    </w:p>
    <w:p w14:paraId="2B6F1043" w14:textId="77777777" w:rsidR="00FD5A9D"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1、资质合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5ECFB274" w14:textId="77777777" w:rsidR="00FD5A9D"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2、履约行为合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承诺：乙方承诺具有履行</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书约定的能力，且履行行为符合现行法律法规等规范性文件的要求。</w:t>
      </w:r>
    </w:p>
    <w:p w14:paraId="60FDFD5B" w14:textId="77777777" w:rsidR="00FD5A9D"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3、遵守商业伙伴合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0AED7782" w14:textId="77777777" w:rsidR="00FD5A9D"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4、合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检查：乙方应积极配合甲方的合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检查，理解并接受甲方对乙方的合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管理要求，同意配合</w:t>
      </w:r>
      <w:proofErr w:type="gramStart"/>
      <w:r>
        <w:rPr>
          <w:rFonts w:ascii="仿宋" w:eastAsia="仿宋" w:hAnsi="仿宋" w:cs="仿宋" w:hint="eastAsia"/>
          <w:color w:val="000000"/>
          <w:sz w:val="28"/>
          <w:szCs w:val="28"/>
        </w:rPr>
        <w:t>合规</w:t>
      </w:r>
      <w:proofErr w:type="gramEnd"/>
      <w:r>
        <w:rPr>
          <w:rFonts w:ascii="仿宋" w:eastAsia="仿宋" w:hAnsi="仿宋" w:cs="仿宋" w:hint="eastAsia"/>
          <w:color w:val="000000"/>
          <w:sz w:val="28"/>
          <w:szCs w:val="28"/>
        </w:rPr>
        <w:t>检查，并不得隐瞒任何可能对甲方利益造成影响的信息。</w:t>
      </w:r>
    </w:p>
    <w:p w14:paraId="530E7BD6" w14:textId="77777777" w:rsidR="00FD5A9D"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5、劳动用工:</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14:paraId="6DB190C3" w14:textId="77777777" w:rsidR="00FD5A9D"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500B88BE" w14:textId="77777777" w:rsidR="00FD5A9D"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7、严格约束</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及其代理人：乙方承诺严格遵守合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承诺条款，若</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及乙方的代理人或代理机构违反相关承诺即视为乙方违反。</w:t>
      </w:r>
    </w:p>
    <w:p w14:paraId="6589BD42" w14:textId="77777777" w:rsidR="00FD5A9D"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w:t>
      </w:r>
      <w:r>
        <w:rPr>
          <w:rFonts w:ascii="仿宋" w:eastAsia="仿宋" w:hAnsi="仿宋" w:cs="仿宋" w:hint="eastAsia"/>
          <w:color w:val="000000"/>
          <w:sz w:val="28"/>
          <w:szCs w:val="28"/>
        </w:rPr>
        <w:lastRenderedPageBreak/>
        <w:t>不存在亲属关系。乙方承诺与甲方的商务合作不会给甲方任何人员提供或带来任何不当的商业利益。若出现上述情况，乙方应及时书面通知甲方，并立即停止业务合作，友好协商赔偿措施。</w:t>
      </w:r>
    </w:p>
    <w:p w14:paraId="702E7DD1" w14:textId="77777777" w:rsidR="00FD5A9D"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29DA9E5" w14:textId="77777777" w:rsidR="00FD5A9D"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10、责任承担：如果乙方违反前述合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承诺条款，甲方有权要求乙方承担因此而给甲方造成的全部损失。</w:t>
      </w:r>
    </w:p>
    <w:p w14:paraId="358B907B" w14:textId="77777777" w:rsidR="00FD5A9D" w:rsidRDefault="00000000">
      <w:pPr>
        <w:pStyle w:val="a4"/>
        <w:spacing w:after="0"/>
        <w:ind w:firstLine="560"/>
        <w:rPr>
          <w:rFonts w:ascii="仿宋" w:eastAsia="仿宋" w:hAnsi="仿宋" w:cs="仿宋"/>
          <w:color w:val="000000"/>
          <w:sz w:val="28"/>
          <w:szCs w:val="28"/>
        </w:rPr>
      </w:pPr>
      <w:r>
        <w:rPr>
          <w:rFonts w:ascii="仿宋" w:eastAsia="仿宋" w:hAnsi="仿宋" w:cs="仿宋" w:hint="eastAsia"/>
          <w:color w:val="000000"/>
          <w:sz w:val="28"/>
          <w:szCs w:val="28"/>
        </w:rPr>
        <w:t>12、适用原则：</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书中合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条款对乙方的要求与承诺书中其他条款不一致的，以对乙方要求更高的条款为准。</w:t>
      </w:r>
    </w:p>
    <w:p w14:paraId="463293CD" w14:textId="77777777" w:rsidR="00FD5A9D" w:rsidRDefault="00000000">
      <w:pPr>
        <w:pStyle w:val="a4"/>
        <w:spacing w:after="0"/>
        <w:ind w:firstLine="562"/>
        <w:rPr>
          <w:rFonts w:ascii="仿宋" w:eastAsia="仿宋" w:hAnsi="仿宋" w:cs="仿宋"/>
          <w:b/>
          <w:color w:val="000000"/>
          <w:sz w:val="28"/>
          <w:szCs w:val="28"/>
        </w:rPr>
      </w:pPr>
      <w:r>
        <w:rPr>
          <w:rFonts w:ascii="仿宋" w:eastAsia="仿宋" w:hAnsi="仿宋" w:cs="仿宋" w:hint="eastAsia"/>
          <w:b/>
          <w:color w:val="000000"/>
          <w:sz w:val="28"/>
          <w:szCs w:val="28"/>
        </w:rPr>
        <w:t>（二）环境保护</w:t>
      </w:r>
    </w:p>
    <w:p w14:paraId="1D5D0680" w14:textId="77777777" w:rsidR="00FD5A9D" w:rsidRDefault="0000000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14CF2CFA" w14:textId="77777777" w:rsidR="00FD5A9D" w:rsidRDefault="00000000">
      <w:pPr>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14:paraId="6AFD2971" w14:textId="77777777" w:rsidR="00FD5A9D" w:rsidRDefault="00000000">
      <w:pPr>
        <w:widowControl/>
        <w:adjustRightInd w:val="0"/>
        <w:snapToGrid w:val="0"/>
        <w:spacing w:line="360" w:lineRule="auto"/>
        <w:ind w:firstLineChars="200" w:firstLine="560"/>
        <w:textAlignment w:val="baseline"/>
        <w:rPr>
          <w:rFonts w:ascii="仿宋" w:eastAsia="仿宋" w:hAnsi="仿宋" w:cs="仿宋"/>
          <w:color w:val="000000"/>
          <w:kern w:val="0"/>
          <w:sz w:val="28"/>
          <w:szCs w:val="28"/>
        </w:rPr>
      </w:pPr>
      <w:r>
        <w:rPr>
          <w:rFonts w:ascii="仿宋" w:eastAsia="仿宋" w:hAnsi="仿宋" w:cs="仿宋" w:hint="eastAsia"/>
          <w:sz w:val="28"/>
          <w:szCs w:val="28"/>
        </w:rPr>
        <w:lastRenderedPageBreak/>
        <w:t>本着接受法律上之约束的意向，双方特此同意</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书全部附录、附件等均为</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书不可分割的部分，共同构成双方就达成的全部承诺书，与</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书具有同等法律效力。</w:t>
      </w:r>
    </w:p>
    <w:p w14:paraId="0D2BBDDA" w14:textId="77777777" w:rsidR="00FD5A9D" w:rsidRDefault="00000000">
      <w:pPr>
        <w:pStyle w:val="a4"/>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十一、适用法律</w:t>
      </w:r>
    </w:p>
    <w:p w14:paraId="621F19F4" w14:textId="77777777" w:rsidR="00FD5A9D" w:rsidRDefault="00000000">
      <w:pPr>
        <w:spacing w:line="360" w:lineRule="auto"/>
        <w:ind w:firstLineChars="200" w:firstLine="560"/>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书适用中华人民共和国法律，因</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书引起或与</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书有关的任何争议，应由双方友好协商解决，协商不成的，双方同意选择第</w:t>
      </w:r>
      <w:r>
        <w:rPr>
          <w:rFonts w:ascii="仿宋" w:eastAsia="仿宋" w:hAnsi="仿宋" w:cs="仿宋" w:hint="eastAsia"/>
          <w:color w:val="000000"/>
          <w:kern w:val="0"/>
          <w:sz w:val="28"/>
          <w:szCs w:val="28"/>
          <w:u w:val="single"/>
        </w:rPr>
        <w:t>【  】</w:t>
      </w:r>
      <w:r>
        <w:rPr>
          <w:rFonts w:ascii="仿宋" w:eastAsia="仿宋" w:hAnsi="仿宋" w:cs="仿宋" w:hint="eastAsia"/>
          <w:color w:val="000000"/>
          <w:kern w:val="0"/>
          <w:sz w:val="28"/>
          <w:szCs w:val="28"/>
        </w:rPr>
        <w:t>种方式解决：</w:t>
      </w:r>
    </w:p>
    <w:p w14:paraId="5E338399" w14:textId="77777777" w:rsidR="00FD5A9D" w:rsidRDefault="00000000">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14:paraId="794C7C3D" w14:textId="77777777" w:rsidR="00FD5A9D" w:rsidRDefault="00000000">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14:paraId="06473370" w14:textId="77777777" w:rsidR="00FD5A9D" w:rsidRDefault="00000000">
      <w:pPr>
        <w:spacing w:line="360" w:lineRule="auto"/>
        <w:ind w:firstLineChars="200" w:firstLine="560"/>
        <w:rPr>
          <w:rFonts w:ascii="仿宋" w:eastAsia="仿宋" w:hAnsi="仿宋" w:cs="仿宋"/>
          <w:kern w:val="0"/>
          <w:sz w:val="28"/>
          <w:szCs w:val="28"/>
        </w:rPr>
      </w:pPr>
      <w:r>
        <w:rPr>
          <w:rFonts w:ascii="仿宋" w:eastAsia="仿宋" w:hAnsi="仿宋" w:cs="仿宋" w:hint="eastAsia"/>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14:paraId="748D0C27" w14:textId="77777777" w:rsidR="00FD5A9D" w:rsidRDefault="00000000">
      <w:pPr>
        <w:pStyle w:val="a4"/>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十二、违约责任及救济</w:t>
      </w:r>
    </w:p>
    <w:p w14:paraId="62182469" w14:textId="77777777" w:rsidR="00FD5A9D" w:rsidRDefault="00000000">
      <w:pPr>
        <w:spacing w:line="360" w:lineRule="auto"/>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339ADE1" w14:textId="77777777" w:rsidR="00FD5A9D" w:rsidRDefault="00000000">
      <w:pPr>
        <w:spacing w:line="360" w:lineRule="auto"/>
        <w:ind w:firstLineChars="200" w:firstLine="562"/>
        <w:rPr>
          <w:rFonts w:ascii="仿宋" w:eastAsia="仿宋" w:hAnsi="仿宋" w:cs="仿宋"/>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w:t>
      </w:r>
      <w:proofErr w:type="gramStart"/>
      <w:r>
        <w:rPr>
          <w:rFonts w:ascii="仿宋" w:eastAsia="仿宋" w:hAnsi="仿宋" w:cs="仿宋" w:hint="eastAsia"/>
          <w:b/>
          <w:color w:val="000000"/>
          <w:kern w:val="0"/>
          <w:sz w:val="28"/>
          <w:szCs w:val="28"/>
        </w:rPr>
        <w:t>本承诺</w:t>
      </w:r>
      <w:proofErr w:type="gramEnd"/>
      <w:r>
        <w:rPr>
          <w:rFonts w:ascii="仿宋" w:eastAsia="仿宋" w:hAnsi="仿宋" w:cs="仿宋" w:hint="eastAsia"/>
          <w:b/>
          <w:color w:val="000000"/>
          <w:kern w:val="0"/>
          <w:sz w:val="28"/>
          <w:szCs w:val="28"/>
        </w:rPr>
        <w:t>书的任何规定情形,则甲方有权将乙方拉入蒙牛供应商黑名单，乙方应积极配合甲方在10个工作日内收回已经</w:t>
      </w:r>
      <w:r>
        <w:rPr>
          <w:rFonts w:ascii="仿宋" w:eastAsia="仿宋" w:hAnsi="仿宋" w:cs="仿宋" w:hint="eastAsia"/>
          <w:b/>
          <w:color w:val="000000"/>
          <w:kern w:val="0"/>
          <w:sz w:val="28"/>
          <w:szCs w:val="28"/>
        </w:rPr>
        <w:lastRenderedPageBreak/>
        <w:t>泄露的信息。</w:t>
      </w:r>
    </w:p>
    <w:p w14:paraId="66D0737E" w14:textId="77777777" w:rsidR="00FD5A9D" w:rsidRDefault="00000000">
      <w:pPr>
        <w:pStyle w:val="a4"/>
        <w:spacing w:beforeLines="50" w:before="156" w:afterLines="50" w:after="156"/>
        <w:ind w:firstLine="562"/>
        <w:rPr>
          <w:rFonts w:ascii="仿宋" w:eastAsia="仿宋" w:hAnsi="仿宋" w:cs="仿宋"/>
          <w:b/>
          <w:color w:val="000000"/>
          <w:sz w:val="28"/>
          <w:szCs w:val="28"/>
        </w:rPr>
      </w:pPr>
      <w:r>
        <w:rPr>
          <w:rFonts w:ascii="仿宋" w:eastAsia="仿宋" w:hAnsi="仿宋" w:cs="仿宋" w:hint="eastAsia"/>
          <w:b/>
          <w:color w:val="000000"/>
          <w:sz w:val="28"/>
          <w:szCs w:val="28"/>
        </w:rPr>
        <w:t>十三、生效及份数</w:t>
      </w:r>
    </w:p>
    <w:p w14:paraId="65EB920C" w14:textId="77777777" w:rsidR="00FD5A9D" w:rsidRDefault="00000000">
      <w:pPr>
        <w:pStyle w:val="a4"/>
        <w:spacing w:beforeLines="50" w:before="156" w:afterLines="50" w:after="156"/>
        <w:ind w:firstLine="560"/>
        <w:rPr>
          <w:rFonts w:ascii="仿宋" w:eastAsia="仿宋" w:hAnsi="仿宋" w:cs="仿宋"/>
          <w:color w:val="000000"/>
          <w:sz w:val="28"/>
          <w:szCs w:val="28"/>
        </w:rPr>
      </w:pP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书经乙方签字盖章之日起生效。</w:t>
      </w:r>
    </w:p>
    <w:p w14:paraId="194EB812" w14:textId="77777777" w:rsidR="00FD5A9D" w:rsidRDefault="00FD5A9D">
      <w:pPr>
        <w:spacing w:line="360" w:lineRule="auto"/>
        <w:ind w:left="360"/>
        <w:rPr>
          <w:rFonts w:ascii="仿宋" w:eastAsia="仿宋" w:hAnsi="仿宋" w:cs="仿宋"/>
          <w:b/>
          <w:bCs/>
          <w:sz w:val="28"/>
          <w:szCs w:val="28"/>
        </w:rPr>
      </w:pPr>
    </w:p>
    <w:p w14:paraId="7BF8389E" w14:textId="77777777" w:rsidR="00FD5A9D" w:rsidRDefault="0000000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（以下无正文）</w:t>
      </w:r>
    </w:p>
    <w:p w14:paraId="7CA0FA6F" w14:textId="77777777" w:rsidR="00FD5A9D" w:rsidRDefault="0000000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ab/>
      </w:r>
      <w:r>
        <w:rPr>
          <w:rFonts w:ascii="仿宋" w:eastAsia="仿宋" w:hAnsi="仿宋" w:cs="仿宋" w:hint="eastAsia"/>
          <w:color w:val="000000"/>
          <w:kern w:val="0"/>
          <w:sz w:val="28"/>
          <w:szCs w:val="28"/>
        </w:rPr>
        <w:tab/>
        <w:t xml:space="preserve">                            </w:t>
      </w:r>
    </w:p>
    <w:p w14:paraId="46B46A09" w14:textId="77777777" w:rsidR="00FD5A9D" w:rsidRDefault="0000000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1254C2E6" w14:textId="77777777" w:rsidR="00FD5A9D" w:rsidRDefault="00000000">
      <w:pPr>
        <w:widowControl/>
        <w:adjustRightInd w:val="0"/>
        <w:snapToGrid w:val="0"/>
        <w:spacing w:line="360"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p>
    <w:p w14:paraId="58C5AD0C" w14:textId="77777777" w:rsidR="00FD5A9D" w:rsidRDefault="00000000">
      <w:pPr>
        <w:widowControl/>
        <w:adjustRightInd w:val="0"/>
        <w:snapToGrid w:val="0"/>
        <w:spacing w:line="360" w:lineRule="auto"/>
        <w:textAlignment w:val="baseline"/>
        <w:rPr>
          <w:rFonts w:ascii="仿宋" w:eastAsia="仿宋" w:hAnsi="仿宋" w:cs="仿宋"/>
          <w:sz w:val="28"/>
          <w:szCs w:val="28"/>
        </w:rPr>
      </w:pPr>
      <w:r>
        <w:rPr>
          <w:rFonts w:ascii="仿宋" w:eastAsia="仿宋" w:hAnsi="仿宋" w:cs="仿宋" w:hint="eastAsia"/>
          <w:color w:val="000000"/>
          <w:kern w:val="0"/>
          <w:sz w:val="28"/>
          <w:szCs w:val="28"/>
        </w:rPr>
        <w:t>日期：</w:t>
      </w:r>
    </w:p>
    <w:p w14:paraId="328C87BE" w14:textId="77777777" w:rsidR="00FD5A9D" w:rsidRDefault="00000000">
      <w:pPr>
        <w:spacing w:line="360" w:lineRule="auto"/>
        <w:ind w:leftChars="2300" w:left="4830" w:firstLineChars="250" w:firstLine="700"/>
        <w:rPr>
          <w:rFonts w:ascii="仿宋" w:eastAsia="仿宋" w:hAnsi="仿宋" w:cs="仿宋"/>
          <w:sz w:val="28"/>
          <w:szCs w:val="28"/>
        </w:rPr>
      </w:pPr>
      <w:r>
        <w:rPr>
          <w:rFonts w:ascii="仿宋" w:eastAsia="仿宋" w:hAnsi="仿宋" w:cs="仿宋" w:hint="eastAsia"/>
          <w:sz w:val="28"/>
          <w:szCs w:val="28"/>
        </w:rPr>
        <w:t xml:space="preserve">　　　　　　　　　　　　　　　　　　　　　　</w:t>
      </w:r>
    </w:p>
    <w:p w14:paraId="54404A75" w14:textId="77777777" w:rsidR="00FD5A9D" w:rsidRDefault="00FD5A9D">
      <w:pPr>
        <w:spacing w:line="360" w:lineRule="auto"/>
        <w:rPr>
          <w:rFonts w:ascii="仿宋" w:eastAsia="仿宋" w:hAnsi="仿宋" w:cs="仿宋"/>
        </w:rPr>
      </w:pPr>
    </w:p>
    <w:sectPr w:rsidR="00FD5A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g3MTgyYWZmNTY1Y2JmZDU2NzkwOWMzOGM0OTcwZDgifQ=="/>
    <w:docVar w:name="KSO_WPS_MARK_KEY" w:val="7e088443-16ce-4fde-ad21-518779930367"/>
  </w:docVars>
  <w:rsids>
    <w:rsidRoot w:val="00222DA1"/>
    <w:rsid w:val="9FEE723F"/>
    <w:rsid w:val="B3FD3334"/>
    <w:rsid w:val="B7AF730E"/>
    <w:rsid w:val="CFEDA004"/>
    <w:rsid w:val="CFFEF384"/>
    <w:rsid w:val="D1FB9DAD"/>
    <w:rsid w:val="DFE77710"/>
    <w:rsid w:val="DFFEB8A6"/>
    <w:rsid w:val="F6DF3B1D"/>
    <w:rsid w:val="FBEBAD93"/>
    <w:rsid w:val="FDDFB8B1"/>
    <w:rsid w:val="FDF24381"/>
    <w:rsid w:val="FF45AB72"/>
    <w:rsid w:val="00040744"/>
    <w:rsid w:val="00064860"/>
    <w:rsid w:val="00076703"/>
    <w:rsid w:val="00080551"/>
    <w:rsid w:val="000814A0"/>
    <w:rsid w:val="000B760A"/>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62594"/>
    <w:rsid w:val="002A5AEF"/>
    <w:rsid w:val="002B60A1"/>
    <w:rsid w:val="002C2C99"/>
    <w:rsid w:val="002C32F1"/>
    <w:rsid w:val="002C35BD"/>
    <w:rsid w:val="002C68EC"/>
    <w:rsid w:val="003078E2"/>
    <w:rsid w:val="0034169D"/>
    <w:rsid w:val="00343CA2"/>
    <w:rsid w:val="00350D65"/>
    <w:rsid w:val="003706F4"/>
    <w:rsid w:val="00433476"/>
    <w:rsid w:val="00434050"/>
    <w:rsid w:val="00465796"/>
    <w:rsid w:val="004D3ABF"/>
    <w:rsid w:val="004E5479"/>
    <w:rsid w:val="00504FC2"/>
    <w:rsid w:val="00525508"/>
    <w:rsid w:val="005258FA"/>
    <w:rsid w:val="00537D61"/>
    <w:rsid w:val="0055156D"/>
    <w:rsid w:val="005829BD"/>
    <w:rsid w:val="00582DCB"/>
    <w:rsid w:val="00590CB8"/>
    <w:rsid w:val="005A01C3"/>
    <w:rsid w:val="005A4439"/>
    <w:rsid w:val="005C06DB"/>
    <w:rsid w:val="0061759D"/>
    <w:rsid w:val="00635211"/>
    <w:rsid w:val="00637FE1"/>
    <w:rsid w:val="006B201A"/>
    <w:rsid w:val="006B493B"/>
    <w:rsid w:val="006E0EB4"/>
    <w:rsid w:val="0071652C"/>
    <w:rsid w:val="0077309A"/>
    <w:rsid w:val="00776C95"/>
    <w:rsid w:val="00795FD5"/>
    <w:rsid w:val="007F46E7"/>
    <w:rsid w:val="007F6E68"/>
    <w:rsid w:val="00825BA2"/>
    <w:rsid w:val="0083035A"/>
    <w:rsid w:val="008429BB"/>
    <w:rsid w:val="008A3D3D"/>
    <w:rsid w:val="008B6AB4"/>
    <w:rsid w:val="008D5360"/>
    <w:rsid w:val="008D5433"/>
    <w:rsid w:val="008F4976"/>
    <w:rsid w:val="00964DED"/>
    <w:rsid w:val="0098478F"/>
    <w:rsid w:val="009B29A3"/>
    <w:rsid w:val="00A13E06"/>
    <w:rsid w:val="00AA46FF"/>
    <w:rsid w:val="00AB49E7"/>
    <w:rsid w:val="00AE2811"/>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503C6"/>
    <w:rsid w:val="00C731D6"/>
    <w:rsid w:val="00C74CAA"/>
    <w:rsid w:val="00C7598F"/>
    <w:rsid w:val="00CB03B6"/>
    <w:rsid w:val="00CC23B1"/>
    <w:rsid w:val="00CD2455"/>
    <w:rsid w:val="00CE1B5A"/>
    <w:rsid w:val="00D059C8"/>
    <w:rsid w:val="00D116D0"/>
    <w:rsid w:val="00D2490F"/>
    <w:rsid w:val="00D34260"/>
    <w:rsid w:val="00D3553D"/>
    <w:rsid w:val="00D61436"/>
    <w:rsid w:val="00D830DF"/>
    <w:rsid w:val="00D8544F"/>
    <w:rsid w:val="00DA3F71"/>
    <w:rsid w:val="00DB31B5"/>
    <w:rsid w:val="00DC76BC"/>
    <w:rsid w:val="00DE4BAC"/>
    <w:rsid w:val="00DF06F4"/>
    <w:rsid w:val="00E0201B"/>
    <w:rsid w:val="00E14B98"/>
    <w:rsid w:val="00E8505F"/>
    <w:rsid w:val="00ED18C7"/>
    <w:rsid w:val="00ED7CF2"/>
    <w:rsid w:val="00EF0E25"/>
    <w:rsid w:val="00F24A3E"/>
    <w:rsid w:val="00F428E1"/>
    <w:rsid w:val="00F74DD0"/>
    <w:rsid w:val="00F95612"/>
    <w:rsid w:val="00F97183"/>
    <w:rsid w:val="00FD5A9D"/>
    <w:rsid w:val="04241B1A"/>
    <w:rsid w:val="07257813"/>
    <w:rsid w:val="17440B81"/>
    <w:rsid w:val="1C110BA9"/>
    <w:rsid w:val="207E004C"/>
    <w:rsid w:val="278E238F"/>
    <w:rsid w:val="2A6D53BA"/>
    <w:rsid w:val="31B714AC"/>
    <w:rsid w:val="32316FE4"/>
    <w:rsid w:val="353E2224"/>
    <w:rsid w:val="3B47734A"/>
    <w:rsid w:val="3C73383A"/>
    <w:rsid w:val="3E7C2FF2"/>
    <w:rsid w:val="3EFC388E"/>
    <w:rsid w:val="477B0DED"/>
    <w:rsid w:val="4B6FCE51"/>
    <w:rsid w:val="50A03474"/>
    <w:rsid w:val="58FC51DB"/>
    <w:rsid w:val="5BE56863"/>
    <w:rsid w:val="5EFD14C4"/>
    <w:rsid w:val="5FAD37A1"/>
    <w:rsid w:val="68E37711"/>
    <w:rsid w:val="69BBF408"/>
    <w:rsid w:val="69FEBC83"/>
    <w:rsid w:val="6A05798A"/>
    <w:rsid w:val="6AE540B5"/>
    <w:rsid w:val="6D965EA7"/>
    <w:rsid w:val="71D01D3E"/>
    <w:rsid w:val="72CA6A01"/>
    <w:rsid w:val="741904D1"/>
    <w:rsid w:val="76E62A7A"/>
    <w:rsid w:val="775A0B92"/>
    <w:rsid w:val="7A6F06F6"/>
    <w:rsid w:val="7EF7F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B59467"/>
  <w15:docId w15:val="{FB2CA22B-8BF5-4BC1-BD2D-E54405CB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192" w:lineRule="auto"/>
    </w:pPr>
    <w:rPr>
      <w:color w:val="000000"/>
      <w:sz w:val="24"/>
      <w:szCs w:val="24"/>
    </w:rPr>
  </w:style>
  <w:style w:type="paragraph" w:styleId="a3">
    <w:name w:val="Normal Indent"/>
    <w:basedOn w:val="a"/>
    <w:uiPriority w:val="99"/>
    <w:unhideWhenUsed/>
    <w:qFormat/>
    <w:pPr>
      <w:ind w:firstLineChars="200" w:firstLine="420"/>
    </w:pPr>
  </w:style>
  <w:style w:type="paragraph" w:styleId="a4">
    <w:name w:val="Body Text"/>
    <w:basedOn w:val="a"/>
    <w:next w:val="a"/>
    <w:qFormat/>
    <w:pPr>
      <w:widowControl/>
      <w:spacing w:after="120" w:line="360" w:lineRule="auto"/>
      <w:ind w:firstLineChars="200" w:firstLine="200"/>
    </w:pPr>
    <w:rPr>
      <w:rFonts w:ascii="宋体"/>
      <w:kern w:val="0"/>
      <w:szCs w:val="20"/>
    </w:rPr>
  </w:style>
  <w:style w:type="paragraph" w:styleId="a5">
    <w:name w:val="Body Text Indent"/>
    <w:basedOn w:val="a"/>
    <w:qFormat/>
    <w:pPr>
      <w:spacing w:line="360" w:lineRule="auto"/>
      <w:ind w:firstLine="420"/>
    </w:pPr>
    <w:rPr>
      <w:szCs w:val="20"/>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qFormat/>
    <w:pPr>
      <w:ind w:left="720"/>
    </w:pPr>
    <w:rPr>
      <w:szCs w:val="20"/>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2">
    <w:name w:val="Body Text First Indent 2"/>
    <w:basedOn w:val="a5"/>
    <w:qFormat/>
    <w:pPr>
      <w:ind w:firstLineChars="200"/>
    </w:pPr>
  </w:style>
  <w:style w:type="character" w:styleId="ad">
    <w:name w:val="page number"/>
    <w:basedOn w:val="a0"/>
    <w:qFormat/>
  </w:style>
  <w:style w:type="character" w:styleId="ae">
    <w:name w:val="Hyperlink"/>
    <w:qFormat/>
    <w:rPr>
      <w:color w:val="0000FF"/>
      <w:u w:val="none"/>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7">
    <w:name w:val="批注框文本 字符"/>
    <w:basedOn w:val="a0"/>
    <w:link w:val="a6"/>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uhailiang@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bcg.mengniu.cn/" TargetMode="External"/><Relationship Id="rId5" Type="http://schemas.openxmlformats.org/officeDocument/2006/relationships/hyperlink" Target="https://zbcg.mengniu.cn/" TargetMode="External"/><Relationship Id="rId4" Type="http://schemas.openxmlformats.org/officeDocument/2006/relationships/hyperlink" Target="http://www.gsxt.gov.cn/index.html%EF%BC%89%E4%B8%A5%E9%87%8D%E8%BF%9D%E6%B3%95%E5%A4%B1%E4%BF%A1%E4%BC%81%E4%B8%9A%E5%90%8D%E5%8D%95"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17</Pages>
  <Words>1149</Words>
  <Characters>6551</Characters>
  <Application>Microsoft Office Word</Application>
  <DocSecurity>0</DocSecurity>
  <Lines>54</Lines>
  <Paragraphs>15</Paragraphs>
  <ScaleCrop>false</ScaleCrop>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丁淑亚(采购管理部)</cp:lastModifiedBy>
  <cp:revision>2</cp:revision>
  <dcterms:created xsi:type="dcterms:W3CDTF">2018-03-22T10:08:00Z</dcterms:created>
  <dcterms:modified xsi:type="dcterms:W3CDTF">2023-12-29T07:20:00Z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2052-5.3.0.7872</vt:lpwstr>
  </property>
  <property fmtid="{D5CDD505-2E9C-101B-9397-08002B2CF9AE}" pid="3" name="ICV">
    <vt:lpwstr>13914ACC86FCDB3375318E659F8C9B14_43</vt:lpwstr>
  </property>
</Properties>
</file>