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D23CB" w14:textId="58A00BB9" w:rsidR="00A448E9" w:rsidRDefault="00B51808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B51808">
        <w:rPr>
          <w:rFonts w:ascii="宋体" w:hAnsi="宋体" w:cs="宋体" w:hint="eastAsia"/>
          <w:b/>
          <w:bCs/>
          <w:kern w:val="0"/>
          <w:sz w:val="36"/>
          <w:szCs w:val="36"/>
        </w:rPr>
        <w:t>蒙牛乳业低温泰安工厂工业用移动电源采购项目</w:t>
      </w:r>
      <w:r w:rsidR="00B8002B"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14:paraId="7F32F0BE" w14:textId="77777777" w:rsidR="00A448E9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04AAC99" w14:textId="66426CEE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F14B4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672D7A">
        <w:rPr>
          <w:rFonts w:ascii="仿宋_GB2312" w:eastAsia="仿宋_GB2312" w:hAnsi="宋体" w:hint="eastAsia"/>
          <w:sz w:val="28"/>
          <w:szCs w:val="28"/>
        </w:rPr>
        <w:t>泰安工厂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B51808" w:rsidRPr="00B51808">
        <w:rPr>
          <w:rFonts w:ascii="仿宋_GB2312" w:eastAsia="仿宋_GB2312" w:hAnsi="宋体" w:hint="eastAsia"/>
          <w:sz w:val="28"/>
          <w:szCs w:val="28"/>
        </w:rPr>
        <w:t>蒙牛乳业低温泰安工厂工业用移动电源采购项目</w:t>
      </w:r>
      <w:r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14:paraId="6E579CEC" w14:textId="6B04D0E6" w:rsidR="0051241B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B51808" w:rsidRPr="00B51808">
        <w:rPr>
          <w:rFonts w:ascii="仿宋_GB2312" w:eastAsia="仿宋_GB2312" w:hAnsi="宋体"/>
          <w:sz w:val="28"/>
          <w:szCs w:val="28"/>
        </w:rPr>
        <w:t>MNCGJH-20231226-0002</w:t>
      </w:r>
    </w:p>
    <w:p w14:paraId="530FF2DB" w14:textId="33A50801" w:rsidR="00A448E9" w:rsidRDefault="00B8002B" w:rsidP="00B51808">
      <w:pPr>
        <w:ind w:leftChars="200" w:left="42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B51808" w:rsidRPr="00B51808">
        <w:rPr>
          <w:rFonts w:ascii="仿宋_GB2312" w:eastAsia="仿宋_GB2312" w:hAnsi="宋体" w:hint="eastAsia"/>
          <w:sz w:val="28"/>
          <w:szCs w:val="28"/>
        </w:rPr>
        <w:t>蒙牛乳业低温泰安工厂工业用移动电源采购项目</w:t>
      </w: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25E4A8A8" w14:textId="08023E93" w:rsidR="00672D7A" w:rsidRPr="0051241B" w:rsidRDefault="00B51808" w:rsidP="00194B00">
      <w:pPr>
        <w:ind w:firstLineChars="200" w:firstLine="560"/>
        <w:rPr>
          <w:rFonts w:ascii="仿宋_GB2312" w:eastAsia="仿宋_GB2312" w:hAnsi="宋体" w:cs="Arial"/>
          <w:sz w:val="30"/>
          <w:szCs w:val="30"/>
        </w:rPr>
      </w:pPr>
      <w:r w:rsidRPr="00B51808">
        <w:rPr>
          <w:rFonts w:ascii="仿宋_GB2312" w:eastAsia="仿宋_GB2312" w:hAnsi="宋体" w:hint="eastAsia"/>
          <w:sz w:val="28"/>
          <w:szCs w:val="28"/>
        </w:rPr>
        <w:t>泰安工厂车间高空平台较多，做高空作业需要临时电源时需接临时电缆，大大降低工作效率，且存在一定的安全风险，配备移动电源后可解决以上问题，故申请采购工业移动电源。</w:t>
      </w:r>
      <w:r w:rsidR="007E1228" w:rsidRPr="0051241B">
        <w:rPr>
          <w:rFonts w:ascii="仿宋_GB2312" w:eastAsia="仿宋_GB2312" w:hAnsi="宋体"/>
          <w:sz w:val="28"/>
          <w:szCs w:val="28"/>
        </w:rPr>
        <w:t xml:space="preserve"> </w:t>
      </w:r>
      <w:r w:rsidR="0044190E" w:rsidRPr="0051241B">
        <w:rPr>
          <w:rFonts w:ascii="仿宋_GB2312" w:eastAsia="仿宋_GB2312" w:hAnsi="宋体"/>
          <w:sz w:val="28"/>
          <w:szCs w:val="28"/>
        </w:rPr>
        <w:t xml:space="preserve">  </w:t>
      </w:r>
      <w:r w:rsidR="0044190E" w:rsidRPr="0051241B">
        <w:rPr>
          <w:rFonts w:ascii="仿宋_GB2312" w:eastAsia="仿宋_GB2312" w:hAnsi="宋体" w:cs="Arial"/>
          <w:sz w:val="30"/>
          <w:szCs w:val="30"/>
        </w:rPr>
        <w:t xml:space="preserve">   </w:t>
      </w:r>
    </w:p>
    <w:p w14:paraId="5026FA7D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r w:rsidR="0044190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44190E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026475DD" w14:textId="77777777" w:rsidR="00A863A3" w:rsidRPr="0051241B" w:rsidRDefault="00A863A3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1、竞谈方须在中华人民共和国境内注册并具有独立法人资格，具有</w:t>
      </w:r>
      <w:bookmarkStart w:id="0" w:name="_Hlk60831646"/>
      <w:r w:rsidRPr="0051241B">
        <w:rPr>
          <w:rFonts w:ascii="仿宋_GB2312" w:eastAsia="仿宋_GB2312" w:hAnsi="宋体" w:hint="eastAsia"/>
          <w:sz w:val="28"/>
          <w:szCs w:val="28"/>
        </w:rPr>
        <w:t>有效的营业执照</w:t>
      </w:r>
      <w:bookmarkEnd w:id="0"/>
      <w:r w:rsidRPr="0051241B">
        <w:rPr>
          <w:rFonts w:ascii="仿宋_GB2312" w:eastAsia="仿宋_GB2312" w:hAnsi="宋体" w:hint="eastAsia"/>
          <w:sz w:val="28"/>
          <w:szCs w:val="28"/>
        </w:rPr>
        <w:t>。</w:t>
      </w:r>
    </w:p>
    <w:p w14:paraId="630A5AB4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2、竞价人未被列入国家企业信用信息公示系统（</w:t>
      </w:r>
      <w:hyperlink r:id="rId6" w:tgtFrame="_blank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51241B">
        <w:rPr>
          <w:rFonts w:ascii="仿宋_GB2312" w:eastAsia="仿宋_GB2312" w:hAnsi="宋体" w:hint="eastAsia"/>
          <w:sz w:val="28"/>
          <w:szCs w:val="28"/>
        </w:rPr>
        <w:t>。</w:t>
      </w:r>
    </w:p>
    <w:p w14:paraId="1F4686CF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14:paraId="6FAE6E64" w14:textId="77777777" w:rsidR="00A448E9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A863A3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11CDDF34" w14:textId="77777777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5、</w:t>
      </w:r>
      <w:r w:rsidRPr="0051241B"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21F87E85" w14:textId="77777777" w:rsidR="00A863A3" w:rsidRDefault="00B8002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551A89BC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14:paraId="7622CDD5" w14:textId="77777777" w:rsidR="00A448E9" w:rsidRPr="0051241B" w:rsidRDefault="00DE0BE5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hyperlink r:id="rId7" w:anchor="/home" w:tgtFrame="_blank" w:history="1">
        <w:r w:rsidR="00B8002B" w:rsidRPr="0051241B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</w:p>
    <w:p w14:paraId="303F4ABB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请先阅读服务手册，平台服务支持电话为010-21362559。</w:t>
      </w:r>
    </w:p>
    <w:p w14:paraId="0722C692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或：登录蒙牛供应商关系管理平台报名</w:t>
      </w:r>
    </w:p>
    <w:p w14:paraId="5C289253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https://srm.mengniu.cn/sap/bc/webdynpro/sap/zregistration</w:t>
        </w:r>
      </w:hyperlink>
    </w:p>
    <w:p w14:paraId="1B825857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14:paraId="7283C171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报名资格文件的组成及顺序按照如下要求提供：</w:t>
      </w:r>
    </w:p>
    <w:p w14:paraId="43A102F6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</w:t>
      </w:r>
      <w:r w:rsidR="00A863A3" w:rsidRPr="0051241B">
        <w:rPr>
          <w:rFonts w:ascii="仿宋_GB2312" w:eastAsia="仿宋_GB2312" w:hAnsi="宋体" w:hint="eastAsia"/>
          <w:sz w:val="28"/>
          <w:szCs w:val="28"/>
        </w:rPr>
        <w:t>/基本存款账户信息</w:t>
      </w:r>
      <w:r w:rsidRPr="0051241B">
        <w:rPr>
          <w:rFonts w:ascii="仿宋_GB2312" w:eastAsia="仿宋_GB2312" w:hAnsi="宋体" w:hint="eastAsia"/>
          <w:sz w:val="28"/>
          <w:szCs w:val="28"/>
        </w:rPr>
        <w:t>；</w:t>
      </w:r>
    </w:p>
    <w:p w14:paraId="6E1F1024" w14:textId="5608CDAB" w:rsidR="0056696F" w:rsidRDefault="0056696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6696F">
        <w:rPr>
          <w:rFonts w:ascii="仿宋_GB2312" w:eastAsia="仿宋_GB2312" w:hAnsi="宋体" w:hint="eastAsia"/>
          <w:sz w:val="28"/>
          <w:szCs w:val="28"/>
        </w:rPr>
        <w:t>2、能开具</w:t>
      </w:r>
      <w:r w:rsidR="00B51808">
        <w:rPr>
          <w:rFonts w:ascii="仿宋_GB2312" w:eastAsia="仿宋_GB2312" w:hAnsi="宋体" w:hint="eastAsia"/>
          <w:sz w:val="28"/>
          <w:szCs w:val="28"/>
        </w:rPr>
        <w:t>1</w:t>
      </w:r>
      <w:r w:rsidR="00B51808">
        <w:rPr>
          <w:rFonts w:ascii="仿宋_GB2312" w:eastAsia="仿宋_GB2312" w:hAnsi="宋体"/>
          <w:sz w:val="28"/>
          <w:szCs w:val="28"/>
        </w:rPr>
        <w:t>3%</w:t>
      </w:r>
      <w:r w:rsidRPr="0056696F">
        <w:rPr>
          <w:rFonts w:ascii="仿宋_GB2312" w:eastAsia="仿宋_GB2312" w:hAnsi="宋体" w:hint="eastAsia"/>
          <w:sz w:val="28"/>
          <w:szCs w:val="28"/>
        </w:rPr>
        <w:t xml:space="preserve">增值税专用发票的资格； </w:t>
      </w:r>
    </w:p>
    <w:p w14:paraId="54B9BE56" w14:textId="38BB234C" w:rsidR="00A448E9" w:rsidRPr="0051241B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3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、法定代表人证明书或授权委托书原件；</w:t>
      </w:r>
    </w:p>
    <w:p w14:paraId="74C7D19D" w14:textId="77777777" w:rsidR="00A448E9" w:rsidRPr="0051241B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 w:rsidRPr="0051241B">
        <w:rPr>
          <w:rFonts w:ascii="仿宋_GB2312" w:eastAsia="仿宋_GB2312" w:hAnsi="宋体"/>
          <w:sz w:val="28"/>
          <w:szCs w:val="28"/>
        </w:rPr>
        <w:t>，</w:t>
      </w:r>
      <w:r w:rsidRPr="0051241B">
        <w:rPr>
          <w:rFonts w:ascii="仿宋_GB2312" w:eastAsia="仿宋_GB2312" w:hAnsi="宋体" w:hint="eastAsia"/>
          <w:sz w:val="28"/>
          <w:szCs w:val="28"/>
        </w:rPr>
        <w:t>另外，需提供被授权委托人在本单位近一年</w:t>
      </w:r>
      <w:r w:rsidR="003E7A8F" w:rsidRPr="0051241B">
        <w:rPr>
          <w:rFonts w:ascii="仿宋_GB2312" w:eastAsia="仿宋_GB2312" w:hAnsi="宋体" w:hint="eastAsia"/>
          <w:sz w:val="28"/>
          <w:szCs w:val="28"/>
        </w:rPr>
        <w:t>任意三个月</w:t>
      </w:r>
      <w:r w:rsidRPr="0051241B">
        <w:rPr>
          <w:rFonts w:ascii="仿宋_GB2312" w:eastAsia="仿宋_GB2312" w:hAnsi="宋体" w:hint="eastAsia"/>
          <w:sz w:val="28"/>
          <w:szCs w:val="28"/>
        </w:rPr>
        <w:lastRenderedPageBreak/>
        <w:t>社保缴纳的证明文件；</w:t>
      </w:r>
    </w:p>
    <w:p w14:paraId="30C17536" w14:textId="33AA56FF" w:rsidR="00A448E9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4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、企业最近1年任意3个月的依法纳税</w:t>
      </w:r>
      <w:r w:rsidR="00B51808">
        <w:rPr>
          <w:rFonts w:ascii="仿宋_GB2312" w:eastAsia="仿宋_GB2312" w:hAnsi="宋体" w:hint="eastAsia"/>
          <w:sz w:val="28"/>
          <w:szCs w:val="28"/>
        </w:rPr>
        <w:t>、社保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缴纳证明材料</w:t>
      </w:r>
      <w:r w:rsidR="00CE4165" w:rsidRPr="0051241B">
        <w:rPr>
          <w:rFonts w:ascii="仿宋_GB2312" w:eastAsia="仿宋_GB2312" w:hAnsi="宋体" w:hint="eastAsia"/>
          <w:sz w:val="28"/>
          <w:szCs w:val="28"/>
        </w:rPr>
        <w:t>；</w:t>
      </w:r>
    </w:p>
    <w:p w14:paraId="7E45FBF0" w14:textId="2EF8E6CE" w:rsidR="0056696F" w:rsidRPr="0051241B" w:rsidRDefault="0056696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6696F">
        <w:rPr>
          <w:rFonts w:ascii="仿宋_GB2312" w:eastAsia="仿宋_GB2312" w:hAnsi="宋体" w:hint="eastAsia"/>
          <w:sz w:val="28"/>
          <w:szCs w:val="28"/>
        </w:rPr>
        <w:t>5、近三年（202</w:t>
      </w:r>
      <w:r w:rsidR="00B51808">
        <w:rPr>
          <w:rFonts w:ascii="仿宋_GB2312" w:eastAsia="仿宋_GB2312" w:hAnsi="宋体"/>
          <w:sz w:val="28"/>
          <w:szCs w:val="28"/>
        </w:rPr>
        <w:t>1</w:t>
      </w:r>
      <w:r w:rsidRPr="0056696F">
        <w:rPr>
          <w:rFonts w:ascii="仿宋_GB2312" w:eastAsia="仿宋_GB2312" w:hAnsi="宋体" w:hint="eastAsia"/>
          <w:sz w:val="28"/>
          <w:szCs w:val="28"/>
        </w:rPr>
        <w:t>年-至今）一个以上类似项目业绩的证明材料（以合同以及订单或验收报告为准）；</w:t>
      </w:r>
    </w:p>
    <w:p w14:paraId="74A03A58" w14:textId="4B587A85" w:rsidR="00A448E9" w:rsidRPr="0051241B" w:rsidRDefault="0056696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、保密承诺书（附件</w:t>
      </w:r>
      <w:r w:rsidR="003E7A8F" w:rsidRPr="0051241B">
        <w:rPr>
          <w:rFonts w:ascii="仿宋_GB2312" w:eastAsia="仿宋_GB2312" w:hAnsi="宋体"/>
          <w:sz w:val="28"/>
          <w:szCs w:val="28"/>
        </w:rPr>
        <w:t>3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）；</w:t>
      </w:r>
      <w:r w:rsidR="00B8002B" w:rsidRPr="0051241B">
        <w:rPr>
          <w:rFonts w:ascii="仿宋_GB2312" w:eastAsia="仿宋_GB2312" w:hAnsi="宋体"/>
          <w:sz w:val="28"/>
          <w:szCs w:val="28"/>
        </w:rPr>
        <w:t xml:space="preserve"> </w:t>
      </w:r>
    </w:p>
    <w:p w14:paraId="41EB3B6D" w14:textId="77777777" w:rsidR="0044190E" w:rsidRPr="0051241B" w:rsidRDefault="0044190E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9" w:anchor="/home" w:tgtFrame="_blank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  <w:r w:rsidRPr="0051241B">
        <w:rPr>
          <w:rFonts w:ascii="仿宋_GB2312" w:eastAsia="仿宋_GB2312" w:hAnsi="宋体" w:hint="eastAsia"/>
          <w:sz w:val="28"/>
          <w:szCs w:val="28"/>
        </w:rPr>
        <w:t>）进行提交（过期发送不予受理）。</w:t>
      </w:r>
    </w:p>
    <w:p w14:paraId="7853AF5E" w14:textId="77777777" w:rsidR="0044190E" w:rsidRPr="0051241B" w:rsidRDefault="0044190E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14:paraId="3D7BA322" w14:textId="77777777" w:rsidR="00A448E9" w:rsidRPr="00DA79ED" w:rsidRDefault="00B8002B">
      <w:pPr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</w:t>
      </w:r>
      <w:r w:rsidRPr="0051241B">
        <w:rPr>
          <w:rFonts w:ascii="仿宋_GB2312" w:eastAsia="仿宋_GB2312" w:hAnsi="宋体" w:hint="eastAsia"/>
          <w:b/>
          <w:sz w:val="28"/>
          <w:szCs w:val="28"/>
        </w:rPr>
        <w:t>时间安排及要求：</w:t>
      </w:r>
    </w:p>
    <w:p w14:paraId="4B2E1E1A" w14:textId="2308F93F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2024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9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时至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2024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B26BA9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14:paraId="4345A19D" w14:textId="6CCE217D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2024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2024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15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14:paraId="6155D987" w14:textId="5DAB5E7B"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2024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16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2024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102DE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14:paraId="3586F38C" w14:textId="77777777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4、比价时间：以发出的询价单为准</w:t>
      </w:r>
    </w:p>
    <w:p w14:paraId="153A2418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</w:t>
      </w:r>
    </w:p>
    <w:p w14:paraId="72876536" w14:textId="77777777" w:rsidR="00A448E9" w:rsidRDefault="00B8002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4F42C72C" w14:textId="77777777" w:rsidR="00A448E9" w:rsidRPr="00B8002B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B8002B">
        <w:rPr>
          <w:rFonts w:ascii="仿宋_GB2312" w:eastAsia="仿宋_GB2312" w:hAnsi="宋体"/>
          <w:color w:val="000000"/>
          <w:sz w:val="28"/>
          <w:szCs w:val="28"/>
        </w:rPr>
        <w:t>推荐</w:t>
      </w:r>
      <w:r w:rsidRPr="00B8002B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14:paraId="4FDFB4E1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403DA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1403DA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1403DA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1403DA">
        <w:rPr>
          <w:rFonts w:ascii="仿宋_GB2312" w:eastAsia="仿宋_GB2312" w:hAnsi="宋体"/>
          <w:color w:val="000000"/>
          <w:sz w:val="24"/>
          <w:szCs w:val="28"/>
        </w:rPr>
        <w:t>)</w:t>
      </w:r>
    </w:p>
    <w:p w14:paraId="542B0A08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122CBD22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蒙牛内部OA平台</w:t>
      </w:r>
    </w:p>
    <w:p w14:paraId="59608E3A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83D2ED8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采购方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Pr="00DD4D03">
        <w:rPr>
          <w:rFonts w:ascii="仿宋_GB2312" w:eastAsia="仿宋_GB2312" w:hAnsi="宋体" w:hint="eastAsia"/>
          <w:sz w:val="30"/>
          <w:szCs w:val="30"/>
        </w:rPr>
        <w:t>蒙牛乳制品（泰安）有限责任公司</w:t>
      </w:r>
    </w:p>
    <w:p w14:paraId="0E3B0444" w14:textId="77777777" w:rsidR="001403DA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>
        <w:rPr>
          <w:rFonts w:ascii="仿宋_GB2312" w:eastAsia="仿宋_GB2312" w:hAnsi="宋体" w:hint="eastAsia"/>
          <w:sz w:val="30"/>
          <w:szCs w:val="30"/>
        </w:rPr>
        <w:t>曲文</w:t>
      </w:r>
      <w:r w:rsidRPr="00582DCB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   </w:t>
      </w:r>
    </w:p>
    <w:p w14:paraId="091F587B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8754884623</w:t>
      </w:r>
    </w:p>
    <w:p w14:paraId="12922DDE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0CF6668F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14:paraId="63C9254F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监 督 人:</w:t>
      </w:r>
      <w:r>
        <w:rPr>
          <w:rFonts w:ascii="仿宋_GB2312" w:eastAsia="仿宋_GB2312" w:hAnsi="宋体" w:cs="仿宋" w:hint="eastAsia"/>
          <w:sz w:val="30"/>
          <w:szCs w:val="30"/>
        </w:rPr>
        <w:t>潘宏</w:t>
      </w:r>
      <w:r w:rsidRPr="008B6EE6"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14:paraId="36A92BBB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14:paraId="12FF6B38" w14:textId="77777777" w:rsidR="00A448E9" w:rsidRPr="001403DA" w:rsidRDefault="00B8002B" w:rsidP="001403D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03DA"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11" w:anchor="/home" w:tgtFrame="_blank" w:history="1">
        <w:r w:rsidRPr="001403DA"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14:paraId="6BC1055A" w14:textId="77777777" w:rsidR="00A448E9" w:rsidRPr="001403DA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6F74EDF" w14:textId="77777777" w:rsidR="00A448E9" w:rsidRDefault="00A448E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899A08C" w14:textId="77777777" w:rsidR="003E7A8F" w:rsidRDefault="00B8002B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3E7A8F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3E7A8F" w:rsidRPr="003E7A8F">
        <w:rPr>
          <w:rFonts w:ascii="仿宋_GB2312" w:eastAsia="仿宋_GB2312" w:hAnsi="宋体" w:cs="仿宋" w:hint="eastAsia"/>
          <w:sz w:val="30"/>
          <w:szCs w:val="30"/>
        </w:rPr>
        <w:t>蒙牛乳制品（泰安）有限责任公司</w:t>
      </w:r>
    </w:p>
    <w:p w14:paraId="78B0E509" w14:textId="661CA935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</w:t>
      </w:r>
      <w:r w:rsidR="004B7F6E">
        <w:rPr>
          <w:rFonts w:ascii="仿宋_GB2312" w:eastAsia="仿宋_GB2312" w:hAnsi="宋体" w:cs="仿宋"/>
          <w:sz w:val="30"/>
          <w:szCs w:val="30"/>
        </w:rPr>
        <w:t xml:space="preserve">                            </w:t>
      </w:r>
      <w:r w:rsidR="003102DE">
        <w:rPr>
          <w:rFonts w:ascii="仿宋_GB2312" w:eastAsia="仿宋_GB2312" w:hAnsi="宋体" w:cs="仿宋"/>
          <w:sz w:val="30"/>
          <w:szCs w:val="30"/>
        </w:rPr>
        <w:t>2024</w:t>
      </w:r>
      <w:r w:rsidRPr="004B7F6E">
        <w:rPr>
          <w:rFonts w:ascii="仿宋_GB2312" w:eastAsia="仿宋_GB2312" w:hAnsi="宋体" w:cs="仿宋"/>
          <w:sz w:val="30"/>
          <w:szCs w:val="30"/>
        </w:rPr>
        <w:t>年</w:t>
      </w:r>
      <w:r w:rsidR="003102DE">
        <w:rPr>
          <w:rFonts w:ascii="仿宋_GB2312" w:eastAsia="仿宋_GB2312" w:hAnsi="宋体" w:cs="仿宋"/>
          <w:sz w:val="30"/>
          <w:szCs w:val="30"/>
        </w:rPr>
        <w:t>1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月</w:t>
      </w:r>
      <w:r w:rsidR="003102DE">
        <w:rPr>
          <w:rFonts w:ascii="仿宋_GB2312" w:eastAsia="仿宋_GB2312" w:hAnsi="宋体" w:cs="仿宋"/>
          <w:sz w:val="30"/>
          <w:szCs w:val="30"/>
        </w:rPr>
        <w:t>8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354F83BB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467D6158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530C4096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bookmarkStart w:id="1" w:name="_GoBack"/>
      <w:bookmarkEnd w:id="1"/>
    </w:p>
    <w:p w14:paraId="1816AF9C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395BA37A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0B9B54D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6111931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7A43D567" w14:textId="77777777" w:rsidR="00E040CC" w:rsidRDefault="00E040CC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75ED5A5" w14:textId="77777777" w:rsidR="007F78F0" w:rsidRDefault="007F78F0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2C36CCEC" w14:textId="77777777" w:rsidR="003E7A8F" w:rsidRDefault="003E7A8F" w:rsidP="003E7A8F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14:paraId="4D603321" w14:textId="77777777" w:rsidR="003E7A8F" w:rsidRPr="00EF0E25" w:rsidRDefault="003E7A8F" w:rsidP="003E7A8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</w:t>
      </w: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E7A8F" w14:paraId="4B9DE9C3" w14:textId="77777777" w:rsidTr="00753FE8">
        <w:trPr>
          <w:trHeight w:val="663"/>
          <w:jc w:val="center"/>
        </w:trPr>
        <w:tc>
          <w:tcPr>
            <w:tcW w:w="885" w:type="dxa"/>
            <w:vAlign w:val="center"/>
          </w:tcPr>
          <w:p w14:paraId="7E96581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68BD97A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630" w:type="dxa"/>
            <w:vAlign w:val="center"/>
          </w:tcPr>
          <w:p w14:paraId="4C6F0DAC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5B6C67EF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8DC1D9A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5F689EB8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E7A8F" w14:paraId="33E78001" w14:textId="77777777" w:rsidTr="00753FE8">
        <w:trPr>
          <w:trHeight w:val="627"/>
          <w:jc w:val="center"/>
        </w:trPr>
        <w:tc>
          <w:tcPr>
            <w:tcW w:w="885" w:type="dxa"/>
          </w:tcPr>
          <w:p w14:paraId="041DAD6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192919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EE88F7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AD4D63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22B0FD1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90A86F0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53267689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59E4D40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5063DCF" w14:textId="77777777" w:rsidR="003E7A8F" w:rsidRDefault="003E7A8F" w:rsidP="003E7A8F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14:paraId="7B7DF275" w14:textId="77777777" w:rsidR="003E7A8F" w:rsidRDefault="003E7A8F" w:rsidP="003E7A8F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14:paraId="29CB5E8D" w14:textId="77777777" w:rsidR="003E7A8F" w:rsidRDefault="003E7A8F" w:rsidP="003E7A8F">
      <w:pPr>
        <w:spacing w:line="360" w:lineRule="auto"/>
        <w:jc w:val="center"/>
        <w:rPr>
          <w:rFonts w:eastAsia="黑体"/>
          <w:b/>
          <w:szCs w:val="21"/>
        </w:rPr>
      </w:pPr>
    </w:p>
    <w:p w14:paraId="79F71E5C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14:paraId="1854B925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14:paraId="054F6E87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14:paraId="534FD95B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14:paraId="39524742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14:paraId="24848898" w14:textId="77777777" w:rsidR="003E7A8F" w:rsidRDefault="003E7A8F" w:rsidP="003E7A8F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14:paraId="0B78EBFD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14:paraId="3902084D" w14:textId="77777777" w:rsidR="003E7A8F" w:rsidRDefault="003E7A8F" w:rsidP="003E7A8F">
      <w:pPr>
        <w:spacing w:line="360" w:lineRule="auto"/>
        <w:rPr>
          <w:rFonts w:ascii="宋体" w:hAnsi="宋体"/>
          <w:sz w:val="24"/>
        </w:rPr>
      </w:pPr>
    </w:p>
    <w:p w14:paraId="1E053F14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14:paraId="4A519238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366351C6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1B44F432" w14:textId="77777777" w:rsidR="003E7A8F" w:rsidRDefault="003E7A8F" w:rsidP="003E7A8F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14:paraId="3F58DEC8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677679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38D54D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525BC08A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24F6589C" w14:textId="77777777" w:rsidR="003E7A8F" w:rsidRDefault="003E7A8F" w:rsidP="003E7A8F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t>法定代表人授权委托书</w:t>
      </w:r>
    </w:p>
    <w:p w14:paraId="19B2106C" w14:textId="77777777" w:rsidR="003E7A8F" w:rsidRDefault="003E7A8F" w:rsidP="003E7A8F">
      <w:pPr>
        <w:jc w:val="center"/>
        <w:rPr>
          <w:rFonts w:ascii="宋体" w:hAnsi="宋体"/>
          <w:color w:val="000000"/>
          <w:sz w:val="16"/>
        </w:rPr>
      </w:pPr>
    </w:p>
    <w:p w14:paraId="5F2CB81A" w14:textId="77777777" w:rsidR="003E7A8F" w:rsidRDefault="003E7A8F" w:rsidP="003E7A8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 w:rsidR="007F78F0">
        <w:rPr>
          <w:rFonts w:ascii="宋体" w:hAnsi="宋体" w:hint="eastAsia"/>
          <w:color w:val="000000"/>
          <w:sz w:val="24"/>
          <w:u w:val="single"/>
        </w:rPr>
        <w:t>蒙牛乳制品（泰安）有限责任公司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14:paraId="519FB87A" w14:textId="750A8816" w:rsidR="003E7A8F" w:rsidRDefault="003E7A8F" w:rsidP="003E7A8F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3102DE" w:rsidRPr="003102DE">
        <w:rPr>
          <w:rFonts w:ascii="宋体" w:hAnsi="宋体" w:hint="eastAsia"/>
          <w:color w:val="000000"/>
          <w:sz w:val="24"/>
        </w:rPr>
        <w:t>蒙牛乳业低温泰安工厂工业用移动电源采购项目</w:t>
      </w:r>
      <w:r w:rsidR="007F78F0">
        <w:rPr>
          <w:rFonts w:ascii="宋体" w:hAnsi="宋体" w:hint="eastAsia"/>
          <w:color w:val="000000"/>
          <w:sz w:val="24"/>
        </w:rPr>
        <w:t>询比价</w:t>
      </w:r>
      <w:r>
        <w:rPr>
          <w:rFonts w:ascii="宋体" w:hAnsi="宋体" w:hint="eastAsia"/>
          <w:color w:val="000000"/>
          <w:sz w:val="24"/>
        </w:rPr>
        <w:t>谈判会议，全权处理谈判活动中的一切事宜。</w:t>
      </w:r>
    </w:p>
    <w:p w14:paraId="777503E6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14:paraId="5F2377C1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EB601D9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5771E0C2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46C8674A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112F628B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1E42E1C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7A8F" w14:paraId="27769B5F" w14:textId="77777777" w:rsidTr="00753FE8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A2F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14:paraId="1D5E10AB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2E5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14:paraId="1AA783C3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3E7A8F" w14:paraId="5C88A545" w14:textId="77777777" w:rsidTr="00753FE8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296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 w14:paraId="258E3B6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14:paraId="0139284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08CAE7F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6B319CBC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</w:p>
    <w:p w14:paraId="6956D1DE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14:paraId="42BE13BB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14:paraId="1107BDDC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14:paraId="710B5AFD" w14:textId="77777777" w:rsidR="003E7A8F" w:rsidRDefault="003E7A8F" w:rsidP="003E7A8F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蒙牛乳制品（泰安）有限责任公司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14:paraId="5BAE935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14:paraId="5357857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FA8E32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6D201C3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14:paraId="03E79F9C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14:paraId="67E2E28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06198AD3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1CEF671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14:paraId="2752BE2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14:paraId="2C561EC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14:paraId="7EE8C4F6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14:paraId="42D9026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7.协议确定业务的承诺方员工。如果参与本协议的承诺方员工不再继续参与本项目，则应确保立即终止该员工获得对方保密信息和信息源的途径。</w:t>
      </w:r>
    </w:p>
    <w:p w14:paraId="1A3F39E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14:paraId="069D747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14:paraId="6189C46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14:paraId="7D3FC48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14:paraId="12647D7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14:paraId="342D034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14:paraId="3DE3D9F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692CC4E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14:paraId="758A76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14:paraId="5C017E5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14:paraId="4058055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14:paraId="0BD2275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14:paraId="183AE4D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6697EC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383118AB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14:paraId="4E8C2E7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14:paraId="72DE621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14:paraId="5866F42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14:paraId="00B1AC0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14:paraId="3B2147E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14:paraId="06D168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14:paraId="2AB32DE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14:paraId="36F3EC2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14:paraId="46B75EB9" w14:textId="77777777" w:rsidR="00A448E9" w:rsidRDefault="00A448E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14:paraId="03B9AEC9" w14:textId="77777777" w:rsidR="00A448E9" w:rsidRDefault="00B8002B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14:paraId="057304C1" w14:textId="77777777" w:rsidR="00A448E9" w:rsidRDefault="00A448E9" w:rsidP="001403DA">
      <w:pPr>
        <w:jc w:val="left"/>
      </w:pPr>
    </w:p>
    <w:sectPr w:rsidR="00A4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95DB8" w14:textId="77777777" w:rsidR="00DE0BE5" w:rsidRDefault="00DE0BE5" w:rsidP="00194B00">
      <w:r>
        <w:separator/>
      </w:r>
    </w:p>
  </w:endnote>
  <w:endnote w:type="continuationSeparator" w:id="0">
    <w:p w14:paraId="75A3C48A" w14:textId="77777777" w:rsidR="00DE0BE5" w:rsidRDefault="00DE0BE5" w:rsidP="001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46336" w14:textId="77777777" w:rsidR="00DE0BE5" w:rsidRDefault="00DE0BE5" w:rsidP="00194B00">
      <w:r>
        <w:separator/>
      </w:r>
    </w:p>
  </w:footnote>
  <w:footnote w:type="continuationSeparator" w:id="0">
    <w:p w14:paraId="73133F9A" w14:textId="77777777" w:rsidR="00DE0BE5" w:rsidRDefault="00DE0BE5" w:rsidP="0019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A4393"/>
    <w:rsid w:val="000D7ACE"/>
    <w:rsid w:val="000F4331"/>
    <w:rsid w:val="00106509"/>
    <w:rsid w:val="00125794"/>
    <w:rsid w:val="001403DA"/>
    <w:rsid w:val="00143D2C"/>
    <w:rsid w:val="00173167"/>
    <w:rsid w:val="00194B00"/>
    <w:rsid w:val="001B6352"/>
    <w:rsid w:val="001C0779"/>
    <w:rsid w:val="001C54AE"/>
    <w:rsid w:val="0021010E"/>
    <w:rsid w:val="0023151B"/>
    <w:rsid w:val="0024228C"/>
    <w:rsid w:val="00251289"/>
    <w:rsid w:val="0028282A"/>
    <w:rsid w:val="002D0235"/>
    <w:rsid w:val="003102DE"/>
    <w:rsid w:val="0036015F"/>
    <w:rsid w:val="0038487B"/>
    <w:rsid w:val="003A54C0"/>
    <w:rsid w:val="003B6EF3"/>
    <w:rsid w:val="003E26EB"/>
    <w:rsid w:val="003E7099"/>
    <w:rsid w:val="003E7A8F"/>
    <w:rsid w:val="003F4823"/>
    <w:rsid w:val="00405BE5"/>
    <w:rsid w:val="0041481A"/>
    <w:rsid w:val="0044190E"/>
    <w:rsid w:val="00453875"/>
    <w:rsid w:val="004631BA"/>
    <w:rsid w:val="00467241"/>
    <w:rsid w:val="00477F39"/>
    <w:rsid w:val="004B7F6E"/>
    <w:rsid w:val="004C38AE"/>
    <w:rsid w:val="005025E7"/>
    <w:rsid w:val="0051241B"/>
    <w:rsid w:val="005214BF"/>
    <w:rsid w:val="0056696F"/>
    <w:rsid w:val="005831E4"/>
    <w:rsid w:val="00584D18"/>
    <w:rsid w:val="00592D65"/>
    <w:rsid w:val="005A1BED"/>
    <w:rsid w:val="005A31DD"/>
    <w:rsid w:val="005D6697"/>
    <w:rsid w:val="005F14B4"/>
    <w:rsid w:val="00666EE6"/>
    <w:rsid w:val="00667FF2"/>
    <w:rsid w:val="00671957"/>
    <w:rsid w:val="00672D7A"/>
    <w:rsid w:val="006A5F2C"/>
    <w:rsid w:val="006B0DF4"/>
    <w:rsid w:val="006B6C3A"/>
    <w:rsid w:val="006C345F"/>
    <w:rsid w:val="006D69AE"/>
    <w:rsid w:val="00727111"/>
    <w:rsid w:val="00753FE8"/>
    <w:rsid w:val="007630D2"/>
    <w:rsid w:val="007E1228"/>
    <w:rsid w:val="007F1209"/>
    <w:rsid w:val="007F78F0"/>
    <w:rsid w:val="0080323E"/>
    <w:rsid w:val="008107ED"/>
    <w:rsid w:val="0082709A"/>
    <w:rsid w:val="00827526"/>
    <w:rsid w:val="008B77FE"/>
    <w:rsid w:val="00902120"/>
    <w:rsid w:val="00921E54"/>
    <w:rsid w:val="00964DED"/>
    <w:rsid w:val="00976C1F"/>
    <w:rsid w:val="0098500F"/>
    <w:rsid w:val="009A53E0"/>
    <w:rsid w:val="009C0E42"/>
    <w:rsid w:val="009C774F"/>
    <w:rsid w:val="009E0A16"/>
    <w:rsid w:val="00A03053"/>
    <w:rsid w:val="00A4341F"/>
    <w:rsid w:val="00A448E9"/>
    <w:rsid w:val="00A863A3"/>
    <w:rsid w:val="00AB418C"/>
    <w:rsid w:val="00AC49D0"/>
    <w:rsid w:val="00AD0824"/>
    <w:rsid w:val="00AF2434"/>
    <w:rsid w:val="00AF61E6"/>
    <w:rsid w:val="00B05555"/>
    <w:rsid w:val="00B26BA9"/>
    <w:rsid w:val="00B3033E"/>
    <w:rsid w:val="00B51808"/>
    <w:rsid w:val="00B54A99"/>
    <w:rsid w:val="00B746BC"/>
    <w:rsid w:val="00B8002B"/>
    <w:rsid w:val="00B83C5D"/>
    <w:rsid w:val="00BB0CB0"/>
    <w:rsid w:val="00BB598C"/>
    <w:rsid w:val="00BE311D"/>
    <w:rsid w:val="00C057CC"/>
    <w:rsid w:val="00C22EEE"/>
    <w:rsid w:val="00C23AF0"/>
    <w:rsid w:val="00C42B89"/>
    <w:rsid w:val="00CE4165"/>
    <w:rsid w:val="00D24712"/>
    <w:rsid w:val="00D65D79"/>
    <w:rsid w:val="00DA79ED"/>
    <w:rsid w:val="00DC0575"/>
    <w:rsid w:val="00DE0BE5"/>
    <w:rsid w:val="00E013A9"/>
    <w:rsid w:val="00E03B81"/>
    <w:rsid w:val="00E040CC"/>
    <w:rsid w:val="00E13822"/>
    <w:rsid w:val="00E56BDA"/>
    <w:rsid w:val="00E645DB"/>
    <w:rsid w:val="00E76EB1"/>
    <w:rsid w:val="00E805DB"/>
    <w:rsid w:val="00EA1469"/>
    <w:rsid w:val="00EA389B"/>
    <w:rsid w:val="00EB157D"/>
    <w:rsid w:val="00EC596C"/>
    <w:rsid w:val="00ED6E48"/>
    <w:rsid w:val="00F077A3"/>
    <w:rsid w:val="00F1123A"/>
    <w:rsid w:val="00F408D9"/>
    <w:rsid w:val="00F66C5F"/>
    <w:rsid w:val="00F70642"/>
    <w:rsid w:val="00FA102F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C28D9"/>
  <w15:docId w15:val="{4F14C125-AF97-4C14-94B3-9BD4E3F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03D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03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64</cp:revision>
  <dcterms:created xsi:type="dcterms:W3CDTF">2017-11-28T14:37:00Z</dcterms:created>
  <dcterms:modified xsi:type="dcterms:W3CDTF">2024-01-04T05:32:00Z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