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武汉工厂事故风机采购安装集中采购项目</w:t>
      </w:r>
    </w:p>
    <w:p>
      <w:pPr>
        <w:ind w:firstLine="723" w:firstLineChars="200"/>
        <w:jc w:val="center"/>
        <w:rPr>
          <w:rFonts w:ascii="宋体" w:hAnsi="宋体" w:cs="宋体"/>
          <w:b/>
          <w:bCs/>
          <w:kern w:val="0"/>
          <w:sz w:val="36"/>
          <w:szCs w:val="36"/>
        </w:rPr>
      </w:pPr>
      <w:r>
        <w:rPr>
          <w:rFonts w:hint="eastAsia" w:ascii="宋体" w:hAnsi="宋体" w:cs="宋体"/>
          <w:b/>
          <w:bCs/>
          <w:kern w:val="0"/>
          <w:sz w:val="36"/>
          <w:szCs w:val="36"/>
          <w:lang w:eastAsia="zh-CN"/>
        </w:rPr>
        <w:t>（三次）</w:t>
      </w: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蒙牛高科乳制品武汉有限责任公司就武汉工厂事故风机采购安装集中采购项目进行公开询比价, 欢迎符合资格条件的供应商参加。</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asciiTheme="minorEastAsia" w:hAnsiTheme="minorEastAsia" w:eastAsiaTheme="minorEastAsia"/>
          <w:sz w:val="28"/>
          <w:szCs w:val="28"/>
        </w:rPr>
        <w:t>MNCGJH-20231222-0020</w:t>
      </w:r>
    </w:p>
    <w:p>
      <w:pPr>
        <w:numPr>
          <w:ilvl w:val="0"/>
          <w:numId w:val="1"/>
        </w:numPr>
        <w:ind w:firstLine="562"/>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：武汉工厂事故风机采购安装集中采购项目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武汉工厂低温&amp;鲜奶现各存1个动力制冷间，同时低温还现存1个成品冷库，采用氟利昂制冷，且未安装事故排风系统。不符合GB50072-2021《冷库设计标准》中“采用卤代烃及其混合物、二氧化碳为制冷剂，二氧化碳为载冷剂的制冷机房应设置事故排风装置，排风机数量不应少于2台”及库房内的制冷设备间和阀站间应设置事故排风装置,排风换气次数不应小于12 次/h”的要求。依据GB50072-2021《冷库设计标准》，在动力制冷间、成品冷库制冷机房设置事故排风系统（换气次数13~14次/h），每套排风系统设置2台事故风机、1台中控系统及配套管线。</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（1）竞价方须具有有效的营业执照、组织机构代码证、税务登记证（注:以上三项或三证合一营业执照副本）；</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（2）有效的开户行许可证/基本存款账户； </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（3）竞价方近三年无违法违规行为，没有处于被责令停业或破产状态，且资产未被重组、接管和冻结；</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（4）竞价人未被列入国家企业信用信息公示系统（http://www.gsxt.gov.cn/index.html）严重违法失信企业名单；</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（6）本次询比价不接受多家单位联合报价，不允许分包或转包。；</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（7）不接受中粮及蒙牛供应商黑名单（以蒙牛集团采购执行管理部下发的黑名单为准）的企业参与竞争；</w:t>
      </w:r>
    </w:p>
    <w:p>
      <w:pPr>
        <w:spacing w:line="500" w:lineRule="exact"/>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（8）供应商需提供近2年内相关业绩合同（2份）的证明文件；</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（9）能开具</w:t>
      </w:r>
      <w:r>
        <w:rPr>
          <w:rFonts w:hint="eastAsia" w:asciiTheme="minorEastAsia" w:hAnsiTheme="minorEastAsia" w:eastAsiaTheme="minorEastAsia"/>
          <w:sz w:val="28"/>
          <w:szCs w:val="28"/>
          <w:lang w:val="en-US" w:eastAsia="zh-CN"/>
        </w:rPr>
        <w:t>13%</w:t>
      </w:r>
      <w:r>
        <w:rPr>
          <w:rFonts w:hint="eastAsia" w:asciiTheme="minorEastAsia" w:hAnsiTheme="minorEastAsia" w:eastAsiaTheme="minorEastAsia"/>
          <w:sz w:val="28"/>
          <w:szCs w:val="28"/>
        </w:rPr>
        <w:t>增值税专用发票的资格，提供一般纳税人认定资格证明材料；</w:t>
      </w:r>
    </w:p>
    <w:p>
      <w:pPr>
        <w:spacing w:line="500" w:lineRule="exact"/>
        <w:ind w:firstLine="562"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bookmarkStart w:id="0" w:name="_GoBack"/>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13%</w:t>
      </w:r>
      <w:r>
        <w:rPr>
          <w:rFonts w:hint="eastAsia" w:asciiTheme="minorEastAsia" w:hAnsiTheme="minorEastAsia" w:eastAsiaTheme="minorEastAsia"/>
          <w:color w:val="000000" w:themeColor="text1"/>
          <w:sz w:val="28"/>
          <w:szCs w:val="28"/>
          <w14:textFill>
            <w14:solidFill>
              <w14:schemeClr w14:val="tx1"/>
            </w14:solidFill>
          </w14:textFill>
        </w:rPr>
        <w:t>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w:t>
      </w:r>
      <w:r>
        <w:rPr>
          <w:rFonts w:hint="eastAsia" w:asciiTheme="minorEastAsia" w:hAnsiTheme="minorEastAsia" w:eastAsia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olor w:val="000000" w:themeColor="text1"/>
          <w:sz w:val="28"/>
          <w:szCs w:val="28"/>
          <w14:textFill>
            <w14:solidFill>
              <w14:schemeClr w14:val="tx1"/>
            </w14:solidFill>
          </w14:textFill>
        </w:rPr>
        <w:t>年（202</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bookmarkEnd w:id="0"/>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26</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u w:val="single"/>
          <w:lang w:val="en-US" w:eastAsia="zh-CN"/>
        </w:rPr>
        <w:t>26</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27</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27</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29</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29</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lang w:val="en-US" w:eastAsia="zh-CN"/>
        </w:rPr>
        <w:t>30</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rPr>
        <w:t>年1月</w:t>
      </w:r>
      <w:r>
        <w:rPr>
          <w:rFonts w:hint="eastAsia" w:asciiTheme="minorEastAsia" w:hAnsiTheme="minorEastAsia" w:eastAsiaTheme="minorEastAsia"/>
          <w:sz w:val="28"/>
          <w:szCs w:val="28"/>
          <w:lang w:val="en-US" w:eastAsia="zh-CN"/>
        </w:rPr>
        <w:t>25</w:t>
      </w:r>
      <w:r>
        <w:rPr>
          <w:rFonts w:hint="eastAsia" w:asciiTheme="minorEastAsia" w:hAnsiTheme="minorEastAsia" w:eastAsiaTheme="minorEastAsia"/>
          <w:sz w:val="28"/>
          <w:szCs w:val="28"/>
        </w:rPr>
        <w:t>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5D7F49"/>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2E46"/>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26C03"/>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B6B3A"/>
    <w:rsid w:val="00FD24A5"/>
    <w:rsid w:val="00FF5E1E"/>
    <w:rsid w:val="01413706"/>
    <w:rsid w:val="03BC6943"/>
    <w:rsid w:val="05420EDB"/>
    <w:rsid w:val="06547B8C"/>
    <w:rsid w:val="073027F3"/>
    <w:rsid w:val="08836374"/>
    <w:rsid w:val="0A656ED5"/>
    <w:rsid w:val="0FEF4BE8"/>
    <w:rsid w:val="117D42C9"/>
    <w:rsid w:val="11B7382B"/>
    <w:rsid w:val="144A6740"/>
    <w:rsid w:val="15E90C32"/>
    <w:rsid w:val="17AC3CAC"/>
    <w:rsid w:val="1ACC7FAF"/>
    <w:rsid w:val="1D396814"/>
    <w:rsid w:val="20BD20FD"/>
    <w:rsid w:val="27371532"/>
    <w:rsid w:val="273B7CB1"/>
    <w:rsid w:val="286A1085"/>
    <w:rsid w:val="2C104553"/>
    <w:rsid w:val="2D7B1951"/>
    <w:rsid w:val="2E9018D0"/>
    <w:rsid w:val="310164DE"/>
    <w:rsid w:val="34C65D65"/>
    <w:rsid w:val="3A341D8F"/>
    <w:rsid w:val="3E1F1D11"/>
    <w:rsid w:val="3FF00C49"/>
    <w:rsid w:val="41053456"/>
    <w:rsid w:val="42F10F85"/>
    <w:rsid w:val="439E2E7F"/>
    <w:rsid w:val="4563537C"/>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5880403"/>
    <w:rsid w:val="777F649A"/>
    <w:rsid w:val="797E7407"/>
    <w:rsid w:val="79EA5117"/>
    <w:rsid w:val="7A5D568A"/>
    <w:rsid w:val="7BF724A7"/>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642</Words>
  <Characters>3664</Characters>
  <Lines>30</Lines>
  <Paragraphs>8</Paragraphs>
  <TotalTime>13</TotalTime>
  <ScaleCrop>false</ScaleCrop>
  <LinksUpToDate>false</LinksUpToDate>
  <CharactersWithSpaces>4298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2023-12-25T08:15:00Z</dcterms:created>
  <dc:creator>0002219</dc:creator>
  <cp:lastModifiedBy>GGGGG-Dragon</cp:lastModifiedBy>
  <cp:lastPrinted>2024-01-03T09:57:00Z</cp:lastPrinted>
  <dcterms:modified xsi:type="dcterms:W3CDTF">2024-01-25T05:38:43Z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D6BC39DCC9F0462D97F9338909FDE3F9_13</vt:lpwstr>
  </property>
</Properties>
</file>