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w:t>
      </w:r>
      <w:r>
        <w:rPr>
          <w:rFonts w:hint="eastAsia" w:ascii="宋体" w:hAnsi="宋体" w:eastAsia="宋体" w:cs="宋体"/>
          <w:b/>
          <w:bCs/>
          <w:kern w:val="0"/>
          <w:sz w:val="36"/>
          <w:szCs w:val="36"/>
        </w:rPr>
        <w:t>业</w:t>
      </w:r>
      <w:r>
        <w:rPr>
          <w:rFonts w:hint="eastAsia" w:ascii="宋体" w:hAnsi="宋体" w:eastAsia="宋体" w:cs="宋体"/>
          <w:b/>
          <w:bCs/>
          <w:kern w:val="0"/>
          <w:sz w:val="36"/>
          <w:szCs w:val="36"/>
          <w:lang w:val="en-US" w:eastAsia="zh-CN"/>
        </w:rPr>
        <w:t>低温增补1.5m风幕柜集中采购</w:t>
      </w:r>
      <w:r>
        <w:rPr>
          <w:rFonts w:hint="eastAsia" w:ascii="宋体" w:hAnsi="宋体" w:eastAsia="宋体" w:cs="宋体"/>
          <w:b/>
          <w:bCs/>
          <w:kern w:val="0"/>
          <w:sz w:val="36"/>
          <w:szCs w:val="36"/>
        </w:rPr>
        <w:t>项</w:t>
      </w:r>
      <w:r>
        <w:rPr>
          <w:rFonts w:hint="eastAsia" w:ascii="宋体" w:hAnsi="宋体" w:cs="宋体"/>
          <w:b/>
          <w:bCs/>
          <w:kern w:val="0"/>
          <w:sz w:val="36"/>
          <w:szCs w:val="36"/>
        </w:rPr>
        <w:t>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w:t>
      </w:r>
      <w:r>
        <w:rPr>
          <w:rFonts w:hint="eastAsia" w:ascii="仿宋_GB2312" w:hAnsi="宋体" w:eastAsia="仿宋_GB2312" w:cs="Times New Roman"/>
          <w:sz w:val="30"/>
          <w:szCs w:val="30"/>
        </w:rPr>
        <w:t>集团）股份有限公司</w:t>
      </w:r>
      <w:r>
        <w:rPr>
          <w:rFonts w:hint="eastAsia" w:ascii="仿宋_GB2312" w:hAnsi="宋体" w:eastAsia="仿宋_GB2312" w:cs="Times New Roman"/>
          <w:sz w:val="30"/>
          <w:szCs w:val="30"/>
          <w:lang w:val="en-US" w:eastAsia="zh-CN"/>
        </w:rPr>
        <w:t>采购中心采购履行四部</w:t>
      </w:r>
      <w:r>
        <w:rPr>
          <w:rFonts w:hint="eastAsia" w:ascii="仿宋_GB2312" w:hAnsi="宋体" w:eastAsia="仿宋_GB2312" w:cs="Times New Roman"/>
          <w:sz w:val="30"/>
          <w:szCs w:val="30"/>
        </w:rPr>
        <w:t>就</w:t>
      </w:r>
      <w:r>
        <w:rPr>
          <w:rFonts w:hint="eastAsia" w:ascii="仿宋_GB2312" w:hAnsi="宋体" w:eastAsia="仿宋_GB2312" w:cs="Times New Roman"/>
          <w:sz w:val="30"/>
          <w:szCs w:val="30"/>
          <w:lang w:eastAsia="zh-CN"/>
        </w:rPr>
        <w:t>蒙牛乳业低温增补1.5m风幕柜集中采购</w:t>
      </w:r>
      <w:r>
        <w:rPr>
          <w:rFonts w:hint="eastAsia" w:ascii="仿宋_GB2312" w:hAnsi="宋体" w:eastAsia="仿宋_GB2312" w:cs="Times New Roman"/>
          <w:sz w:val="30"/>
          <w:szCs w:val="30"/>
        </w:rPr>
        <w:t>项目进行竞争性谈判, 欢迎符</w:t>
      </w:r>
      <w:r>
        <w:rPr>
          <w:rFonts w:hint="eastAsia" w:ascii="仿宋_GB2312" w:hAnsi="宋体" w:eastAsia="仿宋_GB2312"/>
          <w:sz w:val="30"/>
          <w:szCs w:val="30"/>
        </w:rPr>
        <w:t>合资格条件的供应商参加。</w:t>
      </w:r>
    </w:p>
    <w:p>
      <w:pPr>
        <w:ind w:firstLine="602" w:firstLineChars="200"/>
        <w:rPr>
          <w:rFonts w:hint="eastAsia" w:ascii="仿宋_GB2312" w:hAnsi="宋体" w:eastAsia="仿宋_GB2312" w:cs="Times New Roman"/>
          <w:color w:val="auto"/>
          <w:sz w:val="30"/>
          <w:szCs w:val="30"/>
        </w:rPr>
      </w:pPr>
      <w:r>
        <w:rPr>
          <w:rFonts w:hint="eastAsia" w:ascii="仿宋_GB2312" w:hAnsi="宋体" w:eastAsia="仿宋_GB2312"/>
          <w:b/>
          <w:sz w:val="30"/>
          <w:szCs w:val="30"/>
        </w:rPr>
        <w:t>一、项目编号：</w:t>
      </w:r>
      <w:r>
        <w:rPr>
          <w:rFonts w:hint="eastAsia" w:ascii="仿宋_GB2312" w:hAnsi="宋体" w:eastAsia="仿宋_GB2312" w:cs="Times New Roman"/>
          <w:color w:val="auto"/>
          <w:sz w:val="30"/>
          <w:szCs w:val="30"/>
          <w:lang w:val="en-US" w:eastAsia="zh-CN"/>
        </w:rPr>
        <w:t>MNCGJH-20240325-0046</w:t>
      </w:r>
    </w:p>
    <w:p>
      <w:pPr>
        <w:spacing w:line="360" w:lineRule="auto"/>
        <w:ind w:firstLine="602" w:firstLineChars="200"/>
        <w:rPr>
          <w:rFonts w:hint="eastAsia" w:ascii="仿宋_GB2312" w:hAnsi="宋体" w:eastAsia="仿宋_GB2312" w:cs="Times New Roman"/>
          <w:color w:val="auto"/>
          <w:sz w:val="30"/>
          <w:szCs w:val="30"/>
          <w:lang w:val="en-US" w:eastAsia="zh-CN"/>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cs="Times New Roman"/>
          <w:color w:val="auto"/>
          <w:sz w:val="30"/>
          <w:szCs w:val="30"/>
          <w:lang w:val="en-US" w:eastAsia="zh-CN"/>
        </w:rPr>
        <w:t>蒙牛乳业低温增补1.5m风幕柜集中采购项目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cs="Times New Roman"/>
          <w:sz w:val="30"/>
          <w:szCs w:val="30"/>
          <w:lang w:eastAsia="zh-CN"/>
        </w:rPr>
      </w:pPr>
      <w:r>
        <w:rPr>
          <w:rFonts w:hint="eastAsia" w:ascii="仿宋_GB2312" w:hAnsi="宋体" w:eastAsia="仿宋_GB2312" w:cs="Times New Roman"/>
          <w:sz w:val="30"/>
          <w:szCs w:val="30"/>
          <w:lang w:eastAsia="zh-CN"/>
        </w:rPr>
        <w:t>为满足</w:t>
      </w:r>
      <w:r>
        <w:rPr>
          <w:rFonts w:hint="eastAsia" w:ascii="仿宋_GB2312" w:hAnsi="宋体" w:eastAsia="仿宋_GB2312" w:cs="Times New Roman"/>
          <w:sz w:val="30"/>
          <w:szCs w:val="30"/>
          <w:lang w:val="en-US" w:eastAsia="zh-CN"/>
        </w:rPr>
        <w:t>终端市场</w:t>
      </w:r>
      <w:r>
        <w:rPr>
          <w:rFonts w:hint="eastAsia" w:ascii="仿宋_GB2312" w:hAnsi="宋体" w:eastAsia="仿宋_GB2312" w:cs="Times New Roman"/>
          <w:sz w:val="30"/>
          <w:szCs w:val="30"/>
          <w:lang w:eastAsia="zh-CN"/>
        </w:rPr>
        <w:t>2024年</w:t>
      </w:r>
      <w:r>
        <w:rPr>
          <w:rFonts w:hint="eastAsia" w:ascii="仿宋_GB2312" w:hAnsi="宋体" w:eastAsia="仿宋_GB2312" w:cs="Times New Roman"/>
          <w:sz w:val="30"/>
          <w:szCs w:val="30"/>
          <w:lang w:val="en-US" w:eastAsia="zh-CN"/>
        </w:rPr>
        <w:t>对风幕柜的全面</w:t>
      </w:r>
      <w:r>
        <w:rPr>
          <w:rFonts w:hint="eastAsia" w:ascii="仿宋_GB2312" w:hAnsi="宋体" w:eastAsia="仿宋_GB2312" w:cs="Times New Roman"/>
          <w:sz w:val="30"/>
          <w:szCs w:val="30"/>
          <w:lang w:eastAsia="zh-CN"/>
        </w:rPr>
        <w:t>需求，蒙牛乳业低温事业部特对</w:t>
      </w:r>
      <w:r>
        <w:rPr>
          <w:rFonts w:hint="eastAsia" w:ascii="仿宋_GB2312" w:hAnsi="宋体" w:eastAsia="仿宋_GB2312" w:cs="Times New Roman"/>
          <w:sz w:val="30"/>
          <w:szCs w:val="30"/>
          <w:lang w:val="en-US" w:eastAsia="zh-CN"/>
        </w:rPr>
        <w:t>1.5m风幕</w:t>
      </w:r>
      <w:r>
        <w:rPr>
          <w:rFonts w:hint="eastAsia" w:ascii="仿宋_GB2312" w:hAnsi="宋体" w:eastAsia="仿宋_GB2312" w:cs="Times New Roman"/>
          <w:sz w:val="30"/>
          <w:szCs w:val="30"/>
          <w:lang w:eastAsia="zh-CN"/>
        </w:rPr>
        <w:t>柜进行</w:t>
      </w:r>
      <w:r>
        <w:rPr>
          <w:rFonts w:hint="eastAsia" w:ascii="仿宋_GB2312" w:hAnsi="宋体" w:eastAsia="仿宋_GB2312" w:cs="Times New Roman"/>
          <w:sz w:val="30"/>
          <w:szCs w:val="30"/>
          <w:lang w:val="en-US" w:eastAsia="zh-CN"/>
        </w:rPr>
        <w:t>增补</w:t>
      </w:r>
      <w:r>
        <w:rPr>
          <w:rFonts w:hint="eastAsia" w:ascii="仿宋_GB2312" w:hAnsi="宋体" w:eastAsia="仿宋_GB2312" w:cs="Times New Roman"/>
          <w:sz w:val="30"/>
          <w:szCs w:val="30"/>
          <w:lang w:eastAsia="zh-CN"/>
        </w:rPr>
        <w:t>采购，</w:t>
      </w:r>
      <w:r>
        <w:rPr>
          <w:rFonts w:hint="eastAsia" w:ascii="仿宋_GB2312" w:hAnsi="宋体" w:eastAsia="仿宋_GB2312" w:cs="Times New Roman"/>
          <w:sz w:val="30"/>
          <w:szCs w:val="30"/>
          <w:lang w:val="en-US" w:eastAsia="zh-CN"/>
        </w:rPr>
        <w:t>如下</w:t>
      </w:r>
      <w:r>
        <w:rPr>
          <w:rFonts w:hint="eastAsia" w:ascii="仿宋_GB2312" w:hAnsi="宋体" w:eastAsia="仿宋_GB2312" w:cs="Times New Roman"/>
          <w:sz w:val="30"/>
          <w:szCs w:val="30"/>
          <w:lang w:eastAsia="zh-CN"/>
        </w:rPr>
        <w:t>：</w:t>
      </w:r>
    </w:p>
    <w:tbl>
      <w:tblPr>
        <w:tblStyle w:val="9"/>
        <w:tblW w:w="33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9"/>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柜型</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风幕柜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冷藏柜类型</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风幕冷藏柜（常规）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尺寸</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宽1.5m±0.05m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其他</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不带门，内置压缩机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制冷方式</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default" w:ascii="仿宋" w:hAnsi="仿宋" w:eastAsia="仿宋"/>
                <w:color w:val="000000" w:themeColor="text1"/>
                <w:sz w:val="22"/>
                <w:szCs w:val="28"/>
                <w:highlight w:val="none"/>
                <w:lang w:val="en-US" w:eastAsia="zh-CN"/>
                <w14:textFill>
                  <w14:solidFill>
                    <w14:schemeClr w14:val="tx1"/>
                  </w14:solidFill>
                </w14:textFill>
              </w:rPr>
              <w:t>风冷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制冷剂</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R404a/R134a制冷剂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制冷目标温度</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2-6摄氏度，恒温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功能模块</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智能温控、GPRS模块、蓝牙模块</w:t>
            </w:r>
          </w:p>
        </w:tc>
      </w:tr>
    </w:tbl>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hint="default" w:ascii="仿宋_GB2312" w:hAnsi="宋体" w:eastAsia="仿宋_GB2312" w:cs="Times New Roman"/>
          <w:color w:val="auto"/>
          <w:sz w:val="30"/>
          <w:szCs w:val="30"/>
          <w:lang w:val="en-US" w:eastAsia="zh-CN"/>
        </w:rPr>
      </w:pPr>
      <w:r>
        <w:rPr>
          <w:rFonts w:hint="eastAsia" w:ascii="仿宋_GB2312" w:hAnsi="宋体" w:eastAsia="仿宋_GB2312" w:cs="Times New Roman"/>
          <w:color w:val="auto"/>
          <w:sz w:val="30"/>
          <w:szCs w:val="30"/>
          <w:lang w:val="en-US" w:eastAsia="zh-CN"/>
        </w:rPr>
        <w:t>1</w:t>
      </w:r>
      <w:r>
        <w:rPr>
          <w:rFonts w:hint="eastAsia" w:ascii="仿宋_GB2312" w:hAnsi="宋体" w:eastAsia="仿宋_GB2312" w:cs="Times New Roman"/>
          <w:color w:val="auto"/>
          <w:sz w:val="30"/>
          <w:szCs w:val="30"/>
        </w:rPr>
        <w:t>、</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lang w:val="en-US" w:eastAsia="zh-CN"/>
        </w:rPr>
        <w:t>含其联合体</w:t>
      </w:r>
      <w:r>
        <w:rPr>
          <w:rFonts w:hint="eastAsia" w:ascii="仿宋_GB2312" w:hAnsi="宋体" w:eastAsia="仿宋_GB2312" w:cs="Times New Roman"/>
          <w:color w:val="auto"/>
          <w:sz w:val="30"/>
          <w:szCs w:val="30"/>
        </w:rPr>
        <w:t>必须是在中华人民共和国境内注册的独立法人的企业单位，公司注册资金在1000万元人民币及以上（外币按注册时汇率计算），以企业营业执照为准；</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2、</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须为具有生产、销售、安装（以上三项需同时具备）能力的设备</w:t>
      </w:r>
      <w:r>
        <w:rPr>
          <w:rFonts w:hint="eastAsia" w:ascii="仿宋_GB2312" w:hAnsi="宋体" w:eastAsia="仿宋_GB2312" w:cs="Times New Roman"/>
          <w:color w:val="auto"/>
          <w:sz w:val="30"/>
          <w:szCs w:val="30"/>
          <w:lang w:val="en-US" w:eastAsia="zh-CN"/>
        </w:rPr>
        <w:t>制作</w:t>
      </w:r>
      <w:r>
        <w:rPr>
          <w:rFonts w:hint="eastAsia" w:ascii="仿宋_GB2312" w:hAnsi="宋体" w:eastAsia="仿宋_GB2312" w:cs="Times New Roman"/>
          <w:color w:val="auto"/>
          <w:sz w:val="30"/>
          <w:szCs w:val="30"/>
        </w:rPr>
        <w:t>厂商；</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3、</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须具有</w:t>
      </w:r>
      <w:r>
        <w:rPr>
          <w:rFonts w:hint="eastAsia" w:ascii="仿宋_GB2312" w:hAnsi="宋体" w:eastAsia="仿宋_GB2312" w:cs="Times New Roman"/>
          <w:color w:val="auto"/>
          <w:sz w:val="30"/>
          <w:szCs w:val="30"/>
          <w:lang w:eastAsia="zh-CN"/>
        </w:rPr>
        <w:t>冷藏柜</w:t>
      </w:r>
      <w:r>
        <w:rPr>
          <w:rFonts w:hint="eastAsia" w:ascii="仿宋_GB2312" w:hAnsi="宋体" w:eastAsia="仿宋_GB2312" w:cs="Times New Roman"/>
          <w:color w:val="auto"/>
          <w:sz w:val="30"/>
          <w:szCs w:val="30"/>
        </w:rPr>
        <w:t>租赁服务业务，或与具有</w:t>
      </w:r>
      <w:r>
        <w:rPr>
          <w:rFonts w:hint="eastAsia" w:ascii="仿宋_GB2312" w:hAnsi="宋体" w:eastAsia="仿宋_GB2312" w:cs="Times New Roman"/>
          <w:color w:val="auto"/>
          <w:sz w:val="30"/>
          <w:szCs w:val="30"/>
          <w:lang w:eastAsia="zh-CN"/>
        </w:rPr>
        <w:t>冷藏柜</w:t>
      </w:r>
      <w:r>
        <w:rPr>
          <w:rFonts w:hint="eastAsia" w:ascii="仿宋_GB2312" w:hAnsi="宋体" w:eastAsia="仿宋_GB2312" w:cs="Times New Roman"/>
          <w:color w:val="auto"/>
          <w:sz w:val="30"/>
          <w:szCs w:val="30"/>
        </w:rPr>
        <w:t xml:space="preserve">租赁服务业务经营范围的公司进行联合体投标(以生产厂商为牵头人)，联合体单位须提供联合体协议书及联合体单位报名资料； </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4、</w:t>
      </w:r>
      <w:r>
        <w:rPr>
          <w:rFonts w:hint="eastAsia" w:ascii="仿宋_GB2312" w:hAnsi="宋体" w:eastAsia="仿宋_GB2312" w:cs="Times New Roman"/>
          <w:color w:val="auto"/>
          <w:sz w:val="30"/>
          <w:szCs w:val="30"/>
          <w:lang w:eastAsia="zh-CN"/>
        </w:rPr>
        <w:t>竞谈人须具有近</w:t>
      </w:r>
      <w:r>
        <w:rPr>
          <w:rFonts w:hint="eastAsia" w:ascii="仿宋_GB2312" w:hAnsi="宋体" w:eastAsia="仿宋_GB2312" w:cs="Times New Roman"/>
          <w:color w:val="auto"/>
          <w:sz w:val="30"/>
          <w:szCs w:val="30"/>
          <w:lang w:val="en-US" w:eastAsia="zh-CN"/>
        </w:rPr>
        <w:t>二</w:t>
      </w:r>
      <w:r>
        <w:rPr>
          <w:rFonts w:hint="eastAsia" w:ascii="仿宋_GB2312" w:hAnsi="宋体" w:eastAsia="仿宋_GB2312" w:cs="Times New Roman"/>
          <w:color w:val="auto"/>
          <w:sz w:val="30"/>
          <w:szCs w:val="30"/>
          <w:lang w:eastAsia="zh-CN"/>
        </w:rPr>
        <w:t>年（20</w:t>
      </w:r>
      <w:r>
        <w:rPr>
          <w:rFonts w:hint="eastAsia" w:ascii="仿宋_GB2312" w:hAnsi="宋体" w:eastAsia="仿宋_GB2312" w:cs="Times New Roman"/>
          <w:color w:val="auto"/>
          <w:sz w:val="30"/>
          <w:szCs w:val="30"/>
          <w:lang w:val="en-US" w:eastAsia="zh-CN"/>
        </w:rPr>
        <w:t>22</w:t>
      </w:r>
      <w:r>
        <w:rPr>
          <w:rFonts w:hint="eastAsia" w:ascii="仿宋_GB2312" w:hAnsi="宋体" w:eastAsia="仿宋_GB2312" w:cs="Times New Roman"/>
          <w:color w:val="auto"/>
          <w:sz w:val="30"/>
          <w:szCs w:val="30"/>
          <w:lang w:eastAsia="zh-CN"/>
        </w:rPr>
        <w:t>年</w:t>
      </w:r>
      <w:r>
        <w:rPr>
          <w:rFonts w:hint="eastAsia" w:ascii="仿宋_GB2312" w:hAnsi="宋体" w:eastAsia="仿宋_GB2312" w:cs="Times New Roman"/>
          <w:color w:val="auto"/>
          <w:sz w:val="30"/>
          <w:szCs w:val="30"/>
          <w:lang w:val="en-US" w:eastAsia="zh-CN"/>
        </w:rPr>
        <w:t>3</w:t>
      </w:r>
      <w:r>
        <w:rPr>
          <w:rFonts w:hint="eastAsia" w:ascii="仿宋_GB2312" w:hAnsi="宋体" w:eastAsia="仿宋_GB2312" w:cs="Times New Roman"/>
          <w:color w:val="auto"/>
          <w:sz w:val="30"/>
          <w:szCs w:val="30"/>
          <w:lang w:eastAsia="zh-CN"/>
        </w:rPr>
        <w:t>月</w:t>
      </w:r>
      <w:r>
        <w:rPr>
          <w:rFonts w:hint="default" w:ascii="仿宋_GB2312" w:hAnsi="宋体" w:eastAsia="仿宋_GB2312" w:cs="Times New Roman"/>
          <w:color w:val="auto"/>
          <w:sz w:val="30"/>
          <w:szCs w:val="30"/>
          <w:lang w:eastAsia="zh-CN"/>
        </w:rPr>
        <w:t>-</w:t>
      </w:r>
      <w:r>
        <w:rPr>
          <w:rFonts w:hint="eastAsia" w:ascii="仿宋_GB2312" w:hAnsi="宋体" w:eastAsia="仿宋_GB2312" w:cs="Times New Roman"/>
          <w:color w:val="auto"/>
          <w:sz w:val="30"/>
          <w:szCs w:val="30"/>
          <w:lang w:eastAsia="zh-CN"/>
        </w:rPr>
        <w:t>至今）</w:t>
      </w:r>
      <w:r>
        <w:rPr>
          <w:rFonts w:hint="eastAsia" w:ascii="仿宋_GB2312" w:hAnsi="宋体" w:eastAsia="仿宋_GB2312" w:cs="Times New Roman"/>
          <w:color w:val="auto"/>
          <w:sz w:val="30"/>
          <w:szCs w:val="30"/>
        </w:rPr>
        <w:t>两个及以上食品行业类似项目业绩；</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5、</w:t>
      </w:r>
      <w:r>
        <w:rPr>
          <w:rFonts w:hint="eastAsia" w:ascii="仿宋_GB2312" w:hAnsi="宋体" w:eastAsia="仿宋_GB2312" w:cs="Times New Roman"/>
          <w:color w:val="auto"/>
          <w:sz w:val="30"/>
          <w:szCs w:val="30"/>
          <w:lang w:eastAsia="zh-CN"/>
        </w:rPr>
        <w:t>竞谈人</w:t>
      </w:r>
      <w:r>
        <w:rPr>
          <w:rFonts w:hint="eastAsia" w:ascii="仿宋_GB2312" w:hAnsi="宋体" w:eastAsia="仿宋_GB2312" w:cs="Times New Roman"/>
          <w:color w:val="auto"/>
          <w:sz w:val="30"/>
          <w:szCs w:val="30"/>
        </w:rPr>
        <w:t>须近</w:t>
      </w:r>
      <w:r>
        <w:rPr>
          <w:rFonts w:hint="eastAsia" w:ascii="仿宋_GB2312" w:hAnsi="宋体" w:eastAsia="仿宋_GB2312" w:cs="Times New Roman"/>
          <w:color w:val="auto"/>
          <w:sz w:val="30"/>
          <w:szCs w:val="30"/>
          <w:lang w:val="en-US" w:eastAsia="zh-CN"/>
        </w:rPr>
        <w:t>一</w:t>
      </w:r>
      <w:r>
        <w:rPr>
          <w:rFonts w:hint="eastAsia" w:ascii="仿宋_GB2312" w:hAnsi="宋体" w:eastAsia="仿宋_GB2312" w:cs="Times New Roman"/>
          <w:color w:val="auto"/>
          <w:sz w:val="30"/>
          <w:szCs w:val="30"/>
        </w:rPr>
        <w:t>年具有良好的商业信誉和财务状况；</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6、竞谈人未被列入国家企业信用信息公示系统（http://www.gsxt.gov.cn/index.html）严重违法失信企业名单；</w:t>
      </w:r>
    </w:p>
    <w:p>
      <w:pPr>
        <w:ind w:firstLine="600" w:firstLineChars="200"/>
        <w:rPr>
          <w:rFonts w:hint="eastAsia" w:ascii="仿宋_GB2312" w:hAnsi="宋体" w:eastAsia="仿宋_GB2312" w:cs="Times New Roman"/>
          <w:color w:val="auto"/>
          <w:sz w:val="30"/>
          <w:szCs w:val="30"/>
        </w:rPr>
      </w:pPr>
      <w:r>
        <w:rPr>
          <w:rFonts w:hint="eastAsia" w:ascii="仿宋_GB2312" w:hAnsi="宋体" w:eastAsia="仿宋_GB2312" w:cs="Times New Roman"/>
          <w:color w:val="auto"/>
          <w:sz w:val="30"/>
          <w:szCs w:val="30"/>
        </w:rPr>
        <w:t>7、与竞谈人存在利害关系可能影响采购招标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ind w:firstLine="600" w:firstLineChars="200"/>
        <w:rPr>
          <w:rFonts w:hint="eastAsia" w:ascii="仿宋_GB2312" w:hAnsi="宋体" w:eastAsia="仿宋_GB2312" w:cs="Times New Roman"/>
          <w:color w:val="auto"/>
          <w:sz w:val="30"/>
          <w:szCs w:val="30"/>
          <w:lang w:val="en-US" w:eastAsia="zh-CN"/>
        </w:rPr>
      </w:pPr>
      <w:r>
        <w:rPr>
          <w:rFonts w:hint="default" w:ascii="仿宋_GB2312" w:hAnsi="宋体" w:eastAsia="仿宋_GB2312" w:cs="Times New Roman"/>
          <w:color w:val="auto"/>
          <w:sz w:val="30"/>
          <w:szCs w:val="30"/>
          <w:lang w:eastAsia="zh-CN"/>
        </w:rPr>
        <w:t>8</w:t>
      </w:r>
      <w:r>
        <w:rPr>
          <w:rFonts w:hint="eastAsia" w:ascii="仿宋_GB2312" w:hAnsi="宋体" w:eastAsia="仿宋_GB2312" w:cs="Times New Roman"/>
          <w:color w:val="auto"/>
          <w:sz w:val="30"/>
          <w:szCs w:val="30"/>
          <w:lang w:val="en-US" w:eastAsia="zh-CN"/>
        </w:rPr>
        <w:t>、本次竞谈不接受中粮及蒙牛供应商黑名单（以蒙牛集团</w:t>
      </w:r>
      <w:r>
        <w:rPr>
          <w:rFonts w:hint="default" w:ascii="仿宋_GB2312" w:hAnsi="宋体" w:eastAsia="仿宋_GB2312" w:cs="Times New Roman"/>
          <w:color w:val="auto"/>
          <w:sz w:val="30"/>
          <w:szCs w:val="30"/>
          <w:lang w:eastAsia="zh-CN"/>
        </w:rPr>
        <w:t>采购招标管理部</w:t>
      </w:r>
      <w:r>
        <w:rPr>
          <w:rFonts w:hint="eastAsia" w:ascii="仿宋_GB2312" w:hAnsi="宋体" w:eastAsia="仿宋_GB2312" w:cs="Times New Roman"/>
          <w:color w:val="auto"/>
          <w:sz w:val="30"/>
          <w:szCs w:val="30"/>
          <w:lang w:val="en-US" w:eastAsia="zh-CN"/>
        </w:rPr>
        <w:t>下发的黑名单为准）的企业参与竞谈；</w:t>
      </w:r>
    </w:p>
    <w:p>
      <w:pPr>
        <w:ind w:firstLine="600" w:firstLineChars="200"/>
        <w:rPr>
          <w:rFonts w:hint="eastAsia" w:ascii="仿宋_GB2312" w:hAnsi="宋体" w:eastAsia="仿宋_GB2312" w:cs="Times New Roman"/>
          <w:color w:val="auto"/>
          <w:sz w:val="30"/>
          <w:szCs w:val="30"/>
          <w:lang w:val="en-US" w:eastAsia="zh-CN"/>
        </w:rPr>
      </w:pPr>
      <w:r>
        <w:rPr>
          <w:rFonts w:hint="default" w:ascii="仿宋_GB2312" w:hAnsi="宋体" w:eastAsia="仿宋_GB2312" w:cs="Times New Roman"/>
          <w:color w:val="auto"/>
          <w:sz w:val="30"/>
          <w:szCs w:val="30"/>
          <w:lang w:eastAsia="zh-CN"/>
        </w:rPr>
        <w:t>9</w:t>
      </w:r>
      <w:r>
        <w:rPr>
          <w:rFonts w:hint="eastAsia" w:ascii="仿宋_GB2312" w:hAnsi="宋体" w:eastAsia="仿宋_GB2312" w:cs="Times New Roman"/>
          <w:color w:val="auto"/>
          <w:sz w:val="30"/>
          <w:szCs w:val="30"/>
          <w:lang w:val="en-US" w:eastAsia="zh-CN"/>
        </w:rPr>
        <w:t>、本项目接受联合体竞谈，不允许分包或转包。</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ind w:firstLine="606" w:firstLineChars="202"/>
        <w:rPr>
          <w:rFonts w:hint="eastAsia" w:ascii="仿宋" w:hAnsi="仿宋" w:eastAsia="仿宋" w:cs="仿宋"/>
          <w:sz w:val="30"/>
          <w:szCs w:val="30"/>
          <w:lang w:eastAsia="zh-CN"/>
        </w:rPr>
      </w:pPr>
      <w:r>
        <w:rPr>
          <w:rFonts w:hint="eastAsia" w:ascii="仿宋" w:hAnsi="仿宋" w:eastAsia="仿宋" w:cs="仿宋"/>
          <w:sz w:val="30"/>
          <w:szCs w:val="30"/>
          <w:lang w:val="en-US" w:eastAsia="zh-CN"/>
        </w:rPr>
        <w:t>报名方式：执行蒙牛集团电子采购招标平台线上采购招标流程。潜在竞谈人依据资格要求自主评估，符合条件的进行网上报名及资</w:t>
      </w:r>
      <w:r>
        <w:rPr>
          <w:rFonts w:hint="eastAsia" w:ascii="仿宋" w:hAnsi="仿宋" w:eastAsia="仿宋" w:cs="仿宋"/>
          <w:sz w:val="30"/>
          <w:szCs w:val="30"/>
        </w:rPr>
        <w:t>格验证，蒙牛集团电子采购招标平台网址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pPr>
        <w:ind w:firstLine="606" w:firstLineChars="202"/>
        <w:rPr>
          <w:rFonts w:hint="default" w:ascii="仿宋" w:hAnsi="仿宋" w:eastAsia="仿宋" w:cs="仿宋"/>
          <w:sz w:val="30"/>
          <w:szCs w:val="30"/>
          <w:lang w:eastAsia="zh-CN"/>
        </w:rPr>
      </w:pPr>
      <w:r>
        <w:rPr>
          <w:rFonts w:hint="default" w:ascii="仿宋" w:hAnsi="仿宋" w:eastAsia="仿宋" w:cs="仿宋"/>
          <w:sz w:val="30"/>
          <w:szCs w:val="30"/>
          <w:lang w:eastAsia="zh-CN"/>
        </w:rPr>
        <w:t>【首次报名供应商需提前进入平台注册供应商账号，并联系吴元朝（电话/钉钉号：15522020835）进行准入，准入通过后次日生成</w:t>
      </w:r>
      <w:r>
        <w:rPr>
          <w:rFonts w:hint="eastAsia" w:ascii="仿宋" w:hAnsi="仿宋" w:eastAsia="仿宋" w:cs="仿宋"/>
          <w:sz w:val="30"/>
          <w:szCs w:val="30"/>
          <w:lang w:val="en-US" w:eastAsia="zh-CN"/>
        </w:rPr>
        <w:t>蒙牛集团电子采购招标平台</w:t>
      </w:r>
      <w:r>
        <w:rPr>
          <w:rFonts w:hint="default" w:ascii="仿宋" w:hAnsi="仿宋" w:eastAsia="仿宋" w:cs="仿宋"/>
          <w:sz w:val="30"/>
          <w:szCs w:val="30"/>
          <w:lang w:eastAsia="zh-CN"/>
        </w:rPr>
        <w:t>账号，方可进行报名操作。】</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1、提供有效的营业执照（副本）、组织机构代码证（副本）、税务登记证（副本）（注:以上三项或三证合一营业执照副本），有效的开户行许可证/基本存款账户信息；</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2、提供法定代表人证明书或授权委托书（提供其1即可）；</w:t>
      </w:r>
    </w:p>
    <w:p>
      <w:pPr>
        <w:ind w:firstLine="606" w:firstLineChars="202"/>
        <w:rPr>
          <w:rFonts w:hint="eastAsia" w:ascii="仿宋" w:hAnsi="仿宋" w:eastAsia="仿宋" w:cs="仿宋"/>
          <w:color w:val="000000"/>
          <w:sz w:val="20"/>
          <w:szCs w:val="20"/>
          <w:lang w:val="en-US" w:eastAsia="zh-CN"/>
        </w:rPr>
      </w:pPr>
      <w:r>
        <w:rPr>
          <w:rFonts w:hint="eastAsia" w:ascii="仿宋" w:hAnsi="仿宋" w:eastAsia="仿宋" w:cs="仿宋"/>
          <w:sz w:val="30"/>
          <w:szCs w:val="30"/>
          <w:lang w:val="en-US" w:eastAsia="zh-CN"/>
        </w:rPr>
        <w:t>备注：若由法定代表人参与项目投标，需提供法定代表人身份证明；若由法定代表人委托他人参与项目投标，须提供法人授权委托书及被授权委托人近一年在本单位的社保证明材料（见附件）；</w:t>
      </w:r>
    </w:p>
    <w:p>
      <w:pPr>
        <w:ind w:firstLine="606" w:firstLineChars="202"/>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3、提供</w:t>
      </w:r>
      <w:r>
        <w:rPr>
          <w:rFonts w:hint="eastAsia" w:ascii="仿宋" w:hAnsi="仿宋" w:eastAsia="仿宋" w:cs="仿宋"/>
          <w:sz w:val="30"/>
          <w:szCs w:val="30"/>
        </w:rPr>
        <w:t>具有生产、销售、安装（以上三项需同时具备）能力的设备</w:t>
      </w:r>
      <w:r>
        <w:rPr>
          <w:rFonts w:hint="eastAsia" w:ascii="仿宋" w:hAnsi="仿宋" w:eastAsia="仿宋" w:cs="仿宋"/>
          <w:sz w:val="30"/>
          <w:szCs w:val="30"/>
          <w:lang w:val="en-US" w:eastAsia="zh-CN"/>
        </w:rPr>
        <w:t>制作</w:t>
      </w:r>
      <w:r>
        <w:rPr>
          <w:rFonts w:hint="eastAsia" w:ascii="仿宋" w:hAnsi="仿宋" w:eastAsia="仿宋" w:cs="仿宋"/>
          <w:sz w:val="30"/>
          <w:szCs w:val="30"/>
        </w:rPr>
        <w:t>厂商</w:t>
      </w:r>
      <w:r>
        <w:rPr>
          <w:rFonts w:hint="eastAsia" w:ascii="仿宋" w:hAnsi="仿宋" w:eastAsia="仿宋" w:cs="仿宋"/>
          <w:sz w:val="30"/>
          <w:szCs w:val="30"/>
          <w:lang w:val="en-US" w:eastAsia="zh-CN"/>
        </w:rPr>
        <w:t>的承诺书</w:t>
      </w:r>
      <w:r>
        <w:rPr>
          <w:rFonts w:hint="default" w:ascii="仿宋" w:hAnsi="仿宋" w:eastAsia="仿宋" w:cs="仿宋"/>
          <w:sz w:val="30"/>
          <w:szCs w:val="30"/>
          <w:lang w:eastAsia="zh-CN"/>
        </w:rPr>
        <w:t>，</w:t>
      </w:r>
      <w:r>
        <w:rPr>
          <w:rFonts w:hint="eastAsia" w:ascii="仿宋_GB2312" w:hAnsi="宋体" w:eastAsia="仿宋_GB2312" w:cs="Times New Roman"/>
          <w:color w:val="auto"/>
          <w:sz w:val="30"/>
          <w:szCs w:val="30"/>
          <w:lang w:eastAsia="zh-CN"/>
        </w:rPr>
        <w:t>竞谈人</w:t>
      </w:r>
      <w:r>
        <w:rPr>
          <w:rFonts w:hint="default" w:ascii="仿宋" w:hAnsi="仿宋" w:eastAsia="仿宋" w:cs="仿宋"/>
          <w:sz w:val="30"/>
          <w:szCs w:val="30"/>
          <w:lang w:eastAsia="zh-CN"/>
        </w:rPr>
        <w:t>自拟</w:t>
      </w:r>
      <w:r>
        <w:rPr>
          <w:rFonts w:hint="eastAsia" w:ascii="仿宋" w:hAnsi="仿宋" w:eastAsia="仿宋" w:cs="仿宋"/>
          <w:sz w:val="30"/>
          <w:szCs w:val="30"/>
          <w:lang w:val="en-US" w:eastAsia="zh-CN"/>
        </w:rPr>
        <w:t>；</w:t>
      </w:r>
    </w:p>
    <w:p>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提供</w:t>
      </w:r>
      <w:r>
        <w:rPr>
          <w:rFonts w:hint="eastAsia" w:ascii="仿宋" w:hAnsi="仿宋" w:eastAsia="仿宋" w:cs="仿宋"/>
          <w:sz w:val="30"/>
          <w:szCs w:val="30"/>
        </w:rPr>
        <w:t>最近1年任意3个月的依法纳税证明材料和社保缴纳证明材料；</w:t>
      </w:r>
    </w:p>
    <w:p>
      <w:pPr>
        <w:ind w:firstLine="606" w:firstLineChars="202"/>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提供</w:t>
      </w:r>
      <w:r>
        <w:rPr>
          <w:rFonts w:hint="eastAsia" w:ascii="仿宋" w:hAnsi="仿宋" w:eastAsia="仿宋" w:cs="仿宋"/>
          <w:sz w:val="30"/>
          <w:szCs w:val="30"/>
        </w:rPr>
        <w:t>13 %增值税发票</w:t>
      </w:r>
      <w:r>
        <w:rPr>
          <w:rFonts w:hint="eastAsia" w:ascii="仿宋" w:hAnsi="仿宋" w:eastAsia="仿宋" w:cs="仿宋"/>
          <w:sz w:val="30"/>
          <w:szCs w:val="30"/>
          <w:lang w:eastAsia="zh-CN"/>
        </w:rPr>
        <w:t>，</w:t>
      </w:r>
      <w:r>
        <w:rPr>
          <w:rFonts w:hint="eastAsia" w:ascii="仿宋" w:hAnsi="仿宋" w:eastAsia="仿宋" w:cs="仿宋"/>
          <w:sz w:val="30"/>
          <w:szCs w:val="30"/>
        </w:rPr>
        <w:t>提供一般纳税人认定资格证明材料</w:t>
      </w:r>
      <w:r>
        <w:rPr>
          <w:rFonts w:hint="eastAsia" w:ascii="仿宋" w:hAnsi="仿宋" w:eastAsia="仿宋" w:cs="仿宋"/>
          <w:sz w:val="30"/>
          <w:szCs w:val="30"/>
          <w:lang w:eastAsia="zh-CN"/>
        </w:rPr>
        <w:t>；</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提供本企业</w:t>
      </w:r>
      <w:r>
        <w:rPr>
          <w:rFonts w:hint="eastAsia" w:ascii="仿宋" w:hAnsi="仿宋" w:eastAsia="仿宋" w:cs="仿宋"/>
          <w:sz w:val="30"/>
          <w:szCs w:val="30"/>
        </w:rPr>
        <w:t xml:space="preserve">近 2 </w:t>
      </w:r>
      <w:r>
        <w:rPr>
          <w:rFonts w:hint="eastAsia" w:ascii="仿宋" w:hAnsi="仿宋" w:eastAsia="仿宋" w:cs="仿宋"/>
          <w:sz w:val="30"/>
          <w:szCs w:val="30"/>
          <w:lang w:val="en-US" w:eastAsia="zh-CN"/>
        </w:rPr>
        <w:t>年（2022年3月-至今） 2 个及以上食品行业类似项目业绩的证明材料，以合同为准；</w:t>
      </w:r>
    </w:p>
    <w:p>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7、提供本企业近 1年（2022年或2023年）财务报表或第三方财务审计报告；</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提供未被列入国家企业信用信息公示系统严重违法失信企业名单证明截图，步骤参考【打开“国家企业信用信息公示系统”官网http://www.gsxt.gov.cn/index.html-输入单位名称-查询-再次点开单位名称-点击“列入严重违法失信名单（黑名单）信息 ”-截图】；</w:t>
      </w:r>
    </w:p>
    <w:p>
      <w:pPr>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9、提供投标产品1-3张清晰照片（正面和侧面）</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10、提供保密承诺书（附件2）；</w:t>
      </w:r>
    </w:p>
    <w:p>
      <w:pPr>
        <w:ind w:firstLine="606" w:firstLineChars="202"/>
        <w:rPr>
          <w:rFonts w:hint="default" w:ascii="仿宋_GB2312" w:hAnsi="宋体" w:eastAsia="仿宋_GB2312" w:cs="Times New Roman"/>
          <w:color w:val="000000"/>
          <w:sz w:val="30"/>
          <w:szCs w:val="30"/>
          <w:lang w:eastAsia="zh-CN"/>
        </w:rPr>
      </w:pPr>
      <w:r>
        <w:rPr>
          <w:rFonts w:hint="eastAsia" w:ascii="仿宋" w:hAnsi="仿宋" w:eastAsia="仿宋" w:cs="仿宋"/>
          <w:sz w:val="30"/>
          <w:szCs w:val="30"/>
          <w:lang w:val="en-US" w:eastAsia="zh-CN"/>
        </w:rPr>
        <w:t>11、联合体报名需要提供</w:t>
      </w:r>
      <w:r>
        <w:rPr>
          <w:rFonts w:hint="eastAsia" w:ascii="仿宋_GB2312" w:hAnsi="宋体" w:eastAsia="仿宋_GB2312" w:cs="Times New Roman"/>
          <w:color w:val="auto"/>
          <w:sz w:val="30"/>
          <w:szCs w:val="30"/>
          <w:lang w:val="en-US" w:eastAsia="zh-CN"/>
        </w:rPr>
        <w:t>联合体单位资料</w:t>
      </w:r>
      <w:r>
        <w:rPr>
          <w:rFonts w:hint="default" w:ascii="仿宋" w:hAnsi="仿宋" w:eastAsia="仿宋" w:cs="仿宋"/>
          <w:sz w:val="30"/>
          <w:szCs w:val="30"/>
          <w:lang w:eastAsia="zh-CN"/>
        </w:rPr>
        <w:t>：①</w:t>
      </w:r>
      <w:r>
        <w:rPr>
          <w:rFonts w:hint="eastAsia" w:ascii="仿宋" w:hAnsi="仿宋" w:eastAsia="仿宋" w:cs="仿宋"/>
          <w:sz w:val="30"/>
          <w:szCs w:val="30"/>
          <w:lang w:val="en-US" w:eastAsia="zh-CN"/>
        </w:rPr>
        <w:t>联合体协议书</w:t>
      </w:r>
      <w:r>
        <w:rPr>
          <w:rFonts w:hint="default" w:ascii="仿宋" w:hAnsi="仿宋" w:eastAsia="仿宋" w:cs="仿宋"/>
          <w:sz w:val="30"/>
          <w:szCs w:val="30"/>
          <w:lang w:eastAsia="zh-CN"/>
        </w:rPr>
        <w:t>，</w:t>
      </w:r>
      <w:r>
        <w:rPr>
          <w:rFonts w:hint="eastAsia" w:ascii="仿宋_GB2312" w:hAnsi="宋体" w:eastAsia="仿宋_GB2312" w:cs="Times New Roman"/>
          <w:color w:val="auto"/>
          <w:sz w:val="30"/>
          <w:szCs w:val="30"/>
          <w:lang w:eastAsia="zh-CN"/>
        </w:rPr>
        <w:t>竞谈人</w:t>
      </w:r>
      <w:r>
        <w:rPr>
          <w:rFonts w:hint="default" w:ascii="仿宋_GB2312" w:hAnsi="宋体" w:eastAsia="仿宋_GB2312" w:cs="Times New Roman"/>
          <w:color w:val="auto"/>
          <w:sz w:val="30"/>
          <w:szCs w:val="30"/>
          <w:lang w:eastAsia="zh-CN"/>
        </w:rPr>
        <w:t>自拟。②</w:t>
      </w:r>
      <w:r>
        <w:rPr>
          <w:rFonts w:hint="eastAsia" w:ascii="仿宋_GB2312" w:hAnsi="宋体" w:eastAsia="仿宋_GB2312" w:cs="Times New Roman"/>
          <w:color w:val="auto"/>
          <w:sz w:val="30"/>
          <w:szCs w:val="30"/>
          <w:lang w:val="en-US" w:eastAsia="zh-CN"/>
        </w:rPr>
        <w:t>联合体单位有效的营业执照（副</w:t>
      </w:r>
      <w:r>
        <w:rPr>
          <w:rFonts w:hint="eastAsia" w:ascii="仿宋" w:hAnsi="仿宋" w:eastAsia="仿宋" w:cs="仿宋"/>
          <w:sz w:val="30"/>
          <w:szCs w:val="30"/>
          <w:lang w:val="en-US" w:eastAsia="zh-CN"/>
        </w:rPr>
        <w:t>本）、组织机构代码证（副本）、税务登记证（副本）（注:以上三项或三证合一营业执照副本）</w:t>
      </w:r>
      <w:r>
        <w:rPr>
          <w:rFonts w:hint="default" w:ascii="仿宋" w:hAnsi="仿宋" w:eastAsia="仿宋" w:cs="仿宋"/>
          <w:sz w:val="30"/>
          <w:szCs w:val="30"/>
          <w:lang w:eastAsia="zh-CN"/>
        </w:rPr>
        <w:t>，</w:t>
      </w:r>
      <w:r>
        <w:rPr>
          <w:rFonts w:hint="default" w:ascii="仿宋" w:hAnsi="仿宋" w:eastAsia="仿宋" w:cs="仿宋"/>
          <w:sz w:val="30"/>
          <w:szCs w:val="30"/>
          <w:lang w:val="en-US" w:eastAsia="zh-CN"/>
        </w:rPr>
        <w:t>有效的开户行许可证/基本存款</w:t>
      </w:r>
      <w:r>
        <w:rPr>
          <w:rFonts w:hint="eastAsia" w:ascii="仿宋" w:hAnsi="仿宋" w:eastAsia="仿宋" w:cs="仿宋"/>
          <w:sz w:val="30"/>
          <w:szCs w:val="30"/>
          <w:lang w:val="en-US" w:eastAsia="zh-CN"/>
        </w:rPr>
        <w:t>。</w:t>
      </w:r>
      <w:r>
        <w:rPr>
          <w:rFonts w:hint="default" w:ascii="仿宋" w:hAnsi="仿宋" w:eastAsia="仿宋" w:cs="仿宋"/>
          <w:sz w:val="30"/>
          <w:szCs w:val="30"/>
          <w:lang w:eastAsia="zh-CN"/>
        </w:rPr>
        <w:t>③</w:t>
      </w:r>
      <w:r>
        <w:rPr>
          <w:rFonts w:hint="eastAsia" w:ascii="仿宋" w:hAnsi="仿宋" w:eastAsia="仿宋" w:cs="仿宋"/>
          <w:sz w:val="30"/>
          <w:szCs w:val="30"/>
          <w:lang w:val="en-US" w:eastAsia="zh-CN"/>
        </w:rPr>
        <w:t>提供</w:t>
      </w:r>
      <w:r>
        <w:rPr>
          <w:rFonts w:hint="eastAsia" w:ascii="仿宋" w:hAnsi="仿宋" w:eastAsia="仿宋" w:cs="仿宋"/>
          <w:sz w:val="30"/>
          <w:szCs w:val="30"/>
        </w:rPr>
        <w:t>13 %增值税发票</w:t>
      </w:r>
      <w:r>
        <w:rPr>
          <w:rFonts w:hint="eastAsia" w:ascii="仿宋" w:hAnsi="仿宋" w:eastAsia="仿宋" w:cs="仿宋"/>
          <w:sz w:val="30"/>
          <w:szCs w:val="30"/>
          <w:lang w:eastAsia="zh-CN"/>
        </w:rPr>
        <w:t>，</w:t>
      </w:r>
      <w:r>
        <w:rPr>
          <w:rFonts w:hint="eastAsia" w:ascii="仿宋" w:hAnsi="仿宋" w:eastAsia="仿宋" w:cs="仿宋"/>
          <w:sz w:val="30"/>
          <w:szCs w:val="30"/>
        </w:rPr>
        <w:t>提供一般纳税人认定资格证</w:t>
      </w:r>
      <w:r>
        <w:rPr>
          <w:rFonts w:hint="eastAsia" w:ascii="仿宋" w:hAnsi="仿宋" w:eastAsia="仿宋" w:cs="仿宋"/>
          <w:sz w:val="30"/>
          <w:szCs w:val="30"/>
          <w:lang w:val="en-US" w:eastAsia="zh-CN"/>
        </w:rPr>
        <w:t>明材料</w:t>
      </w:r>
      <w:r>
        <w:rPr>
          <w:rFonts w:hint="default" w:ascii="仿宋" w:hAnsi="仿宋" w:eastAsia="仿宋" w:cs="仿宋"/>
          <w:sz w:val="30"/>
          <w:szCs w:val="30"/>
          <w:lang w:val="en-US" w:eastAsia="zh-CN"/>
        </w:rPr>
        <w:t>。④提供本企业近 1年（2022年或2023年）财务报表或第三方财务审计报告。⑤</w:t>
      </w:r>
      <w:r>
        <w:rPr>
          <w:rFonts w:hint="eastAsia" w:ascii="仿宋" w:hAnsi="仿宋" w:eastAsia="仿宋" w:cs="仿宋"/>
          <w:sz w:val="30"/>
          <w:szCs w:val="30"/>
          <w:lang w:val="en-US" w:eastAsia="zh-CN"/>
        </w:rPr>
        <w:t>提供未被列入国家企业信用信息公示系统严重违法失信企业名单证明截图</w:t>
      </w:r>
      <w:r>
        <w:rPr>
          <w:rFonts w:hint="default" w:ascii="仿宋" w:hAnsi="仿宋" w:eastAsia="仿宋" w:cs="仿宋"/>
          <w:sz w:val="30"/>
          <w:szCs w:val="30"/>
          <w:lang w:eastAsia="zh-CN"/>
        </w:rPr>
        <w:t>。</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fldChar w:fldCharType="begin"/>
      </w:r>
      <w:r>
        <w:rPr>
          <w:rFonts w:hint="eastAsia" w:ascii="仿宋_GB2312" w:hAnsi="宋体" w:eastAsia="仿宋_GB2312" w:cs="Times New Roman"/>
          <w:color w:val="000000"/>
          <w:sz w:val="30"/>
          <w:szCs w:val="30"/>
        </w:rPr>
        <w:instrText xml:space="preserve"> HYPERLINK "mailto:以上各类证书、证明材料应为原件的扫描件或复印件加盖公章，并按以上" </w:instrText>
      </w:r>
      <w:r>
        <w:rPr>
          <w:rFonts w:hint="eastAsia" w:ascii="仿宋_GB2312" w:hAnsi="宋体" w:eastAsia="仿宋_GB2312" w:cs="Times New Roman"/>
          <w:color w:val="000000"/>
          <w:sz w:val="30"/>
          <w:szCs w:val="30"/>
        </w:rPr>
        <w:fldChar w:fldCharType="separate"/>
      </w:r>
      <w:r>
        <w:rPr>
          <w:rFonts w:hint="eastAsia" w:ascii="仿宋_GB2312" w:hAnsi="宋体" w:eastAsia="仿宋_GB2312" w:cs="Times New Roman"/>
          <w:color w:val="000000"/>
          <w:sz w:val="30"/>
          <w:szCs w:val="30"/>
        </w:rPr>
        <w:t>以上各类证书、证明材料应为原件的扫描件或复印件加盖公章</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并按以上“组成及顺序”合并</w:t>
      </w:r>
      <w:r>
        <w:rPr>
          <w:rFonts w:hint="eastAsia" w:ascii="仿宋_GB2312" w:hAnsi="宋体" w:eastAsia="仿宋_GB2312" w:cs="Times New Roman"/>
          <w:color w:val="000000"/>
          <w:sz w:val="30"/>
          <w:szCs w:val="30"/>
          <w:lang w:val="en-US" w:eastAsia="zh-CN"/>
        </w:rPr>
        <w:t>为</w:t>
      </w:r>
      <w:r>
        <w:rPr>
          <w:rFonts w:hint="eastAsia" w:ascii="仿宋_GB2312" w:hAnsi="宋体" w:eastAsia="仿宋_GB2312" w:cs="Times New Roman"/>
          <w:color w:val="000000"/>
          <w:sz w:val="30"/>
          <w:szCs w:val="30"/>
        </w:rPr>
        <w:t>PDF格式文件，于</w:t>
      </w:r>
      <w:r>
        <w:rPr>
          <w:rFonts w:hint="eastAsia" w:ascii="仿宋_GB2312" w:hAnsi="宋体" w:eastAsia="仿宋_GB2312" w:cs="Times New Roman"/>
          <w:color w:val="000000"/>
          <w:sz w:val="30"/>
          <w:szCs w:val="30"/>
          <w:lang w:val="en-US" w:eastAsia="zh-CN"/>
        </w:rPr>
        <w:t>报名</w:t>
      </w:r>
      <w:r>
        <w:rPr>
          <w:rFonts w:hint="eastAsia" w:ascii="仿宋_GB2312" w:hAnsi="宋体" w:eastAsia="仿宋_GB2312" w:cs="Times New Roman"/>
          <w:color w:val="000000"/>
          <w:sz w:val="30"/>
          <w:szCs w:val="30"/>
        </w:rPr>
        <w:t>截止时间前</w:t>
      </w:r>
      <w:r>
        <w:rPr>
          <w:rFonts w:hint="eastAsia" w:ascii="仿宋_GB2312" w:hAnsi="宋体" w:eastAsia="仿宋_GB2312" w:cs="Times New Roman"/>
          <w:color w:val="000000"/>
          <w:sz w:val="30"/>
          <w:szCs w:val="30"/>
          <w:lang w:val="en-US" w:eastAsia="zh-CN"/>
        </w:rPr>
        <w:t>上传</w:t>
      </w:r>
      <w:r>
        <w:rPr>
          <w:rFonts w:hint="eastAsia" w:ascii="仿宋_GB2312" w:hAnsi="宋体" w:eastAsia="仿宋_GB2312" w:cs="Times New Roman"/>
          <w:color w:val="000000"/>
          <w:sz w:val="30"/>
          <w:szCs w:val="30"/>
        </w:rPr>
        <w:t>到蒙牛集团电子采购招标平台，审查合格后方可</w:t>
      </w:r>
      <w:r>
        <w:rPr>
          <w:rFonts w:hint="eastAsia" w:ascii="仿宋_GB2312" w:hAnsi="宋体" w:eastAsia="仿宋_GB2312" w:cs="Times New Roman"/>
          <w:color w:val="000000"/>
          <w:sz w:val="30"/>
          <w:szCs w:val="30"/>
          <w:lang w:val="en-US" w:eastAsia="zh-CN"/>
        </w:rPr>
        <w:t>按时下载</w:t>
      </w:r>
      <w:r>
        <w:rPr>
          <w:rFonts w:hint="eastAsia" w:ascii="仿宋_GB2312" w:hAnsi="宋体" w:eastAsia="仿宋_GB2312" w:cs="Times New Roman"/>
          <w:color w:val="000000"/>
          <w:sz w:val="30"/>
          <w:szCs w:val="30"/>
        </w:rPr>
        <w:t>谈判文件。</w:t>
      </w:r>
      <w:r>
        <w:rPr>
          <w:rFonts w:hint="eastAsia" w:ascii="仿宋_GB2312" w:hAnsi="宋体" w:eastAsia="仿宋_GB2312" w:cs="Times New Roman"/>
          <w:color w:val="000000"/>
          <w:sz w:val="30"/>
          <w:szCs w:val="30"/>
        </w:rPr>
        <w:fldChar w:fldCharType="end"/>
      </w:r>
    </w:p>
    <w:p>
      <w:pPr>
        <w:ind w:firstLine="606" w:firstLineChars="202"/>
        <w:rPr>
          <w:rFonts w:ascii="仿宋_GB2312" w:hAnsi="宋体" w:eastAsia="仿宋_GB2312"/>
          <w:color w:val="000000"/>
          <w:sz w:val="30"/>
          <w:szCs w:val="30"/>
        </w:rPr>
      </w:pPr>
      <w:r>
        <w:rPr>
          <w:rFonts w:hint="eastAsia" w:ascii="仿宋_GB2312" w:hAnsi="宋体" w:eastAsia="仿宋_GB2312" w:cs="Times New Roman"/>
          <w:color w:val="000000"/>
          <w:sz w:val="30"/>
          <w:szCs w:val="30"/>
          <w:lang w:val="en-US" w:eastAsia="zh-CN"/>
        </w:rPr>
        <w:t>报名资料</w:t>
      </w:r>
      <w:r>
        <w:rPr>
          <w:rFonts w:hint="eastAsia" w:ascii="仿宋_GB2312" w:hAnsi="宋体" w:eastAsia="仿宋_GB2312" w:cs="Times New Roman"/>
          <w:color w:val="000000"/>
          <w:sz w:val="30"/>
          <w:szCs w:val="30"/>
        </w:rPr>
        <w:t>内容必须</w:t>
      </w:r>
      <w:r>
        <w:rPr>
          <w:rFonts w:hint="eastAsia" w:ascii="仿宋_GB2312" w:hAnsi="宋体" w:eastAsia="仿宋_GB2312" w:cs="Times New Roman"/>
          <w:color w:val="000000"/>
          <w:sz w:val="30"/>
          <w:szCs w:val="30"/>
          <w:lang w:val="en-US" w:eastAsia="zh-CN"/>
        </w:rPr>
        <w:t>齐全、</w:t>
      </w:r>
      <w:r>
        <w:rPr>
          <w:rFonts w:hint="eastAsia" w:ascii="仿宋_GB2312" w:hAnsi="宋体" w:eastAsia="仿宋_GB2312" w:cs="Times New Roman"/>
          <w:color w:val="000000"/>
          <w:sz w:val="30"/>
          <w:szCs w:val="30"/>
        </w:rPr>
        <w:t>清晰、易辨认</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资料提供</w:t>
      </w:r>
      <w:r>
        <w:rPr>
          <w:rFonts w:hint="eastAsia" w:ascii="仿宋_GB2312" w:hAnsi="宋体" w:eastAsia="仿宋_GB2312" w:cs="Times New Roman"/>
          <w:color w:val="000000"/>
          <w:sz w:val="30"/>
          <w:szCs w:val="30"/>
          <w:lang w:eastAsia="zh-CN"/>
        </w:rPr>
        <w:t>不全</w:t>
      </w:r>
      <w:r>
        <w:rPr>
          <w:rFonts w:hint="eastAsia" w:ascii="仿宋_GB2312" w:hAnsi="宋体" w:eastAsia="仿宋_GB2312" w:cs="Times New Roman"/>
          <w:color w:val="000000"/>
          <w:sz w:val="30"/>
          <w:szCs w:val="30"/>
          <w:lang w:val="en-US" w:eastAsia="zh-CN"/>
        </w:rPr>
        <w:t>或</w:t>
      </w:r>
      <w:r>
        <w:rPr>
          <w:rFonts w:hint="eastAsia" w:ascii="仿宋_GB2312" w:hAnsi="宋体" w:eastAsia="仿宋_GB2312" w:cs="Times New Roman"/>
          <w:color w:val="000000"/>
          <w:sz w:val="30"/>
          <w:szCs w:val="30"/>
          <w:lang w:eastAsia="zh-CN"/>
        </w:rPr>
        <w:t>无法辨认，资审不予</w:t>
      </w:r>
      <w:r>
        <w:rPr>
          <w:rFonts w:hint="eastAsia" w:ascii="仿宋_GB2312" w:hAnsi="宋体" w:eastAsia="仿宋_GB2312" w:cs="Times New Roman"/>
          <w:color w:val="000000"/>
          <w:sz w:val="30"/>
          <w:szCs w:val="30"/>
        </w:rPr>
        <w:t>通过</w:t>
      </w:r>
      <w:r>
        <w:rPr>
          <w:rFonts w:hint="eastAsia" w:ascii="仿宋_GB2312" w:hAnsi="宋体" w:eastAsia="仿宋_GB2312" w:cs="Times New Roman"/>
          <w:color w:val="000000"/>
          <w:sz w:val="30"/>
          <w:szCs w:val="30"/>
          <w:lang w:eastAsia="zh-CN"/>
        </w:rPr>
        <w:t>。</w:t>
      </w:r>
      <w:r>
        <w:rPr>
          <w:rFonts w:hint="eastAsia" w:ascii="仿宋_GB2312" w:hAnsi="宋体" w:eastAsia="仿宋_GB2312" w:cs="Times New Roman"/>
          <w:color w:val="000000"/>
          <w:sz w:val="30"/>
          <w:szCs w:val="30"/>
        </w:rPr>
        <w:t>所提供的资质业绩文件中如有虚假情况，一经发现将被取消竞谈资格。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1、报名时间：202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7</w:t>
      </w:r>
      <w:r>
        <w:rPr>
          <w:rFonts w:hint="eastAsia" w:ascii="仿宋_GB2312" w:hAnsi="宋体" w:eastAsia="仿宋_GB2312" w:cs="Times New Roman"/>
          <w:color w:val="000000"/>
          <w:sz w:val="30"/>
          <w:szCs w:val="30"/>
        </w:rPr>
        <w:t>日</w:t>
      </w:r>
      <w:r>
        <w:rPr>
          <w:rFonts w:hint="eastAsia" w:ascii="仿宋_GB2312" w:hAnsi="宋体" w:eastAsia="仿宋_GB2312" w:cs="Times New Roman"/>
          <w:color w:val="000000"/>
          <w:sz w:val="30"/>
          <w:szCs w:val="30"/>
          <w:lang w:val="en-US" w:eastAsia="zh-CN"/>
        </w:rPr>
        <w:t>12：00</w:t>
      </w:r>
      <w:r>
        <w:rPr>
          <w:rFonts w:hint="eastAsia" w:ascii="仿宋_GB2312" w:hAnsi="宋体" w:eastAsia="仿宋_GB2312" w:cs="Times New Roman"/>
          <w:color w:val="000000"/>
          <w:sz w:val="30"/>
          <w:szCs w:val="30"/>
        </w:rPr>
        <w:t>；</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2、资格预审时间：202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7</w:t>
      </w:r>
      <w:r>
        <w:rPr>
          <w:rFonts w:hint="eastAsia" w:ascii="仿宋_GB2312" w:hAnsi="宋体" w:eastAsia="仿宋_GB2312" w:cs="Times New Roman"/>
          <w:color w:val="000000"/>
          <w:sz w:val="30"/>
          <w:szCs w:val="30"/>
        </w:rPr>
        <w:t>日</w:t>
      </w:r>
      <w:r>
        <w:rPr>
          <w:rFonts w:hint="eastAsia" w:ascii="仿宋_GB2312" w:hAnsi="宋体" w:eastAsia="仿宋_GB2312" w:cs="Times New Roman"/>
          <w:color w:val="000000"/>
          <w:sz w:val="30"/>
          <w:szCs w:val="30"/>
          <w:lang w:val="en-US" w:eastAsia="zh-CN"/>
        </w:rPr>
        <w:t>15：00</w:t>
      </w:r>
      <w:r>
        <w:rPr>
          <w:rFonts w:hint="eastAsia" w:ascii="仿宋_GB2312" w:hAnsi="宋体" w:eastAsia="仿宋_GB2312" w:cs="Times New Roman"/>
          <w:color w:val="000000"/>
          <w:sz w:val="30"/>
          <w:szCs w:val="30"/>
        </w:rPr>
        <w:t>；</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3、</w:t>
      </w:r>
      <w:r>
        <w:rPr>
          <w:rFonts w:hint="eastAsia" w:ascii="仿宋_GB2312" w:hAnsi="宋体" w:eastAsia="仿宋_GB2312" w:cs="Times New Roman"/>
          <w:color w:val="000000"/>
          <w:sz w:val="30"/>
          <w:szCs w:val="30"/>
          <w:lang w:val="en-US" w:eastAsia="zh-CN"/>
        </w:rPr>
        <w:t>谈判</w:t>
      </w:r>
      <w:r>
        <w:rPr>
          <w:rFonts w:hint="eastAsia" w:ascii="仿宋_GB2312" w:hAnsi="宋体" w:eastAsia="仿宋_GB2312" w:cs="Times New Roman"/>
          <w:color w:val="000000"/>
          <w:sz w:val="30"/>
          <w:szCs w:val="30"/>
        </w:rPr>
        <w:t>文件发售时间：202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7</w:t>
      </w:r>
      <w:r>
        <w:rPr>
          <w:rFonts w:hint="eastAsia" w:ascii="仿宋_GB2312" w:hAnsi="宋体" w:eastAsia="仿宋_GB2312" w:cs="Times New Roman"/>
          <w:color w:val="000000"/>
          <w:sz w:val="30"/>
          <w:szCs w:val="30"/>
        </w:rPr>
        <w:t>日至202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10</w:t>
      </w:r>
      <w:r>
        <w:rPr>
          <w:rFonts w:hint="eastAsia" w:ascii="仿宋_GB2312" w:hAnsi="宋体" w:eastAsia="仿宋_GB2312" w:cs="Times New Roman"/>
          <w:color w:val="000000"/>
          <w:sz w:val="30"/>
          <w:szCs w:val="30"/>
        </w:rPr>
        <w:t>日；</w:t>
      </w:r>
    </w:p>
    <w:p>
      <w:pPr>
        <w:ind w:firstLine="606" w:firstLineChars="202"/>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4、</w:t>
      </w:r>
      <w:r>
        <w:rPr>
          <w:rFonts w:hint="eastAsia" w:ascii="仿宋_GB2312" w:hAnsi="宋体" w:eastAsia="仿宋_GB2312" w:cs="Times New Roman"/>
          <w:color w:val="000000"/>
          <w:sz w:val="30"/>
          <w:szCs w:val="30"/>
          <w:lang w:val="en-US" w:eastAsia="zh-CN"/>
        </w:rPr>
        <w:t>谈判</w:t>
      </w:r>
      <w:bookmarkStart w:id="1" w:name="_GoBack"/>
      <w:bookmarkEnd w:id="1"/>
      <w:r>
        <w:rPr>
          <w:rFonts w:hint="eastAsia" w:ascii="仿宋_GB2312" w:hAnsi="宋体" w:eastAsia="仿宋_GB2312" w:cs="Times New Roman"/>
          <w:color w:val="000000"/>
          <w:sz w:val="30"/>
          <w:szCs w:val="30"/>
        </w:rPr>
        <w:t>时间：202</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4</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15</w:t>
      </w:r>
      <w:r>
        <w:rPr>
          <w:rFonts w:hint="eastAsia" w:ascii="仿宋_GB2312" w:hAnsi="宋体" w:eastAsia="仿宋_GB2312" w:cs="Times New Roman"/>
          <w:color w:val="000000"/>
          <w:sz w:val="30"/>
          <w:szCs w:val="30"/>
        </w:rPr>
        <w:t>日上午</w:t>
      </w:r>
      <w:r>
        <w:rPr>
          <w:rFonts w:hint="eastAsia" w:ascii="仿宋_GB2312" w:hAnsi="宋体" w:eastAsia="仿宋_GB2312" w:cs="Times New Roman"/>
          <w:color w:val="000000"/>
          <w:sz w:val="30"/>
          <w:szCs w:val="30"/>
          <w:lang w:val="en-US" w:eastAsia="zh-CN"/>
        </w:rPr>
        <w:t>9：3</w:t>
      </w:r>
      <w:r>
        <w:rPr>
          <w:rFonts w:hint="eastAsia" w:ascii="仿宋_GB2312" w:hAnsi="宋体" w:eastAsia="仿宋_GB2312" w:cs="Times New Roman"/>
          <w:color w:val="000000"/>
          <w:sz w:val="30"/>
          <w:szCs w:val="30"/>
        </w:rPr>
        <w:t>0（以发出的谈判文件为准）；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cs="Times New Roman"/>
          <w:color w:val="000000"/>
          <w:sz w:val="30"/>
          <w:szCs w:val="30"/>
          <w:lang w:val="en-US" w:eastAsia="zh-CN"/>
        </w:rPr>
        <w:t>北京市通州区食品工业园区一区一号蒙牛乳业（以发出的谈判文件为</w:t>
      </w:r>
      <w:r>
        <w:rPr>
          <w:rFonts w:hint="eastAsia" w:ascii="仿宋_GB2312" w:hAnsi="宋体" w:eastAsia="仿宋_GB2312"/>
          <w:sz w:val="30"/>
          <w:szCs w:val="30"/>
        </w:rPr>
        <w:t>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28"/>
          <w:szCs w:val="30"/>
          <w:highlight w:val="none"/>
        </w:rPr>
      </w:pPr>
      <w:r>
        <w:rPr>
          <w:rFonts w:hint="eastAsia" w:ascii="仿宋_GB2312" w:hAnsi="宋体" w:eastAsia="仿宋_GB2312"/>
          <w:color w:val="000000"/>
          <w:sz w:val="30"/>
          <w:szCs w:val="30"/>
          <w:highlight w:val="none"/>
        </w:rPr>
        <w:t>蒙牛集团电子采购招标平台</w:t>
      </w:r>
      <w:r>
        <w:rPr>
          <w:rFonts w:hint="eastAsia" w:ascii="仿宋_GB2312" w:hAnsi="宋体" w:eastAsia="仿宋_GB2312"/>
          <w:color w:val="000000"/>
          <w:sz w:val="24"/>
          <w:szCs w:val="30"/>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30"/>
          <w:highlight w:val="none"/>
        </w:rPr>
        <w:t>https://zbcg.mengniu.cn/#/home</w:t>
      </w:r>
      <w:r>
        <w:rPr>
          <w:rFonts w:hint="eastAsia" w:ascii="仿宋_GB2312" w:hAnsi="宋体" w:eastAsia="仿宋_GB2312"/>
          <w:color w:val="000000"/>
          <w:sz w:val="24"/>
          <w:szCs w:val="30"/>
          <w:highlight w:val="none"/>
        </w:rPr>
        <w:fldChar w:fldCharType="end"/>
      </w:r>
      <w:r>
        <w:rPr>
          <w:rFonts w:ascii="仿宋_GB2312" w:hAnsi="宋体" w:eastAsia="仿宋_GB2312"/>
          <w:color w:val="000000"/>
          <w:sz w:val="24"/>
          <w:szCs w:val="30"/>
          <w:highlight w:val="none"/>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hint="eastAsia" w:ascii="仿宋_GB2312" w:hAnsi="宋体" w:eastAsia="仿宋_GB2312" w:cs="Times New Roman"/>
          <w:sz w:val="30"/>
          <w:szCs w:val="30"/>
          <w:lang w:eastAsia="zh-CN"/>
        </w:rPr>
      </w:pPr>
      <w:r>
        <w:rPr>
          <w:rFonts w:hint="eastAsia" w:ascii="仿宋_GB2312" w:hAnsi="宋体" w:eastAsia="仿宋_GB2312"/>
          <w:sz w:val="30"/>
          <w:szCs w:val="30"/>
        </w:rPr>
        <w:t>采购</w:t>
      </w:r>
      <w:r>
        <w:rPr>
          <w:rFonts w:hint="eastAsia" w:ascii="仿宋_GB2312" w:hAnsi="宋体" w:eastAsia="仿宋_GB2312" w:cs="Times New Roman"/>
          <w:sz w:val="30"/>
          <w:szCs w:val="30"/>
        </w:rPr>
        <w:t>方：</w:t>
      </w:r>
      <w:r>
        <w:rPr>
          <w:rFonts w:hint="eastAsia" w:ascii="仿宋_GB2312" w:hAnsi="宋体" w:eastAsia="仿宋_GB2312" w:cs="Times New Roman"/>
          <w:sz w:val="30"/>
          <w:szCs w:val="30"/>
          <w:lang w:eastAsia="zh-CN"/>
        </w:rPr>
        <w:t>内蒙古蒙牛乳业（集团）股份有限公司</w:t>
      </w:r>
    </w:p>
    <w:p>
      <w:pPr>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业务咨询联系人：</w:t>
      </w:r>
      <w:r>
        <w:rPr>
          <w:rFonts w:hint="eastAsia" w:ascii="仿宋_GB2312" w:hAnsi="宋体" w:eastAsia="仿宋_GB2312" w:cs="Times New Roman"/>
          <w:sz w:val="30"/>
          <w:szCs w:val="30"/>
          <w:lang w:val="en-US" w:eastAsia="zh-CN"/>
        </w:rPr>
        <w:t>吴元朝</w:t>
      </w:r>
      <w:r>
        <w:rPr>
          <w:rFonts w:hint="eastAsia" w:ascii="仿宋_GB2312" w:hAnsi="宋体" w:eastAsia="仿宋_GB2312" w:cs="Times New Roman"/>
          <w:sz w:val="30"/>
          <w:szCs w:val="30"/>
        </w:rPr>
        <w:t xml:space="preserve">            </w:t>
      </w:r>
    </w:p>
    <w:p>
      <w:pPr>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联系方式：</w:t>
      </w:r>
      <w:r>
        <w:rPr>
          <w:rFonts w:hint="eastAsia" w:ascii="仿宋_GB2312" w:hAnsi="宋体" w:eastAsia="仿宋_GB2312" w:cs="Times New Roman"/>
          <w:sz w:val="30"/>
          <w:szCs w:val="30"/>
          <w:lang w:val="en-US" w:eastAsia="zh-CN"/>
        </w:rPr>
        <w:t>15522020835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w:t>
      </w:r>
      <w:r>
        <w:rPr>
          <w:rFonts w:hint="eastAsia" w:ascii="仿宋_GB2312" w:hAnsi="宋体" w:eastAsia="仿宋_GB2312"/>
          <w:sz w:val="30"/>
          <w:szCs w:val="30"/>
          <w:lang w:val="en-US" w:eastAsia="zh-CN"/>
        </w:rPr>
        <w:t>采购招标</w:t>
      </w:r>
      <w:r>
        <w:rPr>
          <w:rFonts w:hint="eastAsia" w:ascii="仿宋_GB2312" w:hAnsi="宋体" w:eastAsia="仿宋_GB2312"/>
          <w:sz w:val="30"/>
          <w:szCs w:val="30"/>
        </w:rPr>
        <w:t>管理部</w:t>
      </w:r>
    </w:p>
    <w:p>
      <w:pPr>
        <w:ind w:firstLine="600" w:firstLineChars="200"/>
        <w:rPr>
          <w:rFonts w:ascii="仿宋" w:hAnsi="仿宋" w:eastAsia="仿宋"/>
          <w:color w:val="auto"/>
          <w:sz w:val="28"/>
          <w:szCs w:val="28"/>
          <w:highlight w:val="none"/>
        </w:rPr>
      </w:pPr>
      <w:r>
        <w:rPr>
          <w:rFonts w:hint="eastAsia" w:ascii="仿宋_GB2312" w:hAnsi="宋体" w:eastAsia="仿宋_GB2312" w:cs="Times New Roman"/>
          <w:sz w:val="30"/>
          <w:szCs w:val="30"/>
        </w:rPr>
        <w:t>异议/投诉服务网址：</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2"/>
          <w:rFonts w:hint="eastAsia" w:ascii="微软雅黑" w:hAnsi="微软雅黑" w:eastAsia="微软雅黑"/>
          <w:color w:val="auto"/>
          <w:sz w:val="22"/>
          <w:szCs w:val="21"/>
          <w:highlight w:val="none"/>
          <w:shd w:val="clear" w:color="auto" w:fill="FFFFFF"/>
        </w:rPr>
        <w:t>https://zbcg.mengniu.cn/#/home</w:t>
      </w:r>
      <w:r>
        <w:rPr>
          <w:rStyle w:val="12"/>
          <w:rFonts w:hint="eastAsia" w:ascii="微软雅黑" w:hAnsi="微软雅黑" w:eastAsia="微软雅黑"/>
          <w:color w:val="auto"/>
          <w:sz w:val="22"/>
          <w:szCs w:val="21"/>
          <w:highlight w:val="none"/>
          <w:shd w:val="clear" w:color="auto" w:fill="FFFFFF"/>
        </w:rPr>
        <w:fldChar w:fldCharType="end"/>
      </w:r>
    </w:p>
    <w:p>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监 督 人:</w:t>
      </w:r>
      <w:r>
        <w:rPr>
          <w:rFonts w:ascii="仿宋_GB2312" w:hAnsi="宋体" w:eastAsia="仿宋_GB2312"/>
          <w:color w:val="auto"/>
          <w:sz w:val="30"/>
          <w:szCs w:val="30"/>
          <w:highlight w:val="none"/>
        </w:rPr>
        <w:t xml:space="preserve"> </w:t>
      </w:r>
      <w:r>
        <w:rPr>
          <w:rFonts w:hint="eastAsia" w:ascii="仿宋_GB2312" w:hAnsi="宋体" w:eastAsia="仿宋_GB2312"/>
          <w:color w:val="auto"/>
          <w:sz w:val="30"/>
          <w:szCs w:val="30"/>
          <w:highlight w:val="none"/>
          <w:lang w:val="en-US" w:eastAsia="zh-CN"/>
        </w:rPr>
        <w:t>葛明星</w:t>
      </w:r>
      <w:r>
        <w:rPr>
          <w:rFonts w:ascii="仿宋_GB2312" w:hAnsi="宋体" w:eastAsia="仿宋_GB2312"/>
          <w:color w:val="auto"/>
          <w:sz w:val="30"/>
          <w:szCs w:val="30"/>
          <w:highlight w:val="none"/>
        </w:rPr>
        <w:t xml:space="preserve">                 </w:t>
      </w:r>
    </w:p>
    <w:p>
      <w:pPr>
        <w:ind w:firstLine="600" w:firstLineChars="200"/>
        <w:rPr>
          <w:rFonts w:ascii="仿宋" w:hAnsi="仿宋" w:eastAsia="仿宋"/>
          <w:color w:val="auto"/>
          <w:sz w:val="28"/>
          <w:szCs w:val="28"/>
          <w:highlight w:val="none"/>
        </w:rPr>
      </w:pPr>
      <w:r>
        <w:rPr>
          <w:rFonts w:hint="eastAsia" w:ascii="仿宋_GB2312" w:hAnsi="宋体" w:eastAsia="仿宋_GB2312" w:cs="Times New Roman"/>
          <w:sz w:val="30"/>
          <w:szCs w:val="30"/>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电子邮件：gemingxing@mengniu.cn</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w:t>
      </w:r>
      <w:r>
        <w:rPr>
          <w:rFonts w:hint="eastAsia" w:ascii="仿宋_GB2312" w:hAnsi="宋体" w:eastAsia="仿宋_GB2312" w:cs="仿宋"/>
          <w:sz w:val="30"/>
          <w:szCs w:val="30"/>
          <w:lang w:val="en-US" w:eastAsia="zh-CN"/>
        </w:rPr>
        <w:t>报名</w:t>
      </w:r>
      <w:r>
        <w:rPr>
          <w:rFonts w:hint="eastAsia" w:ascii="仿宋_GB2312" w:hAnsi="宋体" w:eastAsia="仿宋_GB2312" w:cs="仿宋"/>
          <w:sz w:val="30"/>
          <w:szCs w:val="30"/>
        </w:rPr>
        <w:t>信息表</w:t>
      </w:r>
    </w:p>
    <w:p>
      <w:pPr>
        <w:numPr>
          <w:ilvl w:val="0"/>
          <w:numId w:val="1"/>
        </w:numPr>
        <w:ind w:left="1500" w:leftChars="0" w:firstLine="0" w:firstLineChars="0"/>
        <w:rPr>
          <w:rFonts w:hint="eastAsia" w:ascii="仿宋_GB2312" w:hAnsi="宋体" w:eastAsia="仿宋_GB2312" w:cs="仿宋"/>
          <w:sz w:val="30"/>
          <w:szCs w:val="30"/>
        </w:rPr>
      </w:pPr>
      <w:r>
        <w:rPr>
          <w:rFonts w:hint="eastAsia" w:ascii="仿宋_GB2312" w:hAnsi="宋体" w:eastAsia="仿宋_GB2312" w:cs="仿宋"/>
          <w:sz w:val="30"/>
          <w:szCs w:val="30"/>
        </w:rPr>
        <w:t>保密承诺书</w:t>
      </w:r>
    </w:p>
    <w:p>
      <w:pPr>
        <w:numPr>
          <w:ilvl w:val="0"/>
          <w:numId w:val="1"/>
        </w:numPr>
        <w:ind w:left="1500" w:leftChars="0" w:firstLine="0" w:firstLineChars="0"/>
        <w:rPr>
          <w:rFonts w:hint="eastAsia" w:ascii="仿宋_GB2312" w:hAnsi="宋体" w:eastAsia="仿宋_GB2312" w:cs="仿宋"/>
          <w:sz w:val="30"/>
          <w:szCs w:val="30"/>
        </w:rPr>
      </w:pPr>
      <w:r>
        <w:rPr>
          <w:rFonts w:hint="eastAsia" w:ascii="仿宋_GB2312" w:hAnsi="宋体" w:eastAsia="仿宋_GB2312" w:cs="仿宋"/>
          <w:sz w:val="30"/>
          <w:szCs w:val="30"/>
        </w:rPr>
        <w:t>法定代表人身份证明、授权委托书及社保缴纳证明</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ind w:left="0" w:leftChars="0" w:right="0"/>
        <w:jc w:val="right"/>
        <w:rPr>
          <w:rFonts w:hint="eastAsia" w:ascii="仿宋_GB2312" w:hAnsi="宋体" w:eastAsia="仿宋_GB2312" w:cs="仿宋"/>
          <w:sz w:val="30"/>
          <w:szCs w:val="30"/>
          <w:lang w:eastAsia="zh-CN"/>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cs="Times New Roman"/>
          <w:sz w:val="30"/>
          <w:szCs w:val="30"/>
          <w:lang w:eastAsia="zh-CN"/>
        </w:rPr>
        <w:t>内蒙古蒙牛乳业（集团）股份有限公司</w:t>
      </w:r>
    </w:p>
    <w:p>
      <w:pPr>
        <w:wordWrap w:val="0"/>
        <w:ind w:right="0"/>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2024</w:t>
      </w:r>
      <w:r>
        <w:rPr>
          <w:rFonts w:hint="eastAsia" w:ascii="华文仿宋" w:hAnsi="华文仿宋" w:eastAsia="华文仿宋"/>
          <w:sz w:val="30"/>
          <w:szCs w:val="30"/>
        </w:rPr>
        <w:t xml:space="preserve">年 </w:t>
      </w:r>
      <w:r>
        <w:rPr>
          <w:rFonts w:hint="eastAsia" w:ascii="华文仿宋" w:hAnsi="华文仿宋" w:eastAsia="华文仿宋"/>
          <w:sz w:val="30"/>
          <w:szCs w:val="30"/>
          <w:lang w:val="en-US" w:eastAsia="zh-CN"/>
        </w:rPr>
        <w:t>4</w:t>
      </w:r>
      <w:r>
        <w:rPr>
          <w:rFonts w:hint="eastAsia" w:ascii="华文仿宋" w:hAnsi="华文仿宋" w:eastAsia="华文仿宋"/>
          <w:sz w:val="30"/>
          <w:szCs w:val="30"/>
        </w:rPr>
        <w:t xml:space="preserve"> 月</w:t>
      </w:r>
      <w:r>
        <w:rPr>
          <w:rFonts w:hint="eastAsia" w:ascii="华文仿宋" w:hAnsi="华文仿宋" w:eastAsia="华文仿宋"/>
          <w:sz w:val="30"/>
          <w:szCs w:val="30"/>
          <w:lang w:val="en-US" w:eastAsia="zh-CN"/>
        </w:rPr>
        <w:t>3</w:t>
      </w:r>
      <w:r>
        <w:rPr>
          <w:rFonts w:hint="eastAsia" w:ascii="华文仿宋" w:hAnsi="华文仿宋" w:eastAsia="华文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rPr>
          <w:rFonts w:ascii="仿宋_GB2312" w:hAnsi="宋体" w:eastAsia="仿宋_GB2312" w:cs="仿宋"/>
          <w:sz w:val="28"/>
          <w:szCs w:val="28"/>
        </w:rPr>
      </w:pPr>
      <w:r>
        <w:rPr>
          <w:rFonts w:ascii="仿宋_GB2312" w:hAnsi="宋体" w:eastAsia="仿宋_GB2312" w:cs="仿宋"/>
          <w:sz w:val="28"/>
          <w:szCs w:val="28"/>
        </w:rPr>
        <w:br w:type="page"/>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s="Times New Roman"/>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s="Times New Roman"/>
          <w:color w:val="000000"/>
          <w:kern w:val="0"/>
          <w:sz w:val="28"/>
          <w:szCs w:val="28"/>
        </w:rPr>
        <w:t>：</w:t>
      </w:r>
      <w:r>
        <w:rPr>
          <w:rFonts w:hint="eastAsia" w:ascii="楷体_GB2312" w:hAnsi="黑体" w:eastAsia="楷体_GB2312" w:cs="Times New Roman"/>
          <w:color w:val="000000"/>
          <w:kern w:val="0"/>
          <w:sz w:val="28"/>
          <w:szCs w:val="28"/>
          <w:lang w:eastAsia="zh-CN"/>
        </w:rPr>
        <w:t>内蒙古蒙牛乳业（集团）股份有限公司</w:t>
      </w:r>
      <w:r>
        <w:rPr>
          <w:rFonts w:hint="eastAsia" w:ascii="楷体_GB2312" w:hAnsi="黑体" w:eastAsia="楷体_GB2312" w:cs="Times New Roman"/>
          <w:color w:val="000000"/>
          <w:kern w:val="0"/>
          <w:sz w:val="28"/>
          <w:szCs w:val="28"/>
        </w:rPr>
        <w:t xml:space="preserve"> </w:t>
      </w: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：北京市通州区食品工业园区一区一号</w:t>
      </w:r>
      <w:r>
        <w:rPr>
          <w:rFonts w:hint="eastAsia" w:ascii="楷体_GB2312" w:hAnsi="黑体" w:eastAsia="楷体_GB2312"/>
          <w:color w:val="000000"/>
          <w:kern w:val="0"/>
          <w:sz w:val="28"/>
          <w:szCs w:val="28"/>
          <w:lang w:val="en-US" w:eastAsia="zh-CN"/>
        </w:rPr>
        <w:t>蒙牛乳业</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w:t>
      </w:r>
      <w:r>
        <w:rPr>
          <w:rFonts w:hint="eastAsia" w:ascii="楷体_GB2312" w:hAnsi="宋体" w:eastAsia="楷体_GB2312" w:cs="Times New Roman"/>
          <w:color w:val="000000"/>
          <w:kern w:val="0"/>
          <w:sz w:val="28"/>
          <w:szCs w:val="28"/>
        </w:rPr>
        <w:t>方就</w:t>
      </w:r>
      <w:r>
        <w:rPr>
          <w:rFonts w:hint="eastAsia" w:ascii="楷体_GB2312" w:hAnsi="宋体" w:eastAsia="楷体_GB2312" w:cs="Times New Roman"/>
          <w:color w:val="000000"/>
          <w:kern w:val="0"/>
          <w:sz w:val="28"/>
          <w:szCs w:val="28"/>
          <w:lang w:eastAsia="zh-CN"/>
        </w:rPr>
        <w:t>蒙牛乳业低温增补1.5m风幕柜集中采购</w:t>
      </w:r>
      <w:r>
        <w:rPr>
          <w:rFonts w:hint="eastAsia" w:ascii="楷体_GB2312" w:hAnsi="宋体" w:eastAsia="楷体_GB2312" w:cs="Times New Roman"/>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w:t>
      </w:r>
      <w:r>
        <w:rPr>
          <w:rFonts w:hint="eastAsia" w:ascii="楷体_GB2312" w:hAnsi="宋体" w:eastAsia="楷体_GB2312"/>
          <w:color w:val="000000"/>
          <w:kern w:val="0"/>
          <w:sz w:val="28"/>
          <w:szCs w:val="28"/>
        </w:rPr>
        <w:t>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w:t>
      </w:r>
      <w:r>
        <w:rPr>
          <w:rFonts w:hint="eastAsia" w:ascii="楷体_GB2312" w:hAnsi="宋体" w:eastAsia="楷体_GB2312" w:cs="Times New Roman"/>
          <w:color w:val="000000"/>
          <w:kern w:val="0"/>
          <w:sz w:val="28"/>
          <w:szCs w:val="28"/>
        </w:rPr>
        <w:t>其他方式解除后，根据甲方的书面要求，乙方应在项目谈判协商终止后的</w:t>
      </w:r>
      <w:r>
        <w:rPr>
          <w:rFonts w:hint="eastAsia" w:ascii="楷体_GB2312" w:hAnsi="宋体" w:eastAsia="楷体_GB2312" w:cs="Times New Roman"/>
          <w:color w:val="000000"/>
          <w:kern w:val="0"/>
          <w:sz w:val="28"/>
          <w:szCs w:val="28"/>
          <w:lang w:val="en-US" w:eastAsia="zh-CN"/>
        </w:rPr>
        <w:t>10</w:t>
      </w:r>
      <w:r>
        <w:rPr>
          <w:rFonts w:hint="eastAsia" w:ascii="楷体_GB2312" w:hAnsi="宋体" w:eastAsia="楷体_GB2312" w:cs="Times New Roman"/>
          <w:color w:val="000000"/>
          <w:kern w:val="0"/>
          <w:sz w:val="28"/>
          <w:szCs w:val="28"/>
        </w:rPr>
        <w:t>天内销毁或归还甲方提供的所有机密信息。任何形式的机密信息，不论是电子系统记录，如计算机磁盘、光盘、硬盘或软件等或纸质记录，如分析、</w:t>
      </w:r>
      <w:r>
        <w:rPr>
          <w:rFonts w:hint="eastAsia" w:ascii="楷体_GB2312" w:hAnsi="宋体" w:eastAsia="楷体_GB2312"/>
          <w:color w:val="000000"/>
          <w:kern w:val="0"/>
          <w:sz w:val="28"/>
          <w:szCs w:val="28"/>
        </w:rPr>
        <w:t>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hint="eastAsia" w:ascii="楷体_GB2312" w:hAnsi="宋体" w:eastAsia="楷体_GB2312" w:cs="Times New Roman"/>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w:t>
      </w:r>
      <w:r>
        <w:rPr>
          <w:rFonts w:hint="eastAsia" w:ascii="楷体_GB2312" w:hAnsi="宋体" w:eastAsia="楷体_GB2312" w:cs="Times New Roman"/>
          <w:color w:val="000000"/>
          <w:kern w:val="0"/>
          <w:sz w:val="28"/>
          <w:szCs w:val="28"/>
        </w:rPr>
        <w:t>日起</w:t>
      </w:r>
      <w:r>
        <w:rPr>
          <w:rFonts w:hint="eastAsia" w:ascii="楷体_GB2312" w:hAnsi="宋体" w:eastAsia="楷体_GB2312" w:cs="Times New Roman"/>
          <w:color w:val="000000"/>
          <w:kern w:val="0"/>
          <w:sz w:val="28"/>
          <w:szCs w:val="28"/>
          <w:lang w:val="en-US" w:eastAsia="zh-CN"/>
        </w:rPr>
        <w:t>五</w:t>
      </w:r>
      <w:r>
        <w:rPr>
          <w:rFonts w:hint="eastAsia" w:ascii="楷体_GB2312" w:hAnsi="宋体" w:eastAsia="楷体_GB2312" w:cs="Times New Roman"/>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w:t>
      </w:r>
      <w:r>
        <w:rPr>
          <w:rFonts w:hint="eastAsia" w:ascii="楷体_GB2312" w:hAnsi="宋体" w:eastAsia="楷体_GB2312"/>
          <w:color w:val="000000"/>
          <w:kern w:val="0"/>
          <w:sz w:val="28"/>
          <w:szCs w:val="28"/>
          <w:lang w:val="en-US" w:eastAsia="zh-CN"/>
        </w:rPr>
        <w:t>以下</w:t>
      </w:r>
      <w:r>
        <w:rPr>
          <w:rFonts w:hint="eastAsia" w:ascii="楷体_GB2312" w:hAnsi="宋体" w:eastAsia="楷体_GB2312"/>
          <w:color w:val="000000"/>
          <w:kern w:val="0"/>
          <w:sz w:val="28"/>
          <w:szCs w:val="28"/>
        </w:rPr>
        <w:t>方式解决：向呼和浩特仲裁委员会申请仲裁。因仲裁产生的包括但不限于仲裁费、律师费、调查费、差旅费等，由乙方承担。</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ind w:left="4830" w:leftChars="2300" w:firstLine="700" w:firstLineChars="250"/>
        <w:rPr>
          <w:rFonts w:ascii="仿宋_GB2312" w:hAnsi="宋体" w:eastAsia="仿宋_GB2312"/>
          <w:sz w:val="28"/>
          <w:szCs w:val="28"/>
        </w:rPr>
      </w:pPr>
      <w:r>
        <w:rPr>
          <w:rFonts w:hint="eastAsia" w:ascii="楷体_GB2312" w:hAnsi="仿宋" w:eastAsia="楷体_GB2312"/>
          <w:sz w:val="28"/>
          <w:szCs w:val="28"/>
        </w:rPr>
        <w:t>　　　　　　　　　　　　　　　　　　　　　　　　</w:t>
      </w:r>
    </w:p>
    <w:p>
      <w:r>
        <w:br w:type="page"/>
      </w:r>
    </w:p>
    <w:p>
      <w:pPr>
        <w:jc w:val="left"/>
        <w:rPr>
          <w:rFonts w:hint="eastAsia" w:ascii="宋体" w:hAnsi="宋体"/>
          <w:b/>
          <w:bCs/>
          <w:color w:val="000000"/>
          <w:szCs w:val="21"/>
        </w:rPr>
      </w:pPr>
      <w:r>
        <w:rPr>
          <w:rFonts w:hint="eastAsia" w:ascii="宋体" w:hAnsi="宋体"/>
          <w:b/>
          <w:bCs/>
          <w:color w:val="000000"/>
          <w:szCs w:val="21"/>
        </w:rPr>
        <w:t>附件3：</w:t>
      </w:r>
      <w:bookmarkStart w:id="0" w:name="_Toc118283231"/>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hint="eastAsia" w:ascii="宋体" w:hAnsi="宋体"/>
          <w:color w:val="FF0000"/>
          <w:sz w:val="24"/>
          <w:u w:val="single"/>
        </w:rPr>
        <w:t>竞 谈 方 全 称</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ind w:right="1756" w:rightChars="836"/>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spacing w:line="360" w:lineRule="auto"/>
        <w:ind w:right="1756" w:rightChars="836"/>
        <w:jc w:val="right"/>
        <w:rPr>
          <w:rFonts w:hint="eastAsia" w:ascii="宋体" w:hAnsi="宋体"/>
          <w:sz w:val="24"/>
        </w:rPr>
      </w:pPr>
    </w:p>
    <w:p>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ascii="宋体" w:hAnsi="宋体"/>
          <w:b/>
          <w:kern w:val="0"/>
          <w:sz w:val="24"/>
        </w:rPr>
      </w:pPr>
    </w:p>
    <w:p>
      <w:pPr>
        <w:jc w:val="center"/>
        <w:rPr>
          <w:rFonts w:ascii="宋体" w:hAnsi="宋体"/>
          <w:b/>
          <w:kern w:val="0"/>
          <w:sz w:val="24"/>
        </w:rPr>
      </w:pPr>
    </w:p>
    <w:p>
      <w:pPr>
        <w:jc w:val="center"/>
        <w:rPr>
          <w:rFonts w:ascii="宋体" w:hAnsi="宋体"/>
          <w:b/>
          <w:kern w:val="0"/>
          <w:sz w:val="24"/>
        </w:rPr>
      </w:pPr>
    </w:p>
    <w:p>
      <w:pPr>
        <w:jc w:val="center"/>
        <w:rPr>
          <w:rFonts w:ascii="宋体" w:hAnsi="宋体"/>
          <w:b/>
          <w:kern w:val="0"/>
          <w:sz w:val="36"/>
          <w:szCs w:val="36"/>
        </w:rPr>
      </w:pPr>
    </w:p>
    <w:p>
      <w:pPr>
        <w:jc w:val="center"/>
        <w:rPr>
          <w:rFonts w:ascii="宋体" w:hAnsi="宋体"/>
          <w:b/>
          <w:kern w:val="0"/>
          <w:sz w:val="36"/>
          <w:szCs w:val="36"/>
        </w:rPr>
      </w:pPr>
    </w:p>
    <w:p>
      <w:pPr>
        <w:jc w:val="center"/>
        <w:rPr>
          <w:rFonts w:ascii="宋体" w:hAnsi="宋体"/>
          <w:b/>
          <w:kern w:val="0"/>
          <w:sz w:val="36"/>
          <w:szCs w:val="36"/>
        </w:rPr>
      </w:pPr>
    </w:p>
    <w:p>
      <w:pPr>
        <w:jc w:val="center"/>
        <w:rPr>
          <w:rFonts w:hint="eastAsia" w:ascii="宋体" w:hAnsi="宋体"/>
          <w:b/>
          <w:kern w:val="0"/>
          <w:sz w:val="36"/>
          <w:szCs w:val="36"/>
        </w:rPr>
      </w:pPr>
    </w:p>
    <w:p>
      <w:pPr>
        <w:rPr>
          <w:rFonts w:hint="eastAsia" w:ascii="宋体" w:hAnsi="宋体"/>
          <w:b/>
          <w:kern w:val="0"/>
          <w:sz w:val="36"/>
          <w:szCs w:val="36"/>
        </w:rPr>
      </w:pPr>
      <w:r>
        <w:rPr>
          <w:rFonts w:hint="eastAsia" w:ascii="宋体" w:hAnsi="宋体"/>
          <w:b/>
          <w:kern w:val="0"/>
          <w:sz w:val="36"/>
          <w:szCs w:val="36"/>
        </w:rPr>
        <w:br w:type="page"/>
      </w:r>
    </w:p>
    <w:p>
      <w:pPr>
        <w:jc w:val="center"/>
        <w:rPr>
          <w:rFonts w:hint="eastAsia" w:ascii="宋体" w:hAnsi="宋体"/>
          <w:b/>
          <w:kern w:val="0"/>
          <w:sz w:val="36"/>
          <w:szCs w:val="36"/>
        </w:rPr>
      </w:pPr>
      <w:r>
        <w:rPr>
          <w:rFonts w:hint="eastAsia" w:ascii="宋体" w:hAnsi="宋体"/>
          <w:b/>
          <w:kern w:val="0"/>
          <w:sz w:val="36"/>
          <w:szCs w:val="36"/>
        </w:rPr>
        <w:t>法定代表人授权委托书</w:t>
      </w:r>
      <w:bookmarkEnd w:id="0"/>
    </w:p>
    <w:p>
      <w:pPr>
        <w:jc w:val="center"/>
        <w:rPr>
          <w:rFonts w:hint="eastAsia" w:ascii="宋体" w:hAnsi="宋体"/>
          <w:color w:val="000000"/>
          <w:szCs w:val="21"/>
        </w:rPr>
      </w:pPr>
    </w:p>
    <w:p>
      <w:pPr>
        <w:spacing w:line="360" w:lineRule="auto"/>
        <w:rPr>
          <w:rFonts w:hint="eastAsia" w:ascii="宋体" w:hAnsi="宋体"/>
          <w:color w:val="000000"/>
          <w:sz w:val="24"/>
        </w:rPr>
      </w:pPr>
      <w:r>
        <w:rPr>
          <w:rFonts w:hint="eastAsia" w:ascii="宋体" w:hAnsi="宋体"/>
          <w:color w:val="000000"/>
          <w:sz w:val="24"/>
        </w:rPr>
        <w:t xml:space="preserve"> 内蒙古蒙牛乳业（集团）股份有限公司：</w:t>
      </w:r>
    </w:p>
    <w:p>
      <w:pPr>
        <w:spacing w:line="360" w:lineRule="auto"/>
        <w:ind w:firstLine="628" w:firstLineChars="262"/>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（竞谈方全称）法定代表人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项目竞争性谈判会议，全权处理竞谈活动中的一切事宜。</w:t>
      </w:r>
    </w:p>
    <w:p>
      <w:pPr>
        <w:spacing w:line="360" w:lineRule="auto"/>
        <w:ind w:firstLine="480" w:firstLineChars="200"/>
        <w:rPr>
          <w:rFonts w:hint="eastAsia"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hint="eastAsia" w:ascii="宋体" w:hAnsi="宋体"/>
          <w:color w:val="000000"/>
          <w:sz w:val="24"/>
        </w:rPr>
      </w:pPr>
      <w:r>
        <w:rPr>
          <w:rFonts w:hint="eastAsia" w:ascii="宋体" w:hAnsi="宋体"/>
          <w:color w:val="000000"/>
          <w:sz w:val="24"/>
        </w:rPr>
        <w:t>竞谈方全称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法定代表人</w:t>
      </w:r>
      <w:r>
        <w:rPr>
          <w:rFonts w:hint="eastAsia" w:ascii="宋体" w:hAnsi="宋体"/>
          <w:color w:val="FF0000"/>
          <w:sz w:val="24"/>
        </w:rPr>
        <w:t>（签字或印章）</w:t>
      </w:r>
      <w:r>
        <w:rPr>
          <w:rFonts w:hint="eastAsia" w:ascii="宋体" w:hAnsi="宋体"/>
          <w:color w:val="000000"/>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被授权委托人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right="1329" w:rightChars="633" w:firstLine="480" w:firstLineChars="200"/>
        <w:jc w:val="right"/>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rPr>
          <w:rFonts w:hint="eastAsia" w:ascii="宋体" w:hAnsi="宋体"/>
          <w:b/>
          <w:bCs/>
          <w:color w:val="000000"/>
          <w:sz w:val="24"/>
        </w:rPr>
      </w:pPr>
      <w:r>
        <w:rPr>
          <w:rFonts w:hint="eastAsia" w:ascii="宋体" w:hAnsi="宋体"/>
          <w:b/>
          <w:bCs/>
          <w:color w:val="000000"/>
          <w:sz w:val="24"/>
        </w:rPr>
        <w:t>附：</w:t>
      </w:r>
    </w:p>
    <w:tbl>
      <w:tblPr>
        <w:tblStyle w:val="9"/>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jc w:val="center"/>
              <w:rPr>
                <w:rFonts w:hint="eastAsia" w:ascii="宋体" w:hAnsi="宋体"/>
                <w:color w:val="000000"/>
                <w:sz w:val="24"/>
              </w:rPr>
            </w:pPr>
            <w:r>
              <w:rPr>
                <w:rFonts w:hint="eastAsia" w:ascii="宋体" w:hAnsi="宋体"/>
                <w:color w:val="000000"/>
                <w:sz w:val="24"/>
              </w:rPr>
              <w:t>法定代表人身份证复印件（正反面）</w:t>
            </w:r>
          </w:p>
        </w:tc>
        <w:tc>
          <w:tcPr>
            <w:tcW w:w="4498" w:type="dxa"/>
            <w:noWrap w:val="0"/>
            <w:vAlign w:val="top"/>
          </w:tcPr>
          <w:p>
            <w:pPr>
              <w:jc w:val="center"/>
              <w:rPr>
                <w:rFonts w:hint="eastAsia" w:ascii="宋体" w:hAnsi="宋体"/>
                <w:color w:val="000000"/>
                <w:sz w:val="24"/>
              </w:rPr>
            </w:pPr>
            <w:r>
              <w:rPr>
                <w:rFonts w:hint="eastAsia" w:ascii="宋体" w:hAnsi="宋体"/>
                <w:color w:val="000000"/>
                <w:sz w:val="24"/>
              </w:rPr>
              <w:t>被授权委托人身份证复印件（正反面）</w:t>
            </w:r>
          </w:p>
        </w:tc>
      </w:tr>
    </w:tbl>
    <w:p>
      <w:pPr>
        <w:rPr>
          <w:rFonts w:hint="eastAsia" w:ascii="宋体" w:hAnsi="宋体"/>
          <w:color w:val="000000"/>
          <w:szCs w:val="21"/>
        </w:rPr>
      </w:pPr>
    </w:p>
    <w:p>
      <w:pPr>
        <w:spacing w:line="360" w:lineRule="auto"/>
        <w:jc w:val="center"/>
        <w:rPr>
          <w:rFonts w:ascii="宋体" w:hAnsi="宋体"/>
          <w:b/>
          <w:sz w:val="32"/>
          <w:szCs w:val="32"/>
        </w:rPr>
      </w:pPr>
      <w:r>
        <w:rPr>
          <w:rFonts w:hint="eastAsia" w:ascii="宋体" w:hAnsi="宋体"/>
          <w:b/>
          <w:sz w:val="32"/>
          <w:szCs w:val="32"/>
        </w:rPr>
        <w:t>被授权委托人社保证明材料</w:t>
      </w:r>
    </w:p>
    <w:p>
      <w:pPr>
        <w:spacing w:line="360" w:lineRule="auto"/>
        <w:jc w:val="center"/>
        <w:rPr>
          <w:rFonts w:ascii="宋体" w:hAnsi="宋体"/>
          <w:i/>
          <w:color w:val="FF0000"/>
          <w:szCs w:val="21"/>
        </w:rPr>
      </w:pPr>
      <w:r>
        <w:rPr>
          <w:rFonts w:hint="eastAsia" w:ascii="微软雅黑" w:hAnsi="微软雅黑" w:eastAsia="微软雅黑"/>
          <w:i/>
          <w:color w:val="FF0000"/>
          <w:szCs w:val="21"/>
          <w:shd w:val="clear" w:color="auto" w:fill="FFFFFF"/>
        </w:rPr>
        <w:t>（要求：1、具备社保局出具的材料；2、具备本单位名称及被授权委托人姓名。）</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43A54"/>
    <w:multiLevelType w:val="singleLevel"/>
    <w:tmpl w:val="15D43A54"/>
    <w:lvl w:ilvl="0" w:tentative="0">
      <w:start w:val="2"/>
      <w:numFmt w:val="decimal"/>
      <w:suff w:val="space"/>
      <w:lvlText w:val="%1."/>
      <w:lvlJc w:val="left"/>
      <w:pPr>
        <w:ind w:left="15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2ZkYmI1YjYyMGNiMGI5MjVkNzJlNzk0YzdiNW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5652E43"/>
    <w:rsid w:val="059415CC"/>
    <w:rsid w:val="064C6148"/>
    <w:rsid w:val="0CB213CC"/>
    <w:rsid w:val="28C82B65"/>
    <w:rsid w:val="2ADC41F2"/>
    <w:rsid w:val="2E045BBB"/>
    <w:rsid w:val="324C3424"/>
    <w:rsid w:val="39CB0FFC"/>
    <w:rsid w:val="3FFF7E7D"/>
    <w:rsid w:val="436B215F"/>
    <w:rsid w:val="43854E45"/>
    <w:rsid w:val="4C454924"/>
    <w:rsid w:val="4C81353B"/>
    <w:rsid w:val="4FC00054"/>
    <w:rsid w:val="52ED17AC"/>
    <w:rsid w:val="577F5FB9"/>
    <w:rsid w:val="5FAD37A1"/>
    <w:rsid w:val="632443AD"/>
    <w:rsid w:val="643F1D71"/>
    <w:rsid w:val="6A05798A"/>
    <w:rsid w:val="6B026E0B"/>
    <w:rsid w:val="7267CCB2"/>
    <w:rsid w:val="78B26F84"/>
    <w:rsid w:val="78E56169"/>
    <w:rsid w:val="7ADC5521"/>
    <w:rsid w:val="7F47A3CA"/>
    <w:rsid w:val="7FEF03C2"/>
    <w:rsid w:val="7FF30FFC"/>
    <w:rsid w:val="BB3CD3AD"/>
    <w:rsid w:val="BFFF7249"/>
    <w:rsid w:val="C7ED7DBC"/>
    <w:rsid w:val="CDBAA5EB"/>
    <w:rsid w:val="EFFFE09D"/>
    <w:rsid w:val="FC752154"/>
    <w:rsid w:val="FEEDB7DF"/>
    <w:rsid w:val="FFFE61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autoRedefine/>
    <w:qFormat/>
    <w:uiPriority w:val="0"/>
    <w:pPr>
      <w:spacing w:line="360" w:lineRule="auto"/>
      <w:ind w:firstLine="420"/>
    </w:pPr>
    <w:rPr>
      <w:szCs w:val="20"/>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autoRedefine/>
    <w:qFormat/>
    <w:uiPriority w:val="0"/>
  </w:style>
  <w:style w:type="character" w:styleId="12">
    <w:name w:val="Hyperlink"/>
    <w:autoRedefine/>
    <w:qFormat/>
    <w:uiPriority w:val="0"/>
    <w:rPr>
      <w:color w:val="0000FF"/>
      <w:u w:val="non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rFonts w:ascii="Times New Roman" w:hAnsi="Times New Roman" w:eastAsia="宋体" w:cs="Times New Roman"/>
      <w:kern w:val="2"/>
      <w:sz w:val="18"/>
      <w:szCs w:val="18"/>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15"/>
    <w:basedOn w:val="10"/>
    <w:autoRedefine/>
    <w:qFormat/>
    <w:uiPriority w:val="0"/>
    <w:rPr>
      <w:rFonts w:hint="default" w:ascii="Times New Roman" w:hAnsi="Times New Roman" w:cs="Times New Roman"/>
      <w:color w:val="0000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457</Words>
  <Characters>2608</Characters>
  <Lines>1</Lines>
  <Paragraphs>1</Paragraphs>
  <TotalTime>9</TotalTime>
  <ScaleCrop>false</ScaleCrop>
  <LinksUpToDate>false</LinksUpToDate>
  <CharactersWithSpaces>3059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绿了芭蕉</cp:lastModifiedBy>
  <dcterms:modified xsi:type="dcterms:W3CDTF">2024-04-03T01:52:23Z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7F0743BF66614DC0BA925F3BEC69D594_12</vt:lpwstr>
  </property>
</Properties>
</file>