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69" w:rsidRPr="0005715F" w:rsidRDefault="00E64F69" w:rsidP="00E64F69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5715F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</w:t>
      </w:r>
      <w:r w:rsidRPr="0005715F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Pr="0005715F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E64F69" w:rsidRPr="003C2BF8" w:rsidRDefault="00E64F69" w:rsidP="00E64F69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32"/>
          <w:szCs w:val="32"/>
        </w:rPr>
      </w:pPr>
      <w:r w:rsidRPr="003C2BF8">
        <w:rPr>
          <w:rFonts w:asciiTheme="minorEastAsia" w:eastAsiaTheme="minorEastAsia" w:hAnsiTheme="minorEastAsia" w:cs="仿宋" w:hint="eastAsia"/>
          <w:b/>
          <w:color w:val="000000" w:themeColor="text1"/>
          <w:sz w:val="32"/>
          <w:szCs w:val="32"/>
        </w:rPr>
        <w:t>数据保密协议</w:t>
      </w:r>
    </w:p>
    <w:p w:rsidR="00E64F69" w:rsidRPr="00E43AB7" w:rsidRDefault="00E64F69" w:rsidP="00E64F69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64F69" w:rsidRPr="004B1B99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4B1B9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64F69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64F69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64F69" w:rsidRPr="00E43AB7" w:rsidRDefault="00E64F69" w:rsidP="00E64F6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64F69" w:rsidRDefault="00E64F69" w:rsidP="00E64F6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E64F69" w:rsidRDefault="00E64F69" w:rsidP="00E64F69">
      <w:pPr>
        <w:jc w:val="left"/>
        <w:rPr>
          <w:rFonts w:ascii="宋体" w:hAnsi="宋体"/>
          <w:b/>
          <w:bCs/>
          <w:color w:val="000000"/>
          <w:szCs w:val="21"/>
        </w:rPr>
      </w:pPr>
    </w:p>
    <w:p w:rsidR="00C60827" w:rsidRDefault="00C60827">
      <w:bookmarkStart w:id="0" w:name="_GoBack"/>
      <w:bookmarkEnd w:id="0"/>
    </w:p>
    <w:sectPr w:rsidR="00C6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9"/>
    <w:rsid w:val="00C60827"/>
    <w:rsid w:val="00E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E87D-DF5A-4AF9-BA23-D3B715AE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吉蓉(招聘与雇主品牌管理部)</dc:creator>
  <cp:keywords/>
  <dc:description/>
  <cp:lastModifiedBy>吉蓉(招聘与雇主品牌管理部)</cp:lastModifiedBy>
  <cp:revision>1</cp:revision>
  <dcterms:created xsi:type="dcterms:W3CDTF">2024-04-07T03:52:00Z</dcterms:created>
  <dcterms:modified xsi:type="dcterms:W3CDTF">2024-04-07T03:52:00Z</dcterms:modified>
</cp:coreProperties>
</file>