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DA4567">
        <w:rPr>
          <w:rFonts w:ascii="宋体" w:hAnsi="宋体" w:cs="宋体" w:hint="eastAsia"/>
          <w:b/>
          <w:bCs/>
          <w:kern w:val="0"/>
          <w:sz w:val="36"/>
          <w:szCs w:val="36"/>
        </w:rPr>
        <w:t xml:space="preserve"> </w:t>
      </w:r>
      <w:r w:rsidR="00DA4567">
        <w:rPr>
          <w:rFonts w:asciiTheme="minorEastAsia" w:hAnsiTheme="minorEastAsia" w:hint="eastAsia"/>
          <w:b/>
          <w:sz w:val="36"/>
          <w:szCs w:val="36"/>
          <w:u w:val="single"/>
        </w:rPr>
        <w:t xml:space="preserve">低温北京工厂工程审计服务 </w:t>
      </w:r>
      <w:r>
        <w:rPr>
          <w:rFonts w:ascii="宋体" w:hAnsi="宋体" w:cs="宋体" w:hint="eastAsia"/>
          <w:b/>
          <w:bCs/>
          <w:kern w:val="0"/>
          <w:sz w:val="36"/>
          <w:szCs w:val="36"/>
        </w:rPr>
        <w:t>项目</w:t>
      </w:r>
    </w:p>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rsidR="00BB598C" w:rsidRDefault="00BB598C">
      <w:pPr>
        <w:ind w:firstLineChars="200" w:firstLine="560"/>
        <w:rPr>
          <w:rFonts w:ascii="仿宋_GB2312" w:eastAsia="仿宋_GB2312" w:hAnsi="宋体"/>
          <w:sz w:val="28"/>
          <w:szCs w:val="28"/>
        </w:rPr>
      </w:pP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5D5417">
        <w:rPr>
          <w:rFonts w:ascii="仿宋_GB2312" w:eastAsia="仿宋_GB2312" w:hAnsi="宋体" w:hint="eastAsia"/>
          <w:color w:val="FF0000"/>
          <w:sz w:val="28"/>
          <w:szCs w:val="28"/>
          <w:u w:val="single"/>
        </w:rPr>
        <w:t>低温</w:t>
      </w:r>
      <w:r>
        <w:rPr>
          <w:rFonts w:ascii="仿宋_GB2312" w:eastAsia="仿宋_GB2312" w:hAnsi="宋体" w:hint="eastAsia"/>
          <w:sz w:val="28"/>
          <w:szCs w:val="28"/>
        </w:rPr>
        <w:t>事业部就</w:t>
      </w:r>
      <w:r w:rsidR="005D5417" w:rsidRPr="005D5417">
        <w:rPr>
          <w:rFonts w:ascii="仿宋_GB2312" w:eastAsia="仿宋_GB2312" w:hAnsi="宋体" w:hint="eastAsia"/>
          <w:sz w:val="28"/>
          <w:szCs w:val="28"/>
          <w:u w:val="single"/>
        </w:rPr>
        <w:t>北京工厂工程审计服务</w:t>
      </w:r>
      <w:r>
        <w:rPr>
          <w:rFonts w:ascii="仿宋_GB2312" w:eastAsia="仿宋_GB2312" w:hAnsi="宋体" w:hint="eastAsia"/>
          <w:sz w:val="28"/>
          <w:szCs w:val="28"/>
        </w:rPr>
        <w:t>项目进行询比价, 欢迎符合资格条件的供应商参加。</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7B0D0C" w:rsidRPr="007B0D0C">
        <w:rPr>
          <w:rFonts w:ascii="仿宋_GB2312" w:eastAsia="仿宋_GB2312" w:hAnsi="宋体"/>
          <w:color w:val="FF0000"/>
          <w:sz w:val="28"/>
          <w:szCs w:val="28"/>
        </w:rPr>
        <w:t>MNCGJH-20240329-0052</w:t>
      </w:r>
    </w:p>
    <w:p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7B0D0C" w:rsidRPr="007B0D0C">
        <w:rPr>
          <w:rFonts w:ascii="仿宋_GB2312" w:eastAsia="仿宋_GB2312" w:hAnsi="宋体" w:hint="eastAsia"/>
          <w:color w:val="FF0000"/>
          <w:sz w:val="28"/>
          <w:szCs w:val="28"/>
        </w:rPr>
        <w:t>蒙牛乳业</w:t>
      </w:r>
      <w:r w:rsidR="00DA4567" w:rsidRPr="00DA4567">
        <w:rPr>
          <w:rFonts w:ascii="仿宋_GB2312" w:eastAsia="仿宋_GB2312" w:hAnsi="宋体" w:hint="eastAsia"/>
          <w:color w:val="FF0000"/>
          <w:sz w:val="28"/>
          <w:szCs w:val="28"/>
        </w:rPr>
        <w:t>低温北京工厂工程审计服务项目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7B0D0C" w:rsidRDefault="007B0D0C">
      <w:pPr>
        <w:ind w:firstLineChars="200" w:firstLine="560"/>
        <w:rPr>
          <w:rFonts w:ascii="仿宋_GB2312" w:eastAsia="仿宋_GB2312" w:hAnsi="仿宋"/>
          <w:color w:val="000000" w:themeColor="text1"/>
          <w:sz w:val="28"/>
          <w:szCs w:val="28"/>
        </w:rPr>
      </w:pPr>
      <w:r w:rsidRPr="007B0D0C">
        <w:rPr>
          <w:rFonts w:ascii="仿宋_GB2312" w:eastAsia="仿宋_GB2312" w:hAnsi="仿宋" w:hint="eastAsia"/>
          <w:color w:val="000000" w:themeColor="text1"/>
          <w:sz w:val="28"/>
          <w:szCs w:val="28"/>
        </w:rPr>
        <w:t>北京工厂工程类审计服务合同到期，对于工厂土建维修，vi制作，不锈钢维修等需要进行工程审计</w:t>
      </w:r>
      <w:r>
        <w:rPr>
          <w:rFonts w:ascii="仿宋_GB2312" w:eastAsia="仿宋_GB2312" w:hAnsi="仿宋" w:hint="eastAsia"/>
          <w:color w:val="000000" w:themeColor="text1"/>
          <w:sz w:val="28"/>
          <w:szCs w:val="28"/>
        </w:rPr>
        <w:t>，本次招标</w:t>
      </w:r>
      <w:r w:rsidR="00CC2EF8">
        <w:rPr>
          <w:rFonts w:ascii="仿宋_GB2312" w:eastAsia="仿宋_GB2312" w:hAnsi="仿宋" w:hint="eastAsia"/>
          <w:color w:val="000000" w:themeColor="text1"/>
          <w:sz w:val="28"/>
          <w:szCs w:val="28"/>
        </w:rPr>
        <w:t>根据地域</w:t>
      </w:r>
      <w:r>
        <w:rPr>
          <w:rFonts w:ascii="仿宋_GB2312" w:eastAsia="仿宋_GB2312" w:hAnsi="仿宋" w:hint="eastAsia"/>
          <w:color w:val="000000" w:themeColor="text1"/>
          <w:sz w:val="28"/>
          <w:szCs w:val="28"/>
        </w:rPr>
        <w:t>将低温北京工厂与常温北京工厂划为1标段</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9C0E42" w:rsidRPr="008107ED" w:rsidRDefault="009C0E42" w:rsidP="008107ED">
      <w:pPr>
        <w:ind w:rightChars="40" w:right="84" w:firstLineChars="202" w:firstLine="566"/>
        <w:rPr>
          <w:rFonts w:ascii="仿宋_GB2312" w:eastAsia="仿宋_GB2312" w:hAnsi="宋体"/>
          <w:color w:val="FF0000"/>
          <w:sz w:val="28"/>
          <w:szCs w:val="28"/>
        </w:rPr>
      </w:pPr>
      <w:r w:rsidRPr="008107ED">
        <w:rPr>
          <w:rFonts w:ascii="仿宋_GB2312" w:eastAsia="仿宋_GB2312" w:hAnsi="宋体" w:hint="eastAsia"/>
          <w:color w:val="FF0000"/>
          <w:sz w:val="28"/>
          <w:szCs w:val="28"/>
        </w:rPr>
        <w:t>1、竞价方应</w:t>
      </w:r>
      <w:r w:rsidR="005D5417">
        <w:rPr>
          <w:rFonts w:ascii="仿宋_GB2312" w:eastAsia="仿宋_GB2312" w:hAnsi="宋体" w:hint="eastAsia"/>
          <w:color w:val="FF0000"/>
          <w:sz w:val="28"/>
          <w:szCs w:val="28"/>
        </w:rPr>
        <w:t>持有</w:t>
      </w:r>
      <w:r w:rsidRPr="008107ED">
        <w:rPr>
          <w:rFonts w:ascii="仿宋_GB2312" w:eastAsia="仿宋_GB2312" w:hAnsi="宋体" w:hint="eastAsia"/>
          <w:color w:val="FF0000"/>
          <w:sz w:val="28"/>
          <w:szCs w:val="28"/>
        </w:rPr>
        <w:t>年检合格的营业执照、组织机构代码证、税务登记证、资质证书、实施许可的提供相关许可证书、法定代表人证明书、法定代表人授权委托书、近</w:t>
      </w:r>
      <w:r w:rsidR="005D5417">
        <w:rPr>
          <w:rFonts w:ascii="仿宋_GB2312" w:eastAsia="仿宋_GB2312" w:hAnsi="宋体"/>
          <w:color w:val="FF0000"/>
          <w:sz w:val="28"/>
          <w:szCs w:val="28"/>
          <w:u w:val="single"/>
        </w:rPr>
        <w:t>3</w:t>
      </w:r>
      <w:r w:rsidRPr="008107ED">
        <w:rPr>
          <w:rFonts w:ascii="仿宋_GB2312" w:eastAsia="仿宋_GB2312" w:hAnsi="宋体" w:hint="eastAsia"/>
          <w:color w:val="FF0000"/>
          <w:sz w:val="28"/>
          <w:szCs w:val="28"/>
        </w:rPr>
        <w:t>年类似项目业绩表及其他证明材料等。</w:t>
      </w:r>
    </w:p>
    <w:p w:rsidR="009C0E42" w:rsidRDefault="008107ED" w:rsidP="008107ED">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w:t>
      </w:r>
      <w:r w:rsidRPr="001279F9">
        <w:rPr>
          <w:rFonts w:ascii="仿宋_GB2312" w:eastAsia="仿宋_GB2312" w:hAnsi="宋体" w:cs="Arial" w:hint="eastAsia"/>
          <w:sz w:val="30"/>
          <w:szCs w:val="30"/>
        </w:rPr>
        <w:t>人未被列入国家企业信用信息公示系统（</w:t>
      </w:r>
      <w:hyperlink r:id="rId7" w:tgtFrame="_blank" w:history="1">
        <w:r w:rsidRPr="001279F9">
          <w:rPr>
            <w:rFonts w:ascii="仿宋_GB2312" w:eastAsia="仿宋_GB2312" w:hAnsi="宋体" w:cs="Arial" w:hint="eastAsia"/>
            <w:sz w:val="30"/>
            <w:szCs w:val="30"/>
          </w:rPr>
          <w:t>http://www.gsxt.gov.cn/index.html）严重违法失信企业名单</w:t>
        </w:r>
      </w:hyperlink>
      <w:r w:rsidRPr="0069188F">
        <w:rPr>
          <w:rFonts w:ascii="仿宋_GB2312" w:eastAsia="仿宋_GB2312" w:hAnsi="宋体" w:cs="Arial" w:hint="eastAsia"/>
          <w:sz w:val="30"/>
          <w:szCs w:val="30"/>
        </w:rPr>
        <w:t>。</w:t>
      </w:r>
    </w:p>
    <w:p w:rsidR="009C0E42" w:rsidRDefault="009C0E42" w:rsidP="008107ED">
      <w:pPr>
        <w:ind w:rightChars="40" w:right="84" w:firstLineChars="202" w:firstLine="566"/>
        <w:rPr>
          <w:rFonts w:ascii="仿宋_GB2312" w:eastAsia="仿宋_GB2312" w:hAnsi="宋体" w:cs="Arial"/>
          <w:sz w:val="28"/>
          <w:szCs w:val="28"/>
        </w:rPr>
      </w:pPr>
      <w:r>
        <w:rPr>
          <w:rFonts w:ascii="仿宋_GB2312" w:eastAsia="仿宋_GB2312" w:hAnsi="宋体" w:hint="eastAsia"/>
          <w:sz w:val="28"/>
          <w:szCs w:val="28"/>
        </w:rPr>
        <w:t>3、</w:t>
      </w:r>
      <w:r>
        <w:rPr>
          <w:rFonts w:ascii="仿宋_GB2312" w:eastAsia="仿宋_GB2312" w:hAnsi="宋体" w:cs="Arial" w:hint="eastAsia"/>
          <w:sz w:val="28"/>
          <w:szCs w:val="28"/>
        </w:rPr>
        <w:t>单位法定代表人或投资人为同一人，或者存在控股、投资、管理关系的不同单位，</w:t>
      </w:r>
      <w:r>
        <w:rPr>
          <w:rFonts w:ascii="仿宋" w:eastAsia="仿宋" w:hAnsi="仿宋" w:cs="仿宋" w:hint="eastAsia"/>
          <w:sz w:val="28"/>
          <w:szCs w:val="28"/>
        </w:rPr>
        <w:t>不得参加同一标段或者未划分标段的同一询比价项目；法定代表人参股的企业，只允许一家参与竞争。</w:t>
      </w:r>
    </w:p>
    <w:p w:rsidR="009C0E42" w:rsidRDefault="009C0E42" w:rsidP="008107ED">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4、本次询比价</w:t>
      </w:r>
      <w:r w:rsidRPr="00FD24A5">
        <w:rPr>
          <w:rFonts w:ascii="仿宋_GB2312" w:eastAsia="仿宋_GB2312" w:hAnsi="宋体" w:hint="eastAsia"/>
          <w:i/>
          <w:sz w:val="28"/>
          <w:szCs w:val="28"/>
        </w:rPr>
        <w:t>不接受多家单位联合报价</w:t>
      </w:r>
      <w:r>
        <w:rPr>
          <w:rFonts w:ascii="仿宋_GB2312" w:eastAsia="仿宋_GB2312" w:hAnsi="宋体" w:hint="eastAsia"/>
          <w:sz w:val="28"/>
          <w:szCs w:val="28"/>
        </w:rPr>
        <w:t>，不允许分包或转包。</w:t>
      </w:r>
    </w:p>
    <w:p w:rsidR="009C0E42" w:rsidRPr="00150E6E" w:rsidRDefault="009C0E42" w:rsidP="009C0E42">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w:t>
      </w:r>
      <w:r>
        <w:rPr>
          <w:rFonts w:ascii="仿宋" w:eastAsia="仿宋" w:hAnsi="仿宋" w:cs="仿宋" w:hint="eastAsia"/>
          <w:sz w:val="28"/>
          <w:szCs w:val="28"/>
        </w:rPr>
        <w:lastRenderedPageBreak/>
        <w:t>部下发的黑名单为准）的企业参与竞争；</w:t>
      </w:r>
    </w:p>
    <w:p w:rsidR="007B0D0C" w:rsidRDefault="007B0D0C" w:rsidP="007B0D0C">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r>
        <w:rPr>
          <w:rFonts w:ascii="仿宋_GB2312" w:eastAsia="仿宋_GB2312" w:hAnsi="宋体" w:hint="eastAsia"/>
          <w:b/>
          <w:i/>
          <w:color w:val="FF0000"/>
          <w:sz w:val="28"/>
          <w:szCs w:val="28"/>
          <w:highlight w:val="yellow"/>
        </w:rPr>
        <w:t>（采购招标实施方根据采购招标线上或线下选择如下方式一或方式二）</w:t>
      </w:r>
    </w:p>
    <w:p w:rsidR="007B0D0C" w:rsidRDefault="007B0D0C" w:rsidP="007B0D0C">
      <w:pPr>
        <w:spacing w:line="500" w:lineRule="exact"/>
        <w:ind w:firstLineChars="200" w:firstLine="562"/>
        <w:jc w:val="left"/>
        <w:rPr>
          <w:rFonts w:ascii="仿宋" w:eastAsia="仿宋" w:hAnsi="仿宋"/>
          <w:b/>
          <w:i/>
          <w:color w:val="FF0000"/>
          <w:sz w:val="28"/>
          <w:szCs w:val="28"/>
        </w:rPr>
      </w:pPr>
      <w:r>
        <w:rPr>
          <w:rFonts w:ascii="仿宋" w:eastAsia="仿宋" w:hAnsi="仿宋" w:hint="eastAsia"/>
          <w:b/>
          <w:i/>
          <w:color w:val="FF0000"/>
          <w:sz w:val="28"/>
          <w:szCs w:val="28"/>
        </w:rPr>
        <w:t>方式一：执行蒙牛集团电子采购招标平台线上采购招标流程</w:t>
      </w:r>
    </w:p>
    <w:p w:rsidR="007B0D0C" w:rsidRDefault="007B0D0C" w:rsidP="007B0D0C">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潜在竞谈人依据资格要求自主评估，符合条件的进行网上报名及资格验证，蒙牛集团电子采购招标平台网址：</w:t>
      </w:r>
    </w:p>
    <w:p w:rsidR="007B0D0C" w:rsidRDefault="00514B7C" w:rsidP="007B0D0C">
      <w:pPr>
        <w:spacing w:line="500" w:lineRule="exact"/>
        <w:ind w:firstLineChars="200" w:firstLine="420"/>
        <w:jc w:val="left"/>
        <w:rPr>
          <w:rStyle w:val="a7"/>
          <w:sz w:val="32"/>
        </w:rPr>
      </w:pPr>
      <w:hyperlink r:id="rId8" w:anchor="/home" w:tgtFrame="_blank" w:history="1">
        <w:r w:rsidR="007B0D0C">
          <w:rPr>
            <w:rStyle w:val="a7"/>
            <w:rFonts w:ascii="仿宋_GB2312" w:eastAsia="仿宋_GB2312" w:hAnsi="宋体" w:hint="eastAsia"/>
            <w:sz w:val="30"/>
            <w:szCs w:val="30"/>
          </w:rPr>
          <w:t>https://zbcg.mengniu.cn/#/home</w:t>
        </w:r>
      </w:hyperlink>
    </w:p>
    <w:p w:rsidR="007B0D0C" w:rsidRDefault="007B0D0C" w:rsidP="007B0D0C">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请先阅读服务手册，平台服务支持电话为010-21362559。</w:t>
      </w:r>
    </w:p>
    <w:p w:rsidR="007B0D0C" w:rsidRDefault="007B0D0C" w:rsidP="007B0D0C">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i/>
          <w:color w:val="FF0000"/>
          <w:sz w:val="30"/>
          <w:szCs w:val="30"/>
        </w:rPr>
        <w:t>或：登录蒙牛供应商关系管理平台报名</w:t>
      </w:r>
    </w:p>
    <w:p w:rsidR="007B0D0C" w:rsidRDefault="007B0D0C" w:rsidP="007B0D0C">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潜在竞谈人依据资格要求自主评估，符合条件的进行网上报名及资格验证，蒙牛集团供应链关系管理平台网址：</w:t>
      </w:r>
      <w:hyperlink r:id="rId9" w:history="1">
        <w:r>
          <w:rPr>
            <w:rStyle w:val="a7"/>
            <w:rFonts w:ascii="仿宋_GB2312" w:eastAsia="仿宋_GB2312" w:hAnsi="宋体" w:hint="eastAsia"/>
            <w:sz w:val="30"/>
            <w:szCs w:val="30"/>
          </w:rPr>
          <w:t>https://srm.mengniu.cn/sap/bc/webdynpro/sap/zregistration</w:t>
        </w:r>
      </w:hyperlink>
    </w:p>
    <w:p w:rsidR="007B0D0C" w:rsidRDefault="007B0D0C" w:rsidP="007B0D0C">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请先阅读服务手册，平台服务支持电话为4008108111.（竞谈方报名时须将报名资料盖章扫描上传到平台中）。</w:t>
      </w:r>
    </w:p>
    <w:p w:rsidR="007B0D0C" w:rsidRDefault="007B0D0C" w:rsidP="007B0D0C">
      <w:pPr>
        <w:spacing w:line="500" w:lineRule="exact"/>
        <w:ind w:firstLineChars="200" w:firstLine="562"/>
        <w:jc w:val="left"/>
        <w:rPr>
          <w:rFonts w:ascii="仿宋_GB2312" w:eastAsia="仿宋_GB2312" w:hAnsi="宋体"/>
          <w:b/>
          <w:i/>
          <w:color w:val="FF0000"/>
          <w:sz w:val="28"/>
          <w:szCs w:val="28"/>
        </w:rPr>
      </w:pPr>
    </w:p>
    <w:p w:rsidR="007B0D0C" w:rsidRDefault="007B0D0C" w:rsidP="007B0D0C">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i/>
          <w:color w:val="FF0000"/>
          <w:sz w:val="28"/>
          <w:szCs w:val="28"/>
        </w:rPr>
        <w:t>方式二：执行线下采购招标流程（</w:t>
      </w:r>
      <w:r>
        <w:rPr>
          <w:rFonts w:ascii="仿宋_GB2312" w:eastAsia="仿宋_GB2312" w:hAnsi="宋体" w:cs="宋体" w:hint="eastAsia"/>
          <w:color w:val="FF0000"/>
          <w:szCs w:val="21"/>
        </w:rPr>
        <w:t>谈判形式可选择现场、电话、视频、邮件确认等，各种谈判形式均应保留完整的过程文件</w:t>
      </w:r>
      <w:r>
        <w:rPr>
          <w:rFonts w:ascii="仿宋_GB2312" w:eastAsia="仿宋_GB2312" w:hAnsi="宋体" w:hint="eastAsia"/>
          <w:b/>
          <w:i/>
          <w:color w:val="FF0000"/>
          <w:sz w:val="28"/>
          <w:szCs w:val="28"/>
        </w:rPr>
        <w:t>）</w:t>
      </w:r>
    </w:p>
    <w:p w:rsidR="007B0D0C" w:rsidRDefault="007B0D0C" w:rsidP="007B0D0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7B0D0C" w:rsidRDefault="007B0D0C" w:rsidP="007B0D0C">
      <w:pPr>
        <w:ind w:firstLineChars="200" w:firstLine="560"/>
        <w:rPr>
          <w:rFonts w:ascii="仿宋" w:eastAsia="仿宋" w:hAnsi="仿宋" w:cs="仿宋"/>
          <w:color w:val="FF0000"/>
          <w:sz w:val="28"/>
          <w:szCs w:val="28"/>
        </w:rPr>
      </w:pPr>
      <w:r>
        <w:rPr>
          <w:rFonts w:ascii="仿宋_GB2312" w:eastAsia="仿宋_GB2312" w:hAnsi="宋体" w:hint="eastAsia"/>
          <w:color w:val="FF0000"/>
          <w:sz w:val="28"/>
          <w:szCs w:val="28"/>
        </w:rPr>
        <w:t>1、</w:t>
      </w:r>
      <w:r>
        <w:rPr>
          <w:rFonts w:ascii="仿宋" w:eastAsia="仿宋" w:hAnsi="仿宋" w:cs="仿宋" w:hint="eastAsia"/>
          <w:color w:val="FF0000"/>
          <w:sz w:val="28"/>
          <w:szCs w:val="28"/>
        </w:rPr>
        <w:t>有效的营业执照（副本）、组织机构代码证（副本）、税务登记证（副本）（注:以上三项或三证合一营业执照副本），有效的开户行许可证；</w:t>
      </w:r>
    </w:p>
    <w:p w:rsidR="007B0D0C" w:rsidRDefault="007B0D0C" w:rsidP="007B0D0C">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sidR="00FE6D39">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7B0D0C" w:rsidRDefault="007B0D0C" w:rsidP="007B0D0C">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sidR="00FE6D39">
        <w:rPr>
          <w:rFonts w:ascii="仿宋" w:eastAsia="仿宋" w:hAnsi="仿宋" w:cs="仿宋"/>
          <w:sz w:val="28"/>
          <w:szCs w:val="28"/>
          <w:u w:val="single"/>
        </w:rPr>
        <w:t>3</w:t>
      </w:r>
      <w:r>
        <w:rPr>
          <w:rFonts w:ascii="仿宋" w:eastAsia="仿宋" w:hAnsi="仿宋" w:cs="仿宋" w:hint="eastAsia"/>
          <w:sz w:val="28"/>
          <w:szCs w:val="28"/>
        </w:rPr>
        <w:t>年财务报表或第三方财务审计报告；</w:t>
      </w:r>
      <w:r>
        <w:rPr>
          <w:rFonts w:ascii="仿宋_GB2312" w:eastAsia="仿宋_GB2312" w:hAnsi="宋体" w:hint="eastAsia"/>
          <w:b/>
          <w:i/>
          <w:color w:val="FF0000"/>
          <w:sz w:val="28"/>
          <w:szCs w:val="28"/>
        </w:rPr>
        <w:t>（年限要求可根据项目具体情况设定）</w:t>
      </w:r>
    </w:p>
    <w:p w:rsidR="007B0D0C" w:rsidRDefault="007B0D0C" w:rsidP="007B0D0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4、法定代表人证明书或授权委托书原件；</w:t>
      </w:r>
    </w:p>
    <w:p w:rsidR="007B0D0C" w:rsidRDefault="007B0D0C" w:rsidP="007B0D0C">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Pr>
          <w:rFonts w:ascii="仿宋" w:eastAsia="仿宋" w:hAnsi="仿宋" w:cs="仿宋" w:hint="eastAsia"/>
          <w:color w:val="FF0000"/>
          <w:sz w:val="28"/>
          <w:szCs w:val="28"/>
        </w:rPr>
        <w:t>一年</w:t>
      </w:r>
      <w:r>
        <w:rPr>
          <w:rFonts w:ascii="仿宋" w:eastAsia="仿宋" w:hAnsi="仿宋" w:cs="仿宋" w:hint="eastAsia"/>
          <w:sz w:val="28"/>
          <w:szCs w:val="28"/>
        </w:rPr>
        <w:t>社保缴纳的证明文件；</w:t>
      </w:r>
    </w:p>
    <w:p w:rsidR="007B0D0C" w:rsidRDefault="007B0D0C" w:rsidP="007B0D0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7B0D0C" w:rsidRDefault="007B0D0C" w:rsidP="007B0D0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hint="eastAsia"/>
          <w:color w:val="FF0000"/>
          <w:sz w:val="28"/>
          <w:szCs w:val="28"/>
          <w:u w:val="single"/>
        </w:rPr>
        <w:t xml:space="preserve"> </w:t>
      </w:r>
      <w:r w:rsidR="00FE6D39">
        <w:rPr>
          <w:rFonts w:ascii="仿宋_GB2312" w:eastAsia="仿宋_GB2312" w:hAnsi="宋体"/>
          <w:color w:val="FF0000"/>
          <w:sz w:val="28"/>
          <w:szCs w:val="28"/>
          <w:u w:val="single"/>
        </w:rPr>
        <w:t>3</w:t>
      </w:r>
      <w:r>
        <w:rPr>
          <w:rFonts w:ascii="仿宋_GB2312" w:eastAsia="仿宋_GB2312" w:hAnsi="宋体" w:hint="eastAsia"/>
          <w:color w:val="000000"/>
          <w:sz w:val="28"/>
          <w:szCs w:val="28"/>
        </w:rPr>
        <w:t>年（20</w:t>
      </w:r>
      <w:r w:rsidR="00FE6D39">
        <w:rPr>
          <w:rFonts w:ascii="仿宋_GB2312" w:eastAsia="仿宋_GB2312" w:hAnsi="宋体"/>
          <w:color w:val="000000"/>
          <w:sz w:val="28"/>
          <w:szCs w:val="28"/>
        </w:rPr>
        <w:t>21</w:t>
      </w:r>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 xml:space="preserve"> </w:t>
      </w:r>
      <w:r w:rsidR="00FE6D39">
        <w:rPr>
          <w:rFonts w:ascii="仿宋_GB2312" w:eastAsia="仿宋_GB2312" w:hAnsi="宋体"/>
          <w:color w:val="000000"/>
          <w:sz w:val="28"/>
          <w:szCs w:val="28"/>
          <w:u w:val="single"/>
        </w:rPr>
        <w:t>5</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u w:val="single"/>
        </w:rPr>
        <w:t>个</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hint="eastAsia"/>
          <w:b/>
          <w:i/>
          <w:color w:val="FF0000"/>
          <w:sz w:val="28"/>
          <w:szCs w:val="28"/>
        </w:rPr>
        <w:t>（年限要求可根据项目具体情况设定）</w:t>
      </w:r>
    </w:p>
    <w:p w:rsidR="007B0D0C" w:rsidRDefault="007B0D0C" w:rsidP="007B0D0C">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color w:val="FF0000"/>
          <w:sz w:val="28"/>
          <w:szCs w:val="28"/>
        </w:rPr>
        <w:t>7、实施许可的提供相关许可证书；</w:t>
      </w:r>
    </w:p>
    <w:p w:rsidR="007B0D0C" w:rsidRDefault="007B0D0C" w:rsidP="007B0D0C">
      <w:pPr>
        <w:ind w:firstLineChars="202" w:firstLine="566"/>
        <w:rPr>
          <w:rFonts w:asciiTheme="minorEastAsia" w:eastAsiaTheme="minorEastAsia" w:hAnsiTheme="minorEastAsia" w:cs="仿宋"/>
          <w:b/>
          <w:sz w:val="28"/>
          <w:szCs w:val="28"/>
        </w:rPr>
      </w:pPr>
      <w:r>
        <w:rPr>
          <w:rFonts w:ascii="仿宋_GB2312" w:eastAsia="仿宋_GB2312" w:hAnsi="宋体" w:hint="eastAsia"/>
          <w:color w:val="FF0000"/>
          <w:sz w:val="28"/>
          <w:szCs w:val="28"/>
        </w:rPr>
        <w:t>8、保密承诺书</w:t>
      </w:r>
      <w:r>
        <w:rPr>
          <w:rFonts w:ascii="仿宋_GB2312" w:eastAsia="仿宋_GB2312" w:hAnsi="宋体" w:hint="eastAsia"/>
          <w:i/>
          <w:color w:val="FF0000"/>
          <w:sz w:val="28"/>
          <w:szCs w:val="28"/>
        </w:rPr>
        <w:t>（附件2）</w:t>
      </w:r>
      <w:r>
        <w:rPr>
          <w:rFonts w:ascii="仿宋_GB2312" w:eastAsia="仿宋_GB2312" w:hAnsi="宋体" w:hint="eastAsia"/>
          <w:color w:val="FF0000"/>
          <w:sz w:val="28"/>
          <w:szCs w:val="28"/>
        </w:rPr>
        <w:t>；</w:t>
      </w:r>
      <w:r>
        <w:rPr>
          <w:rFonts w:asciiTheme="minorEastAsia" w:eastAsiaTheme="minorEastAsia" w:hAnsiTheme="minorEastAsia" w:cs="仿宋"/>
          <w:b/>
          <w:sz w:val="28"/>
          <w:szCs w:val="28"/>
        </w:rPr>
        <w:t xml:space="preserve"> </w:t>
      </w:r>
    </w:p>
    <w:p w:rsidR="007B0D0C" w:rsidRDefault="007B0D0C" w:rsidP="007B0D0C">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9、其他需要提供的相关专业文件材料。</w:t>
      </w:r>
    </w:p>
    <w:p w:rsidR="007B0D0C" w:rsidRDefault="007B0D0C" w:rsidP="007B0D0C">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Pr>
          <w:rFonts w:ascii="仿宋_GB2312" w:eastAsia="仿宋_GB2312" w:hAnsi="宋体" w:hint="eastAsia"/>
          <w:color w:val="FF0000"/>
          <w:sz w:val="28"/>
          <w:szCs w:val="28"/>
        </w:rPr>
        <w:t>（如下）</w:t>
      </w:r>
      <w:r>
        <w:rPr>
          <w:rFonts w:ascii="仿宋_GB2312" w:eastAsia="仿宋_GB2312" w:hAnsi="宋体" w:hint="eastAsia"/>
          <w:color w:val="000000"/>
          <w:sz w:val="28"/>
          <w:szCs w:val="28"/>
        </w:rPr>
        <w:t>送到</w:t>
      </w:r>
      <w:r>
        <w:rPr>
          <w:rFonts w:ascii="仿宋_GB2312" w:eastAsia="仿宋_GB2312" w:hAnsi="宋体" w:hint="eastAsia"/>
          <w:color w:val="000000"/>
          <w:sz w:val="28"/>
          <w:szCs w:val="28"/>
          <w:u w:val="single"/>
        </w:rPr>
        <w:t xml:space="preserve"> </w:t>
      </w:r>
      <w:r w:rsidR="00FE6D39">
        <w:rPr>
          <w:rFonts w:ascii="仿宋_GB2312" w:eastAsia="仿宋_GB2312" w:hAnsi="宋体" w:hint="eastAsia"/>
          <w:color w:val="000000"/>
          <w:sz w:val="28"/>
          <w:szCs w:val="28"/>
          <w:u w:val="single"/>
        </w:rPr>
        <w:t>zhangxidong</w:t>
      </w:r>
      <w:r w:rsidR="00FE6D39">
        <w:rPr>
          <w:rFonts w:ascii="仿宋_GB2312" w:eastAsia="仿宋_GB2312" w:hAnsi="宋体"/>
          <w:color w:val="000000"/>
          <w:sz w:val="28"/>
          <w:szCs w:val="28"/>
          <w:u w:val="single"/>
        </w:rPr>
        <w:t>@</w:t>
      </w:r>
      <w:r w:rsidR="00FE6D39">
        <w:rPr>
          <w:rFonts w:ascii="仿宋_GB2312" w:eastAsia="仿宋_GB2312" w:hAnsi="宋体" w:hint="eastAsia"/>
          <w:color w:val="000000"/>
          <w:sz w:val="28"/>
          <w:szCs w:val="28"/>
          <w:u w:val="single"/>
        </w:rPr>
        <w:t>mengniu.cn</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7B0D0C" w:rsidRDefault="007B0D0C" w:rsidP="007B0D0C">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7B0D0C" w:rsidRDefault="007B0D0C" w:rsidP="007B0D0C">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 xml:space="preserve"> </w:t>
      </w:r>
      <w:r w:rsidR="00FE6D39">
        <w:rPr>
          <w:rFonts w:ascii="仿宋" w:eastAsia="仿宋" w:hAnsi="仿宋" w:cs="仿宋" w:hint="eastAsia"/>
          <w:sz w:val="28"/>
          <w:szCs w:val="28"/>
          <w:u w:val="single"/>
        </w:rPr>
        <w:t>北京市通州区潞城镇小甘棠村食品工业园</w:t>
      </w:r>
      <w:r w:rsidR="00FE6D39">
        <w:rPr>
          <w:rFonts w:ascii="仿宋" w:eastAsia="仿宋" w:hAnsi="仿宋" w:cs="仿宋" w:hint="eastAsia"/>
          <w:sz w:val="28"/>
          <w:szCs w:val="28"/>
          <w:u w:val="single"/>
        </w:rPr>
        <w:lastRenderedPageBreak/>
        <w:t>区一区1号蒙牛南门</w:t>
      </w:r>
    </w:p>
    <w:p w:rsidR="007B0D0C" w:rsidRDefault="007B0D0C" w:rsidP="007B0D0C">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7B0D0C" w:rsidRDefault="007B0D0C" w:rsidP="007B0D0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7B0D0C" w:rsidRDefault="007B0D0C" w:rsidP="007B0D0C">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7B0D0C" w:rsidRDefault="007B0D0C" w:rsidP="007B0D0C">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FE6D39">
        <w:rPr>
          <w:rFonts w:ascii="仿宋_GB2312" w:eastAsia="仿宋_GB2312" w:hAnsi="宋体"/>
          <w:sz w:val="28"/>
          <w:szCs w:val="28"/>
          <w:u w:val="single"/>
        </w:rPr>
        <w:t>2024</w:t>
      </w:r>
      <w:r>
        <w:rPr>
          <w:rFonts w:ascii="仿宋_GB2312" w:eastAsia="仿宋_GB2312" w:hAnsi="宋体" w:hint="eastAsia"/>
          <w:sz w:val="28"/>
          <w:szCs w:val="28"/>
        </w:rPr>
        <w:t>年</w:t>
      </w:r>
      <w:r w:rsidR="00FE6D39">
        <w:rPr>
          <w:rFonts w:ascii="仿宋_GB2312" w:eastAsia="仿宋_GB2312" w:hAnsi="宋体"/>
          <w:sz w:val="28"/>
          <w:szCs w:val="28"/>
          <w:u w:val="single"/>
        </w:rPr>
        <w:t>4</w:t>
      </w:r>
      <w:r>
        <w:rPr>
          <w:rFonts w:ascii="仿宋_GB2312" w:eastAsia="仿宋_GB2312" w:hAnsi="宋体" w:hint="eastAsia"/>
          <w:sz w:val="28"/>
          <w:szCs w:val="28"/>
        </w:rPr>
        <w:t>月</w:t>
      </w:r>
      <w:r w:rsidR="00FE6D39">
        <w:rPr>
          <w:rFonts w:ascii="仿宋_GB2312" w:eastAsia="仿宋_GB2312" w:hAnsi="宋体"/>
          <w:sz w:val="28"/>
          <w:szCs w:val="28"/>
          <w:u w:val="single"/>
        </w:rPr>
        <w:t>11</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FE6D39">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sidR="00FE6D39">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E6D39">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FE6D39">
        <w:rPr>
          <w:rFonts w:ascii="仿宋_GB2312" w:eastAsia="仿宋_GB2312" w:hAnsi="宋体"/>
          <w:sz w:val="28"/>
          <w:szCs w:val="28"/>
          <w:u w:val="single"/>
        </w:rPr>
        <w:t>15</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FE6D39">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7B0D0C" w:rsidRDefault="007B0D0C" w:rsidP="007B0D0C">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FE6D39">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E6D39">
        <w:rPr>
          <w:rFonts w:ascii="仿宋_GB2312" w:eastAsia="仿宋_GB2312" w:hAnsi="宋体"/>
          <w:sz w:val="28"/>
          <w:szCs w:val="28"/>
          <w:u w:val="single"/>
        </w:rPr>
        <w:t>4</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E6D39">
        <w:rPr>
          <w:rFonts w:ascii="仿宋_GB2312" w:eastAsia="仿宋_GB2312" w:hAnsi="宋体"/>
          <w:sz w:val="28"/>
          <w:szCs w:val="28"/>
          <w:u w:val="single"/>
        </w:rPr>
        <w:t>1</w:t>
      </w:r>
      <w:r w:rsidR="00DB6AB5">
        <w:rPr>
          <w:rFonts w:ascii="仿宋_GB2312" w:eastAsia="仿宋_GB2312" w:hAnsi="宋体"/>
          <w:sz w:val="28"/>
          <w:szCs w:val="28"/>
          <w:u w:val="single"/>
        </w:rPr>
        <w:t>6</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FE6D39">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E6D39">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E6D39">
        <w:rPr>
          <w:rFonts w:ascii="仿宋_GB2312" w:eastAsia="仿宋_GB2312" w:hAnsi="宋体"/>
          <w:sz w:val="28"/>
          <w:szCs w:val="28"/>
          <w:u w:val="single"/>
        </w:rPr>
        <w:t>1</w:t>
      </w:r>
      <w:r w:rsidR="00DB6AB5">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7B0D0C" w:rsidRDefault="007B0D0C" w:rsidP="007B0D0C">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BC2D04">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C2D04">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BC2D04">
        <w:rPr>
          <w:rFonts w:ascii="仿宋_GB2312" w:eastAsia="仿宋_GB2312" w:hAnsi="宋体"/>
          <w:sz w:val="28"/>
          <w:szCs w:val="28"/>
          <w:u w:val="single"/>
        </w:rPr>
        <w:t>1</w:t>
      </w:r>
      <w:r w:rsidR="00DB6AB5">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BC2D04">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C2D04">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BC2D04">
        <w:rPr>
          <w:rFonts w:ascii="仿宋_GB2312" w:eastAsia="仿宋_GB2312" w:hAnsi="宋体"/>
          <w:sz w:val="28"/>
          <w:szCs w:val="28"/>
          <w:u w:val="single"/>
        </w:rPr>
        <w:t>1</w:t>
      </w:r>
      <w:r w:rsidR="00DB6AB5">
        <w:rPr>
          <w:rFonts w:ascii="仿宋_GB2312" w:eastAsia="仿宋_GB2312" w:hAnsi="宋体"/>
          <w:sz w:val="28"/>
          <w:szCs w:val="28"/>
          <w:u w:val="single"/>
        </w:rPr>
        <w:t>7</w:t>
      </w:r>
      <w:bookmarkStart w:id="0" w:name="_GoBack"/>
      <w:bookmarkEnd w:id="0"/>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7B0D0C" w:rsidRDefault="007B0D0C" w:rsidP="007B0D0C">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BC2D04">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C2D04">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BC2D04">
        <w:rPr>
          <w:rFonts w:ascii="仿宋_GB2312" w:eastAsia="仿宋_GB2312" w:hAnsi="宋体"/>
          <w:sz w:val="28"/>
          <w:szCs w:val="28"/>
          <w:u w:val="single"/>
        </w:rPr>
        <w:t>22</w:t>
      </w:r>
      <w:r w:rsidR="00BC2D04">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C2D04">
        <w:rPr>
          <w:rFonts w:ascii="仿宋_GB2312" w:eastAsia="仿宋_GB2312" w:hAnsi="宋体"/>
          <w:sz w:val="28"/>
          <w:szCs w:val="28"/>
          <w:u w:val="single"/>
        </w:rPr>
        <w:t>9</w:t>
      </w:r>
      <w:r w:rsidR="00BC2D04">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7B0D0C" w:rsidRDefault="007B0D0C" w:rsidP="007B0D0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 xml:space="preserve"> </w:t>
      </w:r>
      <w:r w:rsidR="00BC2D04">
        <w:rPr>
          <w:rFonts w:ascii="仿宋_GB2312" w:eastAsia="仿宋_GB2312" w:hAnsi="宋体" w:hint="eastAsia"/>
          <w:sz w:val="28"/>
          <w:szCs w:val="28"/>
          <w:u w:val="single"/>
        </w:rPr>
        <w:t>北京市通州区潞城镇食品工业园区一区1号蒙牛厂区（</w:t>
      </w:r>
      <w:r>
        <w:rPr>
          <w:rFonts w:ascii="仿宋_GB2312" w:eastAsia="仿宋_GB2312" w:hAnsi="宋体" w:hint="eastAsia"/>
          <w:color w:val="000000"/>
          <w:sz w:val="28"/>
          <w:szCs w:val="28"/>
        </w:rPr>
        <w:t>以发出的询价单为准）</w:t>
      </w:r>
    </w:p>
    <w:p w:rsidR="007B0D0C" w:rsidRDefault="007B0D0C" w:rsidP="007B0D0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7B0D0C" w:rsidRDefault="007B0D0C" w:rsidP="007B0D0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highlight w:val="yellow"/>
        </w:rPr>
        <w:t>蒙牛集团电子采购招标平台</w:t>
      </w:r>
      <w:r>
        <w:rPr>
          <w:rFonts w:ascii="仿宋_GB2312" w:eastAsia="仿宋_GB2312" w:hAnsi="宋体" w:hint="eastAsia"/>
          <w:color w:val="000000"/>
          <w:sz w:val="24"/>
          <w:szCs w:val="28"/>
          <w:highlight w:val="yellow"/>
        </w:rPr>
        <w:t>（</w:t>
      </w:r>
      <w:hyperlink r:id="rId10" w:anchor="/home" w:tgtFrame="_blank" w:history="1">
        <w:r>
          <w:rPr>
            <w:rFonts w:ascii="仿宋_GB2312" w:eastAsia="仿宋_GB2312" w:hAnsi="宋体" w:hint="eastAsia"/>
            <w:color w:val="000000"/>
            <w:sz w:val="24"/>
            <w:szCs w:val="28"/>
            <w:highlight w:val="yellow"/>
          </w:rPr>
          <w:t>https://zbcg.mengniu.cn/#/home</w:t>
        </w:r>
      </w:hyperlink>
      <w:r>
        <w:rPr>
          <w:rFonts w:ascii="仿宋_GB2312" w:eastAsia="仿宋_GB2312" w:hAnsi="宋体"/>
          <w:color w:val="000000"/>
          <w:sz w:val="24"/>
          <w:szCs w:val="28"/>
          <w:highlight w:val="yellow"/>
        </w:rPr>
        <w:t>)</w:t>
      </w:r>
    </w:p>
    <w:p w:rsidR="007B0D0C" w:rsidRDefault="007B0D0C" w:rsidP="007B0D0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7B0D0C" w:rsidRDefault="007B0D0C" w:rsidP="007B0D0C">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7B0D0C" w:rsidRDefault="007B0D0C" w:rsidP="007B0D0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7B0D0C" w:rsidRDefault="007B0D0C" w:rsidP="007B0D0C">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BC2D04">
        <w:rPr>
          <w:rFonts w:ascii="仿宋_GB2312" w:eastAsia="仿宋_GB2312" w:hAnsi="宋体" w:hint="eastAsia"/>
          <w:sz w:val="28"/>
          <w:szCs w:val="28"/>
        </w:rPr>
        <w:t>蒙牛高科乳制品（北京）有限责任公司</w:t>
      </w:r>
    </w:p>
    <w:p w:rsidR="007B0D0C" w:rsidRDefault="007B0D0C" w:rsidP="007B0D0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BC2D04">
        <w:rPr>
          <w:rFonts w:ascii="仿宋_GB2312" w:eastAsia="仿宋_GB2312" w:hAnsi="宋体" w:hint="eastAsia"/>
          <w:sz w:val="28"/>
          <w:szCs w:val="28"/>
        </w:rPr>
        <w:t>张喜东</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7B0D0C" w:rsidRDefault="007B0D0C" w:rsidP="007B0D0C">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BC2D04">
        <w:rPr>
          <w:rFonts w:ascii="仿宋_GB2312" w:eastAsia="仿宋_GB2312" w:hAnsi="宋体" w:hint="eastAsia"/>
          <w:sz w:val="28"/>
          <w:szCs w:val="28"/>
        </w:rPr>
        <w:t>1</w:t>
      </w:r>
      <w:r w:rsidR="00BC2D04">
        <w:rPr>
          <w:rFonts w:ascii="仿宋_GB2312" w:eastAsia="仿宋_GB2312" w:hAnsi="宋体"/>
          <w:sz w:val="28"/>
          <w:szCs w:val="28"/>
        </w:rPr>
        <w:t>3263467119</w:t>
      </w:r>
    </w:p>
    <w:p w:rsidR="007B0D0C" w:rsidRDefault="007B0D0C" w:rsidP="007B0D0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7B0D0C" w:rsidRDefault="007B0D0C" w:rsidP="007B0D0C">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监督单位：内蒙古蒙牛乳业（集团）股份有限公司招投标管理部</w:t>
      </w:r>
    </w:p>
    <w:p w:rsidR="007B0D0C" w:rsidRDefault="007B0D0C" w:rsidP="007B0D0C">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sidR="00BC2D04">
        <w:rPr>
          <w:rFonts w:ascii="仿宋_GB2312" w:eastAsia="仿宋_GB2312" w:hAnsi="宋体" w:hint="eastAsia"/>
          <w:sz w:val="28"/>
          <w:szCs w:val="28"/>
        </w:rPr>
        <w:t>潘宏</w:t>
      </w:r>
      <w:r>
        <w:rPr>
          <w:rFonts w:ascii="仿宋_GB2312" w:eastAsia="仿宋_GB2312" w:hAnsi="宋体"/>
          <w:sz w:val="28"/>
          <w:szCs w:val="28"/>
        </w:rPr>
        <w:t xml:space="preserve">                      </w:t>
      </w:r>
    </w:p>
    <w:p w:rsidR="007B0D0C" w:rsidRDefault="007B0D0C" w:rsidP="007B0D0C">
      <w:pPr>
        <w:ind w:firstLineChars="200" w:firstLine="560"/>
        <w:rPr>
          <w:rFonts w:ascii="仿宋" w:eastAsia="仿宋" w:hAnsi="仿宋"/>
          <w:sz w:val="28"/>
          <w:szCs w:val="28"/>
          <w:highlight w:val="yellow"/>
        </w:rPr>
      </w:pPr>
      <w:r>
        <w:rPr>
          <w:rFonts w:ascii="仿宋" w:eastAsia="仿宋" w:hAnsi="仿宋" w:hint="eastAsia"/>
          <w:sz w:val="28"/>
          <w:szCs w:val="28"/>
          <w:highlight w:val="yellow"/>
        </w:rPr>
        <w:t>联系电话：</w:t>
      </w:r>
      <w:r>
        <w:rPr>
          <w:rFonts w:ascii="仿宋" w:eastAsia="仿宋" w:hAnsi="仿宋"/>
          <w:sz w:val="28"/>
          <w:szCs w:val="28"/>
          <w:highlight w:val="yellow"/>
        </w:rPr>
        <w:t>0471</w:t>
      </w:r>
      <w:r>
        <w:rPr>
          <w:rFonts w:ascii="仿宋" w:eastAsia="仿宋" w:hAnsi="仿宋" w:hint="eastAsia"/>
          <w:sz w:val="28"/>
          <w:szCs w:val="28"/>
          <w:highlight w:val="yellow"/>
        </w:rPr>
        <w:t>-</w:t>
      </w:r>
      <w:r>
        <w:rPr>
          <w:rFonts w:ascii="仿宋" w:eastAsia="仿宋" w:hAnsi="仿宋"/>
          <w:sz w:val="28"/>
          <w:szCs w:val="28"/>
          <w:highlight w:val="yellow"/>
        </w:rPr>
        <w:t>7393642</w:t>
      </w:r>
      <w:r>
        <w:rPr>
          <w:rFonts w:ascii="仿宋_GB2312" w:eastAsia="仿宋_GB2312" w:hAnsi="华文仿宋" w:cs="宋体"/>
          <w:sz w:val="28"/>
          <w:szCs w:val="28"/>
          <w:highlight w:val="yellow"/>
        </w:rPr>
        <w:t>/监督人电话</w:t>
      </w:r>
      <w:r w:rsidR="00BC2D04">
        <w:rPr>
          <w:rFonts w:ascii="仿宋_GB2312" w:eastAsia="仿宋_GB2312" w:hAnsi="华文仿宋" w:cs="宋体" w:hint="eastAsia"/>
          <w:sz w:val="28"/>
          <w:szCs w:val="28"/>
          <w:highlight w:val="yellow"/>
        </w:rPr>
        <w:t>：1</w:t>
      </w:r>
      <w:r w:rsidR="00BC2D04">
        <w:rPr>
          <w:rFonts w:ascii="仿宋_GB2312" w:eastAsia="仿宋_GB2312" w:hAnsi="华文仿宋" w:cs="宋体"/>
          <w:sz w:val="28"/>
          <w:szCs w:val="28"/>
          <w:highlight w:val="yellow"/>
        </w:rPr>
        <w:t>8686095595</w:t>
      </w:r>
    </w:p>
    <w:p w:rsidR="007B0D0C" w:rsidRDefault="007B0D0C" w:rsidP="007B0D0C">
      <w:pPr>
        <w:ind w:firstLineChars="200" w:firstLine="560"/>
        <w:rPr>
          <w:rFonts w:ascii="仿宋" w:eastAsia="仿宋" w:hAnsi="仿宋"/>
          <w:sz w:val="28"/>
          <w:szCs w:val="28"/>
        </w:rPr>
      </w:pPr>
      <w:r>
        <w:rPr>
          <w:rFonts w:ascii="仿宋" w:eastAsia="仿宋" w:hAnsi="仿宋" w:hint="eastAsia"/>
          <w:color w:val="FF0000"/>
          <w:sz w:val="28"/>
          <w:szCs w:val="28"/>
          <w:highlight w:val="yellow"/>
        </w:rPr>
        <w:t>电子邮件：</w:t>
      </w:r>
      <w:r w:rsidR="00BC2D04">
        <w:rPr>
          <w:rFonts w:ascii="仿宋" w:eastAsia="仿宋" w:hAnsi="仿宋" w:hint="eastAsia"/>
          <w:color w:val="FF0000"/>
          <w:sz w:val="28"/>
          <w:szCs w:val="28"/>
          <w:highlight w:val="yellow"/>
        </w:rPr>
        <w:t>panhong</w:t>
      </w:r>
      <w:r w:rsidR="00BC2D04">
        <w:rPr>
          <w:rFonts w:ascii="仿宋" w:eastAsia="仿宋" w:hAnsi="仿宋"/>
          <w:color w:val="FF0000"/>
          <w:sz w:val="28"/>
          <w:szCs w:val="28"/>
        </w:rPr>
        <w:t>@</w:t>
      </w:r>
      <w:r w:rsidR="00BC2D04">
        <w:rPr>
          <w:rFonts w:ascii="仿宋" w:eastAsia="仿宋" w:hAnsi="仿宋" w:hint="eastAsia"/>
          <w:color w:val="FF0000"/>
          <w:sz w:val="28"/>
          <w:szCs w:val="28"/>
        </w:rPr>
        <w:t>mengniu.cn</w:t>
      </w:r>
      <w:r w:rsidR="00BC2D04">
        <w:rPr>
          <w:rFonts w:ascii="仿宋" w:eastAsia="仿宋" w:hAnsi="仿宋"/>
          <w:sz w:val="28"/>
          <w:szCs w:val="28"/>
        </w:rPr>
        <w:t xml:space="preserve"> </w:t>
      </w:r>
    </w:p>
    <w:p w:rsidR="007B0D0C" w:rsidRDefault="007B0D0C" w:rsidP="007B0D0C">
      <w:pPr>
        <w:ind w:firstLineChars="200" w:firstLine="560"/>
        <w:jc w:val="left"/>
        <w:rPr>
          <w:rFonts w:ascii="仿宋" w:eastAsia="仿宋" w:hAnsi="仿宋" w:cs="仿宋"/>
          <w:sz w:val="28"/>
          <w:szCs w:val="28"/>
        </w:rPr>
      </w:pPr>
      <w:r>
        <w:rPr>
          <w:rFonts w:ascii="仿宋" w:eastAsia="仿宋" w:hAnsi="仿宋" w:hint="eastAsia"/>
          <w:color w:val="FF0000"/>
          <w:sz w:val="28"/>
          <w:szCs w:val="28"/>
          <w:highlight w:val="yellow"/>
        </w:rPr>
        <w:t>质疑/投诉服务网址</w:t>
      </w:r>
      <w:r>
        <w:rPr>
          <w:rFonts w:ascii="仿宋" w:eastAsia="仿宋" w:hAnsi="仿宋" w:hint="eastAsia"/>
          <w:color w:val="FF0000"/>
          <w:sz w:val="32"/>
          <w:szCs w:val="28"/>
          <w:highlight w:val="yellow"/>
        </w:rPr>
        <w:t>：</w:t>
      </w:r>
      <w:hyperlink r:id="rId11" w:anchor="/home" w:tgtFrame="_blank" w:history="1">
        <w:r>
          <w:rPr>
            <w:rStyle w:val="a7"/>
            <w:rFonts w:ascii="微软雅黑" w:eastAsia="微软雅黑" w:hAnsi="微软雅黑" w:hint="eastAsia"/>
            <w:sz w:val="22"/>
            <w:szCs w:val="21"/>
            <w:highlight w:val="yellow"/>
            <w:shd w:val="clear" w:color="auto" w:fill="FFFFFF"/>
          </w:rPr>
          <w:t>https://zbcg.mengniu.cn/#/home</w:t>
        </w:r>
      </w:hyperlink>
    </w:p>
    <w:p w:rsidR="007B0D0C" w:rsidRDefault="007B0D0C" w:rsidP="007B0D0C">
      <w:pPr>
        <w:ind w:firstLineChars="200" w:firstLine="560"/>
        <w:rPr>
          <w:rFonts w:ascii="仿宋_GB2312" w:eastAsia="仿宋_GB2312" w:hAnsi="宋体"/>
          <w:sz w:val="28"/>
          <w:szCs w:val="28"/>
        </w:rPr>
      </w:pPr>
    </w:p>
    <w:p w:rsidR="007B0D0C" w:rsidRDefault="007B0D0C" w:rsidP="007B0D0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7B0D0C" w:rsidRDefault="007B0D0C" w:rsidP="007B0D0C">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7B0D0C" w:rsidRDefault="007B0D0C" w:rsidP="007B0D0C">
      <w:pPr>
        <w:ind w:firstLineChars="200" w:firstLine="560"/>
        <w:jc w:val="left"/>
        <w:rPr>
          <w:rFonts w:ascii="仿宋_GB2312" w:eastAsia="仿宋_GB2312" w:hAnsi="宋体" w:cs="仿宋"/>
          <w:sz w:val="28"/>
          <w:szCs w:val="28"/>
        </w:rPr>
      </w:pPr>
    </w:p>
    <w:p w:rsidR="007B0D0C" w:rsidRDefault="007B0D0C" w:rsidP="00BC2D04">
      <w:pPr>
        <w:ind w:right="1760"/>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BC2D04">
        <w:rPr>
          <w:rFonts w:ascii="仿宋_GB2312" w:eastAsia="仿宋_GB2312" w:hAnsi="宋体" w:cs="仿宋" w:hint="eastAsia"/>
          <w:sz w:val="30"/>
          <w:szCs w:val="30"/>
        </w:rPr>
        <w:t>蒙牛高科乳制品（北京）有限责任公司</w:t>
      </w:r>
    </w:p>
    <w:p w:rsidR="007B0D0C" w:rsidRDefault="00BC2D04" w:rsidP="00BC2D04">
      <w:pPr>
        <w:wordWrap w:val="0"/>
        <w:ind w:right="1789"/>
        <w:jc w:val="right"/>
        <w:rPr>
          <w:rFonts w:ascii="仿宋_GB2312" w:eastAsia="仿宋_GB2312" w:hAnsi="宋体" w:cs="仿宋"/>
          <w:sz w:val="30"/>
          <w:szCs w:val="30"/>
        </w:rPr>
      </w:pPr>
      <w:r>
        <w:rPr>
          <w:rFonts w:ascii="仿宋_GB2312" w:eastAsia="仿宋_GB2312" w:hAnsi="宋体" w:cs="仿宋"/>
          <w:sz w:val="30"/>
          <w:szCs w:val="30"/>
        </w:rPr>
        <w:t>2024</w:t>
      </w:r>
      <w:r w:rsidR="007B0D0C">
        <w:rPr>
          <w:rFonts w:ascii="仿宋_GB2312" w:eastAsia="仿宋_GB2312" w:hAnsi="宋体" w:cs="仿宋" w:hint="eastAsia"/>
          <w:sz w:val="30"/>
          <w:szCs w:val="30"/>
        </w:rPr>
        <w:t xml:space="preserve"> 年 </w:t>
      </w:r>
      <w:r>
        <w:rPr>
          <w:rFonts w:ascii="仿宋_GB2312" w:eastAsia="仿宋_GB2312" w:hAnsi="宋体" w:cs="仿宋"/>
          <w:sz w:val="30"/>
          <w:szCs w:val="30"/>
        </w:rPr>
        <w:t>4</w:t>
      </w:r>
      <w:r w:rsidR="007B0D0C">
        <w:rPr>
          <w:rFonts w:ascii="仿宋_GB2312" w:eastAsia="仿宋_GB2312" w:hAnsi="宋体" w:cs="仿宋" w:hint="eastAsia"/>
          <w:sz w:val="30"/>
          <w:szCs w:val="30"/>
        </w:rPr>
        <w:t xml:space="preserve">  月  </w:t>
      </w:r>
      <w:r>
        <w:rPr>
          <w:rFonts w:ascii="仿宋_GB2312" w:eastAsia="仿宋_GB2312" w:hAnsi="宋体" w:cs="仿宋"/>
          <w:sz w:val="30"/>
          <w:szCs w:val="30"/>
        </w:rPr>
        <w:t>11</w:t>
      </w:r>
      <w:r w:rsidR="007B0D0C">
        <w:rPr>
          <w:rFonts w:ascii="仿宋_GB2312" w:eastAsia="仿宋_GB2312" w:hAnsi="宋体" w:cs="仿宋" w:hint="eastAsia"/>
          <w:sz w:val="30"/>
          <w:szCs w:val="30"/>
        </w:rPr>
        <w:t xml:space="preserve"> 日</w:t>
      </w:r>
    </w:p>
    <w:p w:rsidR="007B0D0C" w:rsidRDefault="007B0D0C" w:rsidP="00BC2D04">
      <w:pPr>
        <w:ind w:firstLineChars="200" w:firstLine="560"/>
        <w:jc w:val="right"/>
        <w:rPr>
          <w:rFonts w:ascii="仿宋_GB2312" w:eastAsia="仿宋_GB2312" w:hAnsi="宋体" w:cs="仿宋"/>
          <w:sz w:val="28"/>
          <w:szCs w:val="28"/>
        </w:rPr>
      </w:pPr>
    </w:p>
    <w:p w:rsidR="007B0D0C" w:rsidRDefault="007B0D0C" w:rsidP="007B0D0C">
      <w:pPr>
        <w:ind w:firstLineChars="200" w:firstLine="560"/>
        <w:jc w:val="left"/>
        <w:rPr>
          <w:rFonts w:ascii="仿宋_GB2312" w:eastAsia="仿宋_GB2312" w:hAnsi="宋体" w:cs="仿宋"/>
          <w:sz w:val="28"/>
          <w:szCs w:val="28"/>
        </w:rPr>
      </w:pPr>
    </w:p>
    <w:p w:rsidR="007B0D0C" w:rsidRDefault="007B0D0C" w:rsidP="007B0D0C">
      <w:pPr>
        <w:ind w:firstLineChars="200" w:firstLine="560"/>
        <w:jc w:val="left"/>
        <w:rPr>
          <w:rFonts w:ascii="仿宋_GB2312" w:eastAsia="仿宋_GB2312" w:hAnsi="宋体" w:cs="仿宋"/>
          <w:sz w:val="28"/>
          <w:szCs w:val="28"/>
        </w:rPr>
      </w:pPr>
    </w:p>
    <w:p w:rsidR="007B0D0C" w:rsidRDefault="007B0D0C" w:rsidP="007B0D0C">
      <w:pPr>
        <w:ind w:firstLineChars="200" w:firstLine="560"/>
        <w:jc w:val="left"/>
        <w:rPr>
          <w:rFonts w:ascii="仿宋_GB2312" w:eastAsia="仿宋_GB2312" w:hAnsi="宋体" w:cs="仿宋"/>
          <w:sz w:val="28"/>
          <w:szCs w:val="28"/>
        </w:rPr>
      </w:pPr>
    </w:p>
    <w:p w:rsidR="007B0D0C" w:rsidRDefault="007B0D0C" w:rsidP="007B0D0C">
      <w:pPr>
        <w:ind w:firstLineChars="200" w:firstLine="560"/>
        <w:jc w:val="left"/>
        <w:rPr>
          <w:rFonts w:ascii="仿宋_GB2312" w:eastAsia="仿宋_GB2312" w:hAnsi="宋体" w:cs="仿宋"/>
          <w:sz w:val="28"/>
          <w:szCs w:val="28"/>
        </w:rPr>
      </w:pPr>
    </w:p>
    <w:p w:rsidR="007B0D0C" w:rsidRDefault="007B0D0C" w:rsidP="007B0D0C">
      <w:pPr>
        <w:ind w:firstLineChars="200" w:firstLine="560"/>
        <w:jc w:val="left"/>
        <w:rPr>
          <w:rFonts w:ascii="仿宋_GB2312" w:eastAsia="仿宋_GB2312" w:hAnsi="宋体" w:cs="仿宋"/>
          <w:sz w:val="28"/>
          <w:szCs w:val="28"/>
        </w:rPr>
      </w:pPr>
    </w:p>
    <w:p w:rsidR="007B0D0C" w:rsidRDefault="007B0D0C" w:rsidP="007B0D0C">
      <w:pPr>
        <w:ind w:firstLineChars="200" w:firstLine="560"/>
        <w:jc w:val="left"/>
        <w:rPr>
          <w:rFonts w:ascii="仿宋_GB2312" w:eastAsia="仿宋_GB2312" w:hAnsi="宋体" w:cs="仿宋"/>
          <w:sz w:val="28"/>
          <w:szCs w:val="28"/>
        </w:rPr>
      </w:pPr>
    </w:p>
    <w:p w:rsidR="007B0D0C" w:rsidRDefault="007B0D0C" w:rsidP="007B0D0C">
      <w:pPr>
        <w:ind w:firstLineChars="200" w:firstLine="560"/>
        <w:jc w:val="left"/>
        <w:rPr>
          <w:rFonts w:ascii="仿宋_GB2312" w:eastAsia="仿宋_GB2312" w:hAnsi="宋体" w:cs="仿宋"/>
          <w:sz w:val="28"/>
          <w:szCs w:val="28"/>
        </w:rPr>
      </w:pPr>
    </w:p>
    <w:p w:rsidR="007B0D0C" w:rsidRDefault="007B0D0C" w:rsidP="007B0D0C">
      <w:pPr>
        <w:ind w:firstLineChars="200" w:firstLine="560"/>
        <w:jc w:val="left"/>
        <w:rPr>
          <w:rFonts w:ascii="仿宋_GB2312" w:eastAsia="仿宋_GB2312" w:hAnsi="宋体" w:cs="仿宋"/>
          <w:sz w:val="28"/>
          <w:szCs w:val="28"/>
        </w:rPr>
      </w:pPr>
    </w:p>
    <w:p w:rsidR="007B0D0C" w:rsidRDefault="007B0D0C" w:rsidP="00005DF2">
      <w:pPr>
        <w:jc w:val="left"/>
        <w:rPr>
          <w:rFonts w:ascii="仿宋_GB2312" w:eastAsia="仿宋_GB2312" w:hAnsi="宋体" w:cs="仿宋"/>
          <w:sz w:val="28"/>
          <w:szCs w:val="28"/>
        </w:rPr>
      </w:pPr>
    </w:p>
    <w:p w:rsidR="007B0D0C" w:rsidRDefault="007B0D0C" w:rsidP="007B0D0C">
      <w:pPr>
        <w:ind w:firstLineChars="200" w:firstLine="560"/>
        <w:jc w:val="left"/>
        <w:rPr>
          <w:rFonts w:ascii="仿宋_GB2312" w:eastAsia="仿宋_GB2312" w:hAnsi="宋体" w:cs="仿宋"/>
          <w:sz w:val="28"/>
          <w:szCs w:val="28"/>
        </w:rPr>
      </w:pPr>
    </w:p>
    <w:p w:rsidR="007B0D0C" w:rsidRDefault="007B0D0C" w:rsidP="007B0D0C">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7B0D0C" w:rsidRDefault="007B0D0C" w:rsidP="007B0D0C">
      <w:pPr>
        <w:jc w:val="center"/>
        <w:rPr>
          <w:rFonts w:asciiTheme="minorEastAsia" w:eastAsiaTheme="minorEastAsia" w:hAnsiTheme="minorEastAsia" w:cs="仿宋"/>
          <w:b/>
          <w:sz w:val="28"/>
          <w:szCs w:val="28"/>
        </w:rPr>
      </w:pPr>
    </w:p>
    <w:p w:rsidR="007B0D0C" w:rsidRDefault="007B0D0C" w:rsidP="007B0D0C">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7B0D0C" w:rsidRDefault="007B0D0C" w:rsidP="007B0D0C">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7B0D0C" w:rsidTr="00D21EA1">
        <w:trPr>
          <w:trHeight w:val="663"/>
          <w:jc w:val="center"/>
        </w:trPr>
        <w:tc>
          <w:tcPr>
            <w:tcW w:w="885" w:type="dxa"/>
            <w:vAlign w:val="center"/>
          </w:tcPr>
          <w:p w:rsidR="007B0D0C" w:rsidRDefault="007B0D0C" w:rsidP="00D21EA1">
            <w:pPr>
              <w:jc w:val="center"/>
              <w:rPr>
                <w:rFonts w:ascii="宋体" w:hAnsi="宋体" w:cs="仿宋"/>
                <w:b/>
                <w:szCs w:val="21"/>
              </w:rPr>
            </w:pPr>
            <w:r>
              <w:rPr>
                <w:rFonts w:ascii="宋体" w:hAnsi="宋体" w:cs="仿宋" w:hint="eastAsia"/>
                <w:b/>
                <w:szCs w:val="21"/>
              </w:rPr>
              <w:t>序号</w:t>
            </w:r>
          </w:p>
        </w:tc>
        <w:tc>
          <w:tcPr>
            <w:tcW w:w="2399" w:type="dxa"/>
            <w:vAlign w:val="center"/>
          </w:tcPr>
          <w:p w:rsidR="007B0D0C" w:rsidRDefault="007B0D0C" w:rsidP="00D21EA1">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7B0D0C" w:rsidRDefault="007B0D0C" w:rsidP="00D21EA1">
            <w:pPr>
              <w:jc w:val="center"/>
              <w:rPr>
                <w:rFonts w:ascii="宋体" w:hAnsi="宋体" w:cs="仿宋"/>
                <w:b/>
                <w:szCs w:val="21"/>
              </w:rPr>
            </w:pPr>
            <w:r>
              <w:rPr>
                <w:rFonts w:ascii="宋体" w:hAnsi="宋体" w:cs="仿宋" w:hint="eastAsia"/>
                <w:b/>
                <w:szCs w:val="21"/>
              </w:rPr>
              <w:t>标段</w:t>
            </w:r>
          </w:p>
        </w:tc>
        <w:tc>
          <w:tcPr>
            <w:tcW w:w="1538" w:type="dxa"/>
            <w:vAlign w:val="center"/>
          </w:tcPr>
          <w:p w:rsidR="007B0D0C" w:rsidRDefault="007B0D0C" w:rsidP="00D21EA1">
            <w:pPr>
              <w:jc w:val="center"/>
              <w:rPr>
                <w:rFonts w:ascii="宋体" w:hAnsi="宋体" w:cs="仿宋"/>
                <w:b/>
                <w:szCs w:val="21"/>
              </w:rPr>
            </w:pPr>
            <w:r>
              <w:rPr>
                <w:rFonts w:ascii="宋体" w:hAnsi="宋体" w:cs="仿宋" w:hint="eastAsia"/>
                <w:b/>
                <w:szCs w:val="21"/>
              </w:rPr>
              <w:t>联系人</w:t>
            </w:r>
          </w:p>
        </w:tc>
        <w:tc>
          <w:tcPr>
            <w:tcW w:w="1713" w:type="dxa"/>
            <w:vAlign w:val="center"/>
          </w:tcPr>
          <w:p w:rsidR="007B0D0C" w:rsidRDefault="007B0D0C" w:rsidP="00D21EA1">
            <w:pPr>
              <w:jc w:val="center"/>
              <w:rPr>
                <w:rFonts w:ascii="宋体" w:hAnsi="宋体" w:cs="仿宋"/>
                <w:b/>
                <w:szCs w:val="21"/>
              </w:rPr>
            </w:pPr>
            <w:r>
              <w:rPr>
                <w:rFonts w:ascii="宋体" w:hAnsi="宋体" w:cs="仿宋" w:hint="eastAsia"/>
                <w:b/>
                <w:szCs w:val="21"/>
              </w:rPr>
              <w:t>联系电话</w:t>
            </w:r>
          </w:p>
        </w:tc>
        <w:tc>
          <w:tcPr>
            <w:tcW w:w="1856" w:type="dxa"/>
            <w:vAlign w:val="center"/>
          </w:tcPr>
          <w:p w:rsidR="007B0D0C" w:rsidRDefault="007B0D0C" w:rsidP="00D21EA1">
            <w:pPr>
              <w:jc w:val="center"/>
              <w:rPr>
                <w:rFonts w:ascii="宋体" w:hAnsi="宋体" w:cs="仿宋"/>
                <w:b/>
                <w:szCs w:val="21"/>
              </w:rPr>
            </w:pPr>
            <w:r>
              <w:rPr>
                <w:rFonts w:ascii="宋体" w:hAnsi="宋体" w:cs="仿宋" w:hint="eastAsia"/>
                <w:b/>
                <w:szCs w:val="21"/>
              </w:rPr>
              <w:t>邮箱地址</w:t>
            </w:r>
          </w:p>
        </w:tc>
      </w:tr>
      <w:tr w:rsidR="007B0D0C" w:rsidTr="00D21EA1">
        <w:trPr>
          <w:trHeight w:val="627"/>
          <w:jc w:val="center"/>
        </w:trPr>
        <w:tc>
          <w:tcPr>
            <w:tcW w:w="885" w:type="dxa"/>
          </w:tcPr>
          <w:p w:rsidR="007B0D0C" w:rsidRDefault="007B0D0C" w:rsidP="00D21EA1">
            <w:pPr>
              <w:ind w:firstLineChars="200" w:firstLine="420"/>
              <w:jc w:val="left"/>
              <w:rPr>
                <w:rFonts w:ascii="宋体" w:hAnsi="宋体" w:cs="仿宋"/>
                <w:szCs w:val="21"/>
              </w:rPr>
            </w:pPr>
          </w:p>
        </w:tc>
        <w:tc>
          <w:tcPr>
            <w:tcW w:w="2399" w:type="dxa"/>
          </w:tcPr>
          <w:p w:rsidR="007B0D0C" w:rsidRDefault="007B0D0C" w:rsidP="00D21EA1">
            <w:pPr>
              <w:ind w:firstLineChars="200" w:firstLine="420"/>
              <w:jc w:val="left"/>
              <w:rPr>
                <w:rFonts w:ascii="宋体" w:hAnsi="宋体" w:cs="仿宋"/>
                <w:szCs w:val="21"/>
              </w:rPr>
            </w:pPr>
          </w:p>
        </w:tc>
        <w:tc>
          <w:tcPr>
            <w:tcW w:w="1630" w:type="dxa"/>
          </w:tcPr>
          <w:p w:rsidR="007B0D0C" w:rsidRDefault="007B0D0C" w:rsidP="00D21EA1">
            <w:pPr>
              <w:ind w:firstLineChars="200" w:firstLine="420"/>
              <w:jc w:val="left"/>
              <w:rPr>
                <w:rFonts w:ascii="宋体" w:hAnsi="宋体" w:cs="仿宋"/>
                <w:szCs w:val="21"/>
              </w:rPr>
            </w:pPr>
          </w:p>
        </w:tc>
        <w:tc>
          <w:tcPr>
            <w:tcW w:w="1538" w:type="dxa"/>
          </w:tcPr>
          <w:p w:rsidR="007B0D0C" w:rsidRDefault="007B0D0C" w:rsidP="00D21EA1">
            <w:pPr>
              <w:ind w:firstLineChars="200" w:firstLine="420"/>
              <w:jc w:val="left"/>
              <w:rPr>
                <w:rFonts w:ascii="宋体" w:hAnsi="宋体" w:cs="仿宋"/>
                <w:szCs w:val="21"/>
              </w:rPr>
            </w:pPr>
          </w:p>
        </w:tc>
        <w:tc>
          <w:tcPr>
            <w:tcW w:w="1713" w:type="dxa"/>
          </w:tcPr>
          <w:p w:rsidR="007B0D0C" w:rsidRDefault="007B0D0C" w:rsidP="00D21EA1">
            <w:pPr>
              <w:ind w:firstLineChars="200" w:firstLine="420"/>
              <w:jc w:val="left"/>
              <w:rPr>
                <w:rFonts w:ascii="宋体" w:hAnsi="宋体" w:cs="仿宋"/>
                <w:szCs w:val="21"/>
              </w:rPr>
            </w:pPr>
          </w:p>
        </w:tc>
        <w:tc>
          <w:tcPr>
            <w:tcW w:w="1856" w:type="dxa"/>
          </w:tcPr>
          <w:p w:rsidR="007B0D0C" w:rsidRDefault="007B0D0C" w:rsidP="00D21EA1">
            <w:pPr>
              <w:ind w:firstLineChars="200" w:firstLine="420"/>
              <w:jc w:val="left"/>
              <w:rPr>
                <w:rFonts w:ascii="宋体" w:hAnsi="宋体" w:cs="仿宋"/>
                <w:szCs w:val="21"/>
              </w:rPr>
            </w:pPr>
          </w:p>
        </w:tc>
      </w:tr>
      <w:tr w:rsidR="007B0D0C" w:rsidTr="00D21EA1">
        <w:trPr>
          <w:trHeight w:val="627"/>
          <w:jc w:val="center"/>
        </w:trPr>
        <w:tc>
          <w:tcPr>
            <w:tcW w:w="885" w:type="dxa"/>
          </w:tcPr>
          <w:p w:rsidR="007B0D0C" w:rsidRDefault="007B0D0C" w:rsidP="00D21EA1">
            <w:pPr>
              <w:ind w:firstLineChars="200" w:firstLine="420"/>
              <w:jc w:val="left"/>
              <w:rPr>
                <w:rFonts w:ascii="宋体" w:hAnsi="宋体" w:cs="仿宋"/>
                <w:szCs w:val="21"/>
              </w:rPr>
            </w:pPr>
          </w:p>
        </w:tc>
        <w:tc>
          <w:tcPr>
            <w:tcW w:w="2399" w:type="dxa"/>
          </w:tcPr>
          <w:p w:rsidR="007B0D0C" w:rsidRDefault="007B0D0C" w:rsidP="00D21EA1">
            <w:pPr>
              <w:ind w:firstLineChars="200" w:firstLine="420"/>
              <w:jc w:val="left"/>
              <w:rPr>
                <w:rFonts w:ascii="宋体" w:hAnsi="宋体" w:cs="仿宋"/>
                <w:szCs w:val="21"/>
              </w:rPr>
            </w:pPr>
          </w:p>
        </w:tc>
        <w:tc>
          <w:tcPr>
            <w:tcW w:w="1630" w:type="dxa"/>
          </w:tcPr>
          <w:p w:rsidR="007B0D0C" w:rsidRDefault="007B0D0C" w:rsidP="00D21EA1">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7B0D0C" w:rsidRDefault="007B0D0C" w:rsidP="00D21EA1">
            <w:pPr>
              <w:ind w:firstLineChars="200" w:firstLine="420"/>
              <w:jc w:val="left"/>
              <w:rPr>
                <w:rFonts w:ascii="宋体" w:hAnsi="宋体" w:cs="仿宋"/>
                <w:szCs w:val="21"/>
              </w:rPr>
            </w:pPr>
          </w:p>
        </w:tc>
        <w:tc>
          <w:tcPr>
            <w:tcW w:w="1713" w:type="dxa"/>
          </w:tcPr>
          <w:p w:rsidR="007B0D0C" w:rsidRDefault="007B0D0C" w:rsidP="00D21EA1">
            <w:pPr>
              <w:ind w:firstLineChars="200" w:firstLine="420"/>
              <w:jc w:val="left"/>
              <w:rPr>
                <w:rFonts w:ascii="宋体" w:hAnsi="宋体" w:cs="仿宋"/>
                <w:szCs w:val="21"/>
              </w:rPr>
            </w:pPr>
          </w:p>
        </w:tc>
        <w:tc>
          <w:tcPr>
            <w:tcW w:w="1856" w:type="dxa"/>
          </w:tcPr>
          <w:p w:rsidR="007B0D0C" w:rsidRDefault="007B0D0C" w:rsidP="00D21EA1">
            <w:pPr>
              <w:ind w:firstLineChars="200" w:firstLine="420"/>
              <w:jc w:val="left"/>
              <w:rPr>
                <w:rFonts w:ascii="宋体" w:hAnsi="宋体" w:cs="仿宋"/>
                <w:szCs w:val="21"/>
              </w:rPr>
            </w:pPr>
          </w:p>
        </w:tc>
      </w:tr>
      <w:tr w:rsidR="007B0D0C" w:rsidTr="00D21EA1">
        <w:trPr>
          <w:trHeight w:val="627"/>
          <w:jc w:val="center"/>
        </w:trPr>
        <w:tc>
          <w:tcPr>
            <w:tcW w:w="885" w:type="dxa"/>
          </w:tcPr>
          <w:p w:rsidR="007B0D0C" w:rsidRDefault="007B0D0C" w:rsidP="00D21EA1">
            <w:pPr>
              <w:ind w:firstLineChars="200" w:firstLine="420"/>
              <w:jc w:val="left"/>
              <w:rPr>
                <w:rFonts w:ascii="宋体" w:hAnsi="宋体" w:cs="仿宋"/>
                <w:szCs w:val="21"/>
              </w:rPr>
            </w:pPr>
          </w:p>
        </w:tc>
        <w:tc>
          <w:tcPr>
            <w:tcW w:w="2399" w:type="dxa"/>
          </w:tcPr>
          <w:p w:rsidR="007B0D0C" w:rsidRDefault="007B0D0C" w:rsidP="00D21EA1">
            <w:pPr>
              <w:ind w:firstLineChars="200" w:firstLine="420"/>
              <w:jc w:val="left"/>
              <w:rPr>
                <w:rFonts w:ascii="宋体" w:hAnsi="宋体" w:cs="仿宋"/>
                <w:szCs w:val="21"/>
              </w:rPr>
            </w:pPr>
          </w:p>
        </w:tc>
        <w:tc>
          <w:tcPr>
            <w:tcW w:w="1630" w:type="dxa"/>
          </w:tcPr>
          <w:p w:rsidR="007B0D0C" w:rsidRDefault="007B0D0C" w:rsidP="00D21EA1">
            <w:pPr>
              <w:ind w:firstLineChars="200" w:firstLine="420"/>
              <w:jc w:val="left"/>
              <w:rPr>
                <w:rFonts w:ascii="宋体" w:hAnsi="宋体" w:cs="仿宋"/>
                <w:szCs w:val="21"/>
              </w:rPr>
            </w:pPr>
          </w:p>
        </w:tc>
        <w:tc>
          <w:tcPr>
            <w:tcW w:w="1538" w:type="dxa"/>
          </w:tcPr>
          <w:p w:rsidR="007B0D0C" w:rsidRDefault="007B0D0C" w:rsidP="00D21EA1">
            <w:pPr>
              <w:ind w:firstLineChars="200" w:firstLine="420"/>
              <w:jc w:val="left"/>
              <w:rPr>
                <w:rFonts w:ascii="宋体" w:hAnsi="宋体" w:cs="仿宋"/>
                <w:szCs w:val="21"/>
              </w:rPr>
            </w:pPr>
          </w:p>
        </w:tc>
        <w:tc>
          <w:tcPr>
            <w:tcW w:w="1713" w:type="dxa"/>
          </w:tcPr>
          <w:p w:rsidR="007B0D0C" w:rsidRDefault="007B0D0C" w:rsidP="00D21EA1">
            <w:pPr>
              <w:ind w:firstLineChars="200" w:firstLine="420"/>
              <w:jc w:val="left"/>
              <w:rPr>
                <w:rFonts w:ascii="宋体" w:hAnsi="宋体" w:cs="仿宋"/>
                <w:szCs w:val="21"/>
              </w:rPr>
            </w:pPr>
          </w:p>
        </w:tc>
        <w:tc>
          <w:tcPr>
            <w:tcW w:w="1856" w:type="dxa"/>
          </w:tcPr>
          <w:p w:rsidR="007B0D0C" w:rsidRDefault="007B0D0C" w:rsidP="00D21EA1">
            <w:pPr>
              <w:ind w:firstLineChars="200" w:firstLine="420"/>
              <w:jc w:val="left"/>
              <w:rPr>
                <w:rFonts w:ascii="宋体" w:hAnsi="宋体" w:cs="仿宋"/>
                <w:szCs w:val="21"/>
              </w:rPr>
            </w:pPr>
          </w:p>
        </w:tc>
      </w:tr>
      <w:tr w:rsidR="007B0D0C" w:rsidTr="00D21EA1">
        <w:trPr>
          <w:trHeight w:val="627"/>
          <w:jc w:val="center"/>
        </w:trPr>
        <w:tc>
          <w:tcPr>
            <w:tcW w:w="885" w:type="dxa"/>
          </w:tcPr>
          <w:p w:rsidR="007B0D0C" w:rsidRDefault="007B0D0C" w:rsidP="00D21EA1">
            <w:pPr>
              <w:ind w:firstLineChars="200" w:firstLine="420"/>
              <w:jc w:val="left"/>
              <w:rPr>
                <w:rFonts w:ascii="宋体" w:hAnsi="宋体" w:cs="仿宋"/>
                <w:szCs w:val="21"/>
              </w:rPr>
            </w:pPr>
          </w:p>
        </w:tc>
        <w:tc>
          <w:tcPr>
            <w:tcW w:w="2399" w:type="dxa"/>
          </w:tcPr>
          <w:p w:rsidR="007B0D0C" w:rsidRDefault="007B0D0C" w:rsidP="00D21EA1">
            <w:pPr>
              <w:ind w:firstLineChars="200" w:firstLine="420"/>
              <w:jc w:val="left"/>
              <w:rPr>
                <w:rFonts w:ascii="宋体" w:hAnsi="宋体" w:cs="仿宋"/>
                <w:szCs w:val="21"/>
              </w:rPr>
            </w:pPr>
          </w:p>
        </w:tc>
        <w:tc>
          <w:tcPr>
            <w:tcW w:w="1630" w:type="dxa"/>
          </w:tcPr>
          <w:p w:rsidR="007B0D0C" w:rsidRDefault="007B0D0C" w:rsidP="00D21EA1">
            <w:pPr>
              <w:ind w:firstLineChars="200" w:firstLine="420"/>
              <w:jc w:val="left"/>
              <w:rPr>
                <w:rFonts w:ascii="宋体" w:hAnsi="宋体" w:cs="仿宋"/>
                <w:szCs w:val="21"/>
              </w:rPr>
            </w:pPr>
          </w:p>
        </w:tc>
        <w:tc>
          <w:tcPr>
            <w:tcW w:w="1538" w:type="dxa"/>
          </w:tcPr>
          <w:p w:rsidR="007B0D0C" w:rsidRDefault="007B0D0C" w:rsidP="00D21EA1">
            <w:pPr>
              <w:ind w:firstLineChars="200" w:firstLine="420"/>
              <w:jc w:val="left"/>
              <w:rPr>
                <w:rFonts w:ascii="宋体" w:hAnsi="宋体" w:cs="仿宋"/>
                <w:szCs w:val="21"/>
              </w:rPr>
            </w:pPr>
          </w:p>
        </w:tc>
        <w:tc>
          <w:tcPr>
            <w:tcW w:w="1713" w:type="dxa"/>
          </w:tcPr>
          <w:p w:rsidR="007B0D0C" w:rsidRDefault="007B0D0C" w:rsidP="00D21EA1">
            <w:pPr>
              <w:ind w:firstLineChars="200" w:firstLine="420"/>
              <w:jc w:val="left"/>
              <w:rPr>
                <w:rFonts w:ascii="宋体" w:hAnsi="宋体" w:cs="仿宋"/>
                <w:szCs w:val="21"/>
              </w:rPr>
            </w:pPr>
          </w:p>
        </w:tc>
        <w:tc>
          <w:tcPr>
            <w:tcW w:w="1856" w:type="dxa"/>
          </w:tcPr>
          <w:p w:rsidR="007B0D0C" w:rsidRDefault="007B0D0C" w:rsidP="00D21EA1">
            <w:pPr>
              <w:ind w:firstLineChars="200" w:firstLine="420"/>
              <w:jc w:val="left"/>
              <w:rPr>
                <w:rFonts w:ascii="宋体" w:hAnsi="宋体" w:cs="仿宋"/>
                <w:szCs w:val="21"/>
              </w:rPr>
            </w:pPr>
          </w:p>
        </w:tc>
      </w:tr>
      <w:tr w:rsidR="007B0D0C" w:rsidTr="00D21EA1">
        <w:trPr>
          <w:trHeight w:val="627"/>
          <w:jc w:val="center"/>
        </w:trPr>
        <w:tc>
          <w:tcPr>
            <w:tcW w:w="885" w:type="dxa"/>
          </w:tcPr>
          <w:p w:rsidR="007B0D0C" w:rsidRDefault="007B0D0C" w:rsidP="00D21EA1">
            <w:pPr>
              <w:ind w:firstLineChars="200" w:firstLine="420"/>
              <w:jc w:val="left"/>
              <w:rPr>
                <w:rFonts w:ascii="宋体" w:hAnsi="宋体" w:cs="仿宋"/>
                <w:szCs w:val="21"/>
              </w:rPr>
            </w:pPr>
          </w:p>
        </w:tc>
        <w:tc>
          <w:tcPr>
            <w:tcW w:w="2399" w:type="dxa"/>
          </w:tcPr>
          <w:p w:rsidR="007B0D0C" w:rsidRDefault="007B0D0C" w:rsidP="00D21EA1">
            <w:pPr>
              <w:ind w:firstLineChars="200" w:firstLine="420"/>
              <w:jc w:val="left"/>
              <w:rPr>
                <w:rFonts w:ascii="宋体" w:hAnsi="宋体" w:cs="仿宋"/>
                <w:szCs w:val="21"/>
              </w:rPr>
            </w:pPr>
          </w:p>
        </w:tc>
        <w:tc>
          <w:tcPr>
            <w:tcW w:w="1630" w:type="dxa"/>
          </w:tcPr>
          <w:p w:rsidR="007B0D0C" w:rsidRDefault="007B0D0C" w:rsidP="00D21EA1">
            <w:pPr>
              <w:ind w:firstLineChars="200" w:firstLine="420"/>
              <w:jc w:val="left"/>
              <w:rPr>
                <w:rFonts w:ascii="宋体" w:hAnsi="宋体" w:cs="仿宋"/>
                <w:szCs w:val="21"/>
              </w:rPr>
            </w:pPr>
          </w:p>
        </w:tc>
        <w:tc>
          <w:tcPr>
            <w:tcW w:w="1538" w:type="dxa"/>
          </w:tcPr>
          <w:p w:rsidR="007B0D0C" w:rsidRDefault="007B0D0C" w:rsidP="00D21EA1">
            <w:pPr>
              <w:ind w:firstLineChars="200" w:firstLine="420"/>
              <w:jc w:val="left"/>
              <w:rPr>
                <w:rFonts w:ascii="宋体" w:hAnsi="宋体" w:cs="仿宋"/>
                <w:szCs w:val="21"/>
              </w:rPr>
            </w:pPr>
          </w:p>
        </w:tc>
        <w:tc>
          <w:tcPr>
            <w:tcW w:w="1713" w:type="dxa"/>
          </w:tcPr>
          <w:p w:rsidR="007B0D0C" w:rsidRDefault="007B0D0C" w:rsidP="00D21EA1">
            <w:pPr>
              <w:ind w:firstLineChars="200" w:firstLine="420"/>
              <w:jc w:val="left"/>
              <w:rPr>
                <w:rFonts w:ascii="宋体" w:hAnsi="宋体" w:cs="仿宋"/>
                <w:szCs w:val="21"/>
              </w:rPr>
            </w:pPr>
          </w:p>
        </w:tc>
        <w:tc>
          <w:tcPr>
            <w:tcW w:w="1856" w:type="dxa"/>
          </w:tcPr>
          <w:p w:rsidR="007B0D0C" w:rsidRDefault="007B0D0C" w:rsidP="00D21EA1">
            <w:pPr>
              <w:ind w:firstLineChars="200" w:firstLine="420"/>
              <w:jc w:val="left"/>
              <w:rPr>
                <w:rFonts w:ascii="宋体" w:hAnsi="宋体" w:cs="仿宋"/>
                <w:szCs w:val="21"/>
              </w:rPr>
            </w:pPr>
          </w:p>
        </w:tc>
      </w:tr>
    </w:tbl>
    <w:p w:rsidR="007B0D0C" w:rsidRDefault="007B0D0C" w:rsidP="007B0D0C">
      <w:pPr>
        <w:ind w:right="640"/>
        <w:jc w:val="right"/>
        <w:rPr>
          <w:rFonts w:ascii="仿宋_GB2312" w:eastAsia="仿宋_GB2312" w:hAnsi="宋体"/>
          <w:color w:val="FF0000"/>
          <w:sz w:val="28"/>
          <w:szCs w:val="28"/>
        </w:rPr>
      </w:pPr>
    </w:p>
    <w:p w:rsidR="007B0D0C" w:rsidRDefault="007B0D0C" w:rsidP="007B0D0C">
      <w:pPr>
        <w:ind w:right="640"/>
        <w:jc w:val="right"/>
        <w:rPr>
          <w:rFonts w:ascii="仿宋_GB2312" w:eastAsia="仿宋_GB2312" w:hAnsi="宋体"/>
          <w:color w:val="FF0000"/>
          <w:sz w:val="28"/>
          <w:szCs w:val="28"/>
        </w:rPr>
      </w:pPr>
    </w:p>
    <w:p w:rsidR="00005DF2" w:rsidRDefault="00005DF2" w:rsidP="007B0D0C">
      <w:pPr>
        <w:ind w:right="640"/>
        <w:jc w:val="right"/>
        <w:rPr>
          <w:rFonts w:ascii="仿宋_GB2312" w:eastAsia="仿宋_GB2312" w:hAnsi="宋体"/>
          <w:color w:val="FF0000"/>
          <w:sz w:val="28"/>
          <w:szCs w:val="28"/>
        </w:rPr>
      </w:pPr>
    </w:p>
    <w:p w:rsidR="00005DF2" w:rsidRDefault="00005DF2" w:rsidP="007B0D0C">
      <w:pPr>
        <w:ind w:right="640"/>
        <w:jc w:val="right"/>
        <w:rPr>
          <w:rFonts w:ascii="仿宋_GB2312" w:eastAsia="仿宋_GB2312" w:hAnsi="宋体"/>
          <w:color w:val="FF0000"/>
          <w:sz w:val="28"/>
          <w:szCs w:val="28"/>
        </w:rPr>
      </w:pPr>
    </w:p>
    <w:p w:rsidR="00005DF2" w:rsidRDefault="00005DF2" w:rsidP="007B0D0C">
      <w:pPr>
        <w:ind w:right="640"/>
        <w:jc w:val="right"/>
        <w:rPr>
          <w:rFonts w:ascii="仿宋_GB2312" w:eastAsia="仿宋_GB2312" w:hAnsi="宋体"/>
          <w:color w:val="FF0000"/>
          <w:sz w:val="28"/>
          <w:szCs w:val="28"/>
        </w:rPr>
      </w:pPr>
    </w:p>
    <w:p w:rsidR="00005DF2" w:rsidRDefault="00005DF2" w:rsidP="007B0D0C">
      <w:pPr>
        <w:ind w:right="640"/>
        <w:jc w:val="right"/>
        <w:rPr>
          <w:rFonts w:ascii="仿宋_GB2312" w:eastAsia="仿宋_GB2312" w:hAnsi="宋体"/>
          <w:color w:val="FF0000"/>
          <w:sz w:val="28"/>
          <w:szCs w:val="28"/>
        </w:rPr>
      </w:pPr>
    </w:p>
    <w:p w:rsidR="00005DF2" w:rsidRDefault="00005DF2" w:rsidP="007B0D0C">
      <w:pPr>
        <w:ind w:right="640"/>
        <w:jc w:val="right"/>
        <w:rPr>
          <w:rFonts w:ascii="仿宋_GB2312" w:eastAsia="仿宋_GB2312" w:hAnsi="宋体"/>
          <w:color w:val="FF0000"/>
          <w:sz w:val="28"/>
          <w:szCs w:val="28"/>
        </w:rPr>
      </w:pPr>
    </w:p>
    <w:p w:rsidR="00005DF2" w:rsidRDefault="00005DF2" w:rsidP="007B0D0C">
      <w:pPr>
        <w:ind w:right="640"/>
        <w:jc w:val="right"/>
        <w:rPr>
          <w:rFonts w:ascii="仿宋_GB2312" w:eastAsia="仿宋_GB2312" w:hAnsi="宋体"/>
          <w:color w:val="FF0000"/>
          <w:sz w:val="28"/>
          <w:szCs w:val="28"/>
        </w:rPr>
      </w:pPr>
    </w:p>
    <w:p w:rsidR="00005DF2" w:rsidRDefault="00005DF2" w:rsidP="007B0D0C">
      <w:pPr>
        <w:ind w:right="640"/>
        <w:jc w:val="right"/>
        <w:rPr>
          <w:rFonts w:ascii="仿宋_GB2312" w:eastAsia="仿宋_GB2312" w:hAnsi="宋体"/>
          <w:color w:val="FF0000"/>
          <w:sz w:val="28"/>
          <w:szCs w:val="28"/>
        </w:rPr>
      </w:pPr>
    </w:p>
    <w:p w:rsidR="00005DF2" w:rsidRDefault="00005DF2" w:rsidP="007B0D0C">
      <w:pPr>
        <w:ind w:right="640"/>
        <w:jc w:val="right"/>
        <w:rPr>
          <w:rFonts w:ascii="仿宋_GB2312" w:eastAsia="仿宋_GB2312" w:hAnsi="宋体"/>
          <w:color w:val="FF0000"/>
          <w:sz w:val="28"/>
          <w:szCs w:val="28"/>
        </w:rPr>
      </w:pPr>
    </w:p>
    <w:p w:rsidR="00005DF2" w:rsidRDefault="00005DF2" w:rsidP="007B0D0C">
      <w:pPr>
        <w:ind w:right="640"/>
        <w:jc w:val="right"/>
        <w:rPr>
          <w:rFonts w:ascii="仿宋_GB2312" w:eastAsia="仿宋_GB2312" w:hAnsi="宋体"/>
          <w:color w:val="FF0000"/>
          <w:sz w:val="28"/>
          <w:szCs w:val="28"/>
        </w:rPr>
      </w:pPr>
    </w:p>
    <w:p w:rsidR="007B0D0C" w:rsidRDefault="007B0D0C" w:rsidP="007B0D0C">
      <w:pPr>
        <w:ind w:right="640"/>
        <w:jc w:val="right"/>
        <w:rPr>
          <w:rFonts w:ascii="仿宋_GB2312" w:eastAsia="仿宋_GB2312" w:hAnsi="宋体"/>
          <w:color w:val="FF0000"/>
          <w:sz w:val="28"/>
          <w:szCs w:val="28"/>
        </w:rPr>
      </w:pPr>
    </w:p>
    <w:p w:rsidR="007B0D0C" w:rsidRDefault="007B0D0C" w:rsidP="007B0D0C">
      <w:pPr>
        <w:rPr>
          <w:rFonts w:ascii="仿宋_GB2312" w:eastAsia="仿宋_GB2312" w:hAnsi="宋体"/>
          <w:sz w:val="28"/>
          <w:szCs w:val="28"/>
        </w:rPr>
      </w:pPr>
      <w:r>
        <w:rPr>
          <w:rFonts w:ascii="仿宋_GB2312" w:eastAsia="仿宋_GB2312" w:hAnsi="宋体" w:hint="eastAsia"/>
          <w:sz w:val="28"/>
          <w:szCs w:val="28"/>
        </w:rPr>
        <w:lastRenderedPageBreak/>
        <w:t>附件2：</w:t>
      </w:r>
    </w:p>
    <w:p w:rsidR="007B0D0C" w:rsidRDefault="007B0D0C" w:rsidP="007B0D0C">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057123" w:rsidRDefault="00057123" w:rsidP="00057123">
      <w:pPr>
        <w:rPr>
          <w:szCs w:val="21"/>
        </w:rPr>
      </w:pPr>
      <w:r>
        <w:rPr>
          <w:rFonts w:ascii="仿宋_GB2312" w:eastAsia="仿宋_GB2312" w:hAnsi="宋体" w:hint="eastAsia"/>
          <w:color w:val="000000"/>
          <w:kern w:val="0"/>
          <w:sz w:val="28"/>
          <w:szCs w:val="28"/>
        </w:rPr>
        <w:t>甲方：</w:t>
      </w:r>
      <w:r>
        <w:rPr>
          <w:rFonts w:ascii="仿宋_GB2312" w:eastAsia="仿宋_GB2312" w:hAnsi="宋体" w:hint="eastAsia"/>
          <w:sz w:val="28"/>
          <w:szCs w:val="28"/>
        </w:rPr>
        <w:t>蒙牛高科乳制品（北京）有限责任公司</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地址：北京市通州区食品工业园区一区1号</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甲方：蒙牛乳业（北京）有限责任公司</w:t>
      </w:r>
    </w:p>
    <w:p w:rsidR="00057123" w:rsidRP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地址：北京市通州区食品工业园区一区1号</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057123" w:rsidRDefault="00057123" w:rsidP="00057123">
      <w:pPr>
        <w:widowControl/>
        <w:adjustRightInd w:val="0"/>
        <w:snapToGrid w:val="0"/>
        <w:spacing w:line="336"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蒙牛乳业运营处酸碱投配中心北京工厂改造集采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二、保密</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在承诺书目的终止、撤消、完成、被拒绝或以其他方式解除后，根据甲方的书面要求，乙方应在项目谈判协商终止后的 3 天内销毁或归还甲方提供的所有机密信息。任何形式的机密信息，不论是电子系统</w:t>
      </w:r>
      <w:r>
        <w:rPr>
          <w:rFonts w:ascii="仿宋_GB2312" w:eastAsia="仿宋_GB2312" w:hAnsi="宋体" w:hint="eastAsia"/>
          <w:color w:val="000000"/>
          <w:kern w:val="0"/>
          <w:sz w:val="28"/>
          <w:szCs w:val="28"/>
        </w:rPr>
        <w:lastRenderedPageBreak/>
        <w:t>记录，如计算机磁盘、光盘、硬盘或软件等或纸质记录，如分析、汇编、论文、翻译或其他由甲方准备的文件，乙方应按本承诺书条款要求持有或根据甲方的要求自行销毁该等机密信息。</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本承诺书中乙方之保密义务应自乙方收到机密信息之日起 5 年内持续有效，且不因承诺书目的之达成而终止。</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（一）合规条款</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2、履约行为合规承诺：乙方承诺具有履行本承诺书约定的能力，且履行行为符合现行法律法规等规范性文件的要求。</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4、合规检查：乙方应积极配合甲方的合规检查，理解并接受甲方对乙方的合规管理要求，同意配合合规检查，并不得隐瞒任何可能对甲方利益造成影响的信息。</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7、严格约束乙方员工及其代理人：乙方承诺严格遵守合规承诺条款，若乙方员工及乙方的代理人或代理机构违反相关承诺即视为乙方违反。</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10、责任承担：如果乙方违反前述合规承诺条款，甲方有权要求乙方承担因此而给甲方造成的全部损失。</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12、适用原则：本承诺书中合规条款对乙方的要求与承诺书中其他条款不一致的，以对乙方要求更高的条款为准。</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本承诺书适用中华人民共和国法律，因本承诺书引起或与本承诺书有关的任何争议，应由双方友好协商解决，协商不成的，双方同意选择第【 二 】种方式解决：</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（二）向甲方所在地有管辖权的人民法院提起诉讼。因诉讼产生的包括但不限于诉讼费、律师费、调查费、差旅费等，由乙方承担。</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如果乙方违反本承诺书的任何规定情形,则甲方有权将乙方拉入蒙牛供应商黑名单，乙方应积极配合甲方在10个工作日内收回已经泄露的信息。</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十三、生效及份数</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本承诺书经乙方签字盖章之日起生效。</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057123" w:rsidRDefault="00057123" w:rsidP="000571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rsidR="00057123" w:rsidRDefault="00057123" w:rsidP="00057123">
      <w:pPr>
        <w:rPr>
          <w:szCs w:val="21"/>
        </w:rPr>
      </w:pPr>
      <w:r>
        <w:t xml:space="preserve"> </w:t>
      </w:r>
    </w:p>
    <w:p w:rsidR="00667FF2" w:rsidRDefault="00667FF2" w:rsidP="00057123">
      <w:pPr>
        <w:wordWrap w:val="0"/>
        <w:ind w:right="1469"/>
        <w:jc w:val="right"/>
      </w:pP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7C" w:rsidRDefault="00514B7C" w:rsidP="006B6C3A">
      <w:r>
        <w:separator/>
      </w:r>
    </w:p>
  </w:endnote>
  <w:endnote w:type="continuationSeparator" w:id="0">
    <w:p w:rsidR="00514B7C" w:rsidRDefault="00514B7C"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altName w:val="汉仪仿宋KW"/>
    <w:panose1 w:val="02010600040101010101"/>
    <w:charset w:val="86"/>
    <w:family w:val="auto"/>
    <w:pitch w:val="variable"/>
    <w:sig w:usb0="00000287" w:usb1="080F0000" w:usb2="00000010" w:usb3="00000000" w:csb0="0004009F" w:csb1="00000000"/>
  </w:font>
  <w:font w:name="微软雅黑">
    <w:altName w:val="汉仪旗黑KW 55S"/>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7C" w:rsidRDefault="00514B7C" w:rsidP="006B6C3A">
      <w:r>
        <w:separator/>
      </w:r>
    </w:p>
  </w:footnote>
  <w:footnote w:type="continuationSeparator" w:id="0">
    <w:p w:rsidR="00514B7C" w:rsidRDefault="00514B7C"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5DF2"/>
    <w:rsid w:val="00057123"/>
    <w:rsid w:val="00064BFF"/>
    <w:rsid w:val="000E07C9"/>
    <w:rsid w:val="000F4331"/>
    <w:rsid w:val="00106509"/>
    <w:rsid w:val="00125794"/>
    <w:rsid w:val="0013439C"/>
    <w:rsid w:val="00173167"/>
    <w:rsid w:val="001A7E71"/>
    <w:rsid w:val="001B6352"/>
    <w:rsid w:val="0021010E"/>
    <w:rsid w:val="0024228C"/>
    <w:rsid w:val="002A3FE4"/>
    <w:rsid w:val="002B1B09"/>
    <w:rsid w:val="00320687"/>
    <w:rsid w:val="0038487B"/>
    <w:rsid w:val="00387134"/>
    <w:rsid w:val="003B6EF3"/>
    <w:rsid w:val="003F4823"/>
    <w:rsid w:val="0041481A"/>
    <w:rsid w:val="00431834"/>
    <w:rsid w:val="004631BA"/>
    <w:rsid w:val="00467241"/>
    <w:rsid w:val="00493E64"/>
    <w:rsid w:val="004C38AE"/>
    <w:rsid w:val="00514B7C"/>
    <w:rsid w:val="005213BD"/>
    <w:rsid w:val="005831E4"/>
    <w:rsid w:val="005C46A6"/>
    <w:rsid w:val="005D5417"/>
    <w:rsid w:val="005D6697"/>
    <w:rsid w:val="00666EE6"/>
    <w:rsid w:val="00667FF2"/>
    <w:rsid w:val="00671957"/>
    <w:rsid w:val="006B6C3A"/>
    <w:rsid w:val="006C345F"/>
    <w:rsid w:val="00727111"/>
    <w:rsid w:val="00732BB0"/>
    <w:rsid w:val="007B0D0C"/>
    <w:rsid w:val="007F0851"/>
    <w:rsid w:val="008107ED"/>
    <w:rsid w:val="0082709A"/>
    <w:rsid w:val="00942FC7"/>
    <w:rsid w:val="00964DED"/>
    <w:rsid w:val="0098500F"/>
    <w:rsid w:val="0099075D"/>
    <w:rsid w:val="009A53E0"/>
    <w:rsid w:val="009C0E42"/>
    <w:rsid w:val="009E0A16"/>
    <w:rsid w:val="00A33AAE"/>
    <w:rsid w:val="00A8143B"/>
    <w:rsid w:val="00A86C58"/>
    <w:rsid w:val="00AB418C"/>
    <w:rsid w:val="00AC49D0"/>
    <w:rsid w:val="00AD0824"/>
    <w:rsid w:val="00AF61E6"/>
    <w:rsid w:val="00B3033E"/>
    <w:rsid w:val="00BB1122"/>
    <w:rsid w:val="00BB598C"/>
    <w:rsid w:val="00BC2D04"/>
    <w:rsid w:val="00C23AF0"/>
    <w:rsid w:val="00C42B89"/>
    <w:rsid w:val="00CC2EF8"/>
    <w:rsid w:val="00DA4567"/>
    <w:rsid w:val="00DB6AB5"/>
    <w:rsid w:val="00DC0575"/>
    <w:rsid w:val="00E03B81"/>
    <w:rsid w:val="00E13822"/>
    <w:rsid w:val="00E75578"/>
    <w:rsid w:val="00EA1469"/>
    <w:rsid w:val="00EA389B"/>
    <w:rsid w:val="00ED6E48"/>
    <w:rsid w:val="00F1123A"/>
    <w:rsid w:val="00FA6920"/>
    <w:rsid w:val="00FD24A5"/>
    <w:rsid w:val="00FE6D39"/>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9E1A3"/>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semiHidden/>
    <w:unhideWhenUsed/>
    <w:rsid w:val="005213B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747048">
      <w:bodyDiv w:val="1"/>
      <w:marLeft w:val="0"/>
      <w:marRight w:val="0"/>
      <w:marTop w:val="0"/>
      <w:marBottom w:val="0"/>
      <w:divBdr>
        <w:top w:val="none" w:sz="0" w:space="0" w:color="auto"/>
        <w:left w:val="none" w:sz="0" w:space="0" w:color="auto"/>
        <w:bottom w:val="none" w:sz="0" w:space="0" w:color="auto"/>
        <w:right w:val="none" w:sz="0" w:space="0" w:color="auto"/>
      </w:divBdr>
    </w:div>
    <w:div w:id="1739745176">
      <w:bodyDiv w:val="1"/>
      <w:marLeft w:val="0"/>
      <w:marRight w:val="0"/>
      <w:marTop w:val="0"/>
      <w:marBottom w:val="0"/>
      <w:divBdr>
        <w:top w:val="none" w:sz="0" w:space="0" w:color="auto"/>
        <w:left w:val="none" w:sz="0" w:space="0" w:color="auto"/>
        <w:bottom w:val="none" w:sz="0" w:space="0" w:color="auto"/>
        <w:right w:val="none" w:sz="0" w:space="0" w:color="auto"/>
      </w:divBdr>
      <w:divsChild>
        <w:div w:id="1810931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张喜东(财务处)</cp:lastModifiedBy>
  <cp:revision>46</cp:revision>
  <dcterms:created xsi:type="dcterms:W3CDTF">2017-11-28T06:37:00Z</dcterms:created>
  <dcterms:modified xsi:type="dcterms:W3CDTF">2024-04-10T08:17:00Z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