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蒙牛乳业电子产品维修项目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内蒙古蒙牛乳业（集团）股份有限公司低温事业部天津工厂就</w:t>
      </w:r>
      <w:r>
        <w:rPr>
          <w:rFonts w:ascii="仿宋_GB2312" w:hAnsi="宋体" w:eastAsia="仿宋_GB2312"/>
          <w:sz w:val="28"/>
          <w:szCs w:val="28"/>
        </w:rPr>
        <w:t>蒙牛乳业电子产品维修项目</w:t>
      </w:r>
      <w:r>
        <w:rPr>
          <w:rFonts w:hint="eastAsia" w:ascii="仿宋_GB2312" w:hAnsi="宋体" w:eastAsia="仿宋_GB2312"/>
          <w:sz w:val="28"/>
          <w:szCs w:val="28"/>
        </w:rPr>
        <w:t>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</w:t>
      </w:r>
      <w:r>
        <w:rPr>
          <w:rFonts w:hint="eastAsia" w:ascii="仿宋_GB2312" w:hAnsi="宋体" w:eastAsia="仿宋_GB2312"/>
          <w:sz w:val="28"/>
          <w:szCs w:val="28"/>
        </w:rPr>
        <w:t>：MNCGJH-20240325-0057</w:t>
      </w:r>
    </w:p>
    <w:p>
      <w:pPr>
        <w:numPr>
          <w:ilvl w:val="0"/>
          <w:numId w:val="1"/>
        </w:num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ascii="仿宋_GB2312" w:hAnsi="宋体" w:eastAsia="仿宋_GB2312"/>
          <w:sz w:val="28"/>
          <w:szCs w:val="28"/>
        </w:rPr>
        <w:t>蒙牛乳业电子产品维修项目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天津工厂电脑、打印机、会议设备等电子产品维修满足工厂日常办公需求。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四、资格要求： 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1、竞谈方须在中华人民共和国境内注册并具有独立法人资格，具有</w:t>
      </w:r>
      <w:bookmarkStart w:id="0" w:name="_Hlk60831646"/>
      <w:r>
        <w:rPr>
          <w:rFonts w:hint="eastAsia" w:ascii="仿宋_GB2312" w:hAnsi="宋体" w:eastAsia="仿宋_GB2312"/>
          <w:sz w:val="28"/>
          <w:szCs w:val="28"/>
        </w:rPr>
        <w:t>有效的营业执照</w:t>
      </w:r>
      <w:bookmarkEnd w:id="0"/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/>
          <w:sz w:val="28"/>
          <w:szCs w:val="28"/>
        </w:rPr>
        <w:t>http://www.gsxt.gov.cn/index.html）严重违法失信企业名单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4、本次询比价不接受多家单位联合报价，不允许分包或转包。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_GB2312" w:hAnsi="宋体" w:eastAsia="仿宋_GB2312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潜在竞谈人依据资格要求自主评估，符合条件的进行网上报名及资格验证，蒙牛集团电子采购招标平台网址：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/>
          <w:sz w:val="28"/>
          <w:szCs w:val="28"/>
        </w:rPr>
        <w:t>https://zbcg.mengniu.cn/#/home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请先阅读服务手册，平台服务支持电话为010-21362559。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或：登录蒙牛供应商关系管理平台报名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潜在竞谈人依据资格要求自主评估，符合条件的进行网上报名及资格验证，蒙牛集团供应链关系管理平台网址：</w:t>
      </w:r>
      <w:r>
        <w:fldChar w:fldCharType="begin"/>
      </w:r>
      <w:r>
        <w:instrText xml:space="preserve"> HYPERLINK "https://srm.mengniu.cn/sap/bc/webdynpro/sap/zregistration" </w:instrText>
      </w:r>
      <w:r>
        <w:fldChar w:fldCharType="separate"/>
      </w:r>
      <w:r>
        <w:rPr>
          <w:rFonts w:hint="eastAsia" w:ascii="仿宋_GB2312" w:hAnsi="宋体" w:eastAsia="仿宋_GB2312"/>
          <w:sz w:val="28"/>
          <w:szCs w:val="28"/>
        </w:rPr>
        <w:t>https://srm.mengniu.cn/sap/bc/webdynpro/sap/zregistration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请先阅读服务手册，平台服务支持电话为4008108111.（竞谈方报名时须将报名资料盖章扫描上传到平台中）。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报名资格文件的组成及顺序按照如下要求提供：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1、有效的营业执照（副本）、组织机构代码证（副本）、税务登记证（副本）（注:以上三项或三证合一营业执照副本），有效的开户行许可证/基本存款账户信息；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2、能开具增值税专用发票的资格，提供一般纳税人认定资格证明材料；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、法定代表人证明书或授权委托书原件；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模板见附件2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4、近三年（202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年-至今</w:t>
      </w:r>
      <w:r>
        <w:rPr>
          <w:rFonts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一个及以上类似项目业绩的证明材料；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5、保密承诺书（附件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）；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、竞价人未被列入国家企业信用信息公示系统（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/>
          <w:sz w:val="28"/>
          <w:szCs w:val="28"/>
        </w:rPr>
        <w:t>http://www.gsxt.gov.cn/index.html）严重违法失信企业名单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/>
          <w:sz w:val="28"/>
          <w:szCs w:val="28"/>
        </w:rPr>
        <w:t>https://zbcg.mengniu.cn/#/home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>）进行提交（过期发送不予受理）。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ascii="仿宋_GB2312" w:hAnsi="宋体" w:eastAsia="仿宋_GB2312"/>
          <w:sz w:val="28"/>
          <w:szCs w:val="28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ascii="仿宋_GB2312" w:hAnsi="宋体" w:eastAsia="仿宋_GB2312"/>
          <w:sz w:val="28"/>
          <w:szCs w:val="28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ascii="仿宋_GB2312" w:hAnsi="宋体" w:eastAsia="仿宋_GB2312"/>
          <w:sz w:val="28"/>
          <w:szCs w:val="28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ascii="仿宋_GB2312" w:hAnsi="宋体" w:eastAsia="仿宋_GB2312"/>
          <w:sz w:val="28"/>
          <w:szCs w:val="28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ascii="仿宋_GB2312" w:hAnsi="宋体" w:eastAsia="仿宋_GB2312"/>
          <w:sz w:val="28"/>
          <w:szCs w:val="28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ascii="仿宋_GB2312" w:hAnsi="宋体" w:eastAsia="仿宋_GB2312"/>
          <w:sz w:val="28"/>
          <w:szCs w:val="28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年3月</w:t>
      </w:r>
      <w:r>
        <w:rPr>
          <w:rFonts w:ascii="仿宋_GB2312" w:hAnsi="宋体" w:eastAsia="仿宋_GB2312"/>
          <w:sz w:val="28"/>
          <w:szCs w:val="28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ascii="仿宋_GB2312" w:hAnsi="宋体" w:eastAsia="仿宋_GB2312"/>
          <w:sz w:val="28"/>
          <w:szCs w:val="28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年3月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4、比价时间：以发出的询价单为准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七、询比价地点：以发出的询价单为准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推荐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蒙牛集团电子采购招标平台</w:t>
      </w:r>
      <w:r>
        <w:rPr>
          <w:rFonts w:hint="eastAsia" w:ascii="仿宋_GB2312" w:hAnsi="宋体" w:eastAsia="仿宋_GB2312"/>
          <w:color w:val="000000"/>
          <w:sz w:val="24"/>
          <w:szCs w:val="28"/>
        </w:rPr>
        <w:t>（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8"/>
        </w:rPr>
        <w:t>https://zbcg.mengniu.cn/#/home</w:t>
      </w:r>
      <w:r>
        <w:rPr>
          <w:rFonts w:hint="eastAsia" w:ascii="仿宋_GB2312" w:hAnsi="宋体" w:eastAsia="仿宋_GB2312"/>
          <w:color w:val="000000"/>
          <w:sz w:val="24"/>
          <w:szCs w:val="28"/>
        </w:rPr>
        <w:fldChar w:fldCharType="end"/>
      </w:r>
      <w:r>
        <w:rPr>
          <w:rFonts w:ascii="仿宋_GB2312" w:hAnsi="宋体" w:eastAsia="仿宋_GB2312"/>
          <w:color w:val="000000"/>
          <w:sz w:val="24"/>
          <w:szCs w:val="28"/>
        </w:rPr>
        <w:t>)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采购方：蒙牛乳制品（天津）有限责任公司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业务咨询联系人：吕昶序</w:t>
      </w:r>
      <w:r>
        <w:rPr>
          <w:rFonts w:ascii="仿宋_GB2312" w:hAnsi="宋体" w:eastAsia="仿宋_GB2312"/>
          <w:sz w:val="30"/>
          <w:szCs w:val="30"/>
        </w:rPr>
        <w:t xml:space="preserve">               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联系方式：</w:t>
      </w:r>
      <w:r>
        <w:rPr>
          <w:rFonts w:ascii="仿宋_GB2312" w:hAnsi="宋体" w:eastAsia="仿宋_GB2312"/>
          <w:sz w:val="30"/>
          <w:szCs w:val="30"/>
        </w:rPr>
        <w:t>18920270202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监督单位：内蒙古蒙牛乳业（集团）股份有限公司招投标管理部</w:t>
      </w:r>
    </w:p>
    <w:p>
      <w:pPr>
        <w:spacing w:line="315" w:lineRule="atLeast"/>
        <w:ind w:firstLine="48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监 督 人:潘宏</w:t>
      </w:r>
      <w:r>
        <w:rPr>
          <w:rFonts w:ascii="仿宋_GB2312" w:hAnsi="宋体" w:eastAsia="仿宋_GB2312" w:cs="仿宋"/>
          <w:sz w:val="30"/>
          <w:szCs w:val="30"/>
        </w:rPr>
        <w:t xml:space="preserve">                      </w:t>
      </w:r>
    </w:p>
    <w:p>
      <w:pPr>
        <w:spacing w:line="315" w:lineRule="atLeast"/>
        <w:ind w:firstLine="48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联系方式：</w:t>
      </w:r>
      <w:r>
        <w:rPr>
          <w:rFonts w:ascii="仿宋_GB2312" w:hAnsi="宋体" w:eastAsia="仿宋_GB2312" w:cs="仿宋"/>
          <w:sz w:val="30"/>
          <w:szCs w:val="30"/>
        </w:rPr>
        <w:t>18686095595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质疑/投诉服务网址：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https://zbcg.mengniu.cn/#/home</w:t>
      </w:r>
      <w:r>
        <w:rPr>
          <w:rFonts w:hint="eastAsia" w:ascii="仿宋_GB2312" w:hAnsi="宋体" w:eastAsia="仿宋_GB2312"/>
          <w:sz w:val="30"/>
          <w:szCs w:val="30"/>
        </w:rPr>
        <w:fldChar w:fldCharType="end"/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采购方：蒙牛乳制品（天津）有限责任公司</w:t>
      </w:r>
    </w:p>
    <w:p>
      <w:pPr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</w:t>
      </w:r>
      <w:r>
        <w:rPr>
          <w:rFonts w:ascii="仿宋_GB2312" w:hAnsi="宋体" w:eastAsia="仿宋_GB2312" w:cs="仿宋"/>
          <w:sz w:val="30"/>
          <w:szCs w:val="30"/>
        </w:rPr>
        <w:t xml:space="preserve">                                     2024年4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ascii="仿宋_GB2312" w:hAnsi="宋体" w:eastAsia="仿宋_GB2312" w:cs="仿宋"/>
          <w:sz w:val="30"/>
          <w:szCs w:val="30"/>
        </w:rPr>
        <w:t>1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潜在竞谈单位报名信息表</w:t>
      </w: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潜在竞谈单位名称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hint="eastAsia" w:ascii="宋体" w:hAnsi="宋体" w:cs="仿宋"/>
          <w:sz w:val="24"/>
        </w:rPr>
        <w:t>：</w:t>
      </w: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rFonts w:eastAsia="黑体"/>
          <w:b/>
          <w:szCs w:val="21"/>
        </w:rPr>
      </w:pP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竞谈方名称：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    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auto"/>
        <w:ind w:left="569" w:leftChars="271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 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</w:rPr>
        <w:t>，职务：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 xml:space="preserve"> 系</w:t>
      </w:r>
      <w:r>
        <w:rPr>
          <w:rFonts w:hint="eastAsia" w:ascii="宋体" w:hAnsi="宋体"/>
          <w:sz w:val="24"/>
          <w:u w:val="single"/>
        </w:rPr>
        <w:t xml:space="preserve">          （竞谈方单位名称）     </w:t>
      </w:r>
      <w:r>
        <w:rPr>
          <w:rFonts w:hint="eastAsia"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法定代表人身份证复印件（正反面）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竞谈方：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（盖公章）</w:t>
      </w:r>
    </w:p>
    <w:p>
      <w:pPr>
        <w:spacing w:line="360" w:lineRule="auto"/>
        <w:ind w:right="1756" w:rightChars="836"/>
        <w:rPr>
          <w:rFonts w:ascii="宋体" w:hAnsi="宋体"/>
          <w:sz w:val="24"/>
        </w:rPr>
      </w:pPr>
    </w:p>
    <w:p>
      <w:pPr>
        <w:ind w:right="1756" w:rightChars="836"/>
        <w:jc w:val="right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color w:val="000000"/>
          <w:kern w:val="28"/>
          <w:sz w:val="32"/>
          <w:szCs w:val="32"/>
          <w:lang w:val="zh-CN"/>
        </w:rPr>
        <w:t>法定代表人授权委托书</w:t>
      </w:r>
    </w:p>
    <w:p>
      <w:pPr>
        <w:jc w:val="center"/>
        <w:rPr>
          <w:rFonts w:ascii="宋体" w:hAnsi="宋体"/>
          <w:color w:val="000000"/>
          <w:sz w:val="16"/>
        </w:rPr>
      </w:pPr>
    </w:p>
    <w:p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  <w:u w:val="single"/>
        </w:rPr>
        <w:t>蒙牛乳制品（天津）有限责任公司</w:t>
      </w:r>
      <w:r>
        <w:rPr>
          <w:rFonts w:hint="eastAsia" w:ascii="宋体" w:hAnsi="宋体"/>
          <w:color w:val="000000"/>
          <w:sz w:val="24"/>
        </w:rPr>
        <w:t xml:space="preserve">    </w:t>
      </w:r>
    </w:p>
    <w:p>
      <w:pPr>
        <w:spacing w:before="312" w:beforeLines="100" w:line="7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（竞谈方单位名称）        </w:t>
      </w:r>
      <w:r>
        <w:rPr>
          <w:rFonts w:hint="eastAsia" w:ascii="宋体" w:hAnsi="宋体"/>
          <w:color w:val="000000"/>
          <w:sz w:val="24"/>
        </w:rPr>
        <w:t>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   （法定代表人姓名）  </w:t>
      </w:r>
      <w:r>
        <w:rPr>
          <w:rFonts w:hint="eastAsia" w:ascii="宋体" w:hAnsi="宋体"/>
          <w:color w:val="000000"/>
          <w:sz w:val="24"/>
        </w:rPr>
        <w:t>授权      （全权代表姓名）     为全权代表法定代表人，参加贵方组织的蒙牛乳业电子产品维修</w:t>
      </w:r>
      <w:bookmarkStart w:id="1" w:name="_GoBack"/>
      <w:bookmarkEnd w:id="1"/>
      <w:r>
        <w:rPr>
          <w:rFonts w:hint="eastAsia" w:ascii="宋体" w:hAnsi="宋体"/>
          <w:color w:val="000000"/>
          <w:sz w:val="24"/>
        </w:rPr>
        <w:t>项目询比价谈判会议，全权处理谈判活动中的一切事宜。</w:t>
      </w:r>
    </w:p>
    <w:p>
      <w:pPr>
        <w:spacing w:line="7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法定代表人授权委托书有效期____年__月__日至____年__月__日</w:t>
      </w:r>
    </w:p>
    <w:p>
      <w:pPr>
        <w:spacing w:line="7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竞谈方单位全称（公章）：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</w:p>
    <w:p>
      <w:pPr>
        <w:spacing w:line="7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法定代表人（签字）：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</w:p>
    <w:p>
      <w:pPr>
        <w:spacing w:line="7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授权委托人姓名（签字）：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</w:p>
    <w:p>
      <w:pPr>
        <w:spacing w:line="7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</w:p>
    <w:p>
      <w:pPr>
        <w:spacing w:line="700" w:lineRule="exact"/>
        <w:ind w:firstLine="48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</w:p>
    <w:p>
      <w:pPr>
        <w:rPr>
          <w:rFonts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附：</w:t>
      </w:r>
    </w:p>
    <w:tbl>
      <w:tblPr>
        <w:tblStyle w:val="6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>
      <w:pPr>
        <w:rPr>
          <w:rFonts w:ascii="宋体" w:hAnsi="宋体"/>
          <w:b/>
          <w:bCs/>
          <w:color w:val="000000"/>
          <w:sz w:val="32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：</w:t>
      </w:r>
    </w:p>
    <w:p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数据保密协议</w:t>
      </w:r>
    </w:p>
    <w:p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>
      <w:pPr>
        <w:adjustRightInd w:val="0"/>
        <w:snapToGrid w:val="0"/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甲方：</w:t>
      </w:r>
      <w:r>
        <w:rPr>
          <w:rFonts w:hint="eastAsia" w:ascii="宋体" w:hAnsi="宋体"/>
          <w:sz w:val="24"/>
        </w:rPr>
        <w:t>蒙牛乳制品（天津）有限责任公司</w:t>
      </w:r>
    </w:p>
    <w:p>
      <w:pPr>
        <w:adjustRightInd w:val="0"/>
        <w:snapToGrid w:val="0"/>
        <w:spacing w:line="360" w:lineRule="auto"/>
        <w:ind w:left="479" w:leftChars="228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承诺方： </w:t>
      </w:r>
    </w:p>
    <w:p>
      <w:pPr>
        <w:adjustRightInd w:val="0"/>
        <w:snapToGrid w:val="0"/>
        <w:spacing w:line="360" w:lineRule="auto"/>
        <w:ind w:left="479" w:leftChars="228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60" w:lineRule="auto"/>
        <w:ind w:firstLine="482" w:firstLineChars="20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第一条 保密的定义、内容和范围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60" w:lineRule="auto"/>
        <w:ind w:firstLine="482" w:firstLineChars="20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第二条 保密条款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3.承诺方不得向第三方提供保密信息或由保密信息衍生的信息；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7.协议确定业务的承诺方员工。如果参与本协议的承诺方员工不再继续参与本项目，则应确保立即终止该员工获得对方保密信息和信息源的途径。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60" w:lineRule="auto"/>
        <w:ind w:firstLine="482" w:firstLineChars="20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 xml:space="preserve">第三条 双方的权利与义务  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1.承诺方应自觉维护甲方的利益，严格遵守本委托方的保密规定；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2.承诺方不得向任何单位和个人泄露所掌握的商业秘密事项；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3.承诺方不得利用所掌握的商业秘密牟取私利；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60" w:lineRule="auto"/>
        <w:ind w:firstLine="482" w:firstLineChars="20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2.由于法律的适用、法院或其他国家有权机关的要求而披露的信息。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3.另一方从不受保密限制的第三方获得的信息；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4.未参考保密信息而由另一方独立开发的信息；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60" w:lineRule="auto"/>
        <w:ind w:firstLine="482" w:firstLineChars="20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60" w:lineRule="auto"/>
        <w:ind w:firstLine="482" w:firstLineChars="20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第六条 争议解决方式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60" w:lineRule="auto"/>
        <w:ind w:firstLine="482" w:firstLineChars="200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 xml:space="preserve">第七条 此协议自签字盖章之日起生效。 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（以下无正文） </w:t>
      </w:r>
      <w:r>
        <w:rPr>
          <w:rFonts w:hint="eastAsia" w:ascii="宋体" w:hAnsi="宋体"/>
          <w:color w:val="000000"/>
          <w:kern w:val="0"/>
          <w:sz w:val="24"/>
        </w:rPr>
        <w:tab/>
      </w:r>
      <w:r>
        <w:rPr>
          <w:rFonts w:hint="eastAsia" w:ascii="宋体" w:hAnsi="宋体"/>
          <w:color w:val="000000"/>
          <w:kern w:val="0"/>
          <w:sz w:val="24"/>
        </w:rPr>
        <w:tab/>
      </w:r>
      <w:r>
        <w:rPr>
          <w:rFonts w:hint="eastAsia" w:ascii="宋体" w:hAnsi="宋体"/>
          <w:color w:val="000000"/>
          <w:kern w:val="0"/>
          <w:sz w:val="24"/>
        </w:rPr>
        <w:t xml:space="preserve">                            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承诺方：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代表人：</w:t>
      </w:r>
    </w:p>
    <w:p>
      <w:pPr>
        <w:widowControl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日期：</w:t>
      </w:r>
    </w:p>
    <w:p>
      <w:pPr>
        <w:ind w:right="1760"/>
        <w:jc w:val="center"/>
        <w:rPr>
          <w:rFonts w:ascii="仿宋_GB2312" w:hAnsi="宋体" w:eastAsia="仿宋_GB2312" w:cs="仿宋"/>
          <w:sz w:val="30"/>
          <w:szCs w:val="30"/>
        </w:rPr>
      </w:pP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年   月   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33C45"/>
    <w:multiLevelType w:val="singleLevel"/>
    <w:tmpl w:val="2B333C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mQ3ZWIzNTJiNzNiYzI1NDY2MmI1MjUyMzBkNzYifQ=="/>
  </w:docVars>
  <w:rsids>
    <w:rsidRoot w:val="000F4331"/>
    <w:rsid w:val="000522AE"/>
    <w:rsid w:val="000A1A72"/>
    <w:rsid w:val="000A2F42"/>
    <w:rsid w:val="000A4393"/>
    <w:rsid w:val="000B6F1D"/>
    <w:rsid w:val="000D0324"/>
    <w:rsid w:val="000D7ACE"/>
    <w:rsid w:val="000F4331"/>
    <w:rsid w:val="000F57C1"/>
    <w:rsid w:val="00106509"/>
    <w:rsid w:val="00125794"/>
    <w:rsid w:val="001403DA"/>
    <w:rsid w:val="00143D2C"/>
    <w:rsid w:val="001452FD"/>
    <w:rsid w:val="00173167"/>
    <w:rsid w:val="00194B00"/>
    <w:rsid w:val="001B6352"/>
    <w:rsid w:val="001C0779"/>
    <w:rsid w:val="001C54AE"/>
    <w:rsid w:val="0021010E"/>
    <w:rsid w:val="00216CF7"/>
    <w:rsid w:val="00224975"/>
    <w:rsid w:val="0023151B"/>
    <w:rsid w:val="0024228C"/>
    <w:rsid w:val="00251289"/>
    <w:rsid w:val="0028282A"/>
    <w:rsid w:val="002B082E"/>
    <w:rsid w:val="002D0235"/>
    <w:rsid w:val="00307F43"/>
    <w:rsid w:val="00335836"/>
    <w:rsid w:val="0036015F"/>
    <w:rsid w:val="0038487B"/>
    <w:rsid w:val="003A54C0"/>
    <w:rsid w:val="003B6EF3"/>
    <w:rsid w:val="003E26EB"/>
    <w:rsid w:val="003E7099"/>
    <w:rsid w:val="003E7A8F"/>
    <w:rsid w:val="003F4823"/>
    <w:rsid w:val="00405BE5"/>
    <w:rsid w:val="0040635D"/>
    <w:rsid w:val="0041481A"/>
    <w:rsid w:val="0044190E"/>
    <w:rsid w:val="00453875"/>
    <w:rsid w:val="004631BA"/>
    <w:rsid w:val="00467241"/>
    <w:rsid w:val="00477F39"/>
    <w:rsid w:val="004B7F6E"/>
    <w:rsid w:val="004C38AE"/>
    <w:rsid w:val="004C6C70"/>
    <w:rsid w:val="004F190B"/>
    <w:rsid w:val="005025E7"/>
    <w:rsid w:val="0051241B"/>
    <w:rsid w:val="005214BF"/>
    <w:rsid w:val="00540014"/>
    <w:rsid w:val="0056696F"/>
    <w:rsid w:val="005831E4"/>
    <w:rsid w:val="00584D18"/>
    <w:rsid w:val="00592D65"/>
    <w:rsid w:val="005A31DD"/>
    <w:rsid w:val="005D6697"/>
    <w:rsid w:val="005F14B4"/>
    <w:rsid w:val="005F5A20"/>
    <w:rsid w:val="00643B2C"/>
    <w:rsid w:val="00650F46"/>
    <w:rsid w:val="00651CDC"/>
    <w:rsid w:val="0065205E"/>
    <w:rsid w:val="00666EE6"/>
    <w:rsid w:val="00667FF2"/>
    <w:rsid w:val="00671957"/>
    <w:rsid w:val="00672D7A"/>
    <w:rsid w:val="006A5F2C"/>
    <w:rsid w:val="006B0DF4"/>
    <w:rsid w:val="006B3D24"/>
    <w:rsid w:val="006B6C3A"/>
    <w:rsid w:val="006C345F"/>
    <w:rsid w:val="006D29D2"/>
    <w:rsid w:val="006D69AE"/>
    <w:rsid w:val="00727111"/>
    <w:rsid w:val="0075224C"/>
    <w:rsid w:val="00753FE8"/>
    <w:rsid w:val="007630D2"/>
    <w:rsid w:val="007A08C2"/>
    <w:rsid w:val="007C4C0A"/>
    <w:rsid w:val="007E1228"/>
    <w:rsid w:val="007F1209"/>
    <w:rsid w:val="007F78F0"/>
    <w:rsid w:val="0080323E"/>
    <w:rsid w:val="008070D9"/>
    <w:rsid w:val="00810024"/>
    <w:rsid w:val="008107ED"/>
    <w:rsid w:val="0082709A"/>
    <w:rsid w:val="00827526"/>
    <w:rsid w:val="00846A98"/>
    <w:rsid w:val="00847DF2"/>
    <w:rsid w:val="00862019"/>
    <w:rsid w:val="00884933"/>
    <w:rsid w:val="0089728C"/>
    <w:rsid w:val="008B77FE"/>
    <w:rsid w:val="008E7E36"/>
    <w:rsid w:val="009003CE"/>
    <w:rsid w:val="00902120"/>
    <w:rsid w:val="00905B88"/>
    <w:rsid w:val="00906C96"/>
    <w:rsid w:val="00921E54"/>
    <w:rsid w:val="00964DED"/>
    <w:rsid w:val="00976C1F"/>
    <w:rsid w:val="0098500F"/>
    <w:rsid w:val="009A53E0"/>
    <w:rsid w:val="009B7B0F"/>
    <w:rsid w:val="009C0E42"/>
    <w:rsid w:val="009C774F"/>
    <w:rsid w:val="009E0A16"/>
    <w:rsid w:val="009F506C"/>
    <w:rsid w:val="00A03053"/>
    <w:rsid w:val="00A26E1D"/>
    <w:rsid w:val="00A4341F"/>
    <w:rsid w:val="00A448E9"/>
    <w:rsid w:val="00A821DD"/>
    <w:rsid w:val="00A863A3"/>
    <w:rsid w:val="00AB35C0"/>
    <w:rsid w:val="00AB418C"/>
    <w:rsid w:val="00AC49D0"/>
    <w:rsid w:val="00AD0824"/>
    <w:rsid w:val="00AD25E7"/>
    <w:rsid w:val="00AF2434"/>
    <w:rsid w:val="00AF3914"/>
    <w:rsid w:val="00AF61E6"/>
    <w:rsid w:val="00B05555"/>
    <w:rsid w:val="00B26BA9"/>
    <w:rsid w:val="00B3033E"/>
    <w:rsid w:val="00B54A99"/>
    <w:rsid w:val="00B746BC"/>
    <w:rsid w:val="00B8002B"/>
    <w:rsid w:val="00B82E87"/>
    <w:rsid w:val="00B83C5D"/>
    <w:rsid w:val="00BA20B7"/>
    <w:rsid w:val="00BB0CB0"/>
    <w:rsid w:val="00BB598C"/>
    <w:rsid w:val="00BE311D"/>
    <w:rsid w:val="00C057CC"/>
    <w:rsid w:val="00C22EEE"/>
    <w:rsid w:val="00C23AF0"/>
    <w:rsid w:val="00C42B89"/>
    <w:rsid w:val="00CE4165"/>
    <w:rsid w:val="00D01AEB"/>
    <w:rsid w:val="00D24712"/>
    <w:rsid w:val="00D53FEA"/>
    <w:rsid w:val="00D65D79"/>
    <w:rsid w:val="00D857A3"/>
    <w:rsid w:val="00DA79ED"/>
    <w:rsid w:val="00DC0575"/>
    <w:rsid w:val="00E013A9"/>
    <w:rsid w:val="00E03B81"/>
    <w:rsid w:val="00E040CC"/>
    <w:rsid w:val="00E13822"/>
    <w:rsid w:val="00E138E7"/>
    <w:rsid w:val="00E13FFF"/>
    <w:rsid w:val="00E24EE9"/>
    <w:rsid w:val="00E314A6"/>
    <w:rsid w:val="00E56BDA"/>
    <w:rsid w:val="00E645DB"/>
    <w:rsid w:val="00E76EB1"/>
    <w:rsid w:val="00E805DB"/>
    <w:rsid w:val="00E82271"/>
    <w:rsid w:val="00EA1469"/>
    <w:rsid w:val="00EA389B"/>
    <w:rsid w:val="00EA7EF6"/>
    <w:rsid w:val="00EB157D"/>
    <w:rsid w:val="00EC596C"/>
    <w:rsid w:val="00ED6E48"/>
    <w:rsid w:val="00F05EE7"/>
    <w:rsid w:val="00F077A3"/>
    <w:rsid w:val="00F1123A"/>
    <w:rsid w:val="00F408D9"/>
    <w:rsid w:val="00F41DED"/>
    <w:rsid w:val="00F66C5F"/>
    <w:rsid w:val="00F70642"/>
    <w:rsid w:val="00F902A7"/>
    <w:rsid w:val="00FA102F"/>
    <w:rsid w:val="00FD24A5"/>
    <w:rsid w:val="00FF3814"/>
    <w:rsid w:val="00FF7D1A"/>
    <w:rsid w:val="01B50115"/>
    <w:rsid w:val="023A4937"/>
    <w:rsid w:val="02C46BBB"/>
    <w:rsid w:val="05C25634"/>
    <w:rsid w:val="0A7D1554"/>
    <w:rsid w:val="0D411534"/>
    <w:rsid w:val="1068327B"/>
    <w:rsid w:val="11DA1F57"/>
    <w:rsid w:val="12260CF8"/>
    <w:rsid w:val="17F51B82"/>
    <w:rsid w:val="19371A3D"/>
    <w:rsid w:val="1B772104"/>
    <w:rsid w:val="1C422BD3"/>
    <w:rsid w:val="1D0600A4"/>
    <w:rsid w:val="1EAF02C7"/>
    <w:rsid w:val="23906919"/>
    <w:rsid w:val="25BD151C"/>
    <w:rsid w:val="27800A53"/>
    <w:rsid w:val="2B2142FB"/>
    <w:rsid w:val="30420F9B"/>
    <w:rsid w:val="3049232A"/>
    <w:rsid w:val="31097D0B"/>
    <w:rsid w:val="31687AC4"/>
    <w:rsid w:val="32201EB1"/>
    <w:rsid w:val="384D5B6C"/>
    <w:rsid w:val="391F631E"/>
    <w:rsid w:val="3CE5162C"/>
    <w:rsid w:val="43E80DDE"/>
    <w:rsid w:val="44290050"/>
    <w:rsid w:val="445B47A7"/>
    <w:rsid w:val="4517434D"/>
    <w:rsid w:val="45FE72BB"/>
    <w:rsid w:val="462E5DF2"/>
    <w:rsid w:val="464F108B"/>
    <w:rsid w:val="48384D06"/>
    <w:rsid w:val="5322283B"/>
    <w:rsid w:val="54BF230B"/>
    <w:rsid w:val="563F3703"/>
    <w:rsid w:val="58337298"/>
    <w:rsid w:val="5C2B081A"/>
    <w:rsid w:val="61B2747F"/>
    <w:rsid w:val="683973B7"/>
    <w:rsid w:val="69313380"/>
    <w:rsid w:val="698067CB"/>
    <w:rsid w:val="6D2B458A"/>
    <w:rsid w:val="70E44BFF"/>
    <w:rsid w:val="72B56DCF"/>
    <w:rsid w:val="764F6FF5"/>
    <w:rsid w:val="777A1481"/>
    <w:rsid w:val="77B04009"/>
    <w:rsid w:val="78AA0A59"/>
    <w:rsid w:val="79960FDD"/>
    <w:rsid w:val="7A367BCA"/>
    <w:rsid w:val="7DBE7175"/>
    <w:rsid w:val="7E33329E"/>
    <w:rsid w:val="7FEDD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autoRedefine/>
    <w:qFormat/>
    <w:uiPriority w:val="0"/>
    <w:rPr>
      <w:color w:val="0000FF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707</Words>
  <Characters>4030</Characters>
  <Lines>33</Lines>
  <Paragraphs>9</Paragraphs>
  <TotalTime>3</TotalTime>
  <ScaleCrop>false</ScaleCrop>
  <LinksUpToDate>false</LinksUpToDate>
  <CharactersWithSpaces>4728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2017-11-28T22:37:00Z</dcterms:created>
  <dc:creator>0002219</dc:creator>
  <cp:lastModifiedBy>佳影咯</cp:lastModifiedBy>
  <dcterms:modified xsi:type="dcterms:W3CDTF">2024-04-12T02:30:14Z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EDFFDB6F3B0140B291EBAA74519380EA_12</vt:lpwstr>
  </property>
</Properties>
</file>