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92828" w14:textId="77777777" w:rsidR="007738ED" w:rsidRDefault="00744451">
      <w:pPr>
        <w:widowControl/>
        <w:shd w:val="clear" w:color="auto" w:fill="FFFFFF"/>
        <w:snapToGrid w:val="0"/>
        <w:jc w:val="center"/>
        <w:rPr>
          <w:rFonts w:ascii="仿宋" w:eastAsia="仿宋" w:hAnsi="仿宋" w:cs="仿宋"/>
          <w:b/>
          <w:bCs/>
          <w:kern w:val="0"/>
          <w:sz w:val="36"/>
          <w:szCs w:val="28"/>
        </w:rPr>
      </w:pPr>
      <w:r>
        <w:rPr>
          <w:rFonts w:ascii="仿宋" w:eastAsia="仿宋" w:hAnsi="仿宋" w:cs="仿宋" w:hint="eastAsia"/>
          <w:b/>
          <w:bCs/>
          <w:kern w:val="0"/>
          <w:sz w:val="36"/>
          <w:szCs w:val="28"/>
        </w:rPr>
        <w:t>蒙牛乳业常温</w:t>
      </w:r>
      <w:r>
        <w:rPr>
          <w:rFonts w:ascii="仿宋" w:eastAsia="仿宋" w:hAnsi="仿宋" w:cs="仿宋" w:hint="eastAsia"/>
          <w:b/>
          <w:bCs/>
          <w:kern w:val="0"/>
          <w:sz w:val="36"/>
          <w:szCs w:val="28"/>
        </w:rPr>
        <w:t>2024</w:t>
      </w:r>
      <w:r>
        <w:rPr>
          <w:rFonts w:ascii="仿宋" w:eastAsia="仿宋" w:hAnsi="仿宋" w:cs="仿宋" w:hint="eastAsia"/>
          <w:b/>
          <w:bCs/>
          <w:kern w:val="0"/>
          <w:sz w:val="36"/>
          <w:szCs w:val="28"/>
        </w:rPr>
        <w:t>年度污水厂曝气器新购集中采购项目竞争性谈判信息公告（二次）</w:t>
      </w:r>
    </w:p>
    <w:p w14:paraId="2B26694A" w14:textId="77777777" w:rsidR="007738ED" w:rsidRDefault="007738ED">
      <w:pPr>
        <w:pStyle w:val="a0"/>
        <w:ind w:firstLine="200"/>
        <w:rPr>
          <w:sz w:val="10"/>
          <w:szCs w:val="10"/>
        </w:rPr>
      </w:pPr>
    </w:p>
    <w:p w14:paraId="7BA1FECA" w14:textId="77777777" w:rsidR="007738ED" w:rsidRDefault="0074445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内蒙古华晟工程项目管理有限公司受内蒙古蒙牛乳业（集团）股份有限公司委托，现就蒙牛乳业常温</w:t>
      </w:r>
      <w:r>
        <w:rPr>
          <w:rFonts w:ascii="仿宋" w:eastAsia="仿宋" w:hAnsi="仿宋" w:cs="仿宋" w:hint="eastAsia"/>
          <w:sz w:val="28"/>
          <w:szCs w:val="28"/>
        </w:rPr>
        <w:t>2024</w:t>
      </w:r>
      <w:r>
        <w:rPr>
          <w:rFonts w:ascii="仿宋" w:eastAsia="仿宋" w:hAnsi="仿宋" w:cs="仿宋" w:hint="eastAsia"/>
          <w:sz w:val="28"/>
          <w:szCs w:val="28"/>
        </w:rPr>
        <w:t>年度污水厂曝气器新购集中采购项目进行竞争性谈判</w:t>
      </w:r>
      <w:r>
        <w:rPr>
          <w:rFonts w:ascii="仿宋" w:eastAsia="仿宋" w:hAnsi="仿宋" w:cs="仿宋" w:hint="eastAsia"/>
          <w:sz w:val="28"/>
          <w:szCs w:val="28"/>
        </w:rPr>
        <w:t>,</w:t>
      </w:r>
      <w:r>
        <w:rPr>
          <w:rFonts w:ascii="仿宋" w:eastAsia="仿宋" w:hAnsi="仿宋" w:cs="仿宋" w:hint="eastAsia"/>
          <w:sz w:val="28"/>
          <w:szCs w:val="28"/>
        </w:rPr>
        <w:t>欢迎符合资格条件的竞谈人参加。</w:t>
      </w:r>
    </w:p>
    <w:p w14:paraId="10B89375" w14:textId="77777777" w:rsidR="007738ED" w:rsidRDefault="00744451">
      <w:pPr>
        <w:spacing w:line="500" w:lineRule="exact"/>
        <w:ind w:firstLineChars="200" w:firstLine="562"/>
        <w:rPr>
          <w:rFonts w:ascii="仿宋" w:eastAsia="仿宋" w:hAnsi="仿宋" w:cs="仿宋"/>
          <w:bCs/>
          <w:sz w:val="28"/>
          <w:szCs w:val="28"/>
        </w:rPr>
      </w:pPr>
      <w:r>
        <w:rPr>
          <w:rFonts w:ascii="仿宋" w:eastAsia="仿宋" w:hAnsi="仿宋" w:cs="仿宋" w:hint="eastAsia"/>
          <w:b/>
          <w:sz w:val="28"/>
          <w:szCs w:val="28"/>
        </w:rPr>
        <w:t>一、项目编号：</w:t>
      </w:r>
      <w:r>
        <w:rPr>
          <w:rFonts w:ascii="仿宋" w:eastAsia="仿宋" w:hAnsi="仿宋" w:cs="仿宋"/>
          <w:b/>
          <w:sz w:val="28"/>
          <w:szCs w:val="28"/>
        </w:rPr>
        <w:t>MNCGJH-20240430-0003</w:t>
      </w:r>
    </w:p>
    <w:p w14:paraId="13FD9D96" w14:textId="77777777" w:rsidR="007738ED" w:rsidRDefault="00744451">
      <w:pPr>
        <w:widowControl/>
        <w:spacing w:line="50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二、项目名称：</w:t>
      </w:r>
      <w:r>
        <w:rPr>
          <w:rFonts w:ascii="仿宋" w:eastAsia="仿宋" w:hAnsi="仿宋" w:cs="仿宋" w:hint="eastAsia"/>
          <w:sz w:val="28"/>
          <w:szCs w:val="28"/>
        </w:rPr>
        <w:t>蒙牛乳业常温</w:t>
      </w:r>
      <w:r>
        <w:rPr>
          <w:rFonts w:ascii="仿宋" w:eastAsia="仿宋" w:hAnsi="仿宋" w:cs="仿宋" w:hint="eastAsia"/>
          <w:sz w:val="28"/>
          <w:szCs w:val="28"/>
        </w:rPr>
        <w:t>2024</w:t>
      </w:r>
      <w:r>
        <w:rPr>
          <w:rFonts w:ascii="仿宋" w:eastAsia="仿宋" w:hAnsi="仿宋" w:cs="仿宋" w:hint="eastAsia"/>
          <w:sz w:val="28"/>
          <w:szCs w:val="28"/>
        </w:rPr>
        <w:t>年度污水厂曝气器新购集中采购项目</w:t>
      </w:r>
    </w:p>
    <w:p w14:paraId="0393522C" w14:textId="77777777" w:rsidR="007738ED" w:rsidRDefault="00744451">
      <w:pPr>
        <w:spacing w:line="500" w:lineRule="exact"/>
        <w:ind w:firstLineChars="200" w:firstLine="562"/>
        <w:rPr>
          <w:rFonts w:ascii="仿宋" w:eastAsia="仿宋" w:hAnsi="仿宋" w:cs="仿宋"/>
          <w:b/>
          <w:sz w:val="28"/>
          <w:szCs w:val="28"/>
        </w:rPr>
      </w:pPr>
      <w:r>
        <w:rPr>
          <w:rFonts w:ascii="仿宋" w:eastAsia="仿宋" w:hAnsi="仿宋" w:cs="仿宋" w:hint="eastAsia"/>
          <w:b/>
          <w:sz w:val="28"/>
          <w:szCs w:val="28"/>
        </w:rPr>
        <w:t>三、项目概况：</w:t>
      </w:r>
      <w:r>
        <w:rPr>
          <w:rFonts w:ascii="仿宋" w:eastAsia="仿宋" w:hAnsi="仿宋" w:cs="仿宋" w:hint="eastAsia"/>
          <w:b/>
          <w:sz w:val="28"/>
          <w:szCs w:val="28"/>
        </w:rPr>
        <w:t xml:space="preserve"> </w:t>
      </w:r>
    </w:p>
    <w:p w14:paraId="45C40AD2" w14:textId="77777777" w:rsidR="007738ED" w:rsidRDefault="00744451">
      <w:pPr>
        <w:spacing w:line="500" w:lineRule="exact"/>
        <w:ind w:firstLineChars="200" w:firstLine="560"/>
        <w:rPr>
          <w:rFonts w:ascii="仿宋" w:eastAsia="仿宋" w:hAnsi="仿宋" w:cs="仿宋"/>
          <w:sz w:val="28"/>
          <w:szCs w:val="28"/>
        </w:rPr>
      </w:pPr>
      <w:r>
        <w:rPr>
          <w:rFonts w:ascii="仿宋" w:eastAsia="仿宋" w:hAnsi="仿宋" w:cs="仿宋"/>
          <w:sz w:val="28"/>
          <w:szCs w:val="28"/>
        </w:rPr>
        <w:t>目前常温事业部共计</w:t>
      </w:r>
      <w:r>
        <w:rPr>
          <w:rFonts w:ascii="仿宋" w:eastAsia="仿宋" w:hAnsi="仿宋" w:cs="仿宋"/>
          <w:sz w:val="28"/>
          <w:szCs w:val="28"/>
        </w:rPr>
        <w:t>24</w:t>
      </w:r>
      <w:r>
        <w:rPr>
          <w:rFonts w:ascii="仿宋" w:eastAsia="仿宋" w:hAnsi="仿宋" w:cs="仿宋"/>
          <w:sz w:val="28"/>
          <w:szCs w:val="28"/>
        </w:rPr>
        <w:t>个污水处理厂为自主运行，曝气器是污水厂运行过程中的主要消耗品之一，为保障污水</w:t>
      </w:r>
      <w:proofErr w:type="gramStart"/>
      <w:r>
        <w:rPr>
          <w:rFonts w:ascii="仿宋" w:eastAsia="仿宋" w:hAnsi="仿宋" w:cs="仿宋"/>
          <w:sz w:val="28"/>
          <w:szCs w:val="28"/>
        </w:rPr>
        <w:t>厂稳定</w:t>
      </w:r>
      <w:proofErr w:type="gramEnd"/>
      <w:r>
        <w:rPr>
          <w:rFonts w:ascii="仿宋" w:eastAsia="仿宋" w:hAnsi="仿宋" w:cs="仿宋"/>
          <w:sz w:val="28"/>
          <w:szCs w:val="28"/>
        </w:rPr>
        <w:t>运行，保障污水合</w:t>
      </w:r>
      <w:proofErr w:type="gramStart"/>
      <w:r>
        <w:rPr>
          <w:rFonts w:ascii="仿宋" w:eastAsia="仿宋" w:hAnsi="仿宋" w:cs="仿宋"/>
          <w:sz w:val="28"/>
          <w:szCs w:val="28"/>
        </w:rPr>
        <w:t>规</w:t>
      </w:r>
      <w:proofErr w:type="gramEnd"/>
      <w:r>
        <w:rPr>
          <w:rFonts w:ascii="仿宋" w:eastAsia="仿宋" w:hAnsi="仿宋" w:cs="仿宋"/>
          <w:sz w:val="28"/>
          <w:szCs w:val="28"/>
        </w:rPr>
        <w:t>排放，现采用对污水厂曝气器备件进行采购。</w:t>
      </w:r>
    </w:p>
    <w:p w14:paraId="0CDFF3E8" w14:textId="77777777" w:rsidR="007738ED" w:rsidRDefault="00744451">
      <w:pPr>
        <w:spacing w:line="500" w:lineRule="exact"/>
        <w:ind w:firstLineChars="200" w:firstLine="562"/>
        <w:rPr>
          <w:rFonts w:ascii="仿宋" w:eastAsia="仿宋" w:hAnsi="仿宋" w:cs="仿宋"/>
          <w:b/>
          <w:sz w:val="28"/>
          <w:szCs w:val="28"/>
        </w:rPr>
      </w:pPr>
      <w:r>
        <w:rPr>
          <w:rFonts w:ascii="仿宋" w:eastAsia="仿宋" w:hAnsi="仿宋" w:cs="仿宋" w:hint="eastAsia"/>
          <w:b/>
          <w:sz w:val="28"/>
          <w:szCs w:val="28"/>
        </w:rPr>
        <w:t>四、资格要求：</w:t>
      </w:r>
    </w:p>
    <w:p w14:paraId="069CC80D" w14:textId="77777777" w:rsidR="007738ED" w:rsidRDefault="00744451">
      <w:pPr>
        <w:pStyle w:val="af0"/>
        <w:widowControl/>
        <w:spacing w:beforeAutospacing="0" w:afterAutospacing="0" w:line="50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、竞谈人必须是在中华人民共和国境内注册具有独立法人资格的企业单位，公司注册资金在</w:t>
      </w:r>
      <w:r>
        <w:rPr>
          <w:rFonts w:ascii="仿宋" w:eastAsia="仿宋" w:hAnsi="仿宋" w:cs="仿宋" w:hint="eastAsia"/>
          <w:sz w:val="28"/>
          <w:szCs w:val="28"/>
        </w:rPr>
        <w:t>500</w:t>
      </w:r>
      <w:r>
        <w:rPr>
          <w:rFonts w:ascii="仿宋" w:eastAsia="仿宋" w:hAnsi="仿宋" w:cs="仿宋" w:hint="eastAsia"/>
          <w:sz w:val="28"/>
          <w:szCs w:val="28"/>
        </w:rPr>
        <w:t>万元人民币及以上（外币按注册时汇率计算），公司注册时间在</w:t>
      </w:r>
      <w:r>
        <w:rPr>
          <w:rFonts w:ascii="仿宋" w:eastAsia="仿宋" w:hAnsi="仿宋" w:cs="仿宋" w:hint="eastAsia"/>
          <w:sz w:val="28"/>
          <w:szCs w:val="28"/>
        </w:rPr>
        <w:t>2021</w:t>
      </w:r>
      <w:r>
        <w:rPr>
          <w:rFonts w:ascii="仿宋" w:eastAsia="仿宋" w:hAnsi="仿宋" w:cs="仿宋" w:hint="eastAsia"/>
          <w:sz w:val="28"/>
          <w:szCs w:val="28"/>
        </w:rPr>
        <w:t>年</w:t>
      </w:r>
      <w:r>
        <w:rPr>
          <w:rFonts w:ascii="仿宋" w:eastAsia="仿宋" w:hAnsi="仿宋" w:cs="仿宋" w:hint="eastAsia"/>
          <w:sz w:val="28"/>
          <w:szCs w:val="28"/>
        </w:rPr>
        <w:t>0</w:t>
      </w:r>
      <w:r>
        <w:rPr>
          <w:rFonts w:ascii="仿宋" w:eastAsia="仿宋" w:hAnsi="仿宋" w:cs="仿宋"/>
          <w:sz w:val="28"/>
          <w:szCs w:val="28"/>
        </w:rPr>
        <w:t>6</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日之前，以企业营业执照为准</w:t>
      </w:r>
      <w:r>
        <w:rPr>
          <w:rFonts w:ascii="仿宋" w:eastAsia="仿宋" w:hAnsi="仿宋" w:cs="仿宋" w:hint="eastAsia"/>
          <w:sz w:val="28"/>
          <w:szCs w:val="28"/>
        </w:rPr>
        <w:t>;</w:t>
      </w:r>
    </w:p>
    <w:p w14:paraId="47B35A1D" w14:textId="77777777" w:rsidR="007738ED" w:rsidRDefault="0074445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、竞谈人须有能力履行</w:t>
      </w:r>
      <w:r>
        <w:rPr>
          <w:rFonts w:ascii="仿宋" w:eastAsia="仿宋" w:hAnsi="仿宋" w:cs="仿宋"/>
          <w:sz w:val="28"/>
          <w:szCs w:val="28"/>
        </w:rPr>
        <w:t>竞</w:t>
      </w:r>
      <w:proofErr w:type="gramStart"/>
      <w:r>
        <w:rPr>
          <w:rFonts w:ascii="仿宋" w:eastAsia="仿宋" w:hAnsi="仿宋" w:cs="仿宋"/>
          <w:sz w:val="28"/>
          <w:szCs w:val="28"/>
        </w:rPr>
        <w:t>谈</w:t>
      </w:r>
      <w:r>
        <w:rPr>
          <w:rFonts w:ascii="仿宋" w:eastAsia="仿宋" w:hAnsi="仿宋" w:cs="仿宋" w:hint="eastAsia"/>
          <w:sz w:val="28"/>
          <w:szCs w:val="28"/>
        </w:rPr>
        <w:t>内容</w:t>
      </w:r>
      <w:proofErr w:type="gramEnd"/>
      <w:r>
        <w:rPr>
          <w:rFonts w:ascii="仿宋" w:eastAsia="仿宋" w:hAnsi="仿宋" w:cs="仿宋" w:hint="eastAsia"/>
          <w:sz w:val="28"/>
          <w:szCs w:val="28"/>
        </w:rPr>
        <w:t>要求和提供</w:t>
      </w:r>
      <w:r>
        <w:rPr>
          <w:rFonts w:ascii="仿宋" w:eastAsia="仿宋" w:hAnsi="仿宋" w:cs="仿宋"/>
          <w:sz w:val="28"/>
          <w:szCs w:val="28"/>
        </w:rPr>
        <w:t>竞谈</w:t>
      </w:r>
      <w:r>
        <w:rPr>
          <w:rFonts w:ascii="仿宋" w:eastAsia="仿宋" w:hAnsi="仿宋" w:cs="仿宋" w:hint="eastAsia"/>
          <w:sz w:val="28"/>
          <w:szCs w:val="28"/>
        </w:rPr>
        <w:t>货物及服务的制造商或授权代理商，如授权代理</w:t>
      </w:r>
      <w:proofErr w:type="gramStart"/>
      <w:r>
        <w:rPr>
          <w:rFonts w:ascii="仿宋" w:eastAsia="仿宋" w:hAnsi="仿宋" w:cs="仿宋" w:hint="eastAsia"/>
          <w:sz w:val="28"/>
          <w:szCs w:val="28"/>
        </w:rPr>
        <w:t>商报名需具有</w:t>
      </w:r>
      <w:proofErr w:type="gramEnd"/>
      <w:r>
        <w:rPr>
          <w:rFonts w:ascii="仿宋" w:eastAsia="仿宋" w:hAnsi="仿宋" w:cs="仿宋" w:hint="eastAsia"/>
          <w:sz w:val="28"/>
          <w:szCs w:val="28"/>
        </w:rPr>
        <w:t>制造商出具的授权代理证书；</w:t>
      </w:r>
    </w:p>
    <w:p w14:paraId="4694D7A3" w14:textId="77777777" w:rsidR="007738ED" w:rsidRDefault="00744451">
      <w:pPr>
        <w:spacing w:line="500" w:lineRule="exact"/>
        <w:ind w:firstLineChars="200" w:firstLine="560"/>
        <w:jc w:val="left"/>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、竞谈人需具</w:t>
      </w:r>
      <w:r>
        <w:rPr>
          <w:rFonts w:ascii="仿宋" w:eastAsia="仿宋" w:hAnsi="仿宋" w:cs="仿宋" w:hint="eastAsia"/>
          <w:sz w:val="28"/>
          <w:szCs w:val="28"/>
        </w:rPr>
        <w:t>有在</w:t>
      </w:r>
      <w:r>
        <w:rPr>
          <w:rFonts w:ascii="仿宋" w:eastAsia="仿宋" w:hAnsi="仿宋" w:cs="仿宋" w:hint="eastAsia"/>
          <w:sz w:val="28"/>
          <w:szCs w:val="28"/>
        </w:rPr>
        <w:t>20</w:t>
      </w:r>
      <w:r>
        <w:rPr>
          <w:rFonts w:ascii="仿宋" w:eastAsia="仿宋" w:hAnsi="仿宋" w:cs="仿宋"/>
          <w:sz w:val="28"/>
          <w:szCs w:val="28"/>
        </w:rPr>
        <w:t>21</w:t>
      </w:r>
      <w:r>
        <w:rPr>
          <w:rFonts w:ascii="仿宋" w:eastAsia="仿宋" w:hAnsi="仿宋" w:cs="仿宋" w:hint="eastAsia"/>
          <w:sz w:val="28"/>
          <w:szCs w:val="28"/>
        </w:rPr>
        <w:t>、</w:t>
      </w:r>
      <w:r>
        <w:rPr>
          <w:rFonts w:ascii="仿宋" w:eastAsia="仿宋" w:hAnsi="仿宋" w:cs="仿宋" w:hint="eastAsia"/>
          <w:sz w:val="28"/>
          <w:szCs w:val="28"/>
        </w:rPr>
        <w:t>20</w:t>
      </w:r>
      <w:r>
        <w:rPr>
          <w:rFonts w:ascii="仿宋" w:eastAsia="仿宋" w:hAnsi="仿宋" w:cs="仿宋"/>
          <w:sz w:val="28"/>
          <w:szCs w:val="28"/>
        </w:rPr>
        <w:t>22</w:t>
      </w:r>
      <w:r>
        <w:rPr>
          <w:rFonts w:ascii="仿宋" w:eastAsia="仿宋" w:hAnsi="仿宋" w:cs="仿宋" w:hint="eastAsia"/>
          <w:sz w:val="28"/>
          <w:szCs w:val="28"/>
        </w:rPr>
        <w:t>、</w:t>
      </w:r>
      <w:r>
        <w:rPr>
          <w:rFonts w:ascii="仿宋" w:eastAsia="仿宋" w:hAnsi="仿宋" w:cs="仿宋" w:hint="eastAsia"/>
          <w:sz w:val="28"/>
          <w:szCs w:val="28"/>
        </w:rPr>
        <w:t>20</w:t>
      </w:r>
      <w:r>
        <w:rPr>
          <w:rFonts w:ascii="仿宋" w:eastAsia="仿宋" w:hAnsi="仿宋" w:cs="仿宋"/>
          <w:sz w:val="28"/>
          <w:szCs w:val="28"/>
        </w:rPr>
        <w:t>23</w:t>
      </w:r>
      <w:r>
        <w:rPr>
          <w:rFonts w:ascii="仿宋" w:eastAsia="仿宋" w:hAnsi="仿宋" w:cs="仿宋" w:hint="eastAsia"/>
          <w:sz w:val="28"/>
          <w:szCs w:val="28"/>
        </w:rPr>
        <w:t>年各年度完成的污水厂曝气</w:t>
      </w:r>
      <w:proofErr w:type="gramStart"/>
      <w:r>
        <w:rPr>
          <w:rFonts w:ascii="仿宋" w:eastAsia="仿宋" w:hAnsi="仿宋" w:cs="仿宋" w:hint="eastAsia"/>
          <w:sz w:val="28"/>
          <w:szCs w:val="28"/>
        </w:rPr>
        <w:t>器业绩</w:t>
      </w:r>
      <w:proofErr w:type="gramEnd"/>
      <w:r>
        <w:rPr>
          <w:rFonts w:ascii="仿宋" w:eastAsia="仿宋" w:hAnsi="仿宋" w:cs="仿宋" w:hint="eastAsia"/>
          <w:sz w:val="28"/>
          <w:szCs w:val="28"/>
        </w:rPr>
        <w:t>项目（需包含清单，至少每年提供一份合同或订单等业绩证明材料）；</w:t>
      </w:r>
    </w:p>
    <w:p w14:paraId="57215E88" w14:textId="77777777" w:rsidR="007738ED" w:rsidRDefault="00744451">
      <w:pPr>
        <w:spacing w:line="500" w:lineRule="exact"/>
        <w:ind w:firstLineChars="200" w:firstLine="560"/>
        <w:jc w:val="left"/>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、竞谈人须具有良好的商业信誉和财务状况；</w:t>
      </w:r>
    </w:p>
    <w:p w14:paraId="36346AD6" w14:textId="77777777" w:rsidR="007738ED" w:rsidRDefault="00744451">
      <w:pPr>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、竞谈人须是一般纳税人，能开具</w:t>
      </w:r>
      <w:r>
        <w:rPr>
          <w:rFonts w:ascii="仿宋" w:eastAsia="仿宋" w:hAnsi="仿宋" w:cs="仿宋" w:hint="eastAsia"/>
          <w:sz w:val="28"/>
          <w:szCs w:val="28"/>
        </w:rPr>
        <w:t>13%</w:t>
      </w:r>
      <w:r>
        <w:rPr>
          <w:rFonts w:ascii="仿宋" w:eastAsia="仿宋" w:hAnsi="仿宋" w:cs="仿宋" w:hint="eastAsia"/>
          <w:sz w:val="28"/>
          <w:szCs w:val="28"/>
        </w:rPr>
        <w:t>增值税发票；</w:t>
      </w:r>
    </w:p>
    <w:p w14:paraId="13F36F02" w14:textId="77777777" w:rsidR="007738ED" w:rsidRDefault="00744451">
      <w:pPr>
        <w:spacing w:line="500" w:lineRule="exact"/>
        <w:ind w:firstLineChars="200" w:firstLine="560"/>
        <w:jc w:val="left"/>
        <w:rPr>
          <w:rFonts w:ascii="仿宋" w:eastAsia="仿宋" w:hAnsi="仿宋" w:cs="仿宋"/>
          <w:sz w:val="28"/>
          <w:szCs w:val="28"/>
        </w:rPr>
      </w:pPr>
      <w:r>
        <w:rPr>
          <w:rFonts w:ascii="仿宋" w:eastAsia="仿宋" w:hAnsi="仿宋" w:cs="仿宋"/>
          <w:sz w:val="28"/>
          <w:szCs w:val="28"/>
        </w:rPr>
        <w:t>6</w:t>
      </w:r>
      <w:r>
        <w:rPr>
          <w:rFonts w:ascii="仿宋" w:eastAsia="仿宋" w:hAnsi="仿宋" w:cs="仿宋"/>
          <w:sz w:val="28"/>
          <w:szCs w:val="28"/>
        </w:rPr>
        <w:t>、</w:t>
      </w:r>
      <w:r>
        <w:rPr>
          <w:rFonts w:ascii="仿宋" w:eastAsia="仿宋" w:hAnsi="仿宋" w:cs="仿宋" w:hint="eastAsia"/>
          <w:sz w:val="28"/>
          <w:szCs w:val="28"/>
        </w:rPr>
        <w:t>竞谈人须具有近</w:t>
      </w:r>
      <w:r>
        <w:rPr>
          <w:rFonts w:ascii="仿宋" w:eastAsia="仿宋" w:hAnsi="仿宋" w:cs="仿宋" w:hint="eastAsia"/>
          <w:sz w:val="28"/>
          <w:szCs w:val="28"/>
        </w:rPr>
        <w:t>1</w:t>
      </w:r>
      <w:r>
        <w:rPr>
          <w:rFonts w:ascii="仿宋" w:eastAsia="仿宋" w:hAnsi="仿宋" w:cs="仿宋" w:hint="eastAsia"/>
          <w:sz w:val="28"/>
          <w:szCs w:val="28"/>
        </w:rPr>
        <w:t>年任意</w:t>
      </w:r>
      <w:r>
        <w:rPr>
          <w:rFonts w:ascii="仿宋" w:eastAsia="仿宋" w:hAnsi="仿宋" w:cs="仿宋" w:hint="eastAsia"/>
          <w:sz w:val="28"/>
          <w:szCs w:val="28"/>
        </w:rPr>
        <w:t>3</w:t>
      </w:r>
      <w:r>
        <w:rPr>
          <w:rFonts w:ascii="仿宋" w:eastAsia="仿宋" w:hAnsi="仿宋" w:cs="仿宋" w:hint="eastAsia"/>
          <w:sz w:val="28"/>
          <w:szCs w:val="28"/>
        </w:rPr>
        <w:t>个月的依法纳税证明材料和社保缴纳证明材料；</w:t>
      </w:r>
    </w:p>
    <w:p w14:paraId="7CF65C57" w14:textId="77777777" w:rsidR="007738ED" w:rsidRDefault="00744451">
      <w:pPr>
        <w:spacing w:line="500" w:lineRule="exact"/>
        <w:ind w:firstLineChars="200" w:firstLine="560"/>
        <w:rPr>
          <w:rFonts w:ascii="仿宋" w:eastAsia="仿宋" w:hAnsi="仿宋" w:cs="仿宋"/>
          <w:sz w:val="28"/>
          <w:szCs w:val="28"/>
        </w:rPr>
      </w:pPr>
      <w:r>
        <w:rPr>
          <w:rFonts w:ascii="仿宋" w:eastAsia="仿宋" w:hAnsi="仿宋" w:cs="仿宋"/>
          <w:sz w:val="28"/>
          <w:szCs w:val="28"/>
        </w:rPr>
        <w:lastRenderedPageBreak/>
        <w:t>7</w:t>
      </w:r>
      <w:r>
        <w:rPr>
          <w:rFonts w:ascii="仿宋" w:eastAsia="仿宋" w:hAnsi="仿宋" w:cs="仿宋"/>
          <w:sz w:val="28"/>
          <w:szCs w:val="28"/>
        </w:rPr>
        <w:t>、</w:t>
      </w:r>
      <w:r>
        <w:rPr>
          <w:rFonts w:ascii="仿宋" w:eastAsia="仿宋" w:hAnsi="仿宋" w:cs="仿宋" w:hint="eastAsia"/>
          <w:sz w:val="28"/>
          <w:szCs w:val="28"/>
        </w:rPr>
        <w:t>竞谈人未被列入国家企业信用信息公示系统（</w:t>
      </w:r>
      <w:r>
        <w:rPr>
          <w:rFonts w:ascii="仿宋" w:eastAsia="仿宋" w:hAnsi="仿宋" w:cs="仿宋" w:hint="eastAsia"/>
          <w:sz w:val="28"/>
          <w:szCs w:val="28"/>
        </w:rPr>
        <w:t>http://www.gsxt.gov.cn/index.html</w:t>
      </w:r>
      <w:r>
        <w:rPr>
          <w:rFonts w:ascii="仿宋" w:eastAsia="仿宋" w:hAnsi="仿宋" w:cs="仿宋" w:hint="eastAsia"/>
          <w:sz w:val="28"/>
          <w:szCs w:val="28"/>
        </w:rPr>
        <w:t>）严重违法失信企业名单；</w:t>
      </w:r>
    </w:p>
    <w:p w14:paraId="124173CA" w14:textId="77777777" w:rsidR="007738ED" w:rsidRDefault="00744451">
      <w:pPr>
        <w:spacing w:line="500" w:lineRule="exact"/>
        <w:ind w:firstLineChars="200" w:firstLine="560"/>
        <w:rPr>
          <w:rFonts w:ascii="仿宋" w:eastAsia="仿宋" w:hAnsi="仿宋" w:cs="仿宋"/>
          <w:sz w:val="28"/>
          <w:szCs w:val="28"/>
        </w:rPr>
      </w:pPr>
      <w:r>
        <w:rPr>
          <w:rFonts w:ascii="仿宋" w:eastAsia="仿宋" w:hAnsi="仿宋" w:cs="仿宋"/>
          <w:sz w:val="28"/>
          <w:szCs w:val="28"/>
        </w:rPr>
        <w:t>8</w:t>
      </w:r>
      <w:r>
        <w:rPr>
          <w:rFonts w:ascii="仿宋" w:eastAsia="仿宋" w:hAnsi="仿宋" w:cs="仿宋"/>
          <w:sz w:val="28"/>
          <w:szCs w:val="28"/>
        </w:rPr>
        <w:t>、</w:t>
      </w:r>
      <w:r>
        <w:rPr>
          <w:rFonts w:ascii="仿宋" w:eastAsia="仿宋" w:hAnsi="仿宋" w:cs="仿宋"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r>
        <w:rPr>
          <w:rFonts w:ascii="仿宋" w:eastAsia="仿宋" w:hAnsi="仿宋" w:cs="仿宋" w:hint="eastAsia"/>
          <w:sz w:val="28"/>
          <w:szCs w:val="28"/>
        </w:rPr>
        <w:t xml:space="preserve"> </w:t>
      </w:r>
    </w:p>
    <w:p w14:paraId="7403BB5C" w14:textId="77777777" w:rsidR="007738ED" w:rsidRDefault="00744451">
      <w:pPr>
        <w:spacing w:line="500" w:lineRule="exact"/>
        <w:ind w:firstLineChars="200" w:firstLine="560"/>
        <w:rPr>
          <w:rFonts w:ascii="仿宋" w:eastAsia="仿宋" w:hAnsi="仿宋" w:cs="仿宋"/>
          <w:sz w:val="28"/>
          <w:szCs w:val="28"/>
        </w:rPr>
      </w:pPr>
      <w:r>
        <w:rPr>
          <w:rFonts w:ascii="仿宋" w:eastAsia="仿宋" w:hAnsi="仿宋" w:cs="仿宋"/>
          <w:sz w:val="28"/>
          <w:szCs w:val="28"/>
        </w:rPr>
        <w:t>9</w:t>
      </w:r>
      <w:r>
        <w:rPr>
          <w:rFonts w:ascii="仿宋" w:eastAsia="仿宋" w:hAnsi="仿宋" w:cs="仿宋"/>
          <w:sz w:val="28"/>
          <w:szCs w:val="28"/>
        </w:rPr>
        <w:t>、</w:t>
      </w:r>
      <w:r>
        <w:rPr>
          <w:rFonts w:ascii="仿宋" w:eastAsia="仿宋" w:hAnsi="仿宋" w:cs="仿宋" w:hint="eastAsia"/>
          <w:sz w:val="28"/>
          <w:szCs w:val="28"/>
        </w:rPr>
        <w:t>本次竞谈不接受多家单位联合报价，不允许分包或转包：</w:t>
      </w:r>
    </w:p>
    <w:p w14:paraId="4E37B45A" w14:textId="77777777" w:rsidR="007738ED" w:rsidRDefault="00744451">
      <w:pPr>
        <w:spacing w:line="500" w:lineRule="exact"/>
        <w:ind w:firstLineChars="200" w:firstLine="560"/>
        <w:rPr>
          <w:rFonts w:ascii="仿宋" w:eastAsia="仿宋" w:hAnsi="仿宋" w:cs="仿宋"/>
          <w:sz w:val="28"/>
          <w:szCs w:val="28"/>
        </w:rPr>
      </w:pPr>
      <w:r>
        <w:rPr>
          <w:rFonts w:ascii="仿宋" w:eastAsia="仿宋" w:hAnsi="仿宋" w:cs="仿宋"/>
          <w:sz w:val="28"/>
          <w:szCs w:val="28"/>
        </w:rPr>
        <w:t>10</w:t>
      </w:r>
      <w:r>
        <w:rPr>
          <w:rFonts w:ascii="仿宋" w:eastAsia="仿宋" w:hAnsi="仿宋" w:cs="仿宋"/>
          <w:sz w:val="28"/>
          <w:szCs w:val="28"/>
        </w:rPr>
        <w:t>、</w:t>
      </w:r>
      <w:r>
        <w:rPr>
          <w:rFonts w:ascii="仿宋" w:eastAsia="仿宋" w:hAnsi="仿宋" w:cs="仿宋" w:hint="eastAsia"/>
          <w:sz w:val="28"/>
          <w:szCs w:val="28"/>
        </w:rPr>
        <w:t>不接受中粮及蒙牛供应商黑名单（以蒙牛集团采购招标</w:t>
      </w:r>
      <w:r>
        <w:rPr>
          <w:rFonts w:ascii="仿宋" w:eastAsia="仿宋" w:hAnsi="仿宋" w:cs="仿宋" w:hint="eastAsia"/>
          <w:sz w:val="28"/>
          <w:szCs w:val="28"/>
        </w:rPr>
        <w:t>管理部下发的黑名单为准）的企业参与竞争；</w:t>
      </w:r>
    </w:p>
    <w:p w14:paraId="4A0ECB51" w14:textId="77777777" w:rsidR="007738ED" w:rsidRDefault="00744451">
      <w:pPr>
        <w:spacing w:line="500" w:lineRule="exact"/>
        <w:ind w:firstLineChars="200" w:firstLine="562"/>
        <w:jc w:val="left"/>
        <w:rPr>
          <w:rFonts w:ascii="仿宋" w:eastAsia="仿宋" w:hAnsi="仿宋" w:cs="仿宋"/>
          <w:b/>
          <w:i/>
          <w:color w:val="FF0000"/>
          <w:sz w:val="28"/>
          <w:szCs w:val="28"/>
        </w:rPr>
      </w:pPr>
      <w:r>
        <w:rPr>
          <w:rFonts w:ascii="仿宋" w:eastAsia="仿宋" w:hAnsi="仿宋" w:cs="仿宋" w:hint="eastAsia"/>
          <w:b/>
          <w:color w:val="000000"/>
          <w:sz w:val="28"/>
          <w:szCs w:val="28"/>
        </w:rPr>
        <w:t>五、报名须知：</w:t>
      </w:r>
    </w:p>
    <w:p w14:paraId="349ACE79" w14:textId="77777777" w:rsidR="007738ED" w:rsidRDefault="00744451">
      <w:pPr>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、报名资格文件的组成及顺序按照如下要求提供：</w:t>
      </w:r>
    </w:p>
    <w:p w14:paraId="31EFCEF3" w14:textId="77777777" w:rsidR="007738ED" w:rsidRDefault="00744451">
      <w:pPr>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）有效的营业执照（副本）；有效的开户行许可证</w:t>
      </w:r>
      <w:r>
        <w:rPr>
          <w:rFonts w:ascii="仿宋" w:eastAsia="仿宋" w:hAnsi="仿宋" w:cs="仿宋" w:hint="eastAsia"/>
          <w:sz w:val="28"/>
          <w:szCs w:val="28"/>
        </w:rPr>
        <w:t>/</w:t>
      </w:r>
      <w:r>
        <w:rPr>
          <w:rFonts w:ascii="仿宋" w:eastAsia="仿宋" w:hAnsi="仿宋" w:cs="仿宋" w:hint="eastAsia"/>
          <w:sz w:val="28"/>
          <w:szCs w:val="28"/>
        </w:rPr>
        <w:t>基本存款账户信息；</w:t>
      </w:r>
    </w:p>
    <w:p w14:paraId="57E315B2" w14:textId="77777777" w:rsidR="007738ED" w:rsidRDefault="00744451">
      <w:pPr>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）法定代表人证明书或授权委托书原件扫描件；</w:t>
      </w:r>
    </w:p>
    <w:p w14:paraId="3DC42A33" w14:textId="77777777" w:rsidR="007738ED" w:rsidRDefault="00744451">
      <w:pPr>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备注：法定代表人须上传法人证明材料及身份证原件扫描件，若为被授权人须上传一份法人授权委托书和身份证原件及被授权委托人近一年内在本单位的</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材料（附件</w:t>
      </w:r>
      <w:r>
        <w:rPr>
          <w:rFonts w:ascii="仿宋" w:eastAsia="仿宋" w:hAnsi="仿宋" w:cs="仿宋" w:hint="eastAsia"/>
          <w:sz w:val="28"/>
          <w:szCs w:val="28"/>
        </w:rPr>
        <w:t>1</w:t>
      </w:r>
      <w:r>
        <w:rPr>
          <w:rFonts w:ascii="仿宋" w:eastAsia="仿宋" w:hAnsi="仿宋" w:cs="仿宋" w:hint="eastAsia"/>
          <w:sz w:val="28"/>
          <w:szCs w:val="28"/>
        </w:rPr>
        <w:t>）。</w:t>
      </w:r>
    </w:p>
    <w:p w14:paraId="2993CCE2" w14:textId="77777777" w:rsidR="007738ED" w:rsidRDefault="00744451">
      <w:pPr>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）制造商提供有能力履行竞</w:t>
      </w:r>
      <w:proofErr w:type="gramStart"/>
      <w:r>
        <w:rPr>
          <w:rFonts w:ascii="仿宋" w:eastAsia="仿宋" w:hAnsi="仿宋" w:cs="仿宋" w:hint="eastAsia"/>
          <w:sz w:val="28"/>
          <w:szCs w:val="28"/>
        </w:rPr>
        <w:t>谈内容</w:t>
      </w:r>
      <w:proofErr w:type="gramEnd"/>
      <w:r>
        <w:rPr>
          <w:rFonts w:ascii="仿宋" w:eastAsia="仿宋" w:hAnsi="仿宋" w:cs="仿宋" w:hint="eastAsia"/>
          <w:sz w:val="28"/>
          <w:szCs w:val="28"/>
        </w:rPr>
        <w:t>要求和提供竞谈货物及服务的承诺；若是授权代理商，除提供有能力履行竞</w:t>
      </w:r>
      <w:proofErr w:type="gramStart"/>
      <w:r>
        <w:rPr>
          <w:rFonts w:ascii="仿宋" w:eastAsia="仿宋" w:hAnsi="仿宋" w:cs="仿宋" w:hint="eastAsia"/>
          <w:sz w:val="28"/>
          <w:szCs w:val="28"/>
        </w:rPr>
        <w:t>谈内容</w:t>
      </w:r>
      <w:proofErr w:type="gramEnd"/>
      <w:r>
        <w:rPr>
          <w:rFonts w:ascii="仿宋" w:eastAsia="仿宋" w:hAnsi="仿宋" w:cs="仿宋" w:hint="eastAsia"/>
          <w:sz w:val="28"/>
          <w:szCs w:val="28"/>
        </w:rPr>
        <w:t>要求和提供竞谈货物及服务的承诺，还需提供制造商出具的授权代理证书；采购方只接受同制造商的一份项目授权书；</w:t>
      </w:r>
      <w:r>
        <w:rPr>
          <w:rFonts w:ascii="仿宋" w:eastAsia="仿宋" w:hAnsi="仿宋" w:cs="仿宋" w:hint="eastAsia"/>
          <w:sz w:val="28"/>
          <w:szCs w:val="28"/>
        </w:rPr>
        <w:t xml:space="preserve"> </w:t>
      </w:r>
    </w:p>
    <w:p w14:paraId="2627B23A" w14:textId="77777777" w:rsidR="007738ED" w:rsidRDefault="00744451">
      <w:pPr>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）提供</w:t>
      </w:r>
      <w:r>
        <w:rPr>
          <w:rFonts w:ascii="仿宋" w:eastAsia="仿宋" w:hAnsi="仿宋" w:cs="仿宋" w:hint="eastAsia"/>
          <w:sz w:val="28"/>
          <w:szCs w:val="28"/>
        </w:rPr>
        <w:t>20</w:t>
      </w:r>
      <w:r>
        <w:rPr>
          <w:rFonts w:ascii="仿宋" w:eastAsia="仿宋" w:hAnsi="仿宋" w:cs="仿宋"/>
          <w:sz w:val="28"/>
          <w:szCs w:val="28"/>
        </w:rPr>
        <w:t>21</w:t>
      </w:r>
      <w:r>
        <w:rPr>
          <w:rFonts w:ascii="仿宋" w:eastAsia="仿宋" w:hAnsi="仿宋" w:cs="仿宋" w:hint="eastAsia"/>
          <w:sz w:val="28"/>
          <w:szCs w:val="28"/>
        </w:rPr>
        <w:t>、</w:t>
      </w:r>
      <w:r>
        <w:rPr>
          <w:rFonts w:ascii="仿宋" w:eastAsia="仿宋" w:hAnsi="仿宋" w:cs="仿宋" w:hint="eastAsia"/>
          <w:sz w:val="28"/>
          <w:szCs w:val="28"/>
        </w:rPr>
        <w:t>20</w:t>
      </w:r>
      <w:r>
        <w:rPr>
          <w:rFonts w:ascii="仿宋" w:eastAsia="仿宋" w:hAnsi="仿宋" w:cs="仿宋"/>
          <w:sz w:val="28"/>
          <w:szCs w:val="28"/>
        </w:rPr>
        <w:t>22</w:t>
      </w:r>
      <w:r>
        <w:rPr>
          <w:rFonts w:ascii="仿宋" w:eastAsia="仿宋" w:hAnsi="仿宋" w:cs="仿宋" w:hint="eastAsia"/>
          <w:sz w:val="28"/>
          <w:szCs w:val="28"/>
        </w:rPr>
        <w:t>、</w:t>
      </w:r>
      <w:r>
        <w:rPr>
          <w:rFonts w:ascii="仿宋" w:eastAsia="仿宋" w:hAnsi="仿宋" w:cs="仿宋" w:hint="eastAsia"/>
          <w:sz w:val="28"/>
          <w:szCs w:val="28"/>
        </w:rPr>
        <w:t>20</w:t>
      </w:r>
      <w:r>
        <w:rPr>
          <w:rFonts w:ascii="仿宋" w:eastAsia="仿宋" w:hAnsi="仿宋" w:cs="仿宋"/>
          <w:sz w:val="28"/>
          <w:szCs w:val="28"/>
        </w:rPr>
        <w:t>23</w:t>
      </w:r>
      <w:r>
        <w:rPr>
          <w:rFonts w:ascii="仿宋" w:eastAsia="仿宋" w:hAnsi="仿宋" w:cs="仿宋" w:hint="eastAsia"/>
          <w:sz w:val="28"/>
          <w:szCs w:val="28"/>
        </w:rPr>
        <w:t>年完成的污水厂曝气器业绩，每年提供一份或一份以上合同（包含清单）或订单（包含清单）等业绩证明材料；</w:t>
      </w:r>
      <w:r>
        <w:rPr>
          <w:rFonts w:ascii="仿宋" w:eastAsia="仿宋" w:hAnsi="仿宋" w:cs="仿宋" w:hint="eastAsia"/>
          <w:sz w:val="28"/>
          <w:szCs w:val="28"/>
        </w:rPr>
        <w:t xml:space="preserve"> </w:t>
      </w:r>
    </w:p>
    <w:p w14:paraId="5BED106B" w14:textId="77777777" w:rsidR="007738ED" w:rsidRDefault="00744451">
      <w:pPr>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5</w:t>
      </w:r>
      <w:r>
        <w:rPr>
          <w:rFonts w:ascii="仿宋" w:eastAsia="仿宋" w:hAnsi="仿宋" w:cs="仿宋" w:hint="eastAsia"/>
          <w:sz w:val="28"/>
          <w:szCs w:val="28"/>
        </w:rPr>
        <w:t>）提供本企业近三年（</w:t>
      </w:r>
      <w:r>
        <w:rPr>
          <w:rFonts w:ascii="仿宋" w:eastAsia="仿宋" w:hAnsi="仿宋" w:cs="仿宋" w:hint="eastAsia"/>
          <w:sz w:val="28"/>
          <w:szCs w:val="28"/>
        </w:rPr>
        <w:t>2020</w:t>
      </w:r>
      <w:r>
        <w:rPr>
          <w:rFonts w:ascii="仿宋" w:eastAsia="仿宋" w:hAnsi="仿宋" w:cs="仿宋" w:hint="eastAsia"/>
          <w:sz w:val="28"/>
          <w:szCs w:val="28"/>
        </w:rPr>
        <w:t>、</w:t>
      </w:r>
      <w:r>
        <w:rPr>
          <w:rFonts w:ascii="仿宋" w:eastAsia="仿宋" w:hAnsi="仿宋" w:cs="仿宋" w:hint="eastAsia"/>
          <w:sz w:val="28"/>
          <w:szCs w:val="28"/>
        </w:rPr>
        <w:t>2021</w:t>
      </w: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sz w:val="28"/>
          <w:szCs w:val="28"/>
        </w:rPr>
        <w:t>022</w:t>
      </w:r>
      <w:r>
        <w:rPr>
          <w:rFonts w:ascii="仿宋" w:eastAsia="仿宋" w:hAnsi="仿宋" w:cs="仿宋" w:hint="eastAsia"/>
          <w:sz w:val="28"/>
          <w:szCs w:val="28"/>
        </w:rPr>
        <w:t>年</w:t>
      </w:r>
      <w:r>
        <w:rPr>
          <w:rFonts w:ascii="仿宋" w:eastAsia="仿宋" w:hAnsi="仿宋" w:cs="仿宋"/>
          <w:sz w:val="28"/>
          <w:szCs w:val="28"/>
        </w:rPr>
        <w:t>或</w:t>
      </w:r>
      <w:r>
        <w:rPr>
          <w:rFonts w:ascii="仿宋" w:eastAsia="仿宋" w:hAnsi="仿宋" w:cs="仿宋" w:hint="eastAsia"/>
          <w:sz w:val="28"/>
          <w:szCs w:val="28"/>
        </w:rPr>
        <w:t>2021</w:t>
      </w: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sz w:val="28"/>
          <w:szCs w:val="28"/>
        </w:rPr>
        <w:t>022</w:t>
      </w:r>
      <w:r>
        <w:rPr>
          <w:rFonts w:ascii="仿宋" w:eastAsia="仿宋" w:hAnsi="仿宋" w:cs="仿宋"/>
          <w:sz w:val="28"/>
          <w:szCs w:val="28"/>
        </w:rPr>
        <w:t>、</w:t>
      </w:r>
      <w:r>
        <w:rPr>
          <w:rFonts w:ascii="仿宋" w:eastAsia="仿宋" w:hAnsi="仿宋" w:cs="仿宋"/>
          <w:sz w:val="28"/>
          <w:szCs w:val="28"/>
        </w:rPr>
        <w:t>2023</w:t>
      </w:r>
      <w:r>
        <w:rPr>
          <w:rFonts w:ascii="仿宋" w:eastAsia="仿宋" w:hAnsi="仿宋" w:cs="仿宋"/>
          <w:sz w:val="28"/>
          <w:szCs w:val="28"/>
        </w:rPr>
        <w:t>年</w:t>
      </w:r>
      <w:r>
        <w:rPr>
          <w:rFonts w:ascii="仿宋" w:eastAsia="仿宋" w:hAnsi="仿宋" w:cs="仿宋" w:hint="eastAsia"/>
          <w:sz w:val="28"/>
          <w:szCs w:val="28"/>
        </w:rPr>
        <w:t>）财务报表或第三方财务审计报告；</w:t>
      </w:r>
    </w:p>
    <w:p w14:paraId="309BBF4D" w14:textId="77777777" w:rsidR="007738ED" w:rsidRDefault="00744451">
      <w:pPr>
        <w:spacing w:line="500" w:lineRule="exact"/>
        <w:ind w:firstLineChars="200" w:firstLine="560"/>
        <w:jc w:val="left"/>
        <w:rPr>
          <w:rFonts w:ascii="仿宋" w:eastAsia="仿宋" w:hAnsi="仿宋" w:cs="仿宋"/>
          <w:sz w:val="28"/>
          <w:szCs w:val="28"/>
        </w:rPr>
      </w:pPr>
      <w:r>
        <w:rPr>
          <w:rFonts w:ascii="仿宋" w:eastAsia="仿宋" w:hAnsi="仿宋" w:cs="仿宋"/>
          <w:sz w:val="28"/>
          <w:szCs w:val="28"/>
        </w:rPr>
        <w:lastRenderedPageBreak/>
        <w:t>（</w:t>
      </w:r>
      <w:r>
        <w:rPr>
          <w:rFonts w:ascii="仿宋" w:eastAsia="仿宋" w:hAnsi="仿宋" w:cs="仿宋" w:hint="eastAsia"/>
          <w:sz w:val="28"/>
          <w:szCs w:val="28"/>
        </w:rPr>
        <w:t>6</w:t>
      </w:r>
      <w:r>
        <w:rPr>
          <w:rFonts w:ascii="仿宋" w:eastAsia="仿宋" w:hAnsi="仿宋" w:cs="仿宋"/>
          <w:sz w:val="28"/>
          <w:szCs w:val="28"/>
        </w:rPr>
        <w:t>）</w:t>
      </w:r>
      <w:r>
        <w:rPr>
          <w:rFonts w:ascii="仿宋" w:eastAsia="仿宋" w:hAnsi="仿宋" w:cs="仿宋" w:hint="eastAsia"/>
          <w:sz w:val="28"/>
          <w:szCs w:val="28"/>
        </w:rPr>
        <w:t>提供一般纳税人认定资格证明材料，及一份</w:t>
      </w:r>
      <w:r>
        <w:rPr>
          <w:rFonts w:ascii="仿宋" w:eastAsia="仿宋" w:hAnsi="仿宋" w:cs="仿宋" w:hint="eastAsia"/>
          <w:sz w:val="28"/>
          <w:szCs w:val="28"/>
        </w:rPr>
        <w:t>13%</w:t>
      </w:r>
      <w:r>
        <w:rPr>
          <w:rFonts w:ascii="仿宋" w:eastAsia="仿宋" w:hAnsi="仿宋" w:cs="仿宋" w:hint="eastAsia"/>
          <w:sz w:val="28"/>
          <w:szCs w:val="28"/>
        </w:rPr>
        <w:t>增值税发票资料；</w:t>
      </w:r>
    </w:p>
    <w:p w14:paraId="6206AC0F" w14:textId="77777777" w:rsidR="007738ED" w:rsidRDefault="00744451">
      <w:pPr>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7</w:t>
      </w:r>
      <w:r>
        <w:rPr>
          <w:rFonts w:ascii="仿宋" w:eastAsia="仿宋" w:hAnsi="仿宋" w:cs="仿宋" w:hint="eastAsia"/>
          <w:sz w:val="28"/>
          <w:szCs w:val="28"/>
        </w:rPr>
        <w:t>）提供企业最近</w:t>
      </w:r>
      <w:r>
        <w:rPr>
          <w:rFonts w:ascii="仿宋" w:eastAsia="仿宋" w:hAnsi="仿宋" w:cs="仿宋" w:hint="eastAsia"/>
          <w:sz w:val="28"/>
          <w:szCs w:val="28"/>
        </w:rPr>
        <w:t>1</w:t>
      </w:r>
      <w:r>
        <w:rPr>
          <w:rFonts w:ascii="仿宋" w:eastAsia="仿宋" w:hAnsi="仿宋" w:cs="仿宋" w:hint="eastAsia"/>
          <w:sz w:val="28"/>
          <w:szCs w:val="28"/>
        </w:rPr>
        <w:t>年任意</w:t>
      </w:r>
      <w:r>
        <w:rPr>
          <w:rFonts w:ascii="仿宋" w:eastAsia="仿宋" w:hAnsi="仿宋" w:cs="仿宋" w:hint="eastAsia"/>
          <w:sz w:val="28"/>
          <w:szCs w:val="28"/>
        </w:rPr>
        <w:t>3</w:t>
      </w:r>
      <w:r>
        <w:rPr>
          <w:rFonts w:ascii="仿宋" w:eastAsia="仿宋" w:hAnsi="仿宋" w:cs="仿宋" w:hint="eastAsia"/>
          <w:sz w:val="28"/>
          <w:szCs w:val="28"/>
        </w:rPr>
        <w:t>个月的依法纳税证明材料和社保缴纳证明材料；</w:t>
      </w:r>
    </w:p>
    <w:p w14:paraId="3503B968" w14:textId="77777777" w:rsidR="007738ED" w:rsidRDefault="00744451">
      <w:pPr>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8</w:t>
      </w:r>
      <w:r>
        <w:rPr>
          <w:rFonts w:ascii="仿宋" w:eastAsia="仿宋" w:hAnsi="仿宋" w:cs="仿宋" w:hint="eastAsia"/>
          <w:sz w:val="28"/>
          <w:szCs w:val="28"/>
        </w:rPr>
        <w:t>）提供未被列入国家企业信用信息公示系统（</w:t>
      </w:r>
      <w:hyperlink r:id="rId4" w:tgtFrame="_blank" w:history="1">
        <w:r>
          <w:rPr>
            <w:rFonts w:ascii="仿宋" w:eastAsia="仿宋" w:hAnsi="仿宋" w:cs="仿宋" w:hint="eastAsia"/>
            <w:sz w:val="28"/>
            <w:szCs w:val="28"/>
          </w:rPr>
          <w:t>http://www.gsxt.gov.cn/index.html</w:t>
        </w:r>
        <w:r>
          <w:rPr>
            <w:rFonts w:ascii="仿宋" w:eastAsia="仿宋" w:hAnsi="仿宋" w:cs="仿宋" w:hint="eastAsia"/>
            <w:sz w:val="28"/>
            <w:szCs w:val="28"/>
          </w:rPr>
          <w:t>）严重违法失信企业名单</w:t>
        </w:r>
      </w:hyperlink>
      <w:r>
        <w:rPr>
          <w:rFonts w:ascii="仿宋" w:eastAsia="仿宋" w:hAnsi="仿宋" w:cs="仿宋" w:hint="eastAsia"/>
          <w:sz w:val="28"/>
          <w:szCs w:val="28"/>
        </w:rPr>
        <w:t>截图；</w:t>
      </w:r>
    </w:p>
    <w:p w14:paraId="6AEC8B38" w14:textId="77777777" w:rsidR="007738ED" w:rsidRDefault="00744451">
      <w:pPr>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9</w:t>
      </w:r>
      <w:r>
        <w:rPr>
          <w:rFonts w:ascii="仿宋" w:eastAsia="仿宋" w:hAnsi="仿宋" w:cs="仿宋" w:hint="eastAsia"/>
          <w:sz w:val="28"/>
          <w:szCs w:val="28"/>
        </w:rPr>
        <w:t>）提供保密承诺书（附件</w:t>
      </w:r>
      <w:r>
        <w:rPr>
          <w:rFonts w:ascii="仿宋" w:eastAsia="仿宋" w:hAnsi="仿宋" w:cs="仿宋" w:hint="eastAsia"/>
          <w:sz w:val="28"/>
          <w:szCs w:val="28"/>
        </w:rPr>
        <w:t>2</w:t>
      </w:r>
      <w:r>
        <w:rPr>
          <w:rFonts w:ascii="仿宋" w:eastAsia="仿宋" w:hAnsi="仿宋" w:cs="仿宋" w:hint="eastAsia"/>
          <w:sz w:val="28"/>
          <w:szCs w:val="28"/>
        </w:rPr>
        <w:t>）。</w:t>
      </w:r>
    </w:p>
    <w:p w14:paraId="0FA5C547" w14:textId="77777777" w:rsidR="007738ED" w:rsidRDefault="00744451">
      <w:pPr>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、说明：</w:t>
      </w:r>
    </w:p>
    <w:p w14:paraId="658DF7DA" w14:textId="77777777" w:rsidR="007738ED" w:rsidRDefault="00744451">
      <w:pPr>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本项目采用全流程电子化招标采购方式，以上各类证书、证明材料应为原件的扫描件或复印件且逐页加盖公章，并于报名截止时间前在“蒙牛集团电子采购招标平台（</w:t>
      </w:r>
      <w:r>
        <w:rPr>
          <w:rFonts w:ascii="仿宋" w:eastAsia="仿宋" w:hAnsi="仿宋" w:cs="仿宋" w:hint="eastAsia"/>
          <w:sz w:val="28"/>
          <w:szCs w:val="28"/>
        </w:rPr>
        <w:t xml:space="preserve">https://zbcg.mengniu.cn/#/home </w:t>
      </w:r>
      <w:r>
        <w:rPr>
          <w:rFonts w:ascii="仿宋" w:eastAsia="仿宋" w:hAnsi="仿宋" w:cs="仿宋" w:hint="eastAsia"/>
          <w:sz w:val="28"/>
          <w:szCs w:val="28"/>
        </w:rPr>
        <w:t>）”进行线上提交，进行资格审查（过期提交不予受理），审查合格后方可购买谈判文件（仅作为发放谈判文件的依据）。</w:t>
      </w:r>
      <w:r>
        <w:rPr>
          <w:rFonts w:ascii="仿宋" w:eastAsia="仿宋" w:hAnsi="仿宋" w:cs="仿宋" w:hint="eastAsia"/>
          <w:sz w:val="28"/>
          <w:szCs w:val="28"/>
        </w:rPr>
        <w:t xml:space="preserve">                         </w:t>
      </w:r>
    </w:p>
    <w:p w14:paraId="126A55D7" w14:textId="77777777" w:rsidR="007738ED" w:rsidRDefault="0074445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资料提供不全或者未按时间要求提报的将被拒绝接收，所提供的资质、业绩文件中如有虚假情况，一经发现将被取消竞谈资格。</w:t>
      </w:r>
    </w:p>
    <w:p w14:paraId="146BE54F" w14:textId="77777777" w:rsidR="007738ED" w:rsidRDefault="0074445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竞谈人自购买谈判文件之日起，应</w:t>
      </w:r>
      <w:r>
        <w:rPr>
          <w:rFonts w:ascii="仿宋" w:eastAsia="仿宋" w:hAnsi="仿宋" w:cs="仿宋" w:hint="eastAsia"/>
          <w:sz w:val="28"/>
          <w:szCs w:val="28"/>
        </w:rPr>
        <w:t>确保其向采购方或采购代理机构提供的通讯手段（电话、邮箱）一直有效，以保证往来函件能及时传达并及时反馈信息，否则由此引起的一切</w:t>
      </w:r>
      <w:proofErr w:type="gramStart"/>
      <w:r>
        <w:rPr>
          <w:rFonts w:ascii="仿宋" w:eastAsia="仿宋" w:hAnsi="仿宋" w:cs="仿宋" w:hint="eastAsia"/>
          <w:sz w:val="28"/>
          <w:szCs w:val="28"/>
        </w:rPr>
        <w:t>后果由竞谈</w:t>
      </w:r>
      <w:proofErr w:type="gramEnd"/>
      <w:r>
        <w:rPr>
          <w:rFonts w:ascii="仿宋" w:eastAsia="仿宋" w:hAnsi="仿宋" w:cs="仿宋" w:hint="eastAsia"/>
          <w:sz w:val="28"/>
          <w:szCs w:val="28"/>
        </w:rPr>
        <w:t>人承担。</w:t>
      </w:r>
    </w:p>
    <w:p w14:paraId="0A48D720" w14:textId="77777777" w:rsidR="007738ED" w:rsidRDefault="00744451">
      <w:pPr>
        <w:spacing w:line="500" w:lineRule="exact"/>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、报名方式：</w:t>
      </w:r>
    </w:p>
    <w:p w14:paraId="2771AEC8" w14:textId="77777777" w:rsidR="007738ED" w:rsidRDefault="0074445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潜在竞谈人依据资格要求自主评估，符合条件的登录“蒙牛集团电子采购招标平台”进行网上报名、资格验证、购买竞谈文件、澄清答疑和参与竞谈会等，过程中如有疑问可咨询平台服务支持，电话</w:t>
      </w:r>
      <w:r>
        <w:rPr>
          <w:rFonts w:ascii="仿宋" w:eastAsia="仿宋" w:hAnsi="仿宋" w:cs="仿宋" w:hint="eastAsia"/>
          <w:sz w:val="28"/>
          <w:szCs w:val="28"/>
        </w:rPr>
        <w:t>010-21362559</w:t>
      </w:r>
      <w:r>
        <w:rPr>
          <w:rFonts w:ascii="仿宋" w:eastAsia="仿宋" w:hAnsi="仿宋" w:cs="仿宋" w:hint="eastAsia"/>
          <w:sz w:val="28"/>
          <w:szCs w:val="28"/>
        </w:rPr>
        <w:t>或咨询采购</w:t>
      </w:r>
      <w:proofErr w:type="gramStart"/>
      <w:r>
        <w:rPr>
          <w:rFonts w:ascii="仿宋" w:eastAsia="仿宋" w:hAnsi="仿宋" w:cs="仿宋" w:hint="eastAsia"/>
          <w:sz w:val="28"/>
          <w:szCs w:val="28"/>
        </w:rPr>
        <w:t>方业务</w:t>
      </w:r>
      <w:proofErr w:type="gramEnd"/>
      <w:r>
        <w:rPr>
          <w:rFonts w:ascii="仿宋" w:eastAsia="仿宋" w:hAnsi="仿宋" w:cs="仿宋" w:hint="eastAsia"/>
          <w:sz w:val="28"/>
          <w:szCs w:val="28"/>
        </w:rPr>
        <w:t>咨询联系人。</w:t>
      </w:r>
    </w:p>
    <w:p w14:paraId="4F4B056C" w14:textId="77777777" w:rsidR="007738ED" w:rsidRDefault="0074445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注：请先阅读【</w:t>
      </w:r>
      <w:r>
        <w:rPr>
          <w:rFonts w:ascii="仿宋" w:eastAsia="仿宋" w:hAnsi="仿宋" w:cs="仿宋" w:hint="eastAsia"/>
          <w:sz w:val="28"/>
          <w:szCs w:val="28"/>
        </w:rPr>
        <w:t>MN_SRM_</w:t>
      </w:r>
      <w:r>
        <w:rPr>
          <w:rFonts w:ascii="仿宋" w:eastAsia="仿宋" w:hAnsi="仿宋" w:cs="仿宋" w:hint="eastAsia"/>
          <w:sz w:val="28"/>
          <w:szCs w:val="28"/>
        </w:rPr>
        <w:t>用户操作手册</w:t>
      </w:r>
      <w:r>
        <w:rPr>
          <w:rFonts w:ascii="仿宋" w:eastAsia="仿宋" w:hAnsi="仿宋" w:cs="仿宋" w:hint="eastAsia"/>
          <w:sz w:val="28"/>
          <w:szCs w:val="28"/>
        </w:rPr>
        <w:t>_</w:t>
      </w:r>
      <w:r>
        <w:rPr>
          <w:rFonts w:ascii="仿宋" w:eastAsia="仿宋" w:hAnsi="仿宋" w:cs="仿宋" w:hint="eastAsia"/>
          <w:sz w:val="28"/>
          <w:szCs w:val="28"/>
        </w:rPr>
        <w:t>供应商管理</w:t>
      </w:r>
      <w:r>
        <w:rPr>
          <w:rFonts w:ascii="仿宋" w:eastAsia="仿宋" w:hAnsi="仿宋" w:cs="仿宋" w:hint="eastAsia"/>
          <w:sz w:val="28"/>
          <w:szCs w:val="28"/>
        </w:rPr>
        <w:t xml:space="preserve"> V1.1 - </w:t>
      </w:r>
      <w:r>
        <w:rPr>
          <w:rFonts w:ascii="仿宋" w:eastAsia="仿宋" w:hAnsi="仿宋" w:cs="仿宋" w:hint="eastAsia"/>
          <w:sz w:val="28"/>
          <w:szCs w:val="28"/>
        </w:rPr>
        <w:t>供应商注册及信息修改操作指南】和【供应商入库</w:t>
      </w:r>
      <w:r>
        <w:rPr>
          <w:rFonts w:ascii="仿宋" w:eastAsia="仿宋" w:hAnsi="仿宋" w:cs="仿宋" w:hint="eastAsia"/>
          <w:sz w:val="28"/>
          <w:szCs w:val="28"/>
        </w:rPr>
        <w:t>-</w:t>
      </w:r>
      <w:r>
        <w:rPr>
          <w:rFonts w:ascii="仿宋" w:eastAsia="仿宋" w:hAnsi="仿宋" w:cs="仿宋" w:hint="eastAsia"/>
          <w:sz w:val="28"/>
          <w:szCs w:val="28"/>
        </w:rPr>
        <w:t>登录</w:t>
      </w:r>
      <w:r>
        <w:rPr>
          <w:rFonts w:ascii="仿宋" w:eastAsia="仿宋" w:hAnsi="仿宋" w:cs="仿宋" w:hint="eastAsia"/>
          <w:sz w:val="28"/>
          <w:szCs w:val="28"/>
        </w:rPr>
        <w:t>-</w:t>
      </w:r>
      <w:r>
        <w:rPr>
          <w:rFonts w:ascii="仿宋" w:eastAsia="仿宋" w:hAnsi="仿宋" w:cs="仿宋" w:hint="eastAsia"/>
          <w:sz w:val="28"/>
          <w:szCs w:val="28"/>
        </w:rPr>
        <w:t>参与</w:t>
      </w:r>
      <w:r>
        <w:rPr>
          <w:rFonts w:ascii="仿宋" w:eastAsia="仿宋" w:hAnsi="仿宋" w:cs="仿宋" w:hint="eastAsia"/>
          <w:sz w:val="28"/>
          <w:szCs w:val="28"/>
        </w:rPr>
        <w:t>项目</w:t>
      </w:r>
      <w:r>
        <w:rPr>
          <w:rFonts w:ascii="仿宋" w:eastAsia="仿宋" w:hAnsi="仿宋" w:cs="仿宋" w:hint="eastAsia"/>
          <w:sz w:val="28"/>
          <w:szCs w:val="28"/>
        </w:rPr>
        <w:t>-</w:t>
      </w:r>
      <w:r>
        <w:rPr>
          <w:rFonts w:ascii="仿宋" w:eastAsia="仿宋" w:hAnsi="仿宋" w:cs="仿宋" w:hint="eastAsia"/>
          <w:sz w:val="28"/>
          <w:szCs w:val="28"/>
        </w:rPr>
        <w:t>报名</w:t>
      </w:r>
      <w:r>
        <w:rPr>
          <w:rFonts w:ascii="仿宋" w:eastAsia="仿宋" w:hAnsi="仿宋" w:cs="仿宋" w:hint="eastAsia"/>
          <w:sz w:val="28"/>
          <w:szCs w:val="28"/>
        </w:rPr>
        <w:lastRenderedPageBreak/>
        <w:t>等流程说明】服务手册，再进行注册、报名，如因办理注册和平台操作不及时或错误，影响参加招标采购活动的，责任自负。</w:t>
      </w:r>
    </w:p>
    <w:p w14:paraId="0C1BE71D" w14:textId="77777777" w:rsidR="007738ED" w:rsidRDefault="00744451">
      <w:pPr>
        <w:spacing w:line="500" w:lineRule="exact"/>
        <w:ind w:firstLineChars="200" w:firstLine="562"/>
        <w:rPr>
          <w:rFonts w:ascii="仿宋" w:eastAsia="仿宋" w:hAnsi="仿宋" w:cs="仿宋"/>
          <w:b/>
          <w:sz w:val="28"/>
          <w:szCs w:val="28"/>
        </w:rPr>
      </w:pPr>
      <w:r>
        <w:rPr>
          <w:rFonts w:ascii="仿宋" w:eastAsia="仿宋" w:hAnsi="仿宋" w:cs="仿宋" w:hint="eastAsia"/>
          <w:b/>
          <w:sz w:val="28"/>
          <w:szCs w:val="28"/>
        </w:rPr>
        <w:t>六、项目时间安排及要求：</w:t>
      </w:r>
    </w:p>
    <w:p w14:paraId="257E0613" w14:textId="77777777" w:rsidR="007738ED" w:rsidRDefault="0074445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、报名时间：</w:t>
      </w:r>
      <w:r>
        <w:rPr>
          <w:rFonts w:ascii="仿宋" w:eastAsia="仿宋" w:hAnsi="仿宋" w:cs="仿宋" w:hint="eastAsia"/>
          <w:sz w:val="28"/>
          <w:szCs w:val="28"/>
          <w:u w:val="single"/>
        </w:rPr>
        <w:t>202</w:t>
      </w:r>
      <w:r>
        <w:rPr>
          <w:rFonts w:ascii="仿宋" w:eastAsia="仿宋" w:hAnsi="仿宋" w:cs="仿宋"/>
          <w:sz w:val="28"/>
          <w:szCs w:val="28"/>
          <w:u w:val="single"/>
        </w:rPr>
        <w:t>4</w:t>
      </w:r>
      <w:r>
        <w:rPr>
          <w:rFonts w:ascii="仿宋" w:eastAsia="仿宋" w:hAnsi="仿宋" w:cs="仿宋" w:hint="eastAsia"/>
          <w:sz w:val="28"/>
          <w:szCs w:val="28"/>
        </w:rPr>
        <w:t>年</w:t>
      </w:r>
      <w:r>
        <w:rPr>
          <w:rFonts w:ascii="仿宋" w:eastAsia="仿宋" w:hAnsi="仿宋" w:cs="仿宋"/>
          <w:sz w:val="28"/>
          <w:szCs w:val="28"/>
          <w:u w:val="single"/>
        </w:rPr>
        <w:t>6</w:t>
      </w:r>
      <w:r>
        <w:rPr>
          <w:rFonts w:ascii="仿宋" w:eastAsia="仿宋" w:hAnsi="仿宋" w:cs="仿宋" w:hint="eastAsia"/>
          <w:sz w:val="28"/>
          <w:szCs w:val="28"/>
        </w:rPr>
        <w:t>月</w:t>
      </w:r>
      <w:r>
        <w:rPr>
          <w:rFonts w:ascii="仿宋" w:eastAsia="仿宋" w:hAnsi="仿宋" w:cs="仿宋"/>
          <w:sz w:val="28"/>
          <w:szCs w:val="28"/>
          <w:u w:val="single"/>
        </w:rPr>
        <w:t>5</w:t>
      </w:r>
      <w:r>
        <w:rPr>
          <w:rFonts w:ascii="仿宋" w:eastAsia="仿宋" w:hAnsi="仿宋" w:cs="仿宋" w:hint="eastAsia"/>
          <w:sz w:val="28"/>
          <w:szCs w:val="28"/>
        </w:rPr>
        <w:t>日至</w:t>
      </w:r>
      <w:r>
        <w:rPr>
          <w:rFonts w:ascii="仿宋" w:eastAsia="仿宋" w:hAnsi="仿宋" w:cs="仿宋" w:hint="eastAsia"/>
          <w:sz w:val="28"/>
          <w:szCs w:val="28"/>
          <w:u w:val="single"/>
        </w:rPr>
        <w:t>202</w:t>
      </w:r>
      <w:r>
        <w:rPr>
          <w:rFonts w:ascii="仿宋" w:eastAsia="仿宋" w:hAnsi="仿宋" w:cs="仿宋"/>
          <w:sz w:val="28"/>
          <w:szCs w:val="28"/>
          <w:u w:val="single"/>
        </w:rPr>
        <w:t>4</w:t>
      </w:r>
      <w:r>
        <w:rPr>
          <w:rFonts w:ascii="仿宋" w:eastAsia="仿宋" w:hAnsi="仿宋" w:cs="仿宋" w:hint="eastAsia"/>
          <w:sz w:val="28"/>
          <w:szCs w:val="28"/>
        </w:rPr>
        <w:t>年</w:t>
      </w:r>
      <w:r>
        <w:rPr>
          <w:rFonts w:ascii="仿宋" w:eastAsia="仿宋" w:hAnsi="仿宋" w:cs="仿宋"/>
          <w:sz w:val="28"/>
          <w:szCs w:val="28"/>
          <w:u w:val="single"/>
        </w:rPr>
        <w:t>6</w:t>
      </w:r>
      <w:r>
        <w:rPr>
          <w:rFonts w:ascii="仿宋" w:eastAsia="仿宋" w:hAnsi="仿宋" w:cs="仿宋" w:hint="eastAsia"/>
          <w:sz w:val="28"/>
          <w:szCs w:val="28"/>
        </w:rPr>
        <w:t>月</w:t>
      </w:r>
      <w:r>
        <w:rPr>
          <w:rFonts w:ascii="仿宋" w:eastAsia="仿宋" w:hAnsi="仿宋" w:cs="仿宋"/>
          <w:sz w:val="28"/>
          <w:szCs w:val="28"/>
          <w:u w:val="single"/>
        </w:rPr>
        <w:t>11</w:t>
      </w:r>
      <w:r>
        <w:rPr>
          <w:rFonts w:ascii="仿宋" w:eastAsia="仿宋" w:hAnsi="仿宋" w:cs="仿宋" w:hint="eastAsia"/>
          <w:sz w:val="28"/>
          <w:szCs w:val="28"/>
        </w:rPr>
        <w:t>日</w:t>
      </w:r>
      <w:r>
        <w:rPr>
          <w:rFonts w:ascii="仿宋" w:eastAsia="仿宋" w:hAnsi="仿宋" w:cs="仿宋" w:hint="eastAsia"/>
          <w:sz w:val="28"/>
          <w:szCs w:val="28"/>
        </w:rPr>
        <w:t>1</w:t>
      </w:r>
      <w:r>
        <w:rPr>
          <w:rFonts w:ascii="仿宋" w:eastAsia="仿宋" w:hAnsi="仿宋" w:cs="仿宋"/>
          <w:sz w:val="28"/>
          <w:szCs w:val="28"/>
        </w:rPr>
        <w:t>7</w:t>
      </w:r>
      <w:r>
        <w:rPr>
          <w:rFonts w:ascii="仿宋" w:eastAsia="仿宋" w:hAnsi="仿宋" w:cs="仿宋" w:hint="eastAsia"/>
          <w:sz w:val="28"/>
          <w:szCs w:val="28"/>
        </w:rPr>
        <w:t>:</w:t>
      </w:r>
      <w:r>
        <w:rPr>
          <w:rFonts w:ascii="仿宋" w:eastAsia="仿宋" w:hAnsi="仿宋" w:cs="仿宋"/>
          <w:sz w:val="28"/>
          <w:szCs w:val="28"/>
        </w:rPr>
        <w:t>00</w:t>
      </w:r>
      <w:r>
        <w:rPr>
          <w:rFonts w:ascii="仿宋" w:eastAsia="仿宋" w:hAnsi="仿宋" w:cs="仿宋" w:hint="eastAsia"/>
          <w:sz w:val="28"/>
          <w:szCs w:val="28"/>
        </w:rPr>
        <w:t>分；</w:t>
      </w:r>
    </w:p>
    <w:p w14:paraId="6EBBC5C4" w14:textId="77777777" w:rsidR="007738ED" w:rsidRPr="003E458C" w:rsidRDefault="00744451">
      <w:pPr>
        <w:spacing w:line="500" w:lineRule="exact"/>
        <w:ind w:firstLineChars="200" w:firstLine="560"/>
        <w:rPr>
          <w:rFonts w:ascii="仿宋" w:eastAsia="仿宋" w:hAnsi="仿宋" w:cs="仿宋"/>
          <w:sz w:val="28"/>
          <w:szCs w:val="28"/>
        </w:rPr>
      </w:pPr>
      <w:r w:rsidRPr="003E458C">
        <w:rPr>
          <w:rFonts w:ascii="仿宋" w:eastAsia="仿宋" w:hAnsi="仿宋" w:cs="仿宋" w:hint="eastAsia"/>
          <w:sz w:val="28"/>
          <w:szCs w:val="28"/>
        </w:rPr>
        <w:t>2</w:t>
      </w:r>
      <w:r w:rsidRPr="003E458C">
        <w:rPr>
          <w:rFonts w:ascii="仿宋" w:eastAsia="仿宋" w:hAnsi="仿宋" w:cs="仿宋" w:hint="eastAsia"/>
          <w:sz w:val="28"/>
          <w:szCs w:val="28"/>
        </w:rPr>
        <w:t>、</w:t>
      </w:r>
      <w:r w:rsidRPr="003E458C">
        <w:rPr>
          <w:rFonts w:ascii="仿宋" w:eastAsia="仿宋" w:hAnsi="仿宋" w:cs="仿宋" w:hint="eastAsia"/>
          <w:sz w:val="28"/>
          <w:szCs w:val="28"/>
        </w:rPr>
        <w:t>资格预审时间</w:t>
      </w:r>
      <w:r w:rsidRPr="003E458C">
        <w:rPr>
          <w:rFonts w:ascii="仿宋" w:eastAsia="仿宋" w:hAnsi="仿宋" w:cs="仿宋"/>
          <w:sz w:val="28"/>
          <w:szCs w:val="28"/>
        </w:rPr>
        <w:t>：</w:t>
      </w:r>
      <w:r w:rsidRPr="003E458C">
        <w:rPr>
          <w:rFonts w:ascii="仿宋" w:eastAsia="仿宋" w:hAnsi="仿宋" w:cs="仿宋" w:hint="eastAsia"/>
          <w:sz w:val="28"/>
          <w:szCs w:val="28"/>
          <w:u w:val="single"/>
        </w:rPr>
        <w:t>202</w:t>
      </w:r>
      <w:r w:rsidRPr="003E458C">
        <w:rPr>
          <w:rFonts w:ascii="仿宋" w:eastAsia="仿宋" w:hAnsi="仿宋" w:cs="仿宋"/>
          <w:sz w:val="28"/>
          <w:szCs w:val="28"/>
          <w:u w:val="single"/>
        </w:rPr>
        <w:t>4</w:t>
      </w:r>
      <w:r w:rsidRPr="003E458C">
        <w:rPr>
          <w:rFonts w:ascii="仿宋" w:eastAsia="仿宋" w:hAnsi="仿宋" w:cs="仿宋" w:hint="eastAsia"/>
          <w:sz w:val="28"/>
          <w:szCs w:val="28"/>
        </w:rPr>
        <w:t>年</w:t>
      </w:r>
      <w:r w:rsidRPr="003E458C">
        <w:rPr>
          <w:rFonts w:ascii="仿宋" w:eastAsia="仿宋" w:hAnsi="仿宋" w:cs="仿宋"/>
          <w:sz w:val="28"/>
          <w:szCs w:val="28"/>
          <w:u w:val="single"/>
        </w:rPr>
        <w:t>6</w:t>
      </w:r>
      <w:r w:rsidRPr="003E458C">
        <w:rPr>
          <w:rFonts w:ascii="仿宋" w:eastAsia="仿宋" w:hAnsi="仿宋" w:cs="仿宋" w:hint="eastAsia"/>
          <w:sz w:val="28"/>
          <w:szCs w:val="28"/>
        </w:rPr>
        <w:t>月</w:t>
      </w:r>
      <w:r w:rsidRPr="003E458C">
        <w:rPr>
          <w:rFonts w:ascii="仿宋" w:eastAsia="仿宋" w:hAnsi="仿宋" w:cs="仿宋"/>
          <w:sz w:val="28"/>
          <w:szCs w:val="28"/>
          <w:u w:val="single"/>
        </w:rPr>
        <w:t>5</w:t>
      </w:r>
      <w:r w:rsidRPr="003E458C">
        <w:rPr>
          <w:rFonts w:ascii="仿宋" w:eastAsia="仿宋" w:hAnsi="仿宋" w:cs="仿宋" w:hint="eastAsia"/>
          <w:sz w:val="28"/>
          <w:szCs w:val="28"/>
        </w:rPr>
        <w:t>日至</w:t>
      </w:r>
      <w:r w:rsidRPr="003E458C">
        <w:rPr>
          <w:rFonts w:ascii="仿宋" w:eastAsia="仿宋" w:hAnsi="仿宋" w:cs="仿宋" w:hint="eastAsia"/>
          <w:sz w:val="28"/>
          <w:szCs w:val="28"/>
          <w:u w:val="single"/>
        </w:rPr>
        <w:t>202</w:t>
      </w:r>
      <w:r w:rsidRPr="003E458C">
        <w:rPr>
          <w:rFonts w:ascii="仿宋" w:eastAsia="仿宋" w:hAnsi="仿宋" w:cs="仿宋"/>
          <w:sz w:val="28"/>
          <w:szCs w:val="28"/>
          <w:u w:val="single"/>
        </w:rPr>
        <w:t>4</w:t>
      </w:r>
      <w:r w:rsidRPr="003E458C">
        <w:rPr>
          <w:rFonts w:ascii="仿宋" w:eastAsia="仿宋" w:hAnsi="仿宋" w:cs="仿宋" w:hint="eastAsia"/>
          <w:sz w:val="28"/>
          <w:szCs w:val="28"/>
        </w:rPr>
        <w:t>年</w:t>
      </w:r>
      <w:r w:rsidRPr="003E458C">
        <w:rPr>
          <w:rFonts w:ascii="仿宋" w:eastAsia="仿宋" w:hAnsi="仿宋" w:cs="仿宋"/>
          <w:sz w:val="28"/>
          <w:szCs w:val="28"/>
          <w:u w:val="single"/>
        </w:rPr>
        <w:t>6</w:t>
      </w:r>
      <w:r w:rsidRPr="003E458C">
        <w:rPr>
          <w:rFonts w:ascii="仿宋" w:eastAsia="仿宋" w:hAnsi="仿宋" w:cs="仿宋" w:hint="eastAsia"/>
          <w:sz w:val="28"/>
          <w:szCs w:val="28"/>
        </w:rPr>
        <w:t>月</w:t>
      </w:r>
      <w:r w:rsidRPr="003E458C">
        <w:rPr>
          <w:rFonts w:ascii="仿宋" w:eastAsia="仿宋" w:hAnsi="仿宋" w:cs="仿宋"/>
          <w:sz w:val="28"/>
          <w:szCs w:val="28"/>
          <w:u w:val="single"/>
        </w:rPr>
        <w:t>12</w:t>
      </w:r>
      <w:r w:rsidRPr="003E458C">
        <w:rPr>
          <w:rFonts w:ascii="仿宋" w:eastAsia="仿宋" w:hAnsi="仿宋" w:cs="仿宋" w:hint="eastAsia"/>
          <w:sz w:val="28"/>
          <w:szCs w:val="28"/>
        </w:rPr>
        <w:t>日</w:t>
      </w:r>
      <w:r w:rsidRPr="003E458C">
        <w:rPr>
          <w:rFonts w:ascii="仿宋" w:eastAsia="仿宋" w:hAnsi="仿宋" w:cs="仿宋" w:hint="eastAsia"/>
          <w:sz w:val="28"/>
          <w:szCs w:val="28"/>
        </w:rPr>
        <w:t>1</w:t>
      </w:r>
      <w:r w:rsidRPr="003E458C">
        <w:rPr>
          <w:rFonts w:ascii="仿宋" w:eastAsia="仿宋" w:hAnsi="仿宋" w:cs="仿宋"/>
          <w:sz w:val="28"/>
          <w:szCs w:val="28"/>
        </w:rPr>
        <w:t>7</w:t>
      </w:r>
      <w:r w:rsidRPr="003E458C">
        <w:rPr>
          <w:rFonts w:ascii="仿宋" w:eastAsia="仿宋" w:hAnsi="仿宋" w:cs="仿宋" w:hint="eastAsia"/>
          <w:sz w:val="28"/>
          <w:szCs w:val="28"/>
        </w:rPr>
        <w:t>:</w:t>
      </w:r>
      <w:r w:rsidRPr="003E458C">
        <w:rPr>
          <w:rFonts w:ascii="仿宋" w:eastAsia="仿宋" w:hAnsi="仿宋" w:cs="仿宋"/>
          <w:sz w:val="28"/>
          <w:szCs w:val="28"/>
        </w:rPr>
        <w:t>00</w:t>
      </w:r>
      <w:r w:rsidRPr="003E458C">
        <w:rPr>
          <w:rFonts w:ascii="仿宋" w:eastAsia="仿宋" w:hAnsi="仿宋" w:cs="仿宋" w:hint="eastAsia"/>
          <w:sz w:val="28"/>
          <w:szCs w:val="28"/>
        </w:rPr>
        <w:t>分；</w:t>
      </w:r>
    </w:p>
    <w:p w14:paraId="349ED941" w14:textId="77777777" w:rsidR="007738ED" w:rsidRPr="003E458C" w:rsidRDefault="00744451">
      <w:pPr>
        <w:spacing w:line="500" w:lineRule="exact"/>
        <w:ind w:firstLineChars="200" w:firstLine="560"/>
        <w:rPr>
          <w:rFonts w:ascii="仿宋" w:eastAsia="仿宋" w:hAnsi="仿宋" w:cs="仿宋"/>
          <w:sz w:val="28"/>
          <w:szCs w:val="28"/>
        </w:rPr>
      </w:pPr>
      <w:r w:rsidRPr="003E458C">
        <w:rPr>
          <w:rFonts w:ascii="仿宋" w:eastAsia="仿宋" w:hAnsi="仿宋" w:cs="仿宋" w:hint="eastAsia"/>
          <w:sz w:val="28"/>
          <w:szCs w:val="28"/>
        </w:rPr>
        <w:t>3</w:t>
      </w:r>
      <w:r w:rsidRPr="003E458C">
        <w:rPr>
          <w:rFonts w:ascii="仿宋" w:eastAsia="仿宋" w:hAnsi="仿宋" w:cs="仿宋" w:hint="eastAsia"/>
          <w:sz w:val="28"/>
          <w:szCs w:val="28"/>
        </w:rPr>
        <w:t>、谈判文件发售时间：</w:t>
      </w:r>
      <w:r w:rsidRPr="003E458C">
        <w:rPr>
          <w:rFonts w:ascii="仿宋" w:eastAsia="仿宋" w:hAnsi="仿宋" w:cs="仿宋" w:hint="eastAsia"/>
          <w:sz w:val="28"/>
          <w:szCs w:val="28"/>
          <w:u w:val="single"/>
        </w:rPr>
        <w:t xml:space="preserve"> 202</w:t>
      </w:r>
      <w:r w:rsidRPr="003E458C">
        <w:rPr>
          <w:rFonts w:ascii="仿宋" w:eastAsia="仿宋" w:hAnsi="仿宋" w:cs="仿宋"/>
          <w:sz w:val="28"/>
          <w:szCs w:val="28"/>
          <w:u w:val="single"/>
        </w:rPr>
        <w:t>4</w:t>
      </w:r>
      <w:r w:rsidRPr="003E458C">
        <w:rPr>
          <w:rFonts w:ascii="仿宋" w:eastAsia="仿宋" w:hAnsi="仿宋" w:cs="仿宋" w:hint="eastAsia"/>
          <w:sz w:val="28"/>
          <w:szCs w:val="28"/>
        </w:rPr>
        <w:t>年</w:t>
      </w:r>
      <w:r w:rsidRPr="003E458C">
        <w:rPr>
          <w:rFonts w:ascii="仿宋" w:eastAsia="仿宋" w:hAnsi="仿宋" w:cs="仿宋" w:hint="eastAsia"/>
          <w:sz w:val="28"/>
          <w:szCs w:val="28"/>
          <w:u w:val="single"/>
        </w:rPr>
        <w:t xml:space="preserve"> </w:t>
      </w:r>
      <w:r w:rsidRPr="003E458C">
        <w:rPr>
          <w:rFonts w:ascii="仿宋" w:eastAsia="仿宋" w:hAnsi="仿宋" w:cs="仿宋"/>
          <w:sz w:val="28"/>
          <w:szCs w:val="28"/>
          <w:u w:val="single"/>
        </w:rPr>
        <w:t>6</w:t>
      </w:r>
      <w:r w:rsidRPr="003E458C">
        <w:rPr>
          <w:rFonts w:ascii="仿宋" w:eastAsia="仿宋" w:hAnsi="仿宋" w:cs="仿宋" w:hint="eastAsia"/>
          <w:sz w:val="28"/>
          <w:szCs w:val="28"/>
        </w:rPr>
        <w:t>月</w:t>
      </w:r>
      <w:r w:rsidRPr="003E458C">
        <w:rPr>
          <w:rFonts w:ascii="仿宋" w:eastAsia="仿宋" w:hAnsi="仿宋" w:cs="仿宋" w:hint="eastAsia"/>
          <w:sz w:val="28"/>
          <w:szCs w:val="28"/>
          <w:u w:val="single"/>
        </w:rPr>
        <w:t xml:space="preserve"> </w:t>
      </w:r>
      <w:r w:rsidRPr="003E458C">
        <w:rPr>
          <w:rFonts w:ascii="仿宋" w:eastAsia="仿宋" w:hAnsi="仿宋" w:cs="仿宋"/>
          <w:sz w:val="28"/>
          <w:szCs w:val="28"/>
          <w:u w:val="single"/>
        </w:rPr>
        <w:t>13</w:t>
      </w:r>
      <w:r w:rsidRPr="003E458C">
        <w:rPr>
          <w:rFonts w:ascii="仿宋" w:eastAsia="仿宋" w:hAnsi="仿宋" w:cs="仿宋" w:hint="eastAsia"/>
          <w:sz w:val="28"/>
          <w:szCs w:val="28"/>
        </w:rPr>
        <w:t>日至</w:t>
      </w:r>
      <w:r w:rsidRPr="003E458C">
        <w:rPr>
          <w:rFonts w:ascii="仿宋" w:eastAsia="仿宋" w:hAnsi="仿宋" w:cs="仿宋" w:hint="eastAsia"/>
          <w:sz w:val="28"/>
          <w:szCs w:val="28"/>
          <w:u w:val="single"/>
        </w:rPr>
        <w:t>202</w:t>
      </w:r>
      <w:r w:rsidRPr="003E458C">
        <w:rPr>
          <w:rFonts w:ascii="仿宋" w:eastAsia="仿宋" w:hAnsi="仿宋" w:cs="仿宋"/>
          <w:sz w:val="28"/>
          <w:szCs w:val="28"/>
          <w:u w:val="single"/>
        </w:rPr>
        <w:t>4</w:t>
      </w:r>
      <w:r w:rsidRPr="003E458C">
        <w:rPr>
          <w:rFonts w:ascii="仿宋" w:eastAsia="仿宋" w:hAnsi="仿宋" w:cs="仿宋" w:hint="eastAsia"/>
          <w:sz w:val="28"/>
          <w:szCs w:val="28"/>
        </w:rPr>
        <w:t>年</w:t>
      </w:r>
      <w:r w:rsidRPr="003E458C">
        <w:rPr>
          <w:rFonts w:ascii="仿宋" w:eastAsia="仿宋" w:hAnsi="仿宋" w:cs="仿宋"/>
          <w:sz w:val="28"/>
          <w:szCs w:val="28"/>
          <w:u w:val="single"/>
        </w:rPr>
        <w:t>6</w:t>
      </w:r>
      <w:r w:rsidRPr="003E458C">
        <w:rPr>
          <w:rFonts w:ascii="仿宋" w:eastAsia="仿宋" w:hAnsi="仿宋" w:cs="仿宋" w:hint="eastAsia"/>
          <w:sz w:val="28"/>
          <w:szCs w:val="28"/>
        </w:rPr>
        <w:t>月</w:t>
      </w:r>
      <w:r w:rsidRPr="003E458C">
        <w:rPr>
          <w:rFonts w:ascii="仿宋" w:eastAsia="仿宋" w:hAnsi="仿宋" w:cs="仿宋"/>
          <w:sz w:val="28"/>
          <w:szCs w:val="28"/>
          <w:u w:val="single"/>
        </w:rPr>
        <w:t>15</w:t>
      </w:r>
      <w:r w:rsidRPr="003E458C">
        <w:rPr>
          <w:rFonts w:ascii="仿宋" w:eastAsia="仿宋" w:hAnsi="仿宋" w:cs="仿宋" w:hint="eastAsia"/>
          <w:sz w:val="28"/>
          <w:szCs w:val="28"/>
        </w:rPr>
        <w:t>日发售谈判文件，谈判文件每套售价：人民币</w:t>
      </w:r>
      <w:r w:rsidRPr="003E458C">
        <w:rPr>
          <w:rFonts w:ascii="仿宋" w:eastAsia="仿宋" w:hAnsi="仿宋" w:cs="仿宋" w:hint="eastAsia"/>
          <w:sz w:val="28"/>
          <w:szCs w:val="28"/>
          <w:u w:val="single"/>
        </w:rPr>
        <w:t xml:space="preserve"> </w:t>
      </w:r>
      <w:r w:rsidRPr="003E458C">
        <w:rPr>
          <w:rFonts w:ascii="仿宋" w:eastAsia="仿宋" w:hAnsi="仿宋" w:cs="仿宋"/>
          <w:sz w:val="28"/>
          <w:szCs w:val="28"/>
          <w:u w:val="single"/>
        </w:rPr>
        <w:t>2</w:t>
      </w:r>
      <w:r w:rsidRPr="003E458C">
        <w:rPr>
          <w:rFonts w:ascii="仿宋" w:eastAsia="仿宋" w:hAnsi="仿宋" w:cs="仿宋" w:hint="eastAsia"/>
          <w:sz w:val="28"/>
          <w:szCs w:val="28"/>
          <w:u w:val="single"/>
        </w:rPr>
        <w:t xml:space="preserve">00 </w:t>
      </w:r>
      <w:r w:rsidRPr="003E458C">
        <w:rPr>
          <w:rFonts w:ascii="仿宋" w:eastAsia="仿宋" w:hAnsi="仿宋" w:cs="仿宋" w:hint="eastAsia"/>
          <w:sz w:val="28"/>
          <w:szCs w:val="28"/>
        </w:rPr>
        <w:t>元</w:t>
      </w:r>
      <w:r w:rsidRPr="003E458C">
        <w:rPr>
          <w:rFonts w:ascii="仿宋" w:eastAsia="仿宋" w:hAnsi="仿宋" w:cs="仿宋" w:hint="eastAsia"/>
          <w:sz w:val="28"/>
          <w:szCs w:val="28"/>
        </w:rPr>
        <w:t>/</w:t>
      </w:r>
      <w:r w:rsidRPr="003E458C">
        <w:rPr>
          <w:rFonts w:ascii="仿宋" w:eastAsia="仿宋" w:hAnsi="仿宋" w:cs="仿宋" w:hint="eastAsia"/>
          <w:sz w:val="28"/>
          <w:szCs w:val="28"/>
        </w:rPr>
        <w:t>套，售后不退（汇款后将回执扫描后发联系人邮箱主题栏里写清楚项目名称）；</w:t>
      </w:r>
    </w:p>
    <w:p w14:paraId="4D015F90" w14:textId="77777777" w:rsidR="007738ED" w:rsidRPr="003E458C" w:rsidRDefault="00744451">
      <w:pPr>
        <w:spacing w:line="500" w:lineRule="exact"/>
        <w:ind w:firstLineChars="200" w:firstLine="560"/>
        <w:rPr>
          <w:rFonts w:ascii="仿宋" w:eastAsia="仿宋" w:hAnsi="仿宋" w:cs="仿宋"/>
          <w:sz w:val="28"/>
          <w:szCs w:val="28"/>
        </w:rPr>
      </w:pPr>
      <w:r w:rsidRPr="003E458C">
        <w:rPr>
          <w:rFonts w:ascii="仿宋" w:eastAsia="仿宋" w:hAnsi="仿宋" w:cs="仿宋" w:hint="eastAsia"/>
          <w:sz w:val="28"/>
          <w:szCs w:val="28"/>
        </w:rPr>
        <w:t>账户名称：内蒙古华晟工程项目管理有限公司和林格尔分公司</w:t>
      </w:r>
    </w:p>
    <w:p w14:paraId="48BC060E" w14:textId="77777777" w:rsidR="007738ED" w:rsidRPr="003E458C" w:rsidRDefault="00744451">
      <w:pPr>
        <w:spacing w:line="500" w:lineRule="exact"/>
        <w:ind w:firstLineChars="200" w:firstLine="560"/>
        <w:rPr>
          <w:rFonts w:ascii="仿宋" w:eastAsia="仿宋" w:hAnsi="仿宋" w:cs="仿宋"/>
          <w:sz w:val="28"/>
          <w:szCs w:val="28"/>
        </w:rPr>
      </w:pPr>
      <w:r w:rsidRPr="003E458C">
        <w:rPr>
          <w:rFonts w:ascii="仿宋" w:eastAsia="仿宋" w:hAnsi="仿宋" w:cs="仿宋" w:hint="eastAsia"/>
          <w:sz w:val="28"/>
          <w:szCs w:val="28"/>
        </w:rPr>
        <w:t>开户银行名称：兴业银行呼和浩特巨海城支行</w:t>
      </w:r>
    </w:p>
    <w:p w14:paraId="704132C1" w14:textId="77777777" w:rsidR="007738ED" w:rsidRPr="003E458C" w:rsidRDefault="00744451">
      <w:pPr>
        <w:spacing w:line="500" w:lineRule="exact"/>
        <w:ind w:firstLineChars="200" w:firstLine="560"/>
        <w:rPr>
          <w:rFonts w:ascii="仿宋" w:eastAsia="仿宋" w:hAnsi="仿宋" w:cs="仿宋"/>
          <w:sz w:val="28"/>
          <w:szCs w:val="28"/>
        </w:rPr>
      </w:pPr>
      <w:r w:rsidRPr="003E458C">
        <w:rPr>
          <w:rFonts w:ascii="仿宋" w:eastAsia="仿宋" w:hAnsi="仿宋" w:cs="仿宋" w:hint="eastAsia"/>
          <w:sz w:val="28"/>
          <w:szCs w:val="28"/>
        </w:rPr>
        <w:t>开户银行帐号：</w:t>
      </w:r>
      <w:r w:rsidRPr="003E458C">
        <w:rPr>
          <w:rFonts w:ascii="仿宋" w:eastAsia="仿宋" w:hAnsi="仿宋" w:cs="仿宋" w:hint="eastAsia"/>
          <w:sz w:val="28"/>
          <w:szCs w:val="28"/>
        </w:rPr>
        <w:t>592120100100050715</w:t>
      </w:r>
    </w:p>
    <w:p w14:paraId="104516FE" w14:textId="77777777" w:rsidR="007738ED" w:rsidRPr="003E458C" w:rsidRDefault="00744451">
      <w:pPr>
        <w:spacing w:line="500" w:lineRule="exact"/>
        <w:ind w:firstLineChars="200" w:firstLine="560"/>
        <w:rPr>
          <w:rFonts w:ascii="仿宋" w:eastAsia="仿宋" w:hAnsi="仿宋" w:cs="仿宋"/>
          <w:sz w:val="28"/>
          <w:szCs w:val="28"/>
        </w:rPr>
      </w:pPr>
      <w:r w:rsidRPr="003E458C">
        <w:rPr>
          <w:rFonts w:ascii="仿宋" w:eastAsia="仿宋" w:hAnsi="仿宋" w:cs="仿宋" w:hint="eastAsia"/>
          <w:sz w:val="28"/>
          <w:szCs w:val="28"/>
        </w:rPr>
        <w:t>开户银行行号：</w:t>
      </w:r>
      <w:r w:rsidRPr="003E458C">
        <w:rPr>
          <w:rFonts w:ascii="仿宋" w:eastAsia="仿宋" w:hAnsi="仿宋" w:cs="仿宋" w:hint="eastAsia"/>
          <w:sz w:val="28"/>
          <w:szCs w:val="28"/>
        </w:rPr>
        <w:t>309191002120</w:t>
      </w:r>
    </w:p>
    <w:p w14:paraId="458FD1EF" w14:textId="77777777" w:rsidR="007738ED" w:rsidRPr="003E458C" w:rsidRDefault="00744451">
      <w:pPr>
        <w:spacing w:line="500" w:lineRule="exact"/>
        <w:ind w:firstLineChars="200" w:firstLine="560"/>
        <w:rPr>
          <w:rFonts w:ascii="仿宋" w:eastAsia="仿宋" w:hAnsi="仿宋" w:cs="仿宋"/>
          <w:color w:val="000000"/>
          <w:sz w:val="28"/>
          <w:szCs w:val="28"/>
        </w:rPr>
      </w:pPr>
      <w:r w:rsidRPr="003E458C">
        <w:rPr>
          <w:rFonts w:ascii="仿宋" w:eastAsia="仿宋" w:hAnsi="仿宋" w:cs="仿宋" w:hint="eastAsia"/>
          <w:sz w:val="28"/>
          <w:szCs w:val="28"/>
        </w:rPr>
        <w:t>4</w:t>
      </w:r>
      <w:r w:rsidRPr="003E458C">
        <w:rPr>
          <w:rFonts w:ascii="仿宋" w:eastAsia="仿宋" w:hAnsi="仿宋" w:cs="仿宋" w:hint="eastAsia"/>
          <w:sz w:val="28"/>
          <w:szCs w:val="28"/>
        </w:rPr>
        <w:t>、谈判时间：</w:t>
      </w:r>
      <w:r w:rsidRPr="003E458C">
        <w:rPr>
          <w:rFonts w:ascii="仿宋" w:eastAsia="仿宋" w:hAnsi="仿宋" w:cs="仿宋" w:hint="eastAsia"/>
          <w:sz w:val="28"/>
          <w:szCs w:val="28"/>
          <w:u w:val="single"/>
        </w:rPr>
        <w:t>202</w:t>
      </w:r>
      <w:r w:rsidRPr="003E458C">
        <w:rPr>
          <w:rFonts w:ascii="仿宋" w:eastAsia="仿宋" w:hAnsi="仿宋" w:cs="仿宋"/>
          <w:sz w:val="28"/>
          <w:szCs w:val="28"/>
          <w:u w:val="single"/>
        </w:rPr>
        <w:t>4</w:t>
      </w:r>
      <w:r w:rsidRPr="003E458C">
        <w:rPr>
          <w:rFonts w:ascii="仿宋" w:eastAsia="仿宋" w:hAnsi="仿宋" w:cs="仿宋" w:hint="eastAsia"/>
          <w:sz w:val="28"/>
          <w:szCs w:val="28"/>
        </w:rPr>
        <w:t>年</w:t>
      </w:r>
      <w:r w:rsidRPr="003E458C">
        <w:rPr>
          <w:rFonts w:ascii="仿宋" w:eastAsia="仿宋" w:hAnsi="仿宋" w:cs="仿宋"/>
          <w:sz w:val="28"/>
          <w:szCs w:val="28"/>
          <w:u w:val="single"/>
        </w:rPr>
        <w:t>6</w:t>
      </w:r>
      <w:r w:rsidRPr="003E458C">
        <w:rPr>
          <w:rFonts w:ascii="仿宋" w:eastAsia="仿宋" w:hAnsi="仿宋" w:cs="仿宋" w:hint="eastAsia"/>
          <w:sz w:val="28"/>
          <w:szCs w:val="28"/>
        </w:rPr>
        <w:t>月</w:t>
      </w:r>
      <w:r w:rsidRPr="003E458C">
        <w:rPr>
          <w:rFonts w:ascii="仿宋" w:eastAsia="仿宋" w:hAnsi="仿宋" w:cs="仿宋"/>
          <w:sz w:val="28"/>
          <w:szCs w:val="28"/>
          <w:u w:val="single"/>
        </w:rPr>
        <w:t>25</w:t>
      </w:r>
      <w:r w:rsidRPr="003E458C">
        <w:rPr>
          <w:rFonts w:ascii="仿宋" w:eastAsia="仿宋" w:hAnsi="仿宋" w:cs="仿宋" w:hint="eastAsia"/>
          <w:sz w:val="28"/>
          <w:szCs w:val="28"/>
        </w:rPr>
        <w:t>日</w:t>
      </w:r>
      <w:r w:rsidRPr="003E458C">
        <w:rPr>
          <w:rFonts w:ascii="仿宋" w:eastAsia="仿宋" w:hAnsi="仿宋" w:cs="仿宋" w:hint="eastAsia"/>
          <w:sz w:val="28"/>
          <w:szCs w:val="28"/>
          <w:u w:val="single"/>
        </w:rPr>
        <w:t>9</w:t>
      </w:r>
      <w:r w:rsidRPr="003E458C">
        <w:rPr>
          <w:rFonts w:ascii="仿宋" w:eastAsia="仿宋" w:hAnsi="仿宋" w:cs="仿宋" w:hint="eastAsia"/>
          <w:sz w:val="28"/>
          <w:szCs w:val="28"/>
        </w:rPr>
        <w:t>时</w:t>
      </w:r>
      <w:r w:rsidRPr="003E458C">
        <w:rPr>
          <w:rFonts w:ascii="仿宋" w:eastAsia="仿宋" w:hAnsi="仿宋" w:cs="仿宋" w:hint="eastAsia"/>
          <w:sz w:val="28"/>
          <w:szCs w:val="28"/>
          <w:u w:val="single"/>
        </w:rPr>
        <w:t>30</w:t>
      </w:r>
      <w:r w:rsidRPr="003E458C">
        <w:rPr>
          <w:rFonts w:ascii="仿宋" w:eastAsia="仿宋" w:hAnsi="仿宋" w:cs="仿宋" w:hint="eastAsia"/>
          <w:sz w:val="28"/>
          <w:szCs w:val="28"/>
          <w:u w:val="single"/>
        </w:rPr>
        <w:t>分</w:t>
      </w:r>
      <w:r w:rsidRPr="003E458C">
        <w:rPr>
          <w:rFonts w:ascii="仿宋" w:eastAsia="仿宋" w:hAnsi="仿宋" w:cs="仿宋" w:hint="eastAsia"/>
          <w:sz w:val="28"/>
          <w:szCs w:val="28"/>
        </w:rPr>
        <w:t>（以发出的谈判文件为准）；</w:t>
      </w:r>
    </w:p>
    <w:p w14:paraId="3975987D" w14:textId="77777777" w:rsidR="007738ED" w:rsidRDefault="00744451">
      <w:pPr>
        <w:spacing w:line="500" w:lineRule="exact"/>
        <w:ind w:firstLineChars="200" w:firstLine="562"/>
        <w:jc w:val="left"/>
        <w:rPr>
          <w:rFonts w:ascii="仿宋" w:eastAsia="仿宋" w:hAnsi="仿宋" w:cs="仿宋"/>
          <w:sz w:val="28"/>
          <w:szCs w:val="28"/>
        </w:rPr>
      </w:pPr>
      <w:r>
        <w:rPr>
          <w:rFonts w:ascii="仿宋" w:eastAsia="仿宋" w:hAnsi="仿宋" w:cs="仿宋" w:hint="eastAsia"/>
          <w:b/>
          <w:color w:val="000000"/>
          <w:sz w:val="28"/>
          <w:szCs w:val="28"/>
        </w:rPr>
        <w:t>七、谈判地点：</w:t>
      </w:r>
      <w:proofErr w:type="gramStart"/>
      <w:r>
        <w:rPr>
          <w:rFonts w:ascii="仿宋" w:eastAsia="仿宋" w:hAnsi="仿宋" w:cs="仿宋" w:hint="eastAsia"/>
          <w:sz w:val="28"/>
          <w:szCs w:val="28"/>
        </w:rPr>
        <w:t>蒙牛集团</w:t>
      </w:r>
      <w:proofErr w:type="gramEnd"/>
      <w:r>
        <w:rPr>
          <w:rFonts w:ascii="仿宋" w:eastAsia="仿宋" w:hAnsi="仿宋" w:cs="仿宋" w:hint="eastAsia"/>
          <w:sz w:val="28"/>
          <w:szCs w:val="28"/>
        </w:rPr>
        <w:t>电子采购招标（</w:t>
      </w:r>
      <w:r>
        <w:rPr>
          <w:rFonts w:ascii="仿宋" w:eastAsia="仿宋" w:hAnsi="仿宋" w:cs="仿宋" w:hint="eastAsia"/>
          <w:sz w:val="28"/>
          <w:szCs w:val="28"/>
        </w:rPr>
        <w:t>https://zbcg.mengniu.cn/</w:t>
      </w:r>
      <w:r>
        <w:rPr>
          <w:rFonts w:ascii="仿宋" w:eastAsia="仿宋" w:hAnsi="仿宋" w:cs="仿宋" w:hint="eastAsia"/>
          <w:sz w:val="28"/>
          <w:szCs w:val="28"/>
        </w:rPr>
        <w:t>）（以发出的谈判文件为准）</w:t>
      </w:r>
    </w:p>
    <w:p w14:paraId="6F67C501" w14:textId="77777777" w:rsidR="007738ED" w:rsidRDefault="00744451">
      <w:pPr>
        <w:spacing w:line="500" w:lineRule="exact"/>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八、发布媒体：</w:t>
      </w:r>
    </w:p>
    <w:p w14:paraId="7AFDB025" w14:textId="77777777" w:rsidR="007738ED" w:rsidRDefault="00744451">
      <w:pPr>
        <w:adjustRightInd w:val="0"/>
        <w:snapToGrid w:val="0"/>
        <w:spacing w:line="5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蒙牛官网</w:t>
      </w:r>
      <w:proofErr w:type="gramEnd"/>
      <w:r>
        <w:rPr>
          <w:rFonts w:ascii="仿宋" w:eastAsia="仿宋" w:hAnsi="仿宋" w:cs="仿宋" w:hint="eastAsia"/>
          <w:sz w:val="28"/>
          <w:szCs w:val="28"/>
        </w:rPr>
        <w:t>（</w:t>
      </w:r>
      <w:r>
        <w:rPr>
          <w:rFonts w:ascii="仿宋" w:eastAsia="仿宋" w:hAnsi="仿宋" w:cs="仿宋" w:hint="eastAsia"/>
          <w:sz w:val="28"/>
          <w:szCs w:val="28"/>
        </w:rPr>
        <w:t>http://www.mengniu.com.cn</w:t>
      </w:r>
      <w:r>
        <w:rPr>
          <w:rFonts w:ascii="仿宋" w:eastAsia="仿宋" w:hAnsi="仿宋" w:cs="仿宋" w:hint="eastAsia"/>
          <w:sz w:val="28"/>
          <w:szCs w:val="28"/>
        </w:rPr>
        <w:t>）</w:t>
      </w:r>
      <w:proofErr w:type="gramStart"/>
      <w:r>
        <w:rPr>
          <w:rFonts w:ascii="仿宋" w:eastAsia="仿宋" w:hAnsi="仿宋" w:cs="仿宋" w:hint="eastAsia"/>
          <w:sz w:val="28"/>
          <w:szCs w:val="28"/>
        </w:rPr>
        <w:t>蒙牛内部</w:t>
      </w:r>
      <w:proofErr w:type="gramEnd"/>
      <w:r>
        <w:rPr>
          <w:rFonts w:ascii="仿宋" w:eastAsia="仿宋" w:hAnsi="仿宋" w:cs="仿宋" w:hint="eastAsia"/>
          <w:sz w:val="28"/>
          <w:szCs w:val="28"/>
        </w:rPr>
        <w:t>OA</w:t>
      </w:r>
      <w:r>
        <w:rPr>
          <w:rFonts w:ascii="仿宋" w:eastAsia="仿宋" w:hAnsi="仿宋" w:cs="仿宋" w:hint="eastAsia"/>
          <w:sz w:val="28"/>
          <w:szCs w:val="28"/>
        </w:rPr>
        <w:t>平台</w:t>
      </w:r>
    </w:p>
    <w:p w14:paraId="715B7426" w14:textId="77777777" w:rsidR="007738ED" w:rsidRDefault="00744451">
      <w:pPr>
        <w:adjustRightInd w:val="0"/>
        <w:snapToGrid w:val="0"/>
        <w:spacing w:line="5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蒙牛集团</w:t>
      </w:r>
      <w:proofErr w:type="gramEnd"/>
      <w:r>
        <w:rPr>
          <w:rFonts w:ascii="仿宋" w:eastAsia="仿宋" w:hAnsi="仿宋" w:cs="仿宋" w:hint="eastAsia"/>
          <w:sz w:val="28"/>
          <w:szCs w:val="28"/>
        </w:rPr>
        <w:t>电子招标采购交易平台（</w:t>
      </w:r>
      <w:hyperlink r:id="rId5" w:history="1">
        <w:r>
          <w:rPr>
            <w:rFonts w:ascii="仿宋" w:eastAsia="仿宋" w:hAnsi="仿宋" w:cs="仿宋" w:hint="eastAsia"/>
            <w:sz w:val="28"/>
            <w:szCs w:val="28"/>
          </w:rPr>
          <w:t>https://zbcg.mengniu.cn</w:t>
        </w:r>
        <w:r>
          <w:rPr>
            <w:rFonts w:ascii="仿宋" w:eastAsia="仿宋" w:hAnsi="仿宋" w:cs="仿宋" w:hint="eastAsia"/>
            <w:sz w:val="28"/>
            <w:szCs w:val="28"/>
          </w:rPr>
          <w:t>）</w:t>
        </w:r>
      </w:hyperlink>
    </w:p>
    <w:p w14:paraId="5C83C79F" w14:textId="77777777" w:rsidR="007738ED" w:rsidRDefault="00744451">
      <w:pPr>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中国采购与招标网（</w:t>
      </w:r>
      <w:r>
        <w:rPr>
          <w:rFonts w:ascii="仿宋" w:eastAsia="仿宋" w:hAnsi="仿宋" w:cs="仿宋" w:hint="eastAsia"/>
          <w:sz w:val="28"/>
          <w:szCs w:val="28"/>
        </w:rPr>
        <w:t>http://www.chinabidding.com.cn</w:t>
      </w:r>
      <w:r>
        <w:rPr>
          <w:rFonts w:ascii="仿宋" w:eastAsia="仿宋" w:hAnsi="仿宋" w:cs="仿宋" w:hint="eastAsia"/>
          <w:sz w:val="28"/>
          <w:szCs w:val="28"/>
        </w:rPr>
        <w:t>）</w:t>
      </w:r>
    </w:p>
    <w:p w14:paraId="468DF54E" w14:textId="77777777" w:rsidR="007738ED" w:rsidRDefault="00744451">
      <w:pPr>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此公告只在以上平台发布，其他任何媒体转载无效。</w:t>
      </w:r>
    </w:p>
    <w:p w14:paraId="4F08834F" w14:textId="77777777" w:rsidR="007738ED" w:rsidRDefault="00744451">
      <w:pPr>
        <w:spacing w:line="500" w:lineRule="exact"/>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九、招标代理机构及联系方式：</w:t>
      </w:r>
    </w:p>
    <w:p w14:paraId="14A23C9A" w14:textId="77777777" w:rsidR="007738ED" w:rsidRDefault="0074445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招标代理机构：内蒙古华晟工程项目管理有限公司</w:t>
      </w:r>
    </w:p>
    <w:p w14:paraId="2EFB9DB0" w14:textId="77777777" w:rsidR="007738ED" w:rsidRDefault="0074445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报名联系人：巩福永（</w:t>
      </w:r>
      <w:r>
        <w:rPr>
          <w:rFonts w:ascii="仿宋" w:eastAsia="仿宋" w:hAnsi="仿宋" w:cs="仿宋" w:hint="eastAsia"/>
          <w:sz w:val="28"/>
          <w:szCs w:val="28"/>
        </w:rPr>
        <w:t>13190606046</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郭宇飞（</w:t>
      </w:r>
      <w:r>
        <w:rPr>
          <w:rFonts w:ascii="仿宋" w:eastAsia="仿宋" w:hAnsi="仿宋" w:cs="仿宋" w:hint="eastAsia"/>
          <w:sz w:val="28"/>
          <w:szCs w:val="28"/>
        </w:rPr>
        <w:t>13474917016</w:t>
      </w:r>
      <w:r>
        <w:rPr>
          <w:rFonts w:ascii="仿宋" w:eastAsia="仿宋" w:hAnsi="仿宋" w:cs="仿宋" w:hint="eastAsia"/>
          <w:sz w:val="28"/>
          <w:szCs w:val="28"/>
        </w:rPr>
        <w:t>）</w:t>
      </w:r>
    </w:p>
    <w:p w14:paraId="05DD3631" w14:textId="77777777" w:rsidR="007738ED" w:rsidRDefault="0074445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联系电话：</w:t>
      </w:r>
      <w:r>
        <w:rPr>
          <w:rFonts w:ascii="仿宋" w:eastAsia="仿宋" w:hAnsi="仿宋" w:cs="仿宋" w:hint="eastAsia"/>
          <w:sz w:val="28"/>
          <w:szCs w:val="28"/>
        </w:rPr>
        <w:t>0471-3957849/4918085-8021</w:t>
      </w:r>
    </w:p>
    <w:p w14:paraId="1274B3B2" w14:textId="77777777" w:rsidR="007738ED" w:rsidRDefault="0074445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电子邮箱：</w:t>
      </w:r>
      <w:r>
        <w:rPr>
          <w:rFonts w:ascii="仿宋" w:eastAsia="仿宋" w:hAnsi="仿宋" w:cs="仿宋" w:hint="eastAsia"/>
          <w:sz w:val="28"/>
          <w:szCs w:val="28"/>
        </w:rPr>
        <w:t>gongfuyong@nmghuasheng.com</w:t>
      </w:r>
    </w:p>
    <w:p w14:paraId="221E687E" w14:textId="77777777" w:rsidR="007738ED" w:rsidRDefault="0074445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联系地址：内蒙古自治区呼和浩特市赛罕区锡林南路</w:t>
      </w:r>
      <w:proofErr w:type="gramStart"/>
      <w:r>
        <w:rPr>
          <w:rFonts w:ascii="仿宋" w:eastAsia="仿宋" w:hAnsi="仿宋" w:cs="仿宋" w:hint="eastAsia"/>
          <w:sz w:val="28"/>
          <w:szCs w:val="28"/>
        </w:rPr>
        <w:t>盈嘉国际</w:t>
      </w:r>
      <w:proofErr w:type="gramEnd"/>
      <w:r>
        <w:rPr>
          <w:rFonts w:ascii="仿宋" w:eastAsia="仿宋" w:hAnsi="仿宋" w:cs="仿宋" w:hint="eastAsia"/>
          <w:sz w:val="28"/>
          <w:szCs w:val="28"/>
        </w:rPr>
        <w:t>综合楼</w:t>
      </w:r>
      <w:r>
        <w:rPr>
          <w:rFonts w:ascii="仿宋" w:eastAsia="仿宋" w:hAnsi="仿宋" w:cs="仿宋" w:hint="eastAsia"/>
          <w:sz w:val="28"/>
          <w:szCs w:val="28"/>
        </w:rPr>
        <w:t>27</w:t>
      </w:r>
      <w:r>
        <w:rPr>
          <w:rFonts w:ascii="仿宋" w:eastAsia="仿宋" w:hAnsi="仿宋" w:cs="仿宋" w:hint="eastAsia"/>
          <w:sz w:val="28"/>
          <w:szCs w:val="28"/>
        </w:rPr>
        <w:t>层</w:t>
      </w:r>
    </w:p>
    <w:p w14:paraId="039B5F6D" w14:textId="77777777" w:rsidR="007738ED" w:rsidRDefault="00744451">
      <w:pPr>
        <w:spacing w:line="500" w:lineRule="exact"/>
        <w:ind w:firstLineChars="200" w:firstLine="562"/>
        <w:rPr>
          <w:rFonts w:ascii="仿宋" w:eastAsia="仿宋" w:hAnsi="仿宋" w:cs="仿宋"/>
          <w:b/>
          <w:sz w:val="28"/>
          <w:szCs w:val="28"/>
        </w:rPr>
      </w:pPr>
      <w:r>
        <w:rPr>
          <w:rFonts w:ascii="仿宋" w:eastAsia="仿宋" w:hAnsi="仿宋" w:cs="仿宋" w:hint="eastAsia"/>
          <w:b/>
          <w:sz w:val="28"/>
          <w:szCs w:val="28"/>
        </w:rPr>
        <w:t>十、采购招标实施方及联系方式：</w:t>
      </w:r>
    </w:p>
    <w:p w14:paraId="7AA88E2B" w14:textId="77777777" w:rsidR="007738ED" w:rsidRDefault="00744451">
      <w:pPr>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采购方：内蒙古蒙牛乳业（集团）股份有限公司采购中心</w:t>
      </w:r>
    </w:p>
    <w:p w14:paraId="2F6302F4" w14:textId="77777777" w:rsidR="007738ED" w:rsidRDefault="00744451">
      <w:pPr>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业务咨询联系人：田晓娟</w:t>
      </w:r>
      <w:r>
        <w:rPr>
          <w:rFonts w:ascii="仿宋" w:eastAsia="仿宋" w:hAnsi="仿宋" w:cs="仿宋" w:hint="eastAsia"/>
          <w:sz w:val="28"/>
          <w:szCs w:val="28"/>
        </w:rPr>
        <w:t xml:space="preserve">                 </w:t>
      </w:r>
    </w:p>
    <w:p w14:paraId="047523E2" w14:textId="77777777" w:rsidR="007738ED" w:rsidRDefault="00744451">
      <w:pPr>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联系方式：</w:t>
      </w:r>
      <w:r>
        <w:rPr>
          <w:rFonts w:ascii="仿宋" w:eastAsia="仿宋" w:hAnsi="仿宋" w:cs="仿宋" w:hint="eastAsia"/>
          <w:sz w:val="28"/>
          <w:szCs w:val="28"/>
        </w:rPr>
        <w:t>18504</w:t>
      </w:r>
      <w:r>
        <w:rPr>
          <w:rFonts w:ascii="仿宋" w:eastAsia="仿宋" w:hAnsi="仿宋" w:cs="仿宋" w:hint="eastAsia"/>
          <w:sz w:val="28"/>
          <w:szCs w:val="28"/>
        </w:rPr>
        <w:t>716411</w:t>
      </w:r>
    </w:p>
    <w:p w14:paraId="1CEE5564" w14:textId="77777777" w:rsidR="007738ED" w:rsidRDefault="00744451">
      <w:pPr>
        <w:spacing w:line="500" w:lineRule="exact"/>
        <w:ind w:firstLineChars="200" w:firstLine="562"/>
        <w:rPr>
          <w:rFonts w:ascii="仿宋" w:eastAsia="仿宋" w:hAnsi="仿宋" w:cs="仿宋"/>
          <w:b/>
          <w:sz w:val="28"/>
          <w:szCs w:val="28"/>
        </w:rPr>
      </w:pPr>
      <w:r>
        <w:rPr>
          <w:rFonts w:ascii="仿宋" w:eastAsia="仿宋" w:hAnsi="仿宋" w:cs="仿宋" w:hint="eastAsia"/>
          <w:b/>
          <w:sz w:val="28"/>
          <w:szCs w:val="28"/>
        </w:rPr>
        <w:t>十一、监督单位及联系方式：</w:t>
      </w:r>
    </w:p>
    <w:p w14:paraId="7E4EB152" w14:textId="77777777" w:rsidR="007738ED" w:rsidRDefault="00744451">
      <w:pPr>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监督单位：内蒙古蒙牛乳业（集团）股份有限公司招投标管理部</w:t>
      </w:r>
    </w:p>
    <w:p w14:paraId="2BF58862" w14:textId="77777777" w:rsidR="007738ED" w:rsidRDefault="00744451">
      <w:pPr>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异议</w:t>
      </w:r>
      <w:r>
        <w:rPr>
          <w:rFonts w:ascii="仿宋" w:eastAsia="仿宋" w:hAnsi="仿宋" w:cs="仿宋" w:hint="eastAsia"/>
          <w:sz w:val="28"/>
          <w:szCs w:val="28"/>
        </w:rPr>
        <w:t>/</w:t>
      </w:r>
      <w:r>
        <w:rPr>
          <w:rFonts w:ascii="仿宋" w:eastAsia="仿宋" w:hAnsi="仿宋" w:cs="仿宋" w:hint="eastAsia"/>
          <w:sz w:val="28"/>
          <w:szCs w:val="28"/>
        </w:rPr>
        <w:t>投诉服务网址：</w:t>
      </w:r>
      <w:hyperlink r:id="rId6" w:anchor="/home" w:tgtFrame="_blank" w:history="1">
        <w:r>
          <w:rPr>
            <w:rFonts w:ascii="仿宋" w:eastAsia="仿宋" w:hAnsi="仿宋" w:cs="仿宋" w:hint="eastAsia"/>
            <w:sz w:val="28"/>
            <w:szCs w:val="28"/>
          </w:rPr>
          <w:t>https://zbcg.mengniu.cn/#/home</w:t>
        </w:r>
      </w:hyperlink>
    </w:p>
    <w:p w14:paraId="057DD92B" w14:textId="77777777" w:rsidR="007738ED" w:rsidRDefault="00744451">
      <w:pPr>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监</w:t>
      </w:r>
      <w:r>
        <w:rPr>
          <w:rFonts w:ascii="仿宋" w:eastAsia="仿宋" w:hAnsi="仿宋" w:cs="仿宋" w:hint="eastAsia"/>
          <w:sz w:val="28"/>
          <w:szCs w:val="28"/>
        </w:rPr>
        <w:t xml:space="preserve"> </w:t>
      </w:r>
      <w:r>
        <w:rPr>
          <w:rFonts w:ascii="仿宋" w:eastAsia="仿宋" w:hAnsi="仿宋" w:cs="仿宋" w:hint="eastAsia"/>
          <w:sz w:val="28"/>
          <w:szCs w:val="28"/>
        </w:rPr>
        <w:t>督</w:t>
      </w:r>
      <w:r>
        <w:rPr>
          <w:rFonts w:ascii="仿宋" w:eastAsia="仿宋" w:hAnsi="仿宋" w:cs="仿宋" w:hint="eastAsia"/>
          <w:sz w:val="28"/>
          <w:szCs w:val="28"/>
        </w:rPr>
        <w:t xml:space="preserve"> </w:t>
      </w:r>
      <w:r>
        <w:rPr>
          <w:rFonts w:ascii="仿宋" w:eastAsia="仿宋" w:hAnsi="仿宋" w:cs="仿宋" w:hint="eastAsia"/>
          <w:sz w:val="28"/>
          <w:szCs w:val="28"/>
        </w:rPr>
        <w:t>人</w:t>
      </w:r>
      <w:r>
        <w:rPr>
          <w:rFonts w:ascii="仿宋" w:eastAsia="仿宋" w:hAnsi="仿宋" w:cs="仿宋" w:hint="eastAsia"/>
          <w:sz w:val="28"/>
          <w:szCs w:val="28"/>
        </w:rPr>
        <w:t>:</w:t>
      </w:r>
      <w:r>
        <w:rPr>
          <w:rFonts w:ascii="仿宋" w:eastAsia="仿宋" w:hAnsi="仿宋" w:cs="仿宋"/>
          <w:sz w:val="28"/>
          <w:szCs w:val="28"/>
        </w:rPr>
        <w:t xml:space="preserve"> </w:t>
      </w:r>
      <w:r>
        <w:rPr>
          <w:rFonts w:ascii="仿宋" w:eastAsia="仿宋" w:hAnsi="仿宋" w:cs="仿宋" w:hint="eastAsia"/>
          <w:sz w:val="28"/>
          <w:szCs w:val="28"/>
        </w:rPr>
        <w:t>郑建东</w:t>
      </w:r>
      <w:r>
        <w:rPr>
          <w:rFonts w:ascii="仿宋" w:eastAsia="仿宋" w:hAnsi="仿宋" w:cs="仿宋"/>
          <w:sz w:val="28"/>
          <w:szCs w:val="28"/>
        </w:rPr>
        <w:t xml:space="preserve">                       </w:t>
      </w:r>
    </w:p>
    <w:p w14:paraId="4800F7A0" w14:textId="77777777" w:rsidR="007738ED" w:rsidRDefault="00744451">
      <w:pPr>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联系电话：</w:t>
      </w:r>
      <w:r>
        <w:rPr>
          <w:rFonts w:ascii="仿宋" w:eastAsia="仿宋" w:hAnsi="仿宋" w:cs="仿宋"/>
          <w:sz w:val="28"/>
          <w:szCs w:val="28"/>
        </w:rPr>
        <w:t>0471</w:t>
      </w:r>
      <w:r>
        <w:rPr>
          <w:rFonts w:ascii="仿宋" w:eastAsia="仿宋" w:hAnsi="仿宋" w:cs="仿宋" w:hint="eastAsia"/>
          <w:sz w:val="28"/>
          <w:szCs w:val="28"/>
        </w:rPr>
        <w:t>-</w:t>
      </w:r>
      <w:r>
        <w:rPr>
          <w:rFonts w:ascii="仿宋" w:eastAsia="仿宋" w:hAnsi="仿宋" w:cs="仿宋"/>
          <w:sz w:val="28"/>
          <w:szCs w:val="28"/>
        </w:rPr>
        <w:t>7393642/</w:t>
      </w:r>
      <w:r>
        <w:rPr>
          <w:rFonts w:ascii="仿宋" w:eastAsia="仿宋" w:hAnsi="仿宋" w:cs="仿宋" w:hint="eastAsia"/>
          <w:sz w:val="28"/>
          <w:szCs w:val="28"/>
        </w:rPr>
        <w:t xml:space="preserve"> </w:t>
      </w:r>
      <w:r>
        <w:rPr>
          <w:rFonts w:ascii="仿宋" w:eastAsia="仿宋" w:hAnsi="仿宋" w:cs="仿宋"/>
          <w:sz w:val="28"/>
          <w:szCs w:val="28"/>
        </w:rPr>
        <w:t>15034927966</w:t>
      </w:r>
    </w:p>
    <w:p w14:paraId="68288705" w14:textId="77777777" w:rsidR="007738ED" w:rsidRDefault="00744451">
      <w:pPr>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电子邮件：</w:t>
      </w:r>
      <w:r>
        <w:rPr>
          <w:rFonts w:ascii="仿宋" w:eastAsia="仿宋" w:hAnsi="仿宋" w:cs="仿宋" w:hint="eastAsia"/>
          <w:sz w:val="28"/>
          <w:szCs w:val="28"/>
        </w:rPr>
        <w:t>xuehaiyan@mengniu.cn</w:t>
      </w:r>
    </w:p>
    <w:p w14:paraId="75D0B91C" w14:textId="77777777" w:rsidR="007738ED" w:rsidRDefault="0074445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hint="eastAsia"/>
          <w:sz w:val="28"/>
          <w:szCs w:val="28"/>
        </w:rPr>
        <w:t>1.</w:t>
      </w:r>
      <w:r>
        <w:rPr>
          <w:rFonts w:ascii="仿宋" w:eastAsia="仿宋" w:hAnsi="仿宋" w:cs="仿宋" w:hint="eastAsia"/>
          <w:sz w:val="28"/>
          <w:szCs w:val="28"/>
        </w:rPr>
        <w:t>法人证明及授权委托书</w:t>
      </w:r>
    </w:p>
    <w:p w14:paraId="635A4F65" w14:textId="77777777" w:rsidR="007738ED" w:rsidRDefault="00744451">
      <w:pPr>
        <w:spacing w:line="500" w:lineRule="exact"/>
        <w:ind w:firstLineChars="200" w:firstLine="560"/>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2.</w:t>
      </w:r>
      <w:r>
        <w:rPr>
          <w:rFonts w:ascii="仿宋" w:eastAsia="仿宋" w:hAnsi="仿宋" w:cs="仿宋" w:hint="eastAsia"/>
          <w:sz w:val="28"/>
          <w:szCs w:val="28"/>
        </w:rPr>
        <w:t>保密承诺书</w:t>
      </w:r>
    </w:p>
    <w:p w14:paraId="1AA4C902" w14:textId="77777777" w:rsidR="007738ED" w:rsidRDefault="007738ED">
      <w:pPr>
        <w:spacing w:line="500" w:lineRule="exact"/>
        <w:ind w:firstLineChars="200" w:firstLine="560"/>
        <w:rPr>
          <w:rFonts w:ascii="仿宋" w:eastAsia="仿宋" w:hAnsi="仿宋" w:cs="仿宋"/>
          <w:sz w:val="28"/>
          <w:szCs w:val="28"/>
        </w:rPr>
      </w:pPr>
    </w:p>
    <w:p w14:paraId="3EC01A1C" w14:textId="77777777" w:rsidR="007738ED" w:rsidRDefault="00744451">
      <w:pPr>
        <w:spacing w:line="500" w:lineRule="exact"/>
        <w:ind w:right="40"/>
        <w:jc w:val="righ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sz w:val="28"/>
          <w:szCs w:val="28"/>
        </w:rPr>
        <w:t>内蒙古华晟工程项目管理有限公司</w:t>
      </w:r>
    </w:p>
    <w:p w14:paraId="6AB6697A" w14:textId="77777777" w:rsidR="007738ED" w:rsidRDefault="00744451">
      <w:pPr>
        <w:spacing w:line="500" w:lineRule="exact"/>
        <w:ind w:right="40"/>
        <w:jc w:val="righ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sz w:val="28"/>
          <w:szCs w:val="28"/>
        </w:rPr>
        <w:t xml:space="preserve"> 202</w:t>
      </w:r>
      <w:r>
        <w:rPr>
          <w:rFonts w:ascii="仿宋" w:eastAsia="仿宋" w:hAnsi="仿宋" w:cs="仿宋"/>
          <w:color w:val="000000"/>
          <w:sz w:val="28"/>
          <w:szCs w:val="28"/>
        </w:rPr>
        <w:t>4</w:t>
      </w:r>
      <w:r>
        <w:rPr>
          <w:rFonts w:ascii="仿宋" w:eastAsia="仿宋" w:hAnsi="仿宋" w:cs="仿宋" w:hint="eastAsia"/>
          <w:color w:val="000000"/>
          <w:sz w:val="28"/>
          <w:szCs w:val="28"/>
        </w:rPr>
        <w:t>年</w:t>
      </w:r>
      <w:r>
        <w:rPr>
          <w:rFonts w:ascii="仿宋" w:eastAsia="仿宋" w:hAnsi="仿宋" w:cs="仿宋"/>
          <w:color w:val="000000"/>
          <w:sz w:val="28"/>
          <w:szCs w:val="28"/>
        </w:rPr>
        <w:t>6</w:t>
      </w:r>
      <w:r>
        <w:rPr>
          <w:rFonts w:ascii="仿宋" w:eastAsia="仿宋" w:hAnsi="仿宋" w:cs="仿宋" w:hint="eastAsia"/>
          <w:color w:val="000000"/>
          <w:sz w:val="28"/>
          <w:szCs w:val="28"/>
        </w:rPr>
        <w:t>月</w:t>
      </w:r>
      <w:r>
        <w:rPr>
          <w:rFonts w:ascii="仿宋" w:eastAsia="仿宋" w:hAnsi="仿宋" w:cs="仿宋"/>
          <w:color w:val="000000"/>
          <w:sz w:val="28"/>
          <w:szCs w:val="28"/>
        </w:rPr>
        <w:t>4</w:t>
      </w:r>
      <w:r>
        <w:rPr>
          <w:rFonts w:ascii="仿宋" w:eastAsia="仿宋" w:hAnsi="仿宋" w:cs="仿宋" w:hint="eastAsia"/>
          <w:color w:val="000000"/>
          <w:sz w:val="28"/>
          <w:szCs w:val="28"/>
        </w:rPr>
        <w:t>日</w:t>
      </w:r>
    </w:p>
    <w:p w14:paraId="72F96E32" w14:textId="77777777" w:rsidR="007738ED" w:rsidRDefault="00744451">
      <w:pPr>
        <w:widowControl/>
        <w:jc w:val="left"/>
        <w:rPr>
          <w:rFonts w:ascii="仿宋" w:eastAsia="仿宋" w:hAnsi="仿宋" w:cs="仿宋"/>
          <w:sz w:val="28"/>
          <w:szCs w:val="28"/>
        </w:rPr>
      </w:pPr>
      <w:r>
        <w:rPr>
          <w:rFonts w:ascii="仿宋" w:eastAsia="仿宋" w:hAnsi="仿宋" w:cs="仿宋"/>
          <w:sz w:val="28"/>
          <w:szCs w:val="28"/>
        </w:rPr>
        <w:br w:type="page"/>
      </w:r>
    </w:p>
    <w:p w14:paraId="66055E30" w14:textId="77777777" w:rsidR="007738ED" w:rsidRDefault="00744451">
      <w:pPr>
        <w:spacing w:line="500" w:lineRule="exact"/>
        <w:jc w:val="left"/>
        <w:rPr>
          <w:rFonts w:ascii="仿宋" w:eastAsia="仿宋" w:hAnsi="仿宋" w:cs="仿宋"/>
          <w:sz w:val="28"/>
          <w:szCs w:val="28"/>
        </w:rPr>
      </w:pPr>
      <w:r>
        <w:rPr>
          <w:rFonts w:ascii="仿宋" w:eastAsia="仿宋" w:hAnsi="仿宋" w:cs="仿宋" w:hint="eastAsia"/>
          <w:sz w:val="28"/>
          <w:szCs w:val="28"/>
        </w:rPr>
        <w:lastRenderedPageBreak/>
        <w:t>附件</w:t>
      </w:r>
      <w:r>
        <w:rPr>
          <w:rFonts w:ascii="仿宋" w:eastAsia="仿宋" w:hAnsi="仿宋" w:cs="仿宋" w:hint="eastAsia"/>
          <w:sz w:val="28"/>
          <w:szCs w:val="28"/>
        </w:rPr>
        <w:t>1</w:t>
      </w:r>
      <w:r>
        <w:rPr>
          <w:rFonts w:ascii="仿宋" w:eastAsia="仿宋" w:hAnsi="仿宋" w:cs="仿宋" w:hint="eastAsia"/>
          <w:sz w:val="28"/>
          <w:szCs w:val="28"/>
        </w:rPr>
        <w:t>：</w:t>
      </w:r>
    </w:p>
    <w:p w14:paraId="76FB322C" w14:textId="77777777" w:rsidR="007738ED" w:rsidRDefault="00744451">
      <w:pPr>
        <w:spacing w:line="500" w:lineRule="exact"/>
        <w:jc w:val="center"/>
        <w:rPr>
          <w:rFonts w:ascii="仿宋" w:eastAsia="仿宋" w:hAnsi="仿宋" w:cs="仿宋"/>
          <w:b/>
          <w:kern w:val="0"/>
          <w:sz w:val="28"/>
          <w:szCs w:val="28"/>
        </w:rPr>
      </w:pPr>
      <w:r>
        <w:rPr>
          <w:rFonts w:ascii="仿宋" w:eastAsia="仿宋" w:hAnsi="仿宋" w:cs="仿宋" w:hint="eastAsia"/>
          <w:b/>
          <w:kern w:val="0"/>
          <w:sz w:val="28"/>
          <w:szCs w:val="28"/>
        </w:rPr>
        <w:t>法定代表人身份证明</w:t>
      </w:r>
    </w:p>
    <w:p w14:paraId="1DC0C0EA" w14:textId="77777777" w:rsidR="007738ED" w:rsidRDefault="007738ED">
      <w:pPr>
        <w:spacing w:line="500" w:lineRule="exact"/>
        <w:jc w:val="center"/>
        <w:rPr>
          <w:rFonts w:ascii="仿宋" w:eastAsia="仿宋" w:hAnsi="仿宋" w:cs="仿宋"/>
          <w:b/>
          <w:sz w:val="28"/>
          <w:szCs w:val="28"/>
        </w:rPr>
      </w:pPr>
    </w:p>
    <w:p w14:paraId="06B59F76" w14:textId="77777777" w:rsidR="007738ED" w:rsidRDefault="00744451">
      <w:pPr>
        <w:spacing w:line="500" w:lineRule="exact"/>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竞谈人名称：</w:t>
      </w:r>
      <w:r>
        <w:rPr>
          <w:rFonts w:ascii="仿宋" w:eastAsia="仿宋" w:hAnsi="仿宋" w:cs="仿宋" w:hint="eastAsia"/>
          <w:color w:val="000000"/>
          <w:sz w:val="28"/>
          <w:szCs w:val="28"/>
          <w:u w:val="single"/>
        </w:rPr>
        <w:t xml:space="preserve">                             </w:t>
      </w:r>
    </w:p>
    <w:p w14:paraId="00B32C2A" w14:textId="77777777" w:rsidR="007738ED" w:rsidRDefault="00744451">
      <w:pPr>
        <w:spacing w:line="500" w:lineRule="exact"/>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14:paraId="74B206DE" w14:textId="77777777" w:rsidR="007738ED" w:rsidRDefault="00744451">
      <w:pPr>
        <w:spacing w:line="500" w:lineRule="exact"/>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地</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址：</w:t>
      </w:r>
      <w:r>
        <w:rPr>
          <w:rFonts w:ascii="仿宋" w:eastAsia="仿宋" w:hAnsi="仿宋" w:cs="仿宋" w:hint="eastAsia"/>
          <w:color w:val="000000"/>
          <w:sz w:val="28"/>
          <w:szCs w:val="28"/>
          <w:u w:val="single"/>
        </w:rPr>
        <w:t xml:space="preserve">                                   </w:t>
      </w:r>
    </w:p>
    <w:p w14:paraId="6CBE7B04" w14:textId="77777777" w:rsidR="007738ED" w:rsidRDefault="00744451">
      <w:pPr>
        <w:spacing w:line="500" w:lineRule="exact"/>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14:paraId="6282444F" w14:textId="77777777" w:rsidR="007738ED" w:rsidRDefault="00744451">
      <w:pPr>
        <w:spacing w:line="500" w:lineRule="exact"/>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14:paraId="3A836E48" w14:textId="77777777" w:rsidR="007738ED" w:rsidRDefault="00744451">
      <w:pPr>
        <w:spacing w:line="500" w:lineRule="exact"/>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系</w:t>
      </w:r>
      <w:r>
        <w:rPr>
          <w:rFonts w:ascii="仿宋" w:eastAsia="仿宋" w:hAnsi="仿宋" w:cs="仿宋" w:hint="eastAsia"/>
          <w:color w:val="000000"/>
          <w:sz w:val="28"/>
          <w:szCs w:val="28"/>
        </w:rPr>
        <w:t xml:space="preserve">  </w:t>
      </w:r>
      <w:r>
        <w:rPr>
          <w:rFonts w:ascii="仿宋" w:eastAsia="仿宋" w:hAnsi="仿宋" w:cs="仿宋" w:hint="eastAsia"/>
          <w:color w:val="FF0000"/>
          <w:sz w:val="28"/>
          <w:szCs w:val="28"/>
          <w:u w:val="single"/>
        </w:rPr>
        <w:t>竞</w:t>
      </w:r>
      <w:r>
        <w:rPr>
          <w:rFonts w:ascii="仿宋" w:eastAsia="仿宋" w:hAnsi="仿宋" w:cs="仿宋" w:hint="eastAsia"/>
          <w:color w:val="FF0000"/>
          <w:sz w:val="28"/>
          <w:szCs w:val="28"/>
          <w:u w:val="single"/>
        </w:rPr>
        <w:t xml:space="preserve"> </w:t>
      </w:r>
      <w:r>
        <w:rPr>
          <w:rFonts w:ascii="仿宋" w:eastAsia="仿宋" w:hAnsi="仿宋" w:cs="仿宋" w:hint="eastAsia"/>
          <w:color w:val="FF0000"/>
          <w:sz w:val="28"/>
          <w:szCs w:val="28"/>
          <w:u w:val="single"/>
        </w:rPr>
        <w:t>谈</w:t>
      </w:r>
      <w:r>
        <w:rPr>
          <w:rFonts w:ascii="仿宋" w:eastAsia="仿宋" w:hAnsi="仿宋" w:cs="仿宋" w:hint="eastAsia"/>
          <w:color w:val="FF0000"/>
          <w:sz w:val="28"/>
          <w:szCs w:val="28"/>
          <w:u w:val="single"/>
        </w:rPr>
        <w:t xml:space="preserve"> </w:t>
      </w:r>
      <w:r>
        <w:rPr>
          <w:rFonts w:ascii="仿宋" w:eastAsia="仿宋" w:hAnsi="仿宋" w:cs="仿宋" w:hint="eastAsia"/>
          <w:color w:val="FF0000"/>
          <w:sz w:val="28"/>
          <w:szCs w:val="28"/>
          <w:u w:val="single"/>
        </w:rPr>
        <w:t>人</w:t>
      </w:r>
      <w:r>
        <w:rPr>
          <w:rFonts w:ascii="仿宋" w:eastAsia="仿宋" w:hAnsi="仿宋" w:cs="仿宋" w:hint="eastAsia"/>
          <w:color w:val="FF0000"/>
          <w:sz w:val="28"/>
          <w:szCs w:val="28"/>
          <w:u w:val="single"/>
        </w:rPr>
        <w:t xml:space="preserve"> </w:t>
      </w:r>
      <w:r>
        <w:rPr>
          <w:rFonts w:ascii="仿宋" w:eastAsia="仿宋" w:hAnsi="仿宋" w:cs="仿宋" w:hint="eastAsia"/>
          <w:color w:val="FF0000"/>
          <w:sz w:val="28"/>
          <w:szCs w:val="28"/>
          <w:u w:val="single"/>
        </w:rPr>
        <w:t>全</w:t>
      </w:r>
      <w:r>
        <w:rPr>
          <w:rFonts w:ascii="仿宋" w:eastAsia="仿宋" w:hAnsi="仿宋" w:cs="仿宋" w:hint="eastAsia"/>
          <w:color w:val="FF0000"/>
          <w:sz w:val="28"/>
          <w:szCs w:val="28"/>
          <w:u w:val="single"/>
        </w:rPr>
        <w:t xml:space="preserve"> </w:t>
      </w:r>
      <w:r>
        <w:rPr>
          <w:rFonts w:ascii="仿宋" w:eastAsia="仿宋" w:hAnsi="仿宋" w:cs="仿宋" w:hint="eastAsia"/>
          <w:color w:val="FF0000"/>
          <w:sz w:val="28"/>
          <w:szCs w:val="28"/>
          <w:u w:val="single"/>
        </w:rPr>
        <w:t>称</w:t>
      </w:r>
      <w:r>
        <w:rPr>
          <w:rFonts w:ascii="仿宋" w:eastAsia="仿宋" w:hAnsi="仿宋" w:cs="仿宋" w:hint="eastAsia"/>
          <w:color w:val="000000"/>
          <w:sz w:val="28"/>
          <w:szCs w:val="28"/>
        </w:rPr>
        <w:t>的法定代表人。</w:t>
      </w:r>
    </w:p>
    <w:p w14:paraId="5F2A82FE" w14:textId="77777777" w:rsidR="007738ED" w:rsidRDefault="00744451">
      <w:pPr>
        <w:spacing w:line="500" w:lineRule="exact"/>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特此证明。</w:t>
      </w:r>
    </w:p>
    <w:p w14:paraId="7CF02502" w14:textId="77777777" w:rsidR="007738ED" w:rsidRDefault="00744451">
      <w:pPr>
        <w:spacing w:line="500" w:lineRule="exact"/>
        <w:ind w:rightChars="741" w:right="1556"/>
        <w:jc w:val="right"/>
        <w:rPr>
          <w:rFonts w:ascii="仿宋" w:eastAsia="仿宋" w:hAnsi="仿宋" w:cs="仿宋"/>
          <w:sz w:val="28"/>
          <w:szCs w:val="28"/>
        </w:rPr>
      </w:pPr>
      <w:r>
        <w:rPr>
          <w:rFonts w:ascii="仿宋" w:eastAsia="仿宋" w:hAnsi="仿宋" w:cs="仿宋" w:hint="eastAsia"/>
          <w:sz w:val="28"/>
          <w:szCs w:val="28"/>
        </w:rPr>
        <w:t>竞谈人：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23C8BCA8" w14:textId="77777777" w:rsidR="007738ED" w:rsidRDefault="007738ED">
      <w:pPr>
        <w:spacing w:line="500" w:lineRule="exact"/>
        <w:ind w:rightChars="741" w:right="1556"/>
        <w:jc w:val="right"/>
        <w:rPr>
          <w:rFonts w:ascii="仿宋" w:eastAsia="仿宋" w:hAnsi="仿宋" w:cs="仿宋"/>
          <w:sz w:val="28"/>
          <w:szCs w:val="28"/>
        </w:rPr>
      </w:pPr>
    </w:p>
    <w:p w14:paraId="66FA477B" w14:textId="77777777" w:rsidR="007738ED" w:rsidRDefault="00744451">
      <w:pPr>
        <w:spacing w:line="500" w:lineRule="exact"/>
        <w:ind w:rightChars="741" w:right="1556"/>
        <w:jc w:val="right"/>
        <w:rPr>
          <w:rFonts w:ascii="仿宋" w:eastAsia="仿宋" w:hAnsi="仿宋" w:cs="仿宋"/>
          <w:sz w:val="28"/>
          <w:szCs w:val="28"/>
        </w:rPr>
      </w:pP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2A951A58" w14:textId="77777777" w:rsidR="007738ED" w:rsidRDefault="007738ED">
      <w:pPr>
        <w:spacing w:line="500" w:lineRule="exact"/>
        <w:rPr>
          <w:rFonts w:ascii="仿宋" w:eastAsia="仿宋" w:hAnsi="仿宋" w:cs="仿宋"/>
          <w:b/>
          <w:kern w:val="0"/>
          <w:sz w:val="28"/>
          <w:szCs w:val="28"/>
        </w:rPr>
      </w:pPr>
    </w:p>
    <w:p w14:paraId="35206195" w14:textId="77777777" w:rsidR="007738ED" w:rsidRDefault="007738ED">
      <w:pPr>
        <w:spacing w:line="500" w:lineRule="exact"/>
        <w:rPr>
          <w:rFonts w:ascii="仿宋" w:eastAsia="仿宋" w:hAnsi="仿宋" w:cs="仿宋"/>
          <w:b/>
          <w:kern w:val="0"/>
          <w:sz w:val="28"/>
          <w:szCs w:val="28"/>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7738ED" w14:paraId="7DD0B7AC" w14:textId="77777777">
        <w:trPr>
          <w:trHeight w:val="409"/>
        </w:trPr>
        <w:tc>
          <w:tcPr>
            <w:tcW w:w="4350" w:type="dxa"/>
            <w:shd w:val="clear" w:color="auto" w:fill="auto"/>
          </w:tcPr>
          <w:p w14:paraId="364C7323" w14:textId="77777777" w:rsidR="007738ED" w:rsidRDefault="00744451">
            <w:pPr>
              <w:spacing w:line="500" w:lineRule="exact"/>
              <w:jc w:val="center"/>
              <w:rPr>
                <w:rFonts w:ascii="仿宋" w:eastAsia="仿宋" w:hAnsi="仿宋" w:cs="仿宋"/>
                <w:b/>
                <w:kern w:val="0"/>
                <w:sz w:val="28"/>
                <w:szCs w:val="28"/>
              </w:rPr>
            </w:pPr>
            <w:r>
              <w:rPr>
                <w:rFonts w:ascii="仿宋" w:eastAsia="仿宋" w:hAnsi="仿宋" w:cs="仿宋" w:hint="eastAsia"/>
                <w:kern w:val="0"/>
                <w:sz w:val="28"/>
                <w:szCs w:val="28"/>
              </w:rPr>
              <w:t>法人身份证正面</w:t>
            </w:r>
            <w:r>
              <w:rPr>
                <w:rFonts w:ascii="仿宋" w:eastAsia="仿宋" w:hAnsi="仿宋" w:cs="仿宋" w:hint="eastAsia"/>
                <w:kern w:val="0"/>
                <w:sz w:val="28"/>
                <w:szCs w:val="28"/>
              </w:rPr>
              <w:t xml:space="preserve">  </w:t>
            </w:r>
          </w:p>
        </w:tc>
        <w:tc>
          <w:tcPr>
            <w:tcW w:w="4350" w:type="dxa"/>
            <w:shd w:val="clear" w:color="auto" w:fill="auto"/>
          </w:tcPr>
          <w:p w14:paraId="2DE9CFAC" w14:textId="77777777" w:rsidR="007738ED" w:rsidRDefault="00744451">
            <w:pPr>
              <w:spacing w:line="500" w:lineRule="exact"/>
              <w:jc w:val="center"/>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法人身份证反面</w:t>
            </w:r>
          </w:p>
        </w:tc>
      </w:tr>
      <w:tr w:rsidR="007738ED" w14:paraId="40C67945" w14:textId="77777777">
        <w:trPr>
          <w:trHeight w:val="2976"/>
        </w:trPr>
        <w:tc>
          <w:tcPr>
            <w:tcW w:w="4350" w:type="dxa"/>
            <w:shd w:val="clear" w:color="auto" w:fill="auto"/>
          </w:tcPr>
          <w:p w14:paraId="4B23388C" w14:textId="77777777" w:rsidR="007738ED" w:rsidRDefault="007738ED">
            <w:pPr>
              <w:spacing w:line="500" w:lineRule="exact"/>
              <w:jc w:val="center"/>
              <w:rPr>
                <w:rFonts w:ascii="仿宋" w:eastAsia="仿宋" w:hAnsi="仿宋" w:cs="仿宋"/>
                <w:b/>
                <w:kern w:val="0"/>
                <w:sz w:val="28"/>
                <w:szCs w:val="28"/>
              </w:rPr>
            </w:pPr>
          </w:p>
        </w:tc>
        <w:tc>
          <w:tcPr>
            <w:tcW w:w="4350" w:type="dxa"/>
            <w:shd w:val="clear" w:color="auto" w:fill="auto"/>
          </w:tcPr>
          <w:p w14:paraId="213D1E77" w14:textId="77777777" w:rsidR="007738ED" w:rsidRDefault="007738ED">
            <w:pPr>
              <w:spacing w:line="500" w:lineRule="exact"/>
              <w:jc w:val="center"/>
              <w:rPr>
                <w:rFonts w:ascii="仿宋" w:eastAsia="仿宋" w:hAnsi="仿宋" w:cs="仿宋"/>
                <w:b/>
                <w:kern w:val="0"/>
                <w:sz w:val="28"/>
                <w:szCs w:val="28"/>
              </w:rPr>
            </w:pPr>
          </w:p>
        </w:tc>
      </w:tr>
    </w:tbl>
    <w:p w14:paraId="19273532" w14:textId="77777777" w:rsidR="007738ED" w:rsidRDefault="007738ED">
      <w:pPr>
        <w:spacing w:line="500" w:lineRule="exact"/>
        <w:rPr>
          <w:rFonts w:ascii="仿宋" w:eastAsia="仿宋" w:hAnsi="仿宋" w:cs="仿宋"/>
          <w:sz w:val="28"/>
          <w:szCs w:val="28"/>
        </w:rPr>
      </w:pPr>
    </w:p>
    <w:p w14:paraId="10306C93" w14:textId="77777777" w:rsidR="007738ED" w:rsidRDefault="00744451">
      <w:pPr>
        <w:widowControl/>
        <w:jc w:val="left"/>
        <w:rPr>
          <w:rFonts w:ascii="仿宋" w:eastAsia="仿宋" w:hAnsi="仿宋" w:cs="仿宋"/>
          <w:b/>
          <w:kern w:val="0"/>
          <w:sz w:val="28"/>
          <w:szCs w:val="28"/>
        </w:rPr>
      </w:pPr>
      <w:r>
        <w:rPr>
          <w:rFonts w:ascii="仿宋" w:eastAsia="仿宋" w:hAnsi="仿宋" w:cs="仿宋"/>
          <w:b/>
          <w:kern w:val="0"/>
          <w:sz w:val="28"/>
          <w:szCs w:val="28"/>
        </w:rPr>
        <w:br w:type="page"/>
      </w:r>
    </w:p>
    <w:p w14:paraId="2CC1F9BA" w14:textId="77777777" w:rsidR="007738ED" w:rsidRDefault="00744451">
      <w:pPr>
        <w:spacing w:line="500" w:lineRule="exact"/>
        <w:jc w:val="center"/>
        <w:rPr>
          <w:rFonts w:ascii="仿宋" w:eastAsia="仿宋" w:hAnsi="仿宋" w:cs="仿宋"/>
          <w:b/>
          <w:kern w:val="0"/>
          <w:sz w:val="28"/>
          <w:szCs w:val="28"/>
        </w:rPr>
      </w:pPr>
      <w:r>
        <w:rPr>
          <w:rFonts w:ascii="仿宋" w:eastAsia="仿宋" w:hAnsi="仿宋" w:cs="仿宋" w:hint="eastAsia"/>
          <w:b/>
          <w:kern w:val="0"/>
          <w:sz w:val="28"/>
          <w:szCs w:val="28"/>
        </w:rPr>
        <w:lastRenderedPageBreak/>
        <w:t>法定代表人授权委托书</w:t>
      </w:r>
    </w:p>
    <w:p w14:paraId="2896227F" w14:textId="77777777" w:rsidR="007738ED" w:rsidRDefault="007738ED">
      <w:pPr>
        <w:spacing w:line="500" w:lineRule="exact"/>
        <w:jc w:val="center"/>
        <w:rPr>
          <w:rFonts w:ascii="仿宋" w:eastAsia="仿宋" w:hAnsi="仿宋" w:cs="仿宋"/>
          <w:color w:val="000000"/>
          <w:sz w:val="28"/>
          <w:szCs w:val="28"/>
        </w:rPr>
      </w:pPr>
    </w:p>
    <w:p w14:paraId="22B63862" w14:textId="77777777" w:rsidR="007738ED" w:rsidRDefault="00744451">
      <w:pPr>
        <w:spacing w:line="500" w:lineRule="exact"/>
        <w:ind w:rightChars="283" w:right="594"/>
        <w:jc w:val="left"/>
        <w:rPr>
          <w:rFonts w:ascii="仿宋" w:eastAsia="仿宋" w:hAnsi="仿宋" w:cs="仿宋"/>
          <w:sz w:val="28"/>
          <w:szCs w:val="28"/>
        </w:rPr>
      </w:pPr>
      <w:r>
        <w:rPr>
          <w:rFonts w:ascii="仿宋" w:eastAsia="仿宋" w:hAnsi="仿宋" w:cs="仿宋" w:hint="eastAsia"/>
          <w:sz w:val="28"/>
          <w:szCs w:val="28"/>
          <w:u w:val="single"/>
        </w:rPr>
        <w:t>内蒙古蒙牛乳业（集团）股份有限公司）</w:t>
      </w:r>
      <w:r>
        <w:rPr>
          <w:rFonts w:ascii="仿宋" w:eastAsia="仿宋" w:hAnsi="仿宋" w:cs="仿宋" w:hint="eastAsia"/>
          <w:sz w:val="28"/>
          <w:szCs w:val="28"/>
        </w:rPr>
        <w:t>：</w:t>
      </w:r>
    </w:p>
    <w:p w14:paraId="439DBDB3" w14:textId="77777777" w:rsidR="007738ED" w:rsidRDefault="00744451">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（竞谈人全称）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Pr>
          <w:rFonts w:ascii="仿宋" w:eastAsia="仿宋" w:hAnsi="仿宋" w:cs="仿宋" w:hint="eastAsia"/>
          <w:sz w:val="28"/>
          <w:szCs w:val="28"/>
          <w:u w:val="single"/>
        </w:rPr>
        <w:t>蒙牛乳业常温</w:t>
      </w:r>
      <w:r>
        <w:rPr>
          <w:rFonts w:ascii="仿宋" w:eastAsia="仿宋" w:hAnsi="仿宋" w:cs="仿宋" w:hint="eastAsia"/>
          <w:sz w:val="28"/>
          <w:szCs w:val="28"/>
          <w:u w:val="single"/>
        </w:rPr>
        <w:t>2024</w:t>
      </w:r>
      <w:r>
        <w:rPr>
          <w:rFonts w:ascii="仿宋" w:eastAsia="仿宋" w:hAnsi="仿宋" w:cs="仿宋" w:hint="eastAsia"/>
          <w:sz w:val="28"/>
          <w:szCs w:val="28"/>
          <w:u w:val="single"/>
        </w:rPr>
        <w:t>年度污水厂曝气器新购集中采购项目</w:t>
      </w:r>
      <w:r>
        <w:rPr>
          <w:rFonts w:ascii="仿宋" w:eastAsia="仿宋" w:hAnsi="仿宋" w:cs="仿宋" w:hint="eastAsia"/>
          <w:sz w:val="28"/>
          <w:szCs w:val="28"/>
        </w:rPr>
        <w:t>竞谈活动中的一切事宜。</w:t>
      </w:r>
    </w:p>
    <w:p w14:paraId="15835B6A" w14:textId="77777777" w:rsidR="007738ED" w:rsidRDefault="00744451">
      <w:pPr>
        <w:spacing w:line="500" w:lineRule="exact"/>
        <w:rPr>
          <w:rFonts w:ascii="仿宋" w:eastAsia="仿宋" w:hAnsi="仿宋" w:cs="仿宋"/>
          <w:sz w:val="28"/>
          <w:szCs w:val="28"/>
        </w:rPr>
      </w:pPr>
      <w:r>
        <w:rPr>
          <w:rFonts w:ascii="仿宋" w:eastAsia="仿宋" w:hAnsi="仿宋" w:cs="仿宋" w:hint="eastAsia"/>
          <w:sz w:val="28"/>
          <w:szCs w:val="28"/>
        </w:rPr>
        <w:t>法定代表人授权委托书有效期</w:t>
      </w:r>
      <w:r>
        <w:rPr>
          <w:rFonts w:ascii="仿宋" w:eastAsia="仿宋" w:hAnsi="仿宋" w:cs="仿宋" w:hint="eastAsia"/>
          <w:sz w:val="28"/>
          <w:szCs w:val="28"/>
        </w:rPr>
        <w:t>_</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6B56ADBF" w14:textId="77777777" w:rsidR="007738ED" w:rsidRDefault="00744451">
      <w:pPr>
        <w:spacing w:line="500" w:lineRule="exact"/>
        <w:jc w:val="left"/>
        <w:rPr>
          <w:rFonts w:ascii="仿宋" w:eastAsia="仿宋" w:hAnsi="仿宋" w:cs="仿宋"/>
          <w:sz w:val="28"/>
          <w:szCs w:val="28"/>
        </w:rPr>
      </w:pPr>
      <w:r>
        <w:rPr>
          <w:rFonts w:ascii="仿宋" w:eastAsia="仿宋" w:hAnsi="仿宋" w:cs="仿宋" w:hint="eastAsia"/>
          <w:sz w:val="28"/>
          <w:szCs w:val="28"/>
        </w:rPr>
        <w:t>竞谈人全称（公章）：</w:t>
      </w:r>
    </w:p>
    <w:p w14:paraId="77547A16" w14:textId="77777777" w:rsidR="007738ED" w:rsidRDefault="00744451">
      <w:pPr>
        <w:spacing w:line="500" w:lineRule="exact"/>
        <w:jc w:val="left"/>
        <w:rPr>
          <w:rFonts w:ascii="仿宋" w:eastAsia="仿宋" w:hAnsi="仿宋" w:cs="仿宋"/>
          <w:sz w:val="28"/>
          <w:szCs w:val="28"/>
        </w:rPr>
      </w:pPr>
      <w:r>
        <w:rPr>
          <w:rFonts w:ascii="仿宋" w:eastAsia="仿宋" w:hAnsi="仿宋" w:cs="仿宋" w:hint="eastAsia"/>
          <w:sz w:val="28"/>
          <w:szCs w:val="28"/>
        </w:rPr>
        <w:t>法定代表人（签字）：</w:t>
      </w:r>
      <w:r>
        <w:rPr>
          <w:rFonts w:ascii="仿宋" w:eastAsia="仿宋" w:hAnsi="仿宋" w:cs="仿宋" w:hint="eastAsia"/>
          <w:sz w:val="28"/>
          <w:szCs w:val="28"/>
        </w:rPr>
        <w:t xml:space="preserve"> </w:t>
      </w:r>
    </w:p>
    <w:p w14:paraId="7EDC8803" w14:textId="77777777" w:rsidR="007738ED" w:rsidRDefault="00744451">
      <w:pPr>
        <w:spacing w:line="500" w:lineRule="exact"/>
        <w:jc w:val="left"/>
        <w:rPr>
          <w:rFonts w:ascii="仿宋" w:eastAsia="仿宋" w:hAnsi="仿宋" w:cs="仿宋"/>
          <w:sz w:val="28"/>
          <w:szCs w:val="28"/>
        </w:rPr>
      </w:pPr>
      <w:r>
        <w:rPr>
          <w:rFonts w:ascii="仿宋" w:eastAsia="仿宋" w:hAnsi="仿宋" w:cs="仿宋" w:hint="eastAsia"/>
          <w:sz w:val="28"/>
          <w:szCs w:val="28"/>
        </w:rPr>
        <w:t>授权委托人（签字）：</w:t>
      </w:r>
      <w:r>
        <w:rPr>
          <w:rFonts w:ascii="仿宋" w:eastAsia="仿宋" w:hAnsi="仿宋" w:cs="仿宋" w:hint="eastAsia"/>
          <w:sz w:val="28"/>
          <w:szCs w:val="28"/>
        </w:rPr>
        <w:t xml:space="preserve">  </w:t>
      </w:r>
    </w:p>
    <w:p w14:paraId="6D5ADC30" w14:textId="77777777" w:rsidR="007738ED" w:rsidRDefault="00744451">
      <w:pPr>
        <w:spacing w:line="500" w:lineRule="exact"/>
        <w:jc w:val="left"/>
        <w:rPr>
          <w:rFonts w:ascii="仿宋" w:eastAsia="仿宋" w:hAnsi="仿宋" w:cs="仿宋"/>
          <w:sz w:val="28"/>
          <w:szCs w:val="28"/>
        </w:rPr>
      </w:pPr>
      <w:r>
        <w:rPr>
          <w:rFonts w:ascii="仿宋" w:eastAsia="仿宋" w:hAnsi="仿宋" w:cs="仿宋" w:hint="eastAsia"/>
          <w:sz w:val="28"/>
          <w:szCs w:val="28"/>
        </w:rPr>
        <w:t>身份证号码：</w:t>
      </w:r>
    </w:p>
    <w:p w14:paraId="51BE1C71" w14:textId="77777777" w:rsidR="007738ED" w:rsidRDefault="00744451">
      <w:pPr>
        <w:spacing w:line="500" w:lineRule="exact"/>
        <w:jc w:val="left"/>
        <w:rPr>
          <w:rFonts w:ascii="仿宋" w:eastAsia="仿宋" w:hAnsi="仿宋" w:cs="仿宋"/>
          <w:color w:val="000000"/>
          <w:sz w:val="28"/>
          <w:szCs w:val="28"/>
        </w:rPr>
      </w:pPr>
      <w:r>
        <w:rPr>
          <w:rFonts w:ascii="仿宋" w:eastAsia="仿宋" w:hAnsi="仿宋" w:cs="仿宋" w:hint="eastAsia"/>
          <w:color w:val="000000"/>
          <w:sz w:val="28"/>
          <w:szCs w:val="28"/>
        </w:rPr>
        <w:t>联系电话：</w:t>
      </w:r>
    </w:p>
    <w:p w14:paraId="0555F066" w14:textId="77777777" w:rsidR="007738ED" w:rsidRDefault="00744451">
      <w:pPr>
        <w:spacing w:line="500" w:lineRule="exact"/>
        <w:jc w:val="left"/>
        <w:rPr>
          <w:rFonts w:ascii="仿宋" w:eastAsia="仿宋" w:hAnsi="仿宋" w:cs="仿宋"/>
          <w:color w:val="000000"/>
          <w:sz w:val="28"/>
          <w:szCs w:val="28"/>
        </w:rPr>
      </w:pPr>
      <w:r>
        <w:rPr>
          <w:rFonts w:ascii="仿宋" w:eastAsia="仿宋" w:hAnsi="仿宋" w:cs="仿宋" w:hint="eastAsia"/>
          <w:color w:val="000000"/>
          <w:sz w:val="28"/>
          <w:szCs w:val="28"/>
        </w:rPr>
        <w:t>职</w:t>
      </w:r>
      <w:r>
        <w:rPr>
          <w:rFonts w:ascii="仿宋" w:eastAsia="仿宋" w:hAnsi="仿宋" w:cs="仿宋" w:hint="eastAsia"/>
          <w:color w:val="000000"/>
          <w:sz w:val="28"/>
          <w:szCs w:val="28"/>
        </w:rPr>
        <w:t xml:space="preserve">      </w:t>
      </w:r>
      <w:proofErr w:type="gramStart"/>
      <w:r>
        <w:rPr>
          <w:rFonts w:ascii="仿宋" w:eastAsia="仿宋" w:hAnsi="仿宋" w:cs="仿宋" w:hint="eastAsia"/>
          <w:color w:val="000000"/>
          <w:sz w:val="28"/>
          <w:szCs w:val="28"/>
        </w:rPr>
        <w:t>务</w:t>
      </w:r>
      <w:proofErr w:type="gramEnd"/>
      <w:r>
        <w:rPr>
          <w:rFonts w:ascii="仿宋" w:eastAsia="仿宋" w:hAnsi="仿宋" w:cs="仿宋" w:hint="eastAsia"/>
          <w:color w:val="000000"/>
          <w:sz w:val="28"/>
          <w:szCs w:val="28"/>
        </w:rPr>
        <w:t>：</w:t>
      </w:r>
    </w:p>
    <w:p w14:paraId="4CF42842" w14:textId="77777777" w:rsidR="007738ED" w:rsidRDefault="00744451">
      <w:pPr>
        <w:spacing w:line="500" w:lineRule="exact"/>
        <w:ind w:leftChars="405" w:left="850" w:firstLine="569"/>
        <w:jc w:val="right"/>
        <w:rPr>
          <w:rFonts w:ascii="仿宋" w:eastAsia="仿宋" w:hAnsi="仿宋" w:cs="仿宋"/>
          <w:color w:val="000000"/>
          <w:sz w:val="28"/>
          <w:szCs w:val="28"/>
        </w:rPr>
      </w:pPr>
      <w:r>
        <w:rPr>
          <w:rFonts w:ascii="仿宋" w:eastAsia="仿宋" w:hAnsi="仿宋" w:cs="仿宋" w:hint="eastAsia"/>
          <w:color w:val="000000"/>
          <w:sz w:val="28"/>
          <w:szCs w:val="28"/>
        </w:rPr>
        <w:t>2024</w:t>
      </w:r>
      <w:r>
        <w:rPr>
          <w:rFonts w:ascii="仿宋" w:eastAsia="仿宋" w:hAnsi="仿宋" w:cs="仿宋" w:hint="eastAsia"/>
          <w:color w:val="000000"/>
          <w:sz w:val="28"/>
          <w:szCs w:val="28"/>
        </w:rPr>
        <w:t>年</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日</w:t>
      </w:r>
      <w:r>
        <w:rPr>
          <w:rFonts w:ascii="仿宋" w:eastAsia="仿宋" w:hAnsi="仿宋" w:cs="仿宋" w:hint="eastAsia"/>
          <w:color w:val="000000"/>
          <w:sz w:val="28"/>
          <w:szCs w:val="28"/>
        </w:rPr>
        <w:t xml:space="preserve">    </w:t>
      </w:r>
    </w:p>
    <w:p w14:paraId="4DB95673" w14:textId="77777777" w:rsidR="007738ED" w:rsidRDefault="00744451">
      <w:pPr>
        <w:spacing w:line="500" w:lineRule="exact"/>
        <w:ind w:firstLineChars="353" w:firstLine="992"/>
        <w:rPr>
          <w:rFonts w:ascii="仿宋" w:eastAsia="仿宋" w:hAnsi="仿宋" w:cs="仿宋"/>
          <w:b/>
          <w:bCs/>
          <w:color w:val="000000"/>
          <w:sz w:val="28"/>
          <w:szCs w:val="28"/>
        </w:rPr>
      </w:pPr>
      <w:r>
        <w:rPr>
          <w:rFonts w:ascii="仿宋" w:eastAsia="仿宋" w:hAnsi="仿宋" w:cs="仿宋" w:hint="eastAsia"/>
          <w:b/>
          <w:bCs/>
          <w:color w:val="000000"/>
          <w:sz w:val="28"/>
          <w:szCs w:val="28"/>
        </w:rPr>
        <w:t>附：</w:t>
      </w:r>
    </w:p>
    <w:tbl>
      <w:tblPr>
        <w:tblW w:w="8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5"/>
        <w:gridCol w:w="4004"/>
      </w:tblGrid>
      <w:tr w:rsidR="007738ED" w14:paraId="4CC76DB2" w14:textId="77777777">
        <w:trPr>
          <w:trHeight w:val="1811"/>
          <w:jc w:val="center"/>
        </w:trPr>
        <w:tc>
          <w:tcPr>
            <w:tcW w:w="4235" w:type="dxa"/>
          </w:tcPr>
          <w:p w14:paraId="5A3657E3" w14:textId="77777777" w:rsidR="007738ED" w:rsidRDefault="00744451">
            <w:pPr>
              <w:spacing w:line="500" w:lineRule="exact"/>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法定代表人身份证复印件（正反面）</w:t>
            </w:r>
          </w:p>
        </w:tc>
        <w:tc>
          <w:tcPr>
            <w:tcW w:w="4004" w:type="dxa"/>
          </w:tcPr>
          <w:p w14:paraId="71D67EB2" w14:textId="77777777" w:rsidR="007738ED" w:rsidRDefault="00744451">
            <w:pPr>
              <w:spacing w:line="500" w:lineRule="exact"/>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授权委托人身份证复印件（正反面）</w:t>
            </w:r>
          </w:p>
        </w:tc>
      </w:tr>
    </w:tbl>
    <w:p w14:paraId="19C82965" w14:textId="77777777" w:rsidR="007738ED" w:rsidRDefault="00744451">
      <w:pPr>
        <w:spacing w:line="500" w:lineRule="exact"/>
        <w:jc w:val="center"/>
        <w:rPr>
          <w:rFonts w:ascii="仿宋" w:eastAsia="仿宋" w:hAnsi="仿宋" w:cs="仿宋"/>
          <w:b/>
          <w:sz w:val="28"/>
          <w:szCs w:val="28"/>
        </w:rPr>
      </w:pPr>
      <w:r>
        <w:rPr>
          <w:rFonts w:ascii="仿宋" w:eastAsia="仿宋" w:hAnsi="仿宋" w:cs="仿宋" w:hint="eastAsia"/>
          <w:b/>
          <w:sz w:val="28"/>
          <w:szCs w:val="28"/>
        </w:rPr>
        <w:br/>
      </w:r>
      <w:r>
        <w:rPr>
          <w:rFonts w:ascii="仿宋" w:eastAsia="仿宋" w:hAnsi="仿宋" w:cs="仿宋" w:hint="eastAsia"/>
          <w:b/>
          <w:sz w:val="28"/>
          <w:szCs w:val="28"/>
        </w:rPr>
        <w:br/>
      </w:r>
      <w:r>
        <w:rPr>
          <w:rFonts w:ascii="仿宋" w:eastAsia="仿宋" w:hAnsi="仿宋" w:cs="仿宋" w:hint="eastAsia"/>
          <w:b/>
          <w:sz w:val="28"/>
          <w:szCs w:val="28"/>
        </w:rPr>
        <w:t>授权委托人</w:t>
      </w:r>
      <w:proofErr w:type="gramStart"/>
      <w:r>
        <w:rPr>
          <w:rFonts w:ascii="仿宋" w:eastAsia="仿宋" w:hAnsi="仿宋" w:cs="仿宋" w:hint="eastAsia"/>
          <w:b/>
          <w:sz w:val="28"/>
          <w:szCs w:val="28"/>
        </w:rPr>
        <w:t>社保证明</w:t>
      </w:r>
      <w:proofErr w:type="gramEnd"/>
      <w:r>
        <w:rPr>
          <w:rFonts w:ascii="仿宋" w:eastAsia="仿宋" w:hAnsi="仿宋" w:cs="仿宋" w:hint="eastAsia"/>
          <w:b/>
          <w:sz w:val="28"/>
          <w:szCs w:val="28"/>
        </w:rPr>
        <w:t>材料</w:t>
      </w:r>
    </w:p>
    <w:p w14:paraId="2EE8D877" w14:textId="77777777" w:rsidR="007738ED" w:rsidRDefault="00744451">
      <w:pPr>
        <w:spacing w:line="500" w:lineRule="exact"/>
        <w:jc w:val="left"/>
        <w:rPr>
          <w:rFonts w:ascii="仿宋" w:eastAsia="仿宋" w:hAnsi="仿宋" w:cs="仿宋"/>
          <w:sz w:val="28"/>
          <w:szCs w:val="28"/>
        </w:rPr>
      </w:pPr>
      <w:r>
        <w:rPr>
          <w:rFonts w:ascii="仿宋" w:eastAsia="仿宋" w:hAnsi="仿宋" w:cs="仿宋" w:hint="eastAsia"/>
          <w:i/>
          <w:color w:val="FF0000"/>
          <w:sz w:val="28"/>
          <w:szCs w:val="28"/>
          <w:shd w:val="clear" w:color="auto" w:fill="FFFFFF"/>
        </w:rPr>
        <w:t>（要求：</w:t>
      </w:r>
      <w:r>
        <w:rPr>
          <w:rFonts w:ascii="仿宋" w:eastAsia="仿宋" w:hAnsi="仿宋" w:cs="仿宋" w:hint="eastAsia"/>
          <w:i/>
          <w:color w:val="FF0000"/>
          <w:sz w:val="28"/>
          <w:szCs w:val="28"/>
          <w:shd w:val="clear" w:color="auto" w:fill="FFFFFF"/>
        </w:rPr>
        <w:t>1</w:t>
      </w:r>
      <w:r>
        <w:rPr>
          <w:rFonts w:ascii="仿宋" w:eastAsia="仿宋" w:hAnsi="仿宋" w:cs="仿宋" w:hint="eastAsia"/>
          <w:i/>
          <w:color w:val="FF0000"/>
          <w:sz w:val="28"/>
          <w:szCs w:val="28"/>
          <w:shd w:val="clear" w:color="auto" w:fill="FFFFFF"/>
        </w:rPr>
        <w:t>、具备社保局出具的材料；</w:t>
      </w:r>
      <w:r>
        <w:rPr>
          <w:rFonts w:ascii="仿宋" w:eastAsia="仿宋" w:hAnsi="仿宋" w:cs="仿宋" w:hint="eastAsia"/>
          <w:i/>
          <w:color w:val="FF0000"/>
          <w:sz w:val="28"/>
          <w:szCs w:val="28"/>
          <w:shd w:val="clear" w:color="auto" w:fill="FFFFFF"/>
        </w:rPr>
        <w:t>2</w:t>
      </w:r>
      <w:r>
        <w:rPr>
          <w:rFonts w:ascii="仿宋" w:eastAsia="仿宋" w:hAnsi="仿宋" w:cs="仿宋" w:hint="eastAsia"/>
          <w:i/>
          <w:color w:val="FF0000"/>
          <w:sz w:val="28"/>
          <w:szCs w:val="28"/>
          <w:shd w:val="clear" w:color="auto" w:fill="FFFFFF"/>
        </w:rPr>
        <w:t>、具备本单位名称及授权委托人姓名，近一年）</w:t>
      </w:r>
    </w:p>
    <w:p w14:paraId="35C51FBA" w14:textId="77777777" w:rsidR="007738ED" w:rsidRDefault="00744451">
      <w:pPr>
        <w:spacing w:line="500" w:lineRule="exact"/>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hint="eastAsia"/>
          <w:sz w:val="28"/>
          <w:szCs w:val="28"/>
        </w:rPr>
        <w:t>2</w:t>
      </w:r>
      <w:r>
        <w:rPr>
          <w:rFonts w:ascii="仿宋" w:eastAsia="仿宋" w:hAnsi="仿宋" w:cs="仿宋" w:hint="eastAsia"/>
          <w:sz w:val="28"/>
          <w:szCs w:val="28"/>
        </w:rPr>
        <w:t>：</w:t>
      </w:r>
    </w:p>
    <w:p w14:paraId="665EFBE2" w14:textId="77777777" w:rsidR="007738ED" w:rsidRDefault="00744451">
      <w:pPr>
        <w:widowControl/>
        <w:jc w:val="left"/>
        <w:rPr>
          <w:rFonts w:ascii="仿宋" w:eastAsia="仿宋" w:hAnsi="仿宋" w:cs="仿宋"/>
          <w:b/>
          <w:sz w:val="28"/>
          <w:szCs w:val="28"/>
        </w:rPr>
      </w:pPr>
      <w:r>
        <w:rPr>
          <w:rFonts w:ascii="仿宋" w:eastAsia="仿宋" w:hAnsi="仿宋" w:cs="仿宋"/>
          <w:b/>
          <w:sz w:val="28"/>
          <w:szCs w:val="28"/>
        </w:rPr>
        <w:br w:type="page"/>
      </w:r>
    </w:p>
    <w:p w14:paraId="64F1FAB8" w14:textId="77777777" w:rsidR="007738ED" w:rsidRDefault="00744451">
      <w:pPr>
        <w:spacing w:line="500" w:lineRule="exact"/>
        <w:jc w:val="center"/>
        <w:rPr>
          <w:rFonts w:ascii="仿宋" w:eastAsia="仿宋" w:hAnsi="仿宋" w:cs="仿宋"/>
          <w:b/>
          <w:kern w:val="0"/>
          <w:sz w:val="28"/>
          <w:szCs w:val="28"/>
        </w:rPr>
      </w:pPr>
      <w:r>
        <w:rPr>
          <w:rFonts w:ascii="仿宋" w:eastAsia="仿宋" w:hAnsi="仿宋" w:cs="仿宋" w:hint="eastAsia"/>
          <w:b/>
          <w:sz w:val="28"/>
          <w:szCs w:val="28"/>
        </w:rPr>
        <w:lastRenderedPageBreak/>
        <w:t>保密承诺书</w:t>
      </w:r>
    </w:p>
    <w:p w14:paraId="322C5B15" w14:textId="77777777" w:rsidR="007738ED" w:rsidRDefault="00744451">
      <w:pPr>
        <w:widowControl/>
        <w:adjustRightInd w:val="0"/>
        <w:snapToGrid w:val="0"/>
        <w:spacing w:line="500" w:lineRule="exact"/>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甲方：内蒙古蒙牛乳业（集团）股份有限公司</w:t>
      </w:r>
    </w:p>
    <w:p w14:paraId="6AAF003B" w14:textId="77777777" w:rsidR="007738ED" w:rsidRDefault="00744451">
      <w:pPr>
        <w:widowControl/>
        <w:adjustRightInd w:val="0"/>
        <w:snapToGrid w:val="0"/>
        <w:spacing w:line="500" w:lineRule="exact"/>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地址：内蒙古呼和浩特市和林格尔县盛乐经济园区</w:t>
      </w:r>
    </w:p>
    <w:p w14:paraId="56A8BBD6" w14:textId="77777777" w:rsidR="007738ED" w:rsidRDefault="007738ED">
      <w:pPr>
        <w:widowControl/>
        <w:adjustRightInd w:val="0"/>
        <w:snapToGrid w:val="0"/>
        <w:spacing w:line="500" w:lineRule="exact"/>
        <w:jc w:val="left"/>
        <w:textAlignment w:val="baseline"/>
        <w:rPr>
          <w:rFonts w:ascii="仿宋" w:eastAsia="仿宋" w:hAnsi="仿宋" w:cs="仿宋"/>
          <w:color w:val="000000"/>
          <w:kern w:val="0"/>
          <w:sz w:val="28"/>
          <w:szCs w:val="28"/>
        </w:rPr>
      </w:pPr>
    </w:p>
    <w:p w14:paraId="223AE9DE" w14:textId="77777777" w:rsidR="007738ED" w:rsidRDefault="00744451">
      <w:pPr>
        <w:widowControl/>
        <w:adjustRightInd w:val="0"/>
        <w:snapToGrid w:val="0"/>
        <w:spacing w:line="500" w:lineRule="exact"/>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492ABD6B" w14:textId="77777777" w:rsidR="007738ED" w:rsidRDefault="00744451">
      <w:pPr>
        <w:widowControl/>
        <w:adjustRightInd w:val="0"/>
        <w:snapToGrid w:val="0"/>
        <w:spacing w:line="500" w:lineRule="exact"/>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14:paraId="07B18E90" w14:textId="77777777" w:rsidR="007738ED" w:rsidRDefault="007738ED">
      <w:pPr>
        <w:widowControl/>
        <w:adjustRightInd w:val="0"/>
        <w:snapToGrid w:val="0"/>
        <w:spacing w:line="500" w:lineRule="exact"/>
        <w:jc w:val="left"/>
        <w:textAlignment w:val="baseline"/>
        <w:rPr>
          <w:rFonts w:ascii="仿宋" w:eastAsia="仿宋" w:hAnsi="仿宋" w:cs="仿宋"/>
          <w:color w:val="000000"/>
          <w:kern w:val="0"/>
          <w:sz w:val="28"/>
          <w:szCs w:val="28"/>
        </w:rPr>
      </w:pPr>
    </w:p>
    <w:p w14:paraId="41B6D1E0" w14:textId="77777777" w:rsidR="007738ED" w:rsidRDefault="00744451">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rPr>
        <w:t>甲乙双方就</w:t>
      </w:r>
      <w:r>
        <w:rPr>
          <w:rFonts w:ascii="仿宋" w:eastAsia="仿宋" w:hAnsi="仿宋" w:cs="仿宋" w:hint="eastAsia"/>
          <w:b/>
          <w:sz w:val="28"/>
          <w:szCs w:val="28"/>
          <w:u w:val="single"/>
        </w:rPr>
        <w:t>蒙牛乳业常温</w:t>
      </w:r>
      <w:r>
        <w:rPr>
          <w:rFonts w:ascii="仿宋" w:eastAsia="仿宋" w:hAnsi="仿宋" w:cs="仿宋" w:hint="eastAsia"/>
          <w:b/>
          <w:sz w:val="28"/>
          <w:szCs w:val="28"/>
          <w:u w:val="single"/>
        </w:rPr>
        <w:t>2024</w:t>
      </w:r>
      <w:r>
        <w:rPr>
          <w:rFonts w:ascii="仿宋" w:eastAsia="仿宋" w:hAnsi="仿宋" w:cs="仿宋" w:hint="eastAsia"/>
          <w:b/>
          <w:sz w:val="28"/>
          <w:szCs w:val="28"/>
          <w:u w:val="single"/>
        </w:rPr>
        <w:t>年度污水厂曝气器新购集中采购项目</w:t>
      </w:r>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书进行保证。</w:t>
      </w:r>
    </w:p>
    <w:p w14:paraId="1D9E549F" w14:textId="77777777" w:rsidR="007738ED" w:rsidRDefault="00744451">
      <w:pPr>
        <w:widowControl/>
        <w:adjustRightInd w:val="0"/>
        <w:snapToGrid w:val="0"/>
        <w:spacing w:beforeLines="50" w:before="156" w:afterLines="50" w:after="156" w:line="5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14:paraId="5E210DDC" w14:textId="77777777" w:rsidR="007738ED" w:rsidRDefault="00744451">
      <w:pPr>
        <w:widowControl/>
        <w:adjustRightInd w:val="0"/>
        <w:snapToGrid w:val="0"/>
        <w:spacing w:line="5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w:t>
      </w:r>
      <w:proofErr w:type="gramStart"/>
      <w:r>
        <w:rPr>
          <w:rFonts w:ascii="仿宋" w:eastAsia="仿宋" w:hAnsi="仿宋" w:cs="仿宋" w:hint="eastAsia"/>
          <w:color w:val="000000"/>
          <w:kern w:val="0"/>
          <w:sz w:val="28"/>
          <w:szCs w:val="28"/>
        </w:rPr>
        <w:t>帐套文件</w:t>
      </w:r>
      <w:proofErr w:type="gramEnd"/>
      <w:r>
        <w:rPr>
          <w:rFonts w:ascii="仿宋" w:eastAsia="仿宋" w:hAnsi="仿宋" w:cs="仿宋"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51D904E" w14:textId="77777777" w:rsidR="007738ED" w:rsidRDefault="00744451">
      <w:pPr>
        <w:widowControl/>
        <w:adjustRightInd w:val="0"/>
        <w:snapToGrid w:val="0"/>
        <w:spacing w:line="5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14:paraId="4A35E2F1" w14:textId="77777777" w:rsidR="007738ED" w:rsidRDefault="00744451">
      <w:pPr>
        <w:widowControl/>
        <w:adjustRightInd w:val="0"/>
        <w:snapToGrid w:val="0"/>
        <w:spacing w:line="5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14:paraId="105012E4" w14:textId="77777777" w:rsidR="007738ED" w:rsidRDefault="00744451">
      <w:pPr>
        <w:widowControl/>
        <w:adjustRightInd w:val="0"/>
        <w:snapToGrid w:val="0"/>
        <w:spacing w:line="5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w:t>
      </w:r>
      <w:r>
        <w:rPr>
          <w:rFonts w:ascii="仿宋" w:eastAsia="仿宋" w:hAnsi="仿宋" w:cs="仿宋" w:hint="eastAsia"/>
          <w:color w:val="000000"/>
          <w:kern w:val="0"/>
          <w:sz w:val="28"/>
          <w:szCs w:val="28"/>
        </w:rPr>
        <w:t>方公开；</w:t>
      </w:r>
    </w:p>
    <w:p w14:paraId="6AF17869" w14:textId="77777777" w:rsidR="007738ED" w:rsidRDefault="00744451">
      <w:pPr>
        <w:widowControl/>
        <w:adjustRightInd w:val="0"/>
        <w:snapToGrid w:val="0"/>
        <w:spacing w:line="5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14:paraId="4CA54E34" w14:textId="77777777" w:rsidR="007738ED" w:rsidRDefault="00744451">
      <w:pPr>
        <w:widowControl/>
        <w:adjustRightInd w:val="0"/>
        <w:snapToGrid w:val="0"/>
        <w:spacing w:line="5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14:paraId="7CB5F6AE" w14:textId="77777777" w:rsidR="007738ED" w:rsidRDefault="00744451">
      <w:pPr>
        <w:widowControl/>
        <w:adjustRightInd w:val="0"/>
        <w:snapToGrid w:val="0"/>
        <w:spacing w:beforeLines="50" w:before="156" w:afterLines="50" w:after="156" w:line="5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lastRenderedPageBreak/>
        <w:t>二、保密</w:t>
      </w:r>
    </w:p>
    <w:p w14:paraId="6BC57096" w14:textId="77777777" w:rsidR="007738ED" w:rsidRDefault="00744451">
      <w:pPr>
        <w:pStyle w:val="3"/>
        <w:spacing w:line="500" w:lineRule="exact"/>
        <w:ind w:firstLineChars="200" w:firstLine="560"/>
        <w:rPr>
          <w:rFonts w:ascii="仿宋" w:eastAsia="仿宋" w:hAnsi="仿宋" w:cs="仿宋"/>
          <w:sz w:val="28"/>
          <w:szCs w:val="28"/>
        </w:rPr>
      </w:pPr>
      <w:r>
        <w:rPr>
          <w:rFonts w:ascii="仿宋" w:eastAsia="仿宋" w:hAnsi="仿宋" w:cs="仿宋" w:hint="eastAsia"/>
          <w:color w:val="000000"/>
          <w:kern w:val="0"/>
          <w:sz w:val="28"/>
          <w:szCs w:val="28"/>
        </w:rPr>
        <w:t>乙方同意仅能根据</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书的目的使用甲方披露的机密信息。除由乙方书面委派执行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w:t>
      </w:r>
      <w:r>
        <w:rPr>
          <w:rFonts w:ascii="仿宋" w:eastAsia="仿宋" w:hAnsi="仿宋" w:cs="仿宋" w:hint="eastAsia"/>
          <w:color w:val="000000"/>
          <w:kern w:val="0"/>
          <w:sz w:val="28"/>
          <w:szCs w:val="28"/>
        </w:rPr>
        <w:t>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r>
        <w:rPr>
          <w:rFonts w:ascii="仿宋" w:eastAsia="仿宋" w:hAnsi="仿宋" w:cs="仿宋" w:hint="eastAsia"/>
          <w:color w:val="000000"/>
          <w:kern w:val="0"/>
          <w:sz w:val="28"/>
          <w:szCs w:val="28"/>
        </w:rPr>
        <w:t xml:space="preserve">   </w:t>
      </w:r>
      <w:r>
        <w:rPr>
          <w:rFonts w:ascii="仿宋" w:eastAsia="仿宋" w:hAnsi="仿宋" w:cs="仿宋" w:hint="eastAsia"/>
          <w:sz w:val="28"/>
          <w:szCs w:val="28"/>
        </w:rPr>
        <w:t xml:space="preserve">  </w:t>
      </w:r>
    </w:p>
    <w:p w14:paraId="107D229B" w14:textId="77777777" w:rsidR="007738ED" w:rsidRDefault="00744451">
      <w:pPr>
        <w:widowControl/>
        <w:adjustRightInd w:val="0"/>
        <w:snapToGrid w:val="0"/>
        <w:spacing w:beforeLines="50" w:before="156" w:afterLines="50" w:after="156" w:line="5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14:paraId="2BA54E61" w14:textId="77777777" w:rsidR="007738ED" w:rsidRDefault="00744451">
      <w:pPr>
        <w:pStyle w:val="3"/>
        <w:spacing w:line="500" w:lineRule="exact"/>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书及其相关内容，</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书第</w:t>
      </w:r>
      <w:r>
        <w:rPr>
          <w:rFonts w:ascii="仿宋" w:eastAsia="仿宋" w:hAnsi="仿宋" w:cs="仿宋" w:hint="eastAsia"/>
          <w:color w:val="000000"/>
          <w:kern w:val="0"/>
          <w:sz w:val="28"/>
          <w:szCs w:val="28"/>
        </w:rPr>
        <w:t>4</w:t>
      </w:r>
      <w:r>
        <w:rPr>
          <w:rFonts w:ascii="仿宋" w:eastAsia="仿宋" w:hAnsi="仿宋" w:cs="仿宋" w:hint="eastAsia"/>
          <w:color w:val="000000"/>
          <w:kern w:val="0"/>
          <w:sz w:val="28"/>
          <w:szCs w:val="28"/>
        </w:rPr>
        <w:t>条“强制性披露”条款所述情形除外。</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p>
    <w:p w14:paraId="7FBCB04F" w14:textId="77777777" w:rsidR="007738ED" w:rsidRDefault="00744451">
      <w:pPr>
        <w:widowControl/>
        <w:adjustRightInd w:val="0"/>
        <w:snapToGrid w:val="0"/>
        <w:spacing w:beforeLines="50" w:before="156" w:afterLines="50" w:after="156" w:line="5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14:paraId="04C4B513" w14:textId="77777777" w:rsidR="007738ED" w:rsidRDefault="00744451">
      <w:pPr>
        <w:spacing w:line="500" w:lineRule="exact"/>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9633C73" w14:textId="77777777" w:rsidR="007738ED" w:rsidRDefault="00744451">
      <w:pPr>
        <w:widowControl/>
        <w:adjustRightInd w:val="0"/>
        <w:snapToGrid w:val="0"/>
        <w:spacing w:beforeLines="50" w:before="156" w:afterLines="50" w:after="156" w:line="5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14:paraId="3F12B123" w14:textId="77777777" w:rsidR="007738ED" w:rsidRDefault="00744451">
      <w:pPr>
        <w:pStyle w:val="a8"/>
        <w:spacing w:line="500" w:lineRule="exact"/>
        <w:ind w:leftChars="0" w:left="0"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在承诺书目的终止、撤消、完成、被拒绝或以其他方式解除后，根据甲方的书面要求，乙方应在项目谈判协商终止后的</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15</w:t>
      </w:r>
      <w:r>
        <w:rPr>
          <w:rFonts w:ascii="仿宋" w:eastAsia="仿宋" w:hAnsi="仿宋" w:cs="仿宋" w:hint="eastAsia"/>
          <w:color w:val="000000"/>
          <w:kern w:val="0"/>
          <w:sz w:val="28"/>
          <w:szCs w:val="28"/>
        </w:rPr>
        <w:t>天内销毁或归还甲方提供的所有</w:t>
      </w:r>
      <w:r>
        <w:rPr>
          <w:rFonts w:ascii="仿宋" w:eastAsia="仿宋" w:hAnsi="仿宋" w:cs="仿宋" w:hint="eastAsia"/>
          <w:color w:val="000000"/>
          <w:kern w:val="0"/>
          <w:sz w:val="28"/>
          <w:szCs w:val="28"/>
        </w:rPr>
        <w:t>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书条款要求持有或根据甲方的要求自行销毁该等机密信息。</w:t>
      </w:r>
    </w:p>
    <w:p w14:paraId="4B226FBE" w14:textId="77777777" w:rsidR="007738ED" w:rsidRDefault="00744451">
      <w:pPr>
        <w:widowControl/>
        <w:adjustRightInd w:val="0"/>
        <w:snapToGrid w:val="0"/>
        <w:spacing w:beforeLines="50" w:before="156" w:afterLines="50" w:after="156" w:line="5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14:paraId="0325B8AC" w14:textId="77777777" w:rsidR="007738ED" w:rsidRDefault="00744451">
      <w:pPr>
        <w:spacing w:line="50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书目的之权利外，</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书中甲方未将专利权、版权、商业秘密或其他知识产权项下权利转让给乙方，同时也未将甲方的机密信息内所含或所属的权利转让给乙方。</w:t>
      </w:r>
    </w:p>
    <w:p w14:paraId="592A607F" w14:textId="77777777" w:rsidR="007738ED" w:rsidRDefault="00744451">
      <w:pPr>
        <w:widowControl/>
        <w:adjustRightInd w:val="0"/>
        <w:snapToGrid w:val="0"/>
        <w:spacing w:beforeLines="50" w:before="156" w:afterLines="50" w:after="156" w:line="5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14:paraId="49C4C2F4" w14:textId="77777777" w:rsidR="007738ED" w:rsidRDefault="00744451">
      <w:pPr>
        <w:spacing w:line="500" w:lineRule="exact"/>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1C77DAD1" w14:textId="77777777" w:rsidR="007738ED" w:rsidRDefault="00744451">
      <w:pPr>
        <w:widowControl/>
        <w:adjustRightInd w:val="0"/>
        <w:snapToGrid w:val="0"/>
        <w:spacing w:beforeLines="50" w:before="156" w:afterLines="50" w:after="156" w:line="5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14:paraId="3D12450A" w14:textId="77777777" w:rsidR="007738ED" w:rsidRDefault="00744451">
      <w:pPr>
        <w:spacing w:line="500" w:lineRule="exact"/>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甲方、甲方的子公司及分公司并未就其向乙方披露的任何机密信息的准确性、可靠性及完整性</w:t>
      </w:r>
      <w:proofErr w:type="gramStart"/>
      <w:r>
        <w:rPr>
          <w:rFonts w:ascii="仿宋" w:eastAsia="仿宋" w:hAnsi="仿宋" w:cs="仿宋" w:hint="eastAsia"/>
          <w:color w:val="000000"/>
          <w:kern w:val="0"/>
          <w:sz w:val="28"/>
          <w:szCs w:val="28"/>
        </w:rPr>
        <w:t>作出</w:t>
      </w:r>
      <w:proofErr w:type="gramEnd"/>
      <w:r>
        <w:rPr>
          <w:rFonts w:ascii="仿宋" w:eastAsia="仿宋" w:hAnsi="仿宋" w:cs="仿宋" w:hint="eastAsia"/>
          <w:color w:val="000000"/>
          <w:kern w:val="0"/>
          <w:sz w:val="28"/>
          <w:szCs w:val="28"/>
        </w:rPr>
        <w:t>明示或暗示的声明或保证，且对乙方、其代</w:t>
      </w:r>
      <w:r>
        <w:rPr>
          <w:rFonts w:ascii="仿宋" w:eastAsia="仿宋" w:hAnsi="仿宋" w:cs="仿宋" w:hint="eastAsia"/>
          <w:color w:val="000000"/>
          <w:kern w:val="0"/>
          <w:sz w:val="28"/>
          <w:szCs w:val="28"/>
        </w:rPr>
        <w:t>表人员或其他使用该等机密信息的人员不承担任何责任。</w:t>
      </w:r>
    </w:p>
    <w:p w14:paraId="00EF648F" w14:textId="77777777" w:rsidR="007738ED" w:rsidRDefault="00744451">
      <w:pPr>
        <w:widowControl/>
        <w:adjustRightInd w:val="0"/>
        <w:snapToGrid w:val="0"/>
        <w:spacing w:beforeLines="50" w:before="156" w:afterLines="50" w:after="156" w:line="5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14:paraId="7AF15FD8" w14:textId="77777777" w:rsidR="007738ED" w:rsidRDefault="00744451">
      <w:pPr>
        <w:pStyle w:val="a8"/>
        <w:spacing w:line="500" w:lineRule="exact"/>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书中乙方之保密义务应自乙方收到机密信息之日起</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5</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年内持续有效，且不因承诺书目的之达成而终止。</w:t>
      </w:r>
    </w:p>
    <w:p w14:paraId="18F6CD85" w14:textId="77777777" w:rsidR="007738ED" w:rsidRDefault="00744451">
      <w:pPr>
        <w:pStyle w:val="a8"/>
        <w:spacing w:line="5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FF0000"/>
          <w:kern w:val="0"/>
          <w:sz w:val="28"/>
          <w:szCs w:val="28"/>
        </w:rPr>
        <w:t>说明：保密期限</w:t>
      </w:r>
      <w:proofErr w:type="gramStart"/>
      <w:r>
        <w:rPr>
          <w:rFonts w:ascii="仿宋" w:eastAsia="仿宋" w:hAnsi="仿宋" w:cs="仿宋" w:hint="eastAsia"/>
          <w:color w:val="FF0000"/>
          <w:kern w:val="0"/>
          <w:sz w:val="28"/>
          <w:szCs w:val="28"/>
        </w:rPr>
        <w:t>请业务</w:t>
      </w:r>
      <w:proofErr w:type="gramEnd"/>
      <w:r>
        <w:rPr>
          <w:rFonts w:ascii="仿宋" w:eastAsia="仿宋" w:hAnsi="仿宋" w:cs="仿宋" w:hint="eastAsia"/>
          <w:color w:val="FF0000"/>
          <w:kern w:val="0"/>
          <w:sz w:val="28"/>
          <w:szCs w:val="28"/>
        </w:rPr>
        <w:t>按照实际需求进行约定，建议最低期限不得低于五年。</w:t>
      </w:r>
      <w:r>
        <w:rPr>
          <w:rFonts w:ascii="仿宋" w:eastAsia="仿宋" w:hAnsi="仿宋" w:cs="仿宋" w:hint="eastAsia"/>
          <w:color w:val="000000"/>
          <w:kern w:val="0"/>
          <w:sz w:val="28"/>
          <w:szCs w:val="28"/>
        </w:rPr>
        <w:t>）</w:t>
      </w:r>
    </w:p>
    <w:p w14:paraId="4F37237C" w14:textId="77777777" w:rsidR="007738ED" w:rsidRDefault="00744451">
      <w:pPr>
        <w:pStyle w:val="a6"/>
        <w:spacing w:beforeLines="50" w:before="156" w:afterLines="50" w:after="156" w:line="50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十、补充条款</w:t>
      </w:r>
    </w:p>
    <w:p w14:paraId="1159206B" w14:textId="77777777" w:rsidR="007738ED" w:rsidRDefault="00744451">
      <w:pPr>
        <w:pStyle w:val="a6"/>
        <w:spacing w:after="0" w:line="50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lastRenderedPageBreak/>
        <w:t>（一）合</w:t>
      </w:r>
      <w:proofErr w:type="gramStart"/>
      <w:r>
        <w:rPr>
          <w:rFonts w:ascii="仿宋" w:eastAsia="仿宋" w:hAnsi="仿宋" w:cs="仿宋" w:hint="eastAsia"/>
          <w:b/>
          <w:color w:val="000000"/>
          <w:sz w:val="28"/>
          <w:szCs w:val="28"/>
        </w:rPr>
        <w:t>规</w:t>
      </w:r>
      <w:proofErr w:type="gramEnd"/>
      <w:r>
        <w:rPr>
          <w:rFonts w:ascii="仿宋" w:eastAsia="仿宋" w:hAnsi="仿宋" w:cs="仿宋" w:hint="eastAsia"/>
          <w:b/>
          <w:color w:val="000000"/>
          <w:sz w:val="28"/>
          <w:szCs w:val="28"/>
        </w:rPr>
        <w:t>条款</w:t>
      </w:r>
    </w:p>
    <w:p w14:paraId="233D7094" w14:textId="77777777" w:rsidR="007738ED" w:rsidRDefault="00744451">
      <w:pPr>
        <w:pStyle w:val="a6"/>
        <w:spacing w:after="0" w:line="5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、资质合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714B117" w14:textId="77777777" w:rsidR="007738ED" w:rsidRDefault="00744451">
      <w:pPr>
        <w:pStyle w:val="a6"/>
        <w:spacing w:after="0" w:line="5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、履约行为合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承诺：乙方承诺具有履行</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书约定的能力，且履行行为符合现行法律法规等规</w:t>
      </w:r>
      <w:r>
        <w:rPr>
          <w:rFonts w:ascii="仿宋" w:eastAsia="仿宋" w:hAnsi="仿宋" w:cs="仿宋" w:hint="eastAsia"/>
          <w:color w:val="000000"/>
          <w:sz w:val="28"/>
          <w:szCs w:val="28"/>
        </w:rPr>
        <w:t>范性文件的要求。</w:t>
      </w:r>
    </w:p>
    <w:p w14:paraId="3FDA723B" w14:textId="77777777" w:rsidR="007738ED" w:rsidRDefault="00744451">
      <w:pPr>
        <w:pStyle w:val="a6"/>
        <w:spacing w:after="0" w:line="5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、遵守商业伙伴合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行为准则：乙方已阅读、知晓并理解</w:t>
      </w:r>
      <w:proofErr w:type="gramStart"/>
      <w:r>
        <w:rPr>
          <w:rFonts w:ascii="仿宋" w:eastAsia="仿宋" w:hAnsi="仿宋" w:cs="仿宋" w:hint="eastAsia"/>
          <w:color w:val="000000"/>
          <w:sz w:val="28"/>
          <w:szCs w:val="28"/>
        </w:rPr>
        <w:t>蒙牛集团</w:t>
      </w:r>
      <w:proofErr w:type="gramEnd"/>
      <w:r>
        <w:rPr>
          <w:rFonts w:ascii="仿宋" w:eastAsia="仿宋" w:hAnsi="仿宋" w:cs="仿宋" w:hint="eastAsia"/>
          <w:color w:val="000000"/>
          <w:sz w:val="28"/>
          <w:szCs w:val="28"/>
        </w:rPr>
        <w:t>《商业伙伴合规行为准则》。乙方承诺严格遵守</w:t>
      </w:r>
      <w:proofErr w:type="gramStart"/>
      <w:r>
        <w:rPr>
          <w:rFonts w:ascii="仿宋" w:eastAsia="仿宋" w:hAnsi="仿宋" w:cs="仿宋" w:hint="eastAsia"/>
          <w:color w:val="000000"/>
          <w:sz w:val="28"/>
          <w:szCs w:val="28"/>
        </w:rPr>
        <w:t>蒙牛集团</w:t>
      </w:r>
      <w:proofErr w:type="gramEnd"/>
      <w:r>
        <w:rPr>
          <w:rFonts w:ascii="仿宋" w:eastAsia="仿宋" w:hAnsi="仿宋" w:cs="仿宋" w:hint="eastAsia"/>
          <w:color w:val="000000"/>
          <w:sz w:val="28"/>
          <w:szCs w:val="28"/>
        </w:rPr>
        <w:t>《商业伙伴合规行为准则》的各项规定。如乙方违反</w:t>
      </w:r>
      <w:proofErr w:type="gramStart"/>
      <w:r>
        <w:rPr>
          <w:rFonts w:ascii="仿宋" w:eastAsia="仿宋" w:hAnsi="仿宋" w:cs="仿宋" w:hint="eastAsia"/>
          <w:color w:val="000000"/>
          <w:sz w:val="28"/>
          <w:szCs w:val="28"/>
        </w:rPr>
        <w:t>蒙牛集团</w:t>
      </w:r>
      <w:proofErr w:type="gramEnd"/>
      <w:r>
        <w:rPr>
          <w:rFonts w:ascii="仿宋" w:eastAsia="仿宋" w:hAnsi="仿宋" w:cs="仿宋" w:hint="eastAsia"/>
          <w:color w:val="000000"/>
          <w:sz w:val="28"/>
          <w:szCs w:val="28"/>
        </w:rPr>
        <w:t>《商业伙伴合规行为准则》，甲方有权终止与乙方的合作，并追究乙方的违约责任。</w:t>
      </w:r>
    </w:p>
    <w:p w14:paraId="3A5D2816" w14:textId="77777777" w:rsidR="007738ED" w:rsidRDefault="00744451">
      <w:pPr>
        <w:pStyle w:val="a6"/>
        <w:spacing w:after="0" w:line="5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4</w:t>
      </w:r>
      <w:r>
        <w:rPr>
          <w:rFonts w:ascii="仿宋" w:eastAsia="仿宋" w:hAnsi="仿宋" w:cs="仿宋" w:hint="eastAsia"/>
          <w:color w:val="000000"/>
          <w:sz w:val="28"/>
          <w:szCs w:val="28"/>
        </w:rPr>
        <w:t>、合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检查：乙方应积极配合甲方的合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检查，理解并接受甲方对乙方的合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管理要求，同意配合</w:t>
      </w:r>
      <w:proofErr w:type="gramStart"/>
      <w:r>
        <w:rPr>
          <w:rFonts w:ascii="仿宋" w:eastAsia="仿宋" w:hAnsi="仿宋" w:cs="仿宋" w:hint="eastAsia"/>
          <w:color w:val="000000"/>
          <w:sz w:val="28"/>
          <w:szCs w:val="28"/>
        </w:rPr>
        <w:t>合规</w:t>
      </w:r>
      <w:proofErr w:type="gramEnd"/>
      <w:r>
        <w:rPr>
          <w:rFonts w:ascii="仿宋" w:eastAsia="仿宋" w:hAnsi="仿宋" w:cs="仿宋" w:hint="eastAsia"/>
          <w:color w:val="000000"/>
          <w:sz w:val="28"/>
          <w:szCs w:val="28"/>
        </w:rPr>
        <w:t>检查，并不得隐瞒任何可能对甲方利益造成影响的信息。</w:t>
      </w:r>
    </w:p>
    <w:p w14:paraId="22D7A7FD" w14:textId="77777777" w:rsidR="007738ED" w:rsidRDefault="00744451">
      <w:pPr>
        <w:pStyle w:val="a6"/>
        <w:spacing w:after="0" w:line="5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5</w:t>
      </w:r>
      <w:r>
        <w:rPr>
          <w:rFonts w:ascii="仿宋" w:eastAsia="仿宋" w:hAnsi="仿宋" w:cs="仿宋" w:hint="eastAsia"/>
          <w:color w:val="000000"/>
          <w:sz w:val="28"/>
          <w:szCs w:val="28"/>
        </w:rPr>
        <w:t>、劳动用工</w:t>
      </w:r>
      <w:r>
        <w:rPr>
          <w:rFonts w:ascii="仿宋" w:eastAsia="仿宋" w:hAnsi="仿宋" w:cs="仿宋" w:hint="eastAsia"/>
          <w:color w:val="000000"/>
          <w:sz w:val="28"/>
          <w:szCs w:val="28"/>
        </w:rPr>
        <w:t>:</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w:t>
      </w:r>
      <w:r>
        <w:rPr>
          <w:rFonts w:ascii="仿宋" w:eastAsia="仿宋" w:hAnsi="仿宋" w:cs="仿宋" w:hint="eastAsia"/>
          <w:color w:val="000000"/>
          <w:sz w:val="28"/>
          <w:szCs w:val="28"/>
        </w:rPr>
        <w:t>布相关言论。</w:t>
      </w:r>
    </w:p>
    <w:p w14:paraId="46546023" w14:textId="77777777" w:rsidR="007738ED" w:rsidRDefault="00744451">
      <w:pPr>
        <w:pStyle w:val="a6"/>
        <w:spacing w:after="0" w:line="5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6</w:t>
      </w:r>
      <w:r>
        <w:rPr>
          <w:rFonts w:ascii="仿宋" w:eastAsia="仿宋" w:hAnsi="仿宋" w:cs="仿宋" w:hint="eastAsia"/>
          <w:color w:val="000000"/>
          <w:sz w:val="28"/>
          <w:szCs w:val="28"/>
        </w:rPr>
        <w:t>、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w:t>
      </w:r>
      <w:r>
        <w:rPr>
          <w:rFonts w:ascii="仿宋" w:eastAsia="仿宋" w:hAnsi="仿宋" w:cs="仿宋" w:hint="eastAsia"/>
          <w:color w:val="000000"/>
          <w:sz w:val="28"/>
          <w:szCs w:val="28"/>
        </w:rPr>
        <w:lastRenderedPageBreak/>
        <w:t>程中产生的知识产权成果归【甲方】所有。</w:t>
      </w:r>
    </w:p>
    <w:p w14:paraId="2DF906A4" w14:textId="77777777" w:rsidR="007738ED" w:rsidRDefault="00744451">
      <w:pPr>
        <w:pStyle w:val="a6"/>
        <w:spacing w:after="0" w:line="5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7</w:t>
      </w:r>
      <w:r>
        <w:rPr>
          <w:rFonts w:ascii="仿宋" w:eastAsia="仿宋" w:hAnsi="仿宋" w:cs="仿宋" w:hint="eastAsia"/>
          <w:color w:val="000000"/>
          <w:sz w:val="28"/>
          <w:szCs w:val="28"/>
        </w:rPr>
        <w:t>、严格约束</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及其代理人：乙方承诺严格遵守合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承诺条款，若</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及乙方的代理人或代理机构违反</w:t>
      </w:r>
      <w:r>
        <w:rPr>
          <w:rFonts w:ascii="仿宋" w:eastAsia="仿宋" w:hAnsi="仿宋" w:cs="仿宋" w:hint="eastAsia"/>
          <w:color w:val="000000"/>
          <w:sz w:val="28"/>
          <w:szCs w:val="28"/>
        </w:rPr>
        <w:t>相关承诺即视为乙方违反。</w:t>
      </w:r>
    </w:p>
    <w:p w14:paraId="458098F2" w14:textId="77777777" w:rsidR="007738ED" w:rsidRDefault="00744451">
      <w:pPr>
        <w:pStyle w:val="a6"/>
        <w:spacing w:after="0" w:line="5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8</w:t>
      </w:r>
      <w:r>
        <w:rPr>
          <w:rFonts w:ascii="仿宋" w:eastAsia="仿宋" w:hAnsi="仿宋" w:cs="仿宋"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1784DCF" w14:textId="77777777" w:rsidR="007738ED" w:rsidRDefault="00744451">
      <w:pPr>
        <w:pStyle w:val="a6"/>
        <w:spacing w:after="0" w:line="5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9</w:t>
      </w:r>
      <w:r>
        <w:rPr>
          <w:rFonts w:ascii="仿宋" w:eastAsia="仿宋" w:hAnsi="仿宋" w:cs="仿宋"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w:t>
      </w:r>
      <w:r>
        <w:rPr>
          <w:rFonts w:ascii="仿宋" w:eastAsia="仿宋" w:hAnsi="仿宋" w:cs="仿宋" w:hint="eastAsia"/>
          <w:color w:val="000000"/>
          <w:sz w:val="28"/>
          <w:szCs w:val="28"/>
        </w:rPr>
        <w:t>成员不合适的商业礼仪或馈赠，包括但不限于提供贵重物品、高价值文化礼品、旅游、考察、高规格接待等。</w:t>
      </w:r>
    </w:p>
    <w:p w14:paraId="2F4DEC7F" w14:textId="77777777" w:rsidR="007738ED" w:rsidRDefault="00744451">
      <w:pPr>
        <w:pStyle w:val="a6"/>
        <w:spacing w:after="0" w:line="5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10</w:t>
      </w:r>
      <w:r>
        <w:rPr>
          <w:rFonts w:ascii="仿宋" w:eastAsia="仿宋" w:hAnsi="仿宋" w:cs="仿宋" w:hint="eastAsia"/>
          <w:color w:val="000000"/>
          <w:sz w:val="28"/>
          <w:szCs w:val="28"/>
        </w:rPr>
        <w:t>、责任承担：如果乙方违反前述合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承诺条款，甲方有权要求乙方承担因此而给甲方造成的全部损失。</w:t>
      </w:r>
    </w:p>
    <w:p w14:paraId="5B7685FF" w14:textId="77777777" w:rsidR="007738ED" w:rsidRDefault="00744451">
      <w:pPr>
        <w:pStyle w:val="a6"/>
        <w:spacing w:after="0" w:line="5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12</w:t>
      </w:r>
      <w:r>
        <w:rPr>
          <w:rFonts w:ascii="仿宋" w:eastAsia="仿宋" w:hAnsi="仿宋" w:cs="仿宋" w:hint="eastAsia"/>
          <w:color w:val="000000"/>
          <w:sz w:val="28"/>
          <w:szCs w:val="28"/>
        </w:rPr>
        <w:t>、适用原则：</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书中合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条款对乙方的要求与承诺书中其他条款不一致的，以对乙方要求更高的条款为准。</w:t>
      </w:r>
    </w:p>
    <w:p w14:paraId="6CFF7AE0" w14:textId="77777777" w:rsidR="007738ED" w:rsidRDefault="00744451">
      <w:pPr>
        <w:pStyle w:val="a6"/>
        <w:spacing w:after="0" w:line="50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14:paraId="2019CB27" w14:textId="77777777" w:rsidR="007738ED" w:rsidRDefault="00744451">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w:t>
      </w:r>
      <w:r>
        <w:rPr>
          <w:rFonts w:ascii="仿宋" w:eastAsia="仿宋" w:hAnsi="仿宋" w:cs="仿宋" w:hint="eastAsia"/>
          <w:sz w:val="28"/>
          <w:szCs w:val="28"/>
        </w:rPr>
        <w:t>先采用资源利用率高、污染物排放量少的工艺、设备以及废弃物综合利用技术和污染物无害化处理技术，减少污染物的产生。</w:t>
      </w:r>
    </w:p>
    <w:p w14:paraId="189360AD" w14:textId="77777777" w:rsidR="007738ED" w:rsidRDefault="00744451">
      <w:pPr>
        <w:spacing w:line="500" w:lineRule="exact"/>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14:paraId="68F08797" w14:textId="77777777" w:rsidR="007738ED" w:rsidRDefault="00744451">
      <w:pPr>
        <w:widowControl/>
        <w:adjustRightInd w:val="0"/>
        <w:snapToGrid w:val="0"/>
        <w:spacing w:line="5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lastRenderedPageBreak/>
        <w:t>本着接受法律上之约束的意向，双方特此同意</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书全部附录、附件等均为</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书不可分割的部分，共同构成双方就达成的全部承诺书，与</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书具有同等法律效力。</w:t>
      </w:r>
    </w:p>
    <w:p w14:paraId="6E8E9547" w14:textId="77777777" w:rsidR="007738ED" w:rsidRDefault="00744451">
      <w:pPr>
        <w:pStyle w:val="a6"/>
        <w:spacing w:beforeLines="50" w:before="156" w:afterLines="50" w:after="156" w:line="50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十一、适用法律</w:t>
      </w:r>
    </w:p>
    <w:p w14:paraId="6F01B46F" w14:textId="77777777" w:rsidR="007738ED" w:rsidRDefault="00744451">
      <w:pPr>
        <w:spacing w:line="500" w:lineRule="exact"/>
        <w:ind w:firstLineChars="200" w:firstLine="560"/>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书适用中华人民共和国法律，因</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书引起或与</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书有关的任何争议，应由双方友好协商解决，协商不成的，双方同意选择第</w:t>
      </w:r>
      <w:r>
        <w:rPr>
          <w:rFonts w:ascii="仿宋" w:eastAsia="仿宋" w:hAnsi="仿宋" w:cs="仿宋" w:hint="eastAsia"/>
          <w:color w:val="000000"/>
          <w:kern w:val="0"/>
          <w:sz w:val="28"/>
          <w:szCs w:val="28"/>
          <w:u w:val="single"/>
        </w:rPr>
        <w:t>【二】</w:t>
      </w:r>
      <w:r>
        <w:rPr>
          <w:rFonts w:ascii="仿宋" w:eastAsia="仿宋" w:hAnsi="仿宋" w:cs="仿宋" w:hint="eastAsia"/>
          <w:color w:val="000000"/>
          <w:kern w:val="0"/>
          <w:sz w:val="28"/>
          <w:szCs w:val="28"/>
        </w:rPr>
        <w:t>种方式解决：</w:t>
      </w:r>
    </w:p>
    <w:p w14:paraId="2F73F90A" w14:textId="77777777" w:rsidR="007738ED" w:rsidRDefault="00744451">
      <w:pPr>
        <w:spacing w:line="50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14:paraId="0F25D212" w14:textId="77777777" w:rsidR="007738ED" w:rsidRDefault="00744451">
      <w:pPr>
        <w:spacing w:line="50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14:paraId="38F8C36C" w14:textId="77777777" w:rsidR="007738ED" w:rsidRDefault="00744451">
      <w:pPr>
        <w:spacing w:line="500" w:lineRule="exact"/>
        <w:ind w:firstLineChars="200" w:firstLine="560"/>
        <w:rPr>
          <w:rFonts w:ascii="仿宋" w:eastAsia="仿宋" w:hAnsi="仿宋" w:cs="仿宋"/>
          <w:color w:val="FF0000"/>
          <w:kern w:val="0"/>
          <w:sz w:val="28"/>
          <w:szCs w:val="28"/>
        </w:rPr>
      </w:pPr>
      <w:r>
        <w:rPr>
          <w:rFonts w:ascii="仿宋" w:eastAsia="仿宋" w:hAnsi="仿宋" w:cs="仿宋" w:hint="eastAsia"/>
          <w:color w:val="FF0000"/>
          <w:kern w:val="0"/>
          <w:sz w:val="28"/>
          <w:szCs w:val="28"/>
        </w:rPr>
        <w:t>（说明：签署主体为内蒙古蒙牛乳业（集团）股份有限公司，地址为内蒙古呼市和林格尔县盛乐经济园区时，争议解决方式应选择第（二）种方式解决；其他主体签</w:t>
      </w:r>
      <w:r>
        <w:rPr>
          <w:rFonts w:ascii="仿宋" w:eastAsia="仿宋" w:hAnsi="仿宋" w:cs="仿宋" w:hint="eastAsia"/>
          <w:color w:val="FF0000"/>
          <w:kern w:val="0"/>
          <w:sz w:val="28"/>
          <w:szCs w:val="28"/>
        </w:rPr>
        <w:t>署时应选择第（一）种方式解决。）</w:t>
      </w:r>
    </w:p>
    <w:p w14:paraId="3A6DD9A1" w14:textId="77777777" w:rsidR="007738ED" w:rsidRDefault="00744451">
      <w:pPr>
        <w:pStyle w:val="a6"/>
        <w:spacing w:beforeLines="50" w:before="156" w:afterLines="50" w:after="156" w:line="50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十二、违约责任及救济</w:t>
      </w:r>
    </w:p>
    <w:p w14:paraId="2342D5B3" w14:textId="77777777" w:rsidR="007738ED" w:rsidRDefault="00744451">
      <w:pPr>
        <w:spacing w:line="50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60CF032" w14:textId="77777777" w:rsidR="007738ED" w:rsidRDefault="00744451">
      <w:pPr>
        <w:spacing w:line="500" w:lineRule="exact"/>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w:t>
      </w:r>
      <w:proofErr w:type="gramStart"/>
      <w:r>
        <w:rPr>
          <w:rFonts w:ascii="仿宋" w:eastAsia="仿宋" w:hAnsi="仿宋" w:cs="仿宋" w:hint="eastAsia"/>
          <w:b/>
          <w:color w:val="000000"/>
          <w:kern w:val="0"/>
          <w:sz w:val="28"/>
          <w:szCs w:val="28"/>
        </w:rPr>
        <w:t>本承诺</w:t>
      </w:r>
      <w:proofErr w:type="gramEnd"/>
      <w:r>
        <w:rPr>
          <w:rFonts w:ascii="仿宋" w:eastAsia="仿宋" w:hAnsi="仿宋" w:cs="仿宋" w:hint="eastAsia"/>
          <w:b/>
          <w:color w:val="000000"/>
          <w:kern w:val="0"/>
          <w:sz w:val="28"/>
          <w:szCs w:val="28"/>
        </w:rPr>
        <w:t>书的任何规定情形</w:t>
      </w:r>
      <w:r>
        <w:rPr>
          <w:rFonts w:ascii="仿宋" w:eastAsia="仿宋" w:hAnsi="仿宋" w:cs="仿宋" w:hint="eastAsia"/>
          <w:b/>
          <w:color w:val="000000"/>
          <w:kern w:val="0"/>
          <w:sz w:val="28"/>
          <w:szCs w:val="28"/>
        </w:rPr>
        <w:t>,</w:t>
      </w:r>
      <w:r>
        <w:rPr>
          <w:rFonts w:ascii="仿宋" w:eastAsia="仿宋" w:hAnsi="仿宋" w:cs="仿宋" w:hint="eastAsia"/>
          <w:b/>
          <w:color w:val="000000"/>
          <w:kern w:val="0"/>
          <w:sz w:val="28"/>
          <w:szCs w:val="28"/>
        </w:rPr>
        <w:t>则甲方有权将乙方拉入</w:t>
      </w:r>
      <w:proofErr w:type="gramStart"/>
      <w:r>
        <w:rPr>
          <w:rFonts w:ascii="仿宋" w:eastAsia="仿宋" w:hAnsi="仿宋" w:cs="仿宋" w:hint="eastAsia"/>
          <w:b/>
          <w:color w:val="000000"/>
          <w:kern w:val="0"/>
          <w:sz w:val="28"/>
          <w:szCs w:val="28"/>
        </w:rPr>
        <w:t>蒙牛供应</w:t>
      </w:r>
      <w:proofErr w:type="gramEnd"/>
      <w:r>
        <w:rPr>
          <w:rFonts w:ascii="仿宋" w:eastAsia="仿宋" w:hAnsi="仿宋" w:cs="仿宋" w:hint="eastAsia"/>
          <w:b/>
          <w:color w:val="000000"/>
          <w:kern w:val="0"/>
          <w:sz w:val="28"/>
          <w:szCs w:val="28"/>
        </w:rPr>
        <w:t>商黑名单，乙方应积极配合甲方在</w:t>
      </w:r>
      <w:r>
        <w:rPr>
          <w:rFonts w:ascii="仿宋" w:eastAsia="仿宋" w:hAnsi="仿宋" w:cs="仿宋" w:hint="eastAsia"/>
          <w:b/>
          <w:color w:val="000000"/>
          <w:kern w:val="0"/>
          <w:sz w:val="28"/>
          <w:szCs w:val="28"/>
        </w:rPr>
        <w:t>10</w:t>
      </w:r>
      <w:r>
        <w:rPr>
          <w:rFonts w:ascii="仿宋" w:eastAsia="仿宋" w:hAnsi="仿宋" w:cs="仿宋" w:hint="eastAsia"/>
          <w:b/>
          <w:color w:val="000000"/>
          <w:kern w:val="0"/>
          <w:sz w:val="28"/>
          <w:szCs w:val="28"/>
        </w:rPr>
        <w:t>个工作日内收回已经泄露的信息。</w:t>
      </w:r>
    </w:p>
    <w:p w14:paraId="49678288" w14:textId="77777777" w:rsidR="007738ED" w:rsidRDefault="00744451">
      <w:pPr>
        <w:pStyle w:val="a6"/>
        <w:spacing w:beforeLines="50" w:before="156" w:afterLines="50" w:after="156" w:line="50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十三、生效及份数</w:t>
      </w:r>
    </w:p>
    <w:p w14:paraId="2307897A" w14:textId="77777777" w:rsidR="007738ED" w:rsidRDefault="00744451">
      <w:pPr>
        <w:pStyle w:val="a6"/>
        <w:spacing w:beforeLines="50" w:before="156" w:afterLines="50" w:after="156" w:line="500" w:lineRule="exact"/>
        <w:ind w:firstLine="560"/>
        <w:rPr>
          <w:rFonts w:ascii="仿宋" w:eastAsia="仿宋" w:hAnsi="仿宋" w:cs="仿宋"/>
          <w:color w:val="000000"/>
          <w:sz w:val="28"/>
          <w:szCs w:val="28"/>
        </w:rPr>
      </w:pP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书经乙方签字盖章之日起生效。</w:t>
      </w:r>
    </w:p>
    <w:p w14:paraId="7331E0A3" w14:textId="77777777" w:rsidR="007738ED" w:rsidRDefault="007738ED">
      <w:pPr>
        <w:spacing w:line="500" w:lineRule="exact"/>
        <w:ind w:left="360"/>
        <w:rPr>
          <w:rFonts w:ascii="仿宋" w:eastAsia="仿宋" w:hAnsi="仿宋" w:cs="仿宋"/>
          <w:b/>
          <w:bCs/>
          <w:sz w:val="28"/>
          <w:szCs w:val="28"/>
        </w:rPr>
      </w:pPr>
    </w:p>
    <w:p w14:paraId="5B83CCD1" w14:textId="77777777" w:rsidR="007738ED" w:rsidRDefault="00744451">
      <w:pPr>
        <w:widowControl/>
        <w:adjustRightInd w:val="0"/>
        <w:snapToGrid w:val="0"/>
        <w:spacing w:line="50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（以下无正文）</w:t>
      </w:r>
    </w:p>
    <w:p w14:paraId="6A5554A6" w14:textId="77777777" w:rsidR="007738ED" w:rsidRDefault="00744451">
      <w:pPr>
        <w:widowControl/>
        <w:adjustRightInd w:val="0"/>
        <w:snapToGrid w:val="0"/>
        <w:spacing w:line="50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 xml:space="preserve">                            </w:t>
      </w:r>
    </w:p>
    <w:p w14:paraId="669D65A1" w14:textId="77777777" w:rsidR="007738ED" w:rsidRDefault="00744451">
      <w:pPr>
        <w:widowControl/>
        <w:adjustRightInd w:val="0"/>
        <w:snapToGrid w:val="0"/>
        <w:spacing w:line="50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3F50BEF5" w14:textId="77777777" w:rsidR="007738ED" w:rsidRDefault="00744451">
      <w:pPr>
        <w:widowControl/>
        <w:adjustRightInd w:val="0"/>
        <w:snapToGrid w:val="0"/>
        <w:spacing w:line="50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14:paraId="17BAA54F" w14:textId="77777777" w:rsidR="007738ED" w:rsidRDefault="00744451">
      <w:pPr>
        <w:widowControl/>
        <w:adjustRightInd w:val="0"/>
        <w:snapToGrid w:val="0"/>
        <w:spacing w:line="500" w:lineRule="exact"/>
        <w:textAlignment w:val="baseline"/>
        <w:rPr>
          <w:rFonts w:ascii="仿宋" w:eastAsia="仿宋" w:hAnsi="仿宋" w:cs="仿宋"/>
          <w:sz w:val="28"/>
          <w:szCs w:val="28"/>
        </w:rPr>
      </w:pPr>
      <w:r>
        <w:rPr>
          <w:rFonts w:ascii="仿宋" w:eastAsia="仿宋" w:hAnsi="仿宋" w:cs="仿宋" w:hint="eastAsia"/>
          <w:color w:val="000000"/>
          <w:kern w:val="0"/>
          <w:sz w:val="28"/>
          <w:szCs w:val="28"/>
        </w:rPr>
        <w:t>日期：</w:t>
      </w:r>
    </w:p>
    <w:p w14:paraId="6E64752E" w14:textId="77777777" w:rsidR="007738ED" w:rsidRDefault="007738ED">
      <w:pPr>
        <w:spacing w:line="500" w:lineRule="exact"/>
        <w:ind w:firstLineChars="200" w:firstLine="560"/>
        <w:rPr>
          <w:rFonts w:ascii="仿宋" w:eastAsia="仿宋" w:hAnsi="仿宋"/>
          <w:sz w:val="28"/>
          <w:szCs w:val="28"/>
        </w:rPr>
      </w:pPr>
    </w:p>
    <w:p w14:paraId="1EF0495E" w14:textId="77777777" w:rsidR="007738ED" w:rsidRDefault="007738ED">
      <w:pPr>
        <w:spacing w:line="500" w:lineRule="exact"/>
        <w:jc w:val="left"/>
        <w:rPr>
          <w:rFonts w:ascii="仿宋" w:eastAsia="仿宋" w:hAnsi="仿宋"/>
          <w:sz w:val="28"/>
          <w:szCs w:val="28"/>
        </w:rPr>
      </w:pPr>
    </w:p>
    <w:sectPr w:rsidR="007738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M0YTkwZDQ4YzhjYjE2OTU0ZWYwNDY5YzMxNTA2YWIifQ=="/>
  </w:docVars>
  <w:rsids>
    <w:rsidRoot w:val="00222DA1"/>
    <w:rsid w:val="EBBF601C"/>
    <w:rsid w:val="FF9DCA35"/>
    <w:rsid w:val="00040744"/>
    <w:rsid w:val="00071761"/>
    <w:rsid w:val="00080365"/>
    <w:rsid w:val="00080551"/>
    <w:rsid w:val="000814A0"/>
    <w:rsid w:val="000837A8"/>
    <w:rsid w:val="000858E0"/>
    <w:rsid w:val="000A777C"/>
    <w:rsid w:val="000B7434"/>
    <w:rsid w:val="000D0BF7"/>
    <w:rsid w:val="000F2E0F"/>
    <w:rsid w:val="001005F7"/>
    <w:rsid w:val="00104969"/>
    <w:rsid w:val="00126276"/>
    <w:rsid w:val="00127494"/>
    <w:rsid w:val="0012763A"/>
    <w:rsid w:val="001306F0"/>
    <w:rsid w:val="001367A9"/>
    <w:rsid w:val="00140EB9"/>
    <w:rsid w:val="00146358"/>
    <w:rsid w:val="0015240E"/>
    <w:rsid w:val="00152BFD"/>
    <w:rsid w:val="00153500"/>
    <w:rsid w:val="00156CA0"/>
    <w:rsid w:val="0017581A"/>
    <w:rsid w:val="00193ADD"/>
    <w:rsid w:val="0019491A"/>
    <w:rsid w:val="001A03FA"/>
    <w:rsid w:val="001B0DD4"/>
    <w:rsid w:val="001D0078"/>
    <w:rsid w:val="001E5D8F"/>
    <w:rsid w:val="001F00E8"/>
    <w:rsid w:val="002061FB"/>
    <w:rsid w:val="00220363"/>
    <w:rsid w:val="00222DA1"/>
    <w:rsid w:val="00224EE3"/>
    <w:rsid w:val="00237303"/>
    <w:rsid w:val="00256C5B"/>
    <w:rsid w:val="00261DB4"/>
    <w:rsid w:val="00262594"/>
    <w:rsid w:val="00272BDA"/>
    <w:rsid w:val="00274473"/>
    <w:rsid w:val="0028256B"/>
    <w:rsid w:val="0028427F"/>
    <w:rsid w:val="00290846"/>
    <w:rsid w:val="002B2B8C"/>
    <w:rsid w:val="002C32F1"/>
    <w:rsid w:val="002C35BD"/>
    <w:rsid w:val="002C68EC"/>
    <w:rsid w:val="002D42C4"/>
    <w:rsid w:val="002E44E9"/>
    <w:rsid w:val="002F7CC7"/>
    <w:rsid w:val="00300E04"/>
    <w:rsid w:val="00301D07"/>
    <w:rsid w:val="003078E2"/>
    <w:rsid w:val="00311894"/>
    <w:rsid w:val="00313ACE"/>
    <w:rsid w:val="00320FEF"/>
    <w:rsid w:val="003226C4"/>
    <w:rsid w:val="00335F53"/>
    <w:rsid w:val="00343CA2"/>
    <w:rsid w:val="00350D65"/>
    <w:rsid w:val="00351239"/>
    <w:rsid w:val="003632D2"/>
    <w:rsid w:val="00371E1D"/>
    <w:rsid w:val="00390B86"/>
    <w:rsid w:val="003B05FC"/>
    <w:rsid w:val="003B3D2F"/>
    <w:rsid w:val="003C6A7C"/>
    <w:rsid w:val="003D426E"/>
    <w:rsid w:val="003E19F1"/>
    <w:rsid w:val="003E458C"/>
    <w:rsid w:val="00405AA6"/>
    <w:rsid w:val="00406FBD"/>
    <w:rsid w:val="004101FF"/>
    <w:rsid w:val="00412F85"/>
    <w:rsid w:val="004163A3"/>
    <w:rsid w:val="00433476"/>
    <w:rsid w:val="00434050"/>
    <w:rsid w:val="00435647"/>
    <w:rsid w:val="00472D74"/>
    <w:rsid w:val="00492175"/>
    <w:rsid w:val="004A7BFC"/>
    <w:rsid w:val="004B6C29"/>
    <w:rsid w:val="004C78FE"/>
    <w:rsid w:val="004D3ABF"/>
    <w:rsid w:val="004E466C"/>
    <w:rsid w:val="004F0FF5"/>
    <w:rsid w:val="00504FC2"/>
    <w:rsid w:val="00512702"/>
    <w:rsid w:val="005136D6"/>
    <w:rsid w:val="00513860"/>
    <w:rsid w:val="00525508"/>
    <w:rsid w:val="005258FA"/>
    <w:rsid w:val="00526853"/>
    <w:rsid w:val="005308B1"/>
    <w:rsid w:val="0053624F"/>
    <w:rsid w:val="00536C36"/>
    <w:rsid w:val="00537D61"/>
    <w:rsid w:val="00544C82"/>
    <w:rsid w:val="0055156D"/>
    <w:rsid w:val="00564E7E"/>
    <w:rsid w:val="00574C1A"/>
    <w:rsid w:val="005829BD"/>
    <w:rsid w:val="00582DCB"/>
    <w:rsid w:val="005876CE"/>
    <w:rsid w:val="00590854"/>
    <w:rsid w:val="00590CB8"/>
    <w:rsid w:val="0059436C"/>
    <w:rsid w:val="005A01C3"/>
    <w:rsid w:val="005A120B"/>
    <w:rsid w:val="005A237C"/>
    <w:rsid w:val="005C06DB"/>
    <w:rsid w:val="005C0870"/>
    <w:rsid w:val="005C268E"/>
    <w:rsid w:val="005C31F6"/>
    <w:rsid w:val="0061218B"/>
    <w:rsid w:val="0061759D"/>
    <w:rsid w:val="0063022D"/>
    <w:rsid w:val="00640DEE"/>
    <w:rsid w:val="00650169"/>
    <w:rsid w:val="006658E3"/>
    <w:rsid w:val="00693B89"/>
    <w:rsid w:val="006B04E7"/>
    <w:rsid w:val="006B493B"/>
    <w:rsid w:val="006D764A"/>
    <w:rsid w:val="006E0EB4"/>
    <w:rsid w:val="006E190E"/>
    <w:rsid w:val="00705CCF"/>
    <w:rsid w:val="007069D2"/>
    <w:rsid w:val="0071652C"/>
    <w:rsid w:val="007203B1"/>
    <w:rsid w:val="007222AC"/>
    <w:rsid w:val="00725009"/>
    <w:rsid w:val="007435F2"/>
    <w:rsid w:val="00744451"/>
    <w:rsid w:val="0076099F"/>
    <w:rsid w:val="0076334F"/>
    <w:rsid w:val="00767BEA"/>
    <w:rsid w:val="007701C0"/>
    <w:rsid w:val="00771786"/>
    <w:rsid w:val="0077309A"/>
    <w:rsid w:val="007738ED"/>
    <w:rsid w:val="00776C95"/>
    <w:rsid w:val="00783B24"/>
    <w:rsid w:val="00795FD5"/>
    <w:rsid w:val="007B014B"/>
    <w:rsid w:val="007B0504"/>
    <w:rsid w:val="007B28D8"/>
    <w:rsid w:val="007B3756"/>
    <w:rsid w:val="007B7184"/>
    <w:rsid w:val="007C663A"/>
    <w:rsid w:val="007D2B57"/>
    <w:rsid w:val="007E4FFA"/>
    <w:rsid w:val="007F46E7"/>
    <w:rsid w:val="007F711D"/>
    <w:rsid w:val="008036DD"/>
    <w:rsid w:val="0082197D"/>
    <w:rsid w:val="00822B16"/>
    <w:rsid w:val="0082796C"/>
    <w:rsid w:val="0083035A"/>
    <w:rsid w:val="00830A76"/>
    <w:rsid w:val="00846B4C"/>
    <w:rsid w:val="00871E14"/>
    <w:rsid w:val="00875CD0"/>
    <w:rsid w:val="00893BBD"/>
    <w:rsid w:val="0089771A"/>
    <w:rsid w:val="008A0FE0"/>
    <w:rsid w:val="008B3ABC"/>
    <w:rsid w:val="008B5FE8"/>
    <w:rsid w:val="008D5360"/>
    <w:rsid w:val="008E4F90"/>
    <w:rsid w:val="00902884"/>
    <w:rsid w:val="00916395"/>
    <w:rsid w:val="00925870"/>
    <w:rsid w:val="00927D06"/>
    <w:rsid w:val="00954F16"/>
    <w:rsid w:val="009555B6"/>
    <w:rsid w:val="00964DED"/>
    <w:rsid w:val="0098478F"/>
    <w:rsid w:val="00990F4E"/>
    <w:rsid w:val="00991F76"/>
    <w:rsid w:val="009B29A3"/>
    <w:rsid w:val="009C0FD8"/>
    <w:rsid w:val="009C419E"/>
    <w:rsid w:val="009D4A50"/>
    <w:rsid w:val="00A05630"/>
    <w:rsid w:val="00A064A5"/>
    <w:rsid w:val="00A10912"/>
    <w:rsid w:val="00A13E06"/>
    <w:rsid w:val="00A24823"/>
    <w:rsid w:val="00A356BC"/>
    <w:rsid w:val="00A357DA"/>
    <w:rsid w:val="00A35D56"/>
    <w:rsid w:val="00A52923"/>
    <w:rsid w:val="00A949CC"/>
    <w:rsid w:val="00AA46FF"/>
    <w:rsid w:val="00AB0D87"/>
    <w:rsid w:val="00AB7C22"/>
    <w:rsid w:val="00AC0AA6"/>
    <w:rsid w:val="00AC0FD2"/>
    <w:rsid w:val="00AD46CA"/>
    <w:rsid w:val="00AD46D4"/>
    <w:rsid w:val="00AE2811"/>
    <w:rsid w:val="00AE51C5"/>
    <w:rsid w:val="00AF1340"/>
    <w:rsid w:val="00AF23AE"/>
    <w:rsid w:val="00AF4203"/>
    <w:rsid w:val="00B024A6"/>
    <w:rsid w:val="00B036A4"/>
    <w:rsid w:val="00B12760"/>
    <w:rsid w:val="00B325EE"/>
    <w:rsid w:val="00B42A87"/>
    <w:rsid w:val="00B62398"/>
    <w:rsid w:val="00B70056"/>
    <w:rsid w:val="00B755F9"/>
    <w:rsid w:val="00B765BA"/>
    <w:rsid w:val="00BA1F2A"/>
    <w:rsid w:val="00BA2172"/>
    <w:rsid w:val="00BB6542"/>
    <w:rsid w:val="00BC4217"/>
    <w:rsid w:val="00BD1FDD"/>
    <w:rsid w:val="00BD5369"/>
    <w:rsid w:val="00BD5E29"/>
    <w:rsid w:val="00C0433D"/>
    <w:rsid w:val="00C15A6D"/>
    <w:rsid w:val="00C17357"/>
    <w:rsid w:val="00C25B1B"/>
    <w:rsid w:val="00C308F8"/>
    <w:rsid w:val="00C51CB1"/>
    <w:rsid w:val="00C60448"/>
    <w:rsid w:val="00C65669"/>
    <w:rsid w:val="00C731D6"/>
    <w:rsid w:val="00C74CAA"/>
    <w:rsid w:val="00C7598F"/>
    <w:rsid w:val="00C9070B"/>
    <w:rsid w:val="00CB03B6"/>
    <w:rsid w:val="00CC23B1"/>
    <w:rsid w:val="00CD2455"/>
    <w:rsid w:val="00CE3D22"/>
    <w:rsid w:val="00D0472D"/>
    <w:rsid w:val="00D059C8"/>
    <w:rsid w:val="00D322C2"/>
    <w:rsid w:val="00D34260"/>
    <w:rsid w:val="00D61436"/>
    <w:rsid w:val="00D830DF"/>
    <w:rsid w:val="00D839A7"/>
    <w:rsid w:val="00DA368B"/>
    <w:rsid w:val="00DA4DD5"/>
    <w:rsid w:val="00DB31B5"/>
    <w:rsid w:val="00DD51B7"/>
    <w:rsid w:val="00DE3F47"/>
    <w:rsid w:val="00E01F18"/>
    <w:rsid w:val="00E12777"/>
    <w:rsid w:val="00E14B98"/>
    <w:rsid w:val="00E308CE"/>
    <w:rsid w:val="00E61A76"/>
    <w:rsid w:val="00E669C0"/>
    <w:rsid w:val="00E7111B"/>
    <w:rsid w:val="00E8505F"/>
    <w:rsid w:val="00EA193F"/>
    <w:rsid w:val="00EB5975"/>
    <w:rsid w:val="00EC75A0"/>
    <w:rsid w:val="00ED18C7"/>
    <w:rsid w:val="00EF0E25"/>
    <w:rsid w:val="00F01E21"/>
    <w:rsid w:val="00F07147"/>
    <w:rsid w:val="00F16C02"/>
    <w:rsid w:val="00F266BE"/>
    <w:rsid w:val="00F26AD0"/>
    <w:rsid w:val="00F40A29"/>
    <w:rsid w:val="00F428E1"/>
    <w:rsid w:val="00F549CE"/>
    <w:rsid w:val="00F646CE"/>
    <w:rsid w:val="00F70EA7"/>
    <w:rsid w:val="00F717FA"/>
    <w:rsid w:val="00F74DD0"/>
    <w:rsid w:val="00F95612"/>
    <w:rsid w:val="00FD12C4"/>
    <w:rsid w:val="052D1FB7"/>
    <w:rsid w:val="073D4ADE"/>
    <w:rsid w:val="0C684A5B"/>
    <w:rsid w:val="0EA75642"/>
    <w:rsid w:val="10BA159D"/>
    <w:rsid w:val="13B46E86"/>
    <w:rsid w:val="14652E40"/>
    <w:rsid w:val="175E0BFD"/>
    <w:rsid w:val="18FE2274"/>
    <w:rsid w:val="21A028B3"/>
    <w:rsid w:val="223F45B7"/>
    <w:rsid w:val="236553F8"/>
    <w:rsid w:val="241C0149"/>
    <w:rsid w:val="24EBD554"/>
    <w:rsid w:val="24F13BE6"/>
    <w:rsid w:val="26CD4F53"/>
    <w:rsid w:val="286F1120"/>
    <w:rsid w:val="2CC946F7"/>
    <w:rsid w:val="2DE448B6"/>
    <w:rsid w:val="39CC3DBF"/>
    <w:rsid w:val="3BB446AC"/>
    <w:rsid w:val="3BBFE33D"/>
    <w:rsid w:val="3C6471A7"/>
    <w:rsid w:val="3DDA4DAA"/>
    <w:rsid w:val="43FE4186"/>
    <w:rsid w:val="4F94461C"/>
    <w:rsid w:val="523067A1"/>
    <w:rsid w:val="53EC3631"/>
    <w:rsid w:val="564A61CE"/>
    <w:rsid w:val="5797744F"/>
    <w:rsid w:val="5B8C26D7"/>
    <w:rsid w:val="5FAD37A1"/>
    <w:rsid w:val="64074D80"/>
    <w:rsid w:val="6A05798A"/>
    <w:rsid w:val="738327E6"/>
    <w:rsid w:val="741B53C1"/>
    <w:rsid w:val="75F61D44"/>
    <w:rsid w:val="76380B44"/>
    <w:rsid w:val="7857782C"/>
    <w:rsid w:val="7DD5BE43"/>
    <w:rsid w:val="7ECB5DC5"/>
    <w:rsid w:val="7F4D9B88"/>
    <w:rsid w:val="7FAFCB61"/>
    <w:rsid w:val="7FFF3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A27B00"/>
  <w15:docId w15:val="{D91D7621-28B6-4730-A8B4-C72502AE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annotation text"/>
    <w:basedOn w:val="a"/>
    <w:link w:val="a5"/>
    <w:uiPriority w:val="99"/>
    <w:semiHidden/>
    <w:unhideWhenUsed/>
    <w:qFormat/>
    <w:pPr>
      <w:jc w:val="left"/>
    </w:pPr>
  </w:style>
  <w:style w:type="paragraph" w:styleId="a6">
    <w:name w:val="Body Text"/>
    <w:basedOn w:val="a"/>
    <w:link w:val="a7"/>
    <w:uiPriority w:val="99"/>
    <w:semiHidden/>
    <w:unhideWhenUsed/>
    <w:pPr>
      <w:spacing w:after="120"/>
    </w:pPr>
  </w:style>
  <w:style w:type="paragraph" w:styleId="a8">
    <w:name w:val="Body Text Indent"/>
    <w:basedOn w:val="a"/>
    <w:link w:val="a9"/>
    <w:uiPriority w:val="99"/>
    <w:semiHidden/>
    <w:unhideWhenUsed/>
    <w:qFormat/>
    <w:pPr>
      <w:spacing w:after="120"/>
      <w:ind w:leftChars="200" w:left="420"/>
    </w:pPr>
  </w:style>
  <w:style w:type="paragraph" w:styleId="aa">
    <w:name w:val="Balloon Text"/>
    <w:basedOn w:val="a"/>
    <w:link w:val="ab"/>
    <w:uiPriority w:val="99"/>
    <w:semiHidden/>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0"/>
    <w:uiPriority w:val="99"/>
    <w:semiHidden/>
    <w:unhideWhenUsed/>
    <w:pPr>
      <w:spacing w:after="120"/>
      <w:ind w:leftChars="200" w:left="420"/>
    </w:pPr>
    <w:rPr>
      <w:sz w:val="16"/>
      <w:szCs w:val="16"/>
    </w:rPr>
  </w:style>
  <w:style w:type="paragraph" w:styleId="af0">
    <w:name w:val="Normal (Web)"/>
    <w:basedOn w:val="a"/>
    <w:uiPriority w:val="99"/>
    <w:semiHidden/>
    <w:unhideWhenUsed/>
    <w:pPr>
      <w:spacing w:beforeAutospacing="1" w:afterAutospacing="1"/>
      <w:jc w:val="left"/>
    </w:pPr>
    <w:rPr>
      <w:kern w:val="0"/>
      <w:sz w:val="24"/>
    </w:rPr>
  </w:style>
  <w:style w:type="paragraph" w:styleId="af1">
    <w:name w:val="annotation subject"/>
    <w:basedOn w:val="a4"/>
    <w:next w:val="a4"/>
    <w:link w:val="af2"/>
    <w:uiPriority w:val="99"/>
    <w:semiHidden/>
    <w:unhideWhenUsed/>
    <w:qFormat/>
    <w:rPr>
      <w:b/>
      <w:bCs/>
    </w:rPr>
  </w:style>
  <w:style w:type="paragraph" w:styleId="2">
    <w:name w:val="Body Text First Indent 2"/>
    <w:basedOn w:val="a8"/>
    <w:link w:val="20"/>
    <w:unhideWhenUsed/>
    <w:qFormat/>
    <w:pPr>
      <w:ind w:firstLineChars="200" w:firstLine="420"/>
    </w:pPr>
  </w:style>
  <w:style w:type="character" w:styleId="af3">
    <w:name w:val="Hyperlink"/>
    <w:qFormat/>
    <w:rPr>
      <w:color w:val="0000FF"/>
      <w:u w:val="none"/>
    </w:rPr>
  </w:style>
  <w:style w:type="character" w:styleId="af4">
    <w:name w:val="annotation reference"/>
    <w:basedOn w:val="a1"/>
    <w:uiPriority w:val="99"/>
    <w:semiHidden/>
    <w:unhideWhenUsed/>
    <w:qFormat/>
    <w:rPr>
      <w:sz w:val="21"/>
      <w:szCs w:val="21"/>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character" w:customStyle="1" w:styleId="ab">
    <w:name w:val="批注框文本 字符"/>
    <w:basedOn w:val="a1"/>
    <w:link w:val="aa"/>
    <w:uiPriority w:val="99"/>
    <w:semiHidden/>
    <w:qFormat/>
    <w:rPr>
      <w:rFonts w:ascii="Times New Roman" w:eastAsia="宋体" w:hAnsi="Times New Roman" w:cs="Times New Roman"/>
      <w:kern w:val="2"/>
      <w:sz w:val="18"/>
      <w:szCs w:val="18"/>
    </w:rPr>
  </w:style>
  <w:style w:type="character" w:customStyle="1" w:styleId="a9">
    <w:name w:val="正文文本缩进 字符"/>
    <w:basedOn w:val="a1"/>
    <w:link w:val="a8"/>
    <w:uiPriority w:val="99"/>
    <w:semiHidden/>
    <w:qFormat/>
    <w:rPr>
      <w:rFonts w:ascii="Times New Roman" w:eastAsia="宋体" w:hAnsi="Times New Roman" w:cs="Times New Roman"/>
      <w:kern w:val="2"/>
      <w:sz w:val="21"/>
      <w:szCs w:val="24"/>
    </w:rPr>
  </w:style>
  <w:style w:type="character" w:customStyle="1" w:styleId="20">
    <w:name w:val="正文文本首行缩进 2 字符"/>
    <w:basedOn w:val="a9"/>
    <w:link w:val="2"/>
    <w:qFormat/>
    <w:rPr>
      <w:rFonts w:ascii="Times New Roman" w:eastAsia="宋体" w:hAnsi="Times New Roman" w:cs="Times New Roman"/>
      <w:kern w:val="2"/>
      <w:sz w:val="21"/>
      <w:szCs w:val="24"/>
    </w:rPr>
  </w:style>
  <w:style w:type="character" w:customStyle="1" w:styleId="a5">
    <w:name w:val="批注文字 字符"/>
    <w:basedOn w:val="a1"/>
    <w:link w:val="a4"/>
    <w:uiPriority w:val="99"/>
    <w:semiHidden/>
    <w:qFormat/>
    <w:rPr>
      <w:rFonts w:ascii="Times New Roman" w:eastAsia="宋体" w:hAnsi="Times New Roman" w:cs="Times New Roman"/>
      <w:kern w:val="2"/>
      <w:sz w:val="21"/>
      <w:szCs w:val="24"/>
    </w:rPr>
  </w:style>
  <w:style w:type="character" w:customStyle="1" w:styleId="af2">
    <w:name w:val="批注主题 字符"/>
    <w:basedOn w:val="a5"/>
    <w:link w:val="af1"/>
    <w:uiPriority w:val="99"/>
    <w:semiHidden/>
    <w:qFormat/>
    <w:rPr>
      <w:rFonts w:ascii="Times New Roman" w:eastAsia="宋体" w:hAnsi="Times New Roman" w:cs="Times New Roman"/>
      <w:b/>
      <w:bCs/>
      <w:kern w:val="2"/>
      <w:sz w:val="21"/>
      <w:szCs w:val="24"/>
    </w:rPr>
  </w:style>
  <w:style w:type="character" w:customStyle="1" w:styleId="a7">
    <w:name w:val="正文文本 字符"/>
    <w:basedOn w:val="a1"/>
    <w:link w:val="a6"/>
    <w:uiPriority w:val="99"/>
    <w:semiHidden/>
    <w:rPr>
      <w:kern w:val="2"/>
      <w:sz w:val="21"/>
      <w:szCs w:val="24"/>
    </w:rPr>
  </w:style>
  <w:style w:type="character" w:customStyle="1" w:styleId="30">
    <w:name w:val="正文文本缩进 3 字符"/>
    <w:basedOn w:val="a1"/>
    <w:link w:val="3"/>
    <w:uiPriority w:val="99"/>
    <w:semiHidden/>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5" Type="http://schemas.openxmlformats.org/officeDocument/2006/relationships/hyperlink" Target="https://&#8230;&#8230;&#65289;" TargetMode="External"/><Relationship Id="rId4" Type="http://schemas.openxmlformats.org/officeDocument/2006/relationships/hyperlink" Target="http://www.gsxt.gov.cn/index.html%EF%BC%89%E4%B8%A5%E9%87%8D%E8%BF%9D%E6%B3%95%E5%A4%B1%E4%BF%A1%E4%BC%81%E4%B8%9A%E5%90%8D%E5%8D%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1173</Words>
  <Characters>6690</Characters>
  <Application>Microsoft Office Word</Application>
  <DocSecurity>0</DocSecurity>
  <Lines>55</Lines>
  <Paragraphs>15</Paragraphs>
  <ScaleCrop>false</ScaleCrop>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9707</cp:lastModifiedBy>
  <cp:revision>3</cp:revision>
  <dcterms:created xsi:type="dcterms:W3CDTF">2022-12-31T00:44:00Z</dcterms:created>
  <dcterms:modified xsi:type="dcterms:W3CDTF">2024-06-03T04:09:00Z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F54261C584834C308ED8CCD023701D0F</vt:lpwstr>
  </property>
</Properties>
</file>