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3B1E" w:rsidRDefault="00CE413A" w:rsidP="00A925BA">
      <w:pPr>
        <w:widowControl/>
        <w:shd w:val="clear" w:color="auto" w:fill="FFFFFF"/>
        <w:snapToGrid w:val="0"/>
        <w:spacing w:line="300" w:lineRule="auto"/>
        <w:jc w:val="center"/>
        <w:rPr>
          <w:rFonts w:ascii="宋体" w:eastAsia="宋体" w:hAnsi="宋体" w:cs="宋体"/>
          <w:b/>
          <w:bCs/>
          <w:kern w:val="0"/>
          <w:sz w:val="32"/>
          <w:szCs w:val="36"/>
        </w:rPr>
      </w:pPr>
      <w:r>
        <w:rPr>
          <w:rFonts w:ascii="宋体" w:eastAsia="宋体" w:hAnsi="宋体" w:cs="宋体" w:hint="eastAsia"/>
          <w:b/>
          <w:bCs/>
          <w:kern w:val="0"/>
          <w:sz w:val="32"/>
          <w:szCs w:val="36"/>
        </w:rPr>
        <w:t>蒙牛乳业</w:t>
      </w:r>
      <w:r w:rsidR="00A925BA" w:rsidRPr="00A925BA">
        <w:rPr>
          <w:rFonts w:ascii="宋体" w:eastAsia="宋体" w:hAnsi="宋体" w:cs="宋体" w:hint="eastAsia"/>
          <w:b/>
          <w:bCs/>
          <w:kern w:val="0"/>
          <w:sz w:val="32"/>
          <w:szCs w:val="36"/>
        </w:rPr>
        <w:t>冰品马鞍山、沈阳、当阳</w:t>
      </w:r>
      <w:r w:rsidR="00A925BA">
        <w:rPr>
          <w:rFonts w:ascii="宋体" w:eastAsia="宋体" w:hAnsi="宋体" w:cs="宋体" w:hint="eastAsia"/>
          <w:b/>
          <w:bCs/>
          <w:kern w:val="0"/>
          <w:sz w:val="32"/>
          <w:szCs w:val="36"/>
        </w:rPr>
        <w:t>工厂</w:t>
      </w:r>
      <w:r w:rsidR="00A925BA" w:rsidRPr="00A925BA">
        <w:rPr>
          <w:rFonts w:ascii="宋体" w:eastAsia="宋体" w:hAnsi="宋体" w:cs="宋体" w:hint="eastAsia"/>
          <w:b/>
          <w:bCs/>
          <w:kern w:val="0"/>
          <w:sz w:val="32"/>
          <w:szCs w:val="36"/>
        </w:rPr>
        <w:t>原辅料调拨运输询比价采招项目</w:t>
      </w:r>
      <w:r w:rsidRPr="00A925BA">
        <w:rPr>
          <w:rFonts w:ascii="宋体" w:eastAsia="宋体" w:hAnsi="宋体" w:cs="宋体" w:hint="eastAsia"/>
          <w:b/>
          <w:bCs/>
          <w:kern w:val="0"/>
          <w:sz w:val="32"/>
          <w:szCs w:val="36"/>
        </w:rPr>
        <w:t>公告</w:t>
      </w:r>
    </w:p>
    <w:p w:rsidR="00F83B1E" w:rsidRDefault="00F83B1E">
      <w:pPr>
        <w:widowControl/>
        <w:shd w:val="clear" w:color="auto" w:fill="FFFFFF"/>
        <w:snapToGrid w:val="0"/>
        <w:spacing w:line="300" w:lineRule="auto"/>
        <w:jc w:val="center"/>
        <w:rPr>
          <w:rFonts w:ascii="仿宋" w:eastAsia="仿宋" w:hAnsi="仿宋" w:cs="Times New Roman"/>
          <w:sz w:val="28"/>
          <w:szCs w:val="28"/>
        </w:rPr>
      </w:pPr>
    </w:p>
    <w:p w:rsidR="00F83B1E" w:rsidRDefault="00CE413A">
      <w:pPr>
        <w:spacing w:line="300" w:lineRule="auto"/>
        <w:ind w:firstLine="480"/>
        <w:jc w:val="left"/>
        <w:rPr>
          <w:rFonts w:ascii="仿宋_GB2312" w:eastAsia="仿宋_GB2312" w:hAnsi="宋体" w:cs="Times New Roman"/>
          <w:szCs w:val="28"/>
        </w:rPr>
      </w:pPr>
      <w:r>
        <w:rPr>
          <w:rFonts w:ascii="仿宋" w:eastAsia="仿宋" w:hAnsi="仿宋" w:hint="eastAsia"/>
          <w:sz w:val="22"/>
          <w:szCs w:val="28"/>
        </w:rPr>
        <w:t>内蒙古蒙牛乳业（集团）股份有限公司</w:t>
      </w:r>
      <w:r w:rsidR="00D1185F">
        <w:rPr>
          <w:rFonts w:ascii="仿宋" w:eastAsia="仿宋" w:hAnsi="仿宋" w:hint="eastAsia"/>
          <w:sz w:val="22"/>
          <w:szCs w:val="28"/>
        </w:rPr>
        <w:t>，</w:t>
      </w:r>
      <w:r>
        <w:rPr>
          <w:rFonts w:ascii="仿宋" w:eastAsia="仿宋" w:hAnsi="仿宋" w:hint="eastAsia"/>
          <w:sz w:val="22"/>
          <w:szCs w:val="28"/>
        </w:rPr>
        <w:t>就蒙牛乳业</w:t>
      </w:r>
      <w:r w:rsidR="00D1185F" w:rsidRPr="00D1185F">
        <w:rPr>
          <w:rFonts w:ascii="仿宋" w:eastAsia="仿宋" w:hAnsi="仿宋" w:hint="eastAsia"/>
          <w:sz w:val="22"/>
          <w:szCs w:val="28"/>
        </w:rPr>
        <w:t>冰品马鞍山、沈阳、当阳工厂原辅料调拨运输</w:t>
      </w:r>
      <w:r>
        <w:rPr>
          <w:rFonts w:ascii="仿宋" w:eastAsia="仿宋" w:hAnsi="仿宋" w:hint="eastAsia"/>
          <w:sz w:val="22"/>
          <w:szCs w:val="28"/>
        </w:rPr>
        <w:t>采购项目进行公开询比价，欢迎符合资格条件的投标商参加。</w:t>
      </w:r>
    </w:p>
    <w:p w:rsidR="00F83B1E" w:rsidRDefault="00CE413A">
      <w:pPr>
        <w:spacing w:line="300" w:lineRule="auto"/>
        <w:rPr>
          <w:rFonts w:ascii="仿宋_GB2312" w:eastAsia="仿宋_GB2312" w:hAnsi="宋体" w:cs="Times New Roman"/>
          <w:color w:val="FF0000"/>
          <w:sz w:val="22"/>
          <w:szCs w:val="28"/>
          <w:u w:val="single"/>
        </w:rPr>
      </w:pPr>
      <w:r>
        <w:rPr>
          <w:rFonts w:ascii="仿宋_GB2312" w:eastAsia="仿宋_GB2312" w:hAnsi="宋体" w:cs="Times New Roman" w:hint="eastAsia"/>
          <w:b/>
          <w:sz w:val="24"/>
          <w:szCs w:val="28"/>
        </w:rPr>
        <w:t>一、项目编号：</w:t>
      </w:r>
      <w:r w:rsidR="00D1185F" w:rsidRPr="00D1185F">
        <w:rPr>
          <w:rFonts w:ascii="仿宋_GB2312" w:eastAsia="仿宋_GB2312" w:hAnsi="宋体" w:cs="Times New Roman"/>
          <w:sz w:val="22"/>
          <w:szCs w:val="28"/>
          <w:u w:val="single"/>
        </w:rPr>
        <w:t>MNCGJH-20240529-0004</w:t>
      </w:r>
    </w:p>
    <w:p w:rsidR="00F83B1E" w:rsidRDefault="00CE413A">
      <w:pPr>
        <w:spacing w:line="300" w:lineRule="auto"/>
        <w:rPr>
          <w:rFonts w:ascii="微软雅黑" w:eastAsia="仿宋_GB2312" w:hAnsi="微软雅黑" w:cs="Times New Roman"/>
          <w:sz w:val="24"/>
          <w:szCs w:val="24"/>
        </w:rPr>
      </w:pPr>
      <w:r>
        <w:rPr>
          <w:rFonts w:ascii="仿宋_GB2312" w:eastAsia="仿宋_GB2312" w:hAnsi="宋体" w:cs="Times New Roman" w:hint="eastAsia"/>
          <w:b/>
          <w:sz w:val="24"/>
          <w:szCs w:val="28"/>
        </w:rPr>
        <w:t>二、项目名称：</w:t>
      </w:r>
      <w:r w:rsidR="00D1185F" w:rsidRPr="00D1185F">
        <w:rPr>
          <w:rFonts w:ascii="仿宋_GB2312" w:eastAsia="仿宋_GB2312" w:hAnsi="宋体" w:cs="Times New Roman" w:hint="eastAsia"/>
          <w:sz w:val="22"/>
          <w:szCs w:val="28"/>
          <w:u w:val="single"/>
        </w:rPr>
        <w:t>冰品马鞍山、沈阳、当阳原辅料调拨运输询比价采招项目</w:t>
      </w:r>
    </w:p>
    <w:p w:rsidR="00F83B1E" w:rsidRDefault="00CE413A">
      <w:pPr>
        <w:spacing w:line="300" w:lineRule="auto"/>
        <w:jc w:val="left"/>
        <w:rPr>
          <w:rFonts w:ascii="仿宋_GB2312" w:eastAsia="仿宋_GB2312" w:hAnsi="宋体" w:cs="Times New Roman"/>
          <w:b/>
          <w:sz w:val="24"/>
          <w:szCs w:val="28"/>
        </w:rPr>
      </w:pPr>
      <w:r>
        <w:rPr>
          <w:rFonts w:ascii="仿宋_GB2312" w:eastAsia="仿宋_GB2312" w:hAnsi="宋体" w:cs="Times New Roman" w:hint="eastAsia"/>
          <w:b/>
          <w:sz w:val="24"/>
          <w:szCs w:val="28"/>
        </w:rPr>
        <w:t>三、项目概况：</w:t>
      </w:r>
    </w:p>
    <w:p w:rsidR="001A5F9D" w:rsidRDefault="005E2792">
      <w:pPr>
        <w:spacing w:line="300" w:lineRule="auto"/>
        <w:ind w:firstLine="480"/>
        <w:jc w:val="left"/>
        <w:rPr>
          <w:rFonts w:ascii="仿宋" w:eastAsia="仿宋" w:hAnsi="仿宋"/>
          <w:sz w:val="22"/>
          <w:szCs w:val="28"/>
        </w:rPr>
      </w:pPr>
      <w:r w:rsidRPr="005E2792">
        <w:rPr>
          <w:rFonts w:ascii="仿宋" w:eastAsia="仿宋" w:hAnsi="仿宋" w:hint="eastAsia"/>
          <w:sz w:val="22"/>
          <w:szCs w:val="28"/>
        </w:rPr>
        <w:t>根据冰品工厂处理临期积压物料、计划品项调整等需要，满足工厂内部之间原辅料调拨需求，通过公开询比价方式，对马鞍山、当阳、沈阳工厂</w:t>
      </w:r>
      <w:r w:rsidR="00AB7F42">
        <w:rPr>
          <w:rFonts w:ascii="仿宋" w:eastAsia="仿宋" w:hAnsi="仿宋" w:hint="eastAsia"/>
          <w:sz w:val="22"/>
          <w:szCs w:val="28"/>
        </w:rPr>
        <w:t>与其他蒙牛</w:t>
      </w:r>
      <w:r w:rsidRPr="005E2792">
        <w:rPr>
          <w:rFonts w:ascii="仿宋" w:eastAsia="仿宋" w:hAnsi="仿宋" w:hint="eastAsia"/>
          <w:sz w:val="22"/>
          <w:szCs w:val="28"/>
        </w:rPr>
        <w:t>内部</w:t>
      </w:r>
      <w:r w:rsidR="00AB7F42">
        <w:rPr>
          <w:rFonts w:ascii="仿宋" w:eastAsia="仿宋" w:hAnsi="仿宋" w:hint="eastAsia"/>
          <w:sz w:val="22"/>
          <w:szCs w:val="28"/>
        </w:rPr>
        <w:t>工厂</w:t>
      </w:r>
      <w:r w:rsidRPr="005E2792">
        <w:rPr>
          <w:rFonts w:ascii="仿宋" w:eastAsia="仿宋" w:hAnsi="仿宋" w:hint="eastAsia"/>
          <w:sz w:val="22"/>
          <w:szCs w:val="28"/>
        </w:rPr>
        <w:t>原辅料调拨运输服务进行采招，采招合同周期至2024</w:t>
      </w:r>
      <w:r>
        <w:rPr>
          <w:rFonts w:ascii="仿宋" w:eastAsia="仿宋" w:hAnsi="仿宋" w:hint="eastAsia"/>
          <w:sz w:val="22"/>
          <w:szCs w:val="28"/>
        </w:rPr>
        <w:t>年底</w:t>
      </w:r>
      <w:r w:rsidR="00CE413A">
        <w:rPr>
          <w:rFonts w:ascii="仿宋" w:eastAsia="仿宋" w:hAnsi="仿宋" w:hint="eastAsia"/>
          <w:sz w:val="22"/>
          <w:szCs w:val="28"/>
        </w:rPr>
        <w:t>，具体</w:t>
      </w:r>
      <w:r>
        <w:rPr>
          <w:rFonts w:ascii="仿宋" w:eastAsia="仿宋" w:hAnsi="仿宋" w:hint="eastAsia"/>
          <w:sz w:val="22"/>
          <w:szCs w:val="28"/>
        </w:rPr>
        <w:t>范围</w:t>
      </w:r>
      <w:r w:rsidR="001A5F9D">
        <w:rPr>
          <w:rFonts w:ascii="仿宋" w:eastAsia="仿宋" w:hAnsi="仿宋" w:hint="eastAsia"/>
          <w:sz w:val="22"/>
          <w:szCs w:val="28"/>
        </w:rPr>
        <w:t>如</w:t>
      </w:r>
      <w:r w:rsidR="00CE413A">
        <w:rPr>
          <w:rFonts w:ascii="仿宋" w:eastAsia="仿宋" w:hAnsi="仿宋" w:hint="eastAsia"/>
          <w:sz w:val="22"/>
          <w:szCs w:val="28"/>
        </w:rPr>
        <w:t>下：</w:t>
      </w:r>
    </w:p>
    <w:tbl>
      <w:tblPr>
        <w:tblW w:w="11287" w:type="dxa"/>
        <w:jc w:val="center"/>
        <w:tblLook w:val="04A0" w:firstRow="1" w:lastRow="0" w:firstColumn="1" w:lastColumn="0" w:noHBand="0" w:noVBand="1"/>
      </w:tblPr>
      <w:tblGrid>
        <w:gridCol w:w="2541"/>
        <w:gridCol w:w="3644"/>
        <w:gridCol w:w="5102"/>
      </w:tblGrid>
      <w:tr w:rsidR="001A5F9D" w:rsidRPr="001A5F9D" w:rsidTr="00F63426">
        <w:trPr>
          <w:trHeight w:val="290"/>
          <w:jc w:val="center"/>
        </w:trPr>
        <w:tc>
          <w:tcPr>
            <w:tcW w:w="25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始发工厂</w:t>
            </w:r>
          </w:p>
        </w:tc>
        <w:tc>
          <w:tcPr>
            <w:tcW w:w="3644" w:type="dxa"/>
            <w:tcBorders>
              <w:top w:val="single" w:sz="4" w:space="0" w:color="auto"/>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到货工厂</w:t>
            </w:r>
          </w:p>
        </w:tc>
        <w:tc>
          <w:tcPr>
            <w:tcW w:w="5102" w:type="dxa"/>
            <w:tcBorders>
              <w:top w:val="single" w:sz="4" w:space="0" w:color="auto"/>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具体地址</w:t>
            </w:r>
          </w:p>
        </w:tc>
      </w:tr>
      <w:tr w:rsidR="001A5F9D" w:rsidRPr="001A5F9D" w:rsidTr="00F63426">
        <w:trPr>
          <w:trHeight w:val="290"/>
          <w:jc w:val="center"/>
        </w:trPr>
        <w:tc>
          <w:tcPr>
            <w:tcW w:w="2541" w:type="dxa"/>
            <w:vMerge w:val="restart"/>
            <w:tcBorders>
              <w:top w:val="nil"/>
              <w:left w:val="single" w:sz="4" w:space="0" w:color="auto"/>
              <w:bottom w:val="single" w:sz="4" w:space="0" w:color="auto"/>
              <w:right w:val="single" w:sz="4" w:space="0" w:color="auto"/>
            </w:tcBorders>
            <w:shd w:val="clear" w:color="auto" w:fill="auto"/>
            <w:vAlign w:val="center"/>
            <w:hideMark/>
          </w:tcPr>
          <w:p w:rsidR="001A5F9D" w:rsidRPr="001A5F9D" w:rsidRDefault="001A5F9D" w:rsidP="001A5F9D">
            <w:pPr>
              <w:widowControl/>
              <w:jc w:val="center"/>
              <w:rPr>
                <w:rFonts w:ascii="仿宋" w:eastAsia="仿宋" w:hAnsi="仿宋"/>
                <w:sz w:val="20"/>
                <w:szCs w:val="28"/>
              </w:rPr>
            </w:pPr>
            <w:r w:rsidRPr="001A5F9D">
              <w:rPr>
                <w:rFonts w:ascii="仿宋" w:eastAsia="仿宋" w:hAnsi="仿宋" w:hint="eastAsia"/>
                <w:sz w:val="20"/>
                <w:szCs w:val="28"/>
              </w:rPr>
              <w:t>蒙牛乳业（当阳）有限责任公司、蒙牛乳业（沈阳）有限责任公司、蒙牛乳业（马鞍山）有限公司</w:t>
            </w: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蒙牛乳业（焦作）有限公司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河南省焦作市高新区神州路</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蒙牛乳业（沈阳）有限责任公司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沈阳市沈北新区沈北路121号</w:t>
            </w:r>
          </w:p>
        </w:tc>
      </w:tr>
      <w:tr w:rsidR="001A5F9D" w:rsidRPr="001A5F9D" w:rsidTr="001D6E48">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tcPr>
          <w:p w:rsidR="001A5F9D" w:rsidRPr="001A5F9D" w:rsidRDefault="001D6E48" w:rsidP="001A5F9D">
            <w:pPr>
              <w:widowControl/>
              <w:jc w:val="left"/>
              <w:rPr>
                <w:rFonts w:ascii="仿宋" w:eastAsia="仿宋" w:hAnsi="仿宋"/>
                <w:sz w:val="20"/>
                <w:szCs w:val="28"/>
              </w:rPr>
            </w:pPr>
            <w:r w:rsidRPr="001D6E48">
              <w:rPr>
                <w:rFonts w:ascii="仿宋" w:eastAsia="仿宋" w:hAnsi="仿宋" w:hint="eastAsia"/>
                <w:sz w:val="20"/>
                <w:szCs w:val="28"/>
              </w:rPr>
              <w:t>蒙牛乳制品武汉有限责任公司</w:t>
            </w:r>
          </w:p>
        </w:tc>
        <w:tc>
          <w:tcPr>
            <w:tcW w:w="5102" w:type="dxa"/>
            <w:tcBorders>
              <w:top w:val="nil"/>
              <w:left w:val="nil"/>
              <w:bottom w:val="single" w:sz="4" w:space="0" w:color="auto"/>
              <w:right w:val="single" w:sz="4" w:space="0" w:color="auto"/>
            </w:tcBorders>
            <w:shd w:val="clear" w:color="auto" w:fill="auto"/>
            <w:noWrap/>
            <w:vAlign w:val="bottom"/>
          </w:tcPr>
          <w:p w:rsidR="001A5F9D" w:rsidRPr="001A5F9D" w:rsidRDefault="001D6E48" w:rsidP="001A5F9D">
            <w:pPr>
              <w:widowControl/>
              <w:jc w:val="left"/>
              <w:rPr>
                <w:rFonts w:ascii="仿宋" w:eastAsia="仿宋" w:hAnsi="仿宋"/>
                <w:sz w:val="20"/>
                <w:szCs w:val="28"/>
              </w:rPr>
            </w:pPr>
            <w:r w:rsidRPr="001D6E48">
              <w:rPr>
                <w:rFonts w:ascii="仿宋" w:eastAsia="仿宋" w:hAnsi="仿宋" w:hint="eastAsia"/>
                <w:sz w:val="20"/>
                <w:szCs w:val="28"/>
              </w:rPr>
              <w:t>湖北省武汉市东西湖区东流港工业园张柏路</w:t>
            </w:r>
          </w:p>
        </w:tc>
      </w:tr>
      <w:tr w:rsidR="001D6E48" w:rsidRPr="001A5F9D" w:rsidTr="001D6E48">
        <w:trPr>
          <w:trHeight w:val="290"/>
          <w:jc w:val="center"/>
        </w:trPr>
        <w:tc>
          <w:tcPr>
            <w:tcW w:w="2541" w:type="dxa"/>
            <w:vMerge/>
            <w:tcBorders>
              <w:top w:val="nil"/>
              <w:left w:val="single" w:sz="4" w:space="0" w:color="auto"/>
              <w:bottom w:val="single" w:sz="4" w:space="0" w:color="auto"/>
              <w:right w:val="single" w:sz="4" w:space="0" w:color="auto"/>
            </w:tcBorders>
            <w:vAlign w:val="center"/>
          </w:tcPr>
          <w:p w:rsidR="001D6E48" w:rsidRPr="001A5F9D" w:rsidRDefault="001D6E48"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tcPr>
          <w:p w:rsidR="001D6E48" w:rsidRPr="001D6E48" w:rsidRDefault="001D6E48" w:rsidP="001A5F9D">
            <w:pPr>
              <w:widowControl/>
              <w:jc w:val="left"/>
              <w:rPr>
                <w:rFonts w:ascii="仿宋" w:eastAsia="仿宋" w:hAnsi="仿宋"/>
                <w:sz w:val="20"/>
                <w:szCs w:val="28"/>
              </w:rPr>
            </w:pPr>
            <w:r w:rsidRPr="001D6E48">
              <w:rPr>
                <w:rFonts w:ascii="仿宋" w:eastAsia="仿宋" w:hAnsi="仿宋" w:hint="eastAsia"/>
                <w:sz w:val="20"/>
                <w:szCs w:val="28"/>
              </w:rPr>
              <w:t>蒙牛高科乳制品武汉有限责任公司</w:t>
            </w:r>
          </w:p>
        </w:tc>
        <w:tc>
          <w:tcPr>
            <w:tcW w:w="5102" w:type="dxa"/>
            <w:tcBorders>
              <w:top w:val="nil"/>
              <w:left w:val="nil"/>
              <w:bottom w:val="single" w:sz="4" w:space="0" w:color="auto"/>
              <w:right w:val="single" w:sz="4" w:space="0" w:color="auto"/>
            </w:tcBorders>
            <w:shd w:val="clear" w:color="auto" w:fill="auto"/>
            <w:noWrap/>
            <w:vAlign w:val="bottom"/>
          </w:tcPr>
          <w:p w:rsidR="001D6E48" w:rsidRPr="001D6E48" w:rsidRDefault="001D6E48" w:rsidP="001A5F9D">
            <w:pPr>
              <w:widowControl/>
              <w:jc w:val="left"/>
              <w:rPr>
                <w:rFonts w:ascii="仿宋" w:eastAsia="仿宋" w:hAnsi="仿宋"/>
                <w:sz w:val="20"/>
                <w:szCs w:val="28"/>
              </w:rPr>
            </w:pPr>
            <w:r w:rsidRPr="001D6E48">
              <w:rPr>
                <w:rFonts w:ascii="仿宋" w:eastAsia="仿宋" w:hAnsi="仿宋" w:hint="eastAsia"/>
                <w:sz w:val="20"/>
                <w:szCs w:val="28"/>
              </w:rPr>
              <w:t>湖北省武汉市东西湖区东吴大道</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D6E48" w:rsidP="001A5F9D">
            <w:pPr>
              <w:widowControl/>
              <w:jc w:val="left"/>
              <w:rPr>
                <w:rFonts w:ascii="仿宋" w:eastAsia="仿宋" w:hAnsi="仿宋"/>
                <w:sz w:val="20"/>
                <w:szCs w:val="28"/>
              </w:rPr>
            </w:pPr>
            <w:r w:rsidRPr="001D6E48">
              <w:rPr>
                <w:rFonts w:ascii="仿宋" w:eastAsia="仿宋" w:hAnsi="仿宋" w:hint="eastAsia"/>
                <w:sz w:val="20"/>
                <w:szCs w:val="28"/>
              </w:rPr>
              <w:t>蒙牛乳业（泰安）有限责任公司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山东省泰安市高新技术开发区</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内蒙古蒙牛乳业（集团）股份有限公司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内蒙古和林格尔盛乐经济园区</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新疆蒙牛乳业有限公司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新疆乌鲁木齐市头屯河工业园银泉街23号</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蒙牛乳制品清远有限责任公司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广东省清远市高新技术开发区建设三路北段</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蒙牛乳业（马鞍山）有限公司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安徽省马鞍山市经济技术开发区红旗南路123号</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D6E48" w:rsidP="001A5F9D">
            <w:pPr>
              <w:widowControl/>
              <w:jc w:val="left"/>
              <w:rPr>
                <w:rFonts w:ascii="仿宋" w:eastAsia="仿宋" w:hAnsi="仿宋"/>
                <w:sz w:val="20"/>
                <w:szCs w:val="28"/>
              </w:rPr>
            </w:pPr>
            <w:r w:rsidRPr="001D6E48">
              <w:rPr>
                <w:rFonts w:ascii="仿宋" w:eastAsia="仿宋" w:hAnsi="仿宋" w:hint="eastAsia"/>
                <w:sz w:val="20"/>
                <w:szCs w:val="28"/>
              </w:rPr>
              <w:t>成都金蒙（蒙牛乳业）冰品代工工厂</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成都市金堂县三中园区工业园区成都金蒙乳业有限公司</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D6E48" w:rsidP="001A5F9D">
            <w:pPr>
              <w:widowControl/>
              <w:jc w:val="left"/>
              <w:rPr>
                <w:rFonts w:ascii="仿宋" w:eastAsia="仿宋" w:hAnsi="仿宋"/>
                <w:sz w:val="20"/>
                <w:szCs w:val="28"/>
              </w:rPr>
            </w:pPr>
            <w:r w:rsidRPr="001D6E48">
              <w:rPr>
                <w:rFonts w:ascii="仿宋" w:eastAsia="仿宋" w:hAnsi="仿宋" w:hint="eastAsia"/>
                <w:sz w:val="20"/>
                <w:szCs w:val="28"/>
              </w:rPr>
              <w:t>汕头添利（蒙牛乳业）冰品代工工厂</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广东省汕头市金平区潮汕路138号</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D6E48" w:rsidP="001A5F9D">
            <w:pPr>
              <w:widowControl/>
              <w:jc w:val="left"/>
              <w:rPr>
                <w:rFonts w:ascii="仿宋" w:eastAsia="仿宋" w:hAnsi="仿宋"/>
                <w:sz w:val="20"/>
                <w:szCs w:val="28"/>
              </w:rPr>
            </w:pPr>
            <w:r w:rsidRPr="001D6E48">
              <w:rPr>
                <w:rFonts w:ascii="仿宋" w:eastAsia="仿宋" w:hAnsi="仿宋" w:hint="eastAsia"/>
                <w:sz w:val="20"/>
                <w:szCs w:val="28"/>
              </w:rPr>
              <w:t>南宁东蒙（蒙牛乳业）冰品代工工厂</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广西南宁市友谊路21-8号东蒙乳业</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蒙牛乳业(眉山)有限公司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眉山市经济开发区科工园三路中段</w:t>
            </w:r>
          </w:p>
        </w:tc>
      </w:tr>
      <w:tr w:rsidR="001A5F9D" w:rsidRPr="001A5F9D" w:rsidTr="00F63426">
        <w:trPr>
          <w:trHeight w:val="290"/>
          <w:jc w:val="center"/>
        </w:trPr>
        <w:tc>
          <w:tcPr>
            <w:tcW w:w="2541" w:type="dxa"/>
            <w:vMerge/>
            <w:tcBorders>
              <w:top w:val="nil"/>
              <w:left w:val="single" w:sz="4" w:space="0" w:color="auto"/>
              <w:bottom w:val="single" w:sz="4" w:space="0" w:color="auto"/>
              <w:right w:val="single" w:sz="4" w:space="0" w:color="auto"/>
            </w:tcBorders>
            <w:vAlign w:val="center"/>
            <w:hideMark/>
          </w:tcPr>
          <w:p w:rsidR="001A5F9D" w:rsidRPr="001A5F9D" w:rsidRDefault="001A5F9D" w:rsidP="001A5F9D">
            <w:pPr>
              <w:widowControl/>
              <w:jc w:val="left"/>
              <w:rPr>
                <w:rFonts w:ascii="仿宋" w:eastAsia="仿宋" w:hAnsi="仿宋"/>
                <w:sz w:val="20"/>
                <w:szCs w:val="28"/>
              </w:rPr>
            </w:pPr>
          </w:p>
        </w:tc>
        <w:tc>
          <w:tcPr>
            <w:tcW w:w="3644"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蒙牛乳业（当阳）有限责任公司</w:t>
            </w:r>
          </w:p>
        </w:tc>
        <w:tc>
          <w:tcPr>
            <w:tcW w:w="5102" w:type="dxa"/>
            <w:tcBorders>
              <w:top w:val="nil"/>
              <w:left w:val="nil"/>
              <w:bottom w:val="single" w:sz="4" w:space="0" w:color="auto"/>
              <w:right w:val="single" w:sz="4" w:space="0" w:color="auto"/>
            </w:tcBorders>
            <w:shd w:val="clear" w:color="auto" w:fill="auto"/>
            <w:noWrap/>
            <w:vAlign w:val="bottom"/>
            <w:hideMark/>
          </w:tcPr>
          <w:p w:rsidR="001A5F9D" w:rsidRPr="001A5F9D" w:rsidRDefault="001A5F9D" w:rsidP="001A5F9D">
            <w:pPr>
              <w:widowControl/>
              <w:jc w:val="left"/>
              <w:rPr>
                <w:rFonts w:ascii="仿宋" w:eastAsia="仿宋" w:hAnsi="仿宋"/>
                <w:sz w:val="20"/>
                <w:szCs w:val="28"/>
              </w:rPr>
            </w:pPr>
            <w:r w:rsidRPr="001A5F9D">
              <w:rPr>
                <w:rFonts w:ascii="仿宋" w:eastAsia="仿宋" w:hAnsi="仿宋" w:hint="eastAsia"/>
                <w:sz w:val="20"/>
                <w:szCs w:val="28"/>
              </w:rPr>
              <w:t>湖北省当阳市经济技术开发区（二桥头）</w:t>
            </w:r>
          </w:p>
        </w:tc>
      </w:tr>
    </w:tbl>
    <w:p w:rsidR="00F83B1E" w:rsidRPr="0086782E" w:rsidRDefault="00CE413A" w:rsidP="0086782E">
      <w:pPr>
        <w:spacing w:line="300" w:lineRule="auto"/>
        <w:jc w:val="left"/>
        <w:rPr>
          <w:rFonts w:ascii="仿宋" w:eastAsia="仿宋" w:hAnsi="仿宋"/>
          <w:sz w:val="18"/>
        </w:rPr>
      </w:pPr>
      <w:r>
        <w:rPr>
          <w:rFonts w:ascii="仿宋_GB2312" w:eastAsia="仿宋_GB2312" w:hAnsi="宋体" w:cs="Times New Roman" w:hint="eastAsia"/>
          <w:b/>
          <w:sz w:val="24"/>
          <w:szCs w:val="28"/>
        </w:rPr>
        <w:t>四、资格要求：</w:t>
      </w:r>
      <w:bookmarkStart w:id="0" w:name="_Hlk526849462"/>
    </w:p>
    <w:tbl>
      <w:tblPr>
        <w:tblW w:w="10178" w:type="dxa"/>
        <w:tblInd w:w="-572" w:type="dxa"/>
        <w:tblLook w:val="04A0" w:firstRow="1" w:lastRow="0" w:firstColumn="1" w:lastColumn="0" w:noHBand="0" w:noVBand="1"/>
      </w:tblPr>
      <w:tblGrid>
        <w:gridCol w:w="1626"/>
        <w:gridCol w:w="8552"/>
      </w:tblGrid>
      <w:tr w:rsidR="00F83B1E">
        <w:trPr>
          <w:trHeight w:val="78"/>
        </w:trPr>
        <w:tc>
          <w:tcPr>
            <w:tcW w:w="1626" w:type="dxa"/>
            <w:tcBorders>
              <w:top w:val="single" w:sz="4" w:space="0" w:color="auto"/>
              <w:left w:val="single" w:sz="4" w:space="0" w:color="auto"/>
              <w:bottom w:val="single" w:sz="4" w:space="0" w:color="auto"/>
              <w:right w:val="single" w:sz="4" w:space="0" w:color="auto"/>
            </w:tcBorders>
            <w:shd w:val="clear" w:color="000000" w:fill="FFFFFF"/>
            <w:vAlign w:val="center"/>
          </w:tcPr>
          <w:p w:rsidR="00F83B1E" w:rsidRDefault="00CE413A" w:rsidP="00644C44">
            <w:pPr>
              <w:widowControl/>
              <w:jc w:val="center"/>
              <w:rPr>
                <w:rFonts w:ascii="仿宋" w:eastAsia="仿宋" w:hAnsi="仿宋"/>
                <w:b/>
                <w:color w:val="000000"/>
                <w:sz w:val="18"/>
                <w:szCs w:val="20"/>
              </w:rPr>
            </w:pPr>
            <w:r>
              <w:rPr>
                <w:rFonts w:ascii="仿宋" w:eastAsia="仿宋" w:hAnsi="仿宋" w:hint="eastAsia"/>
                <w:b/>
                <w:color w:val="000000"/>
                <w:sz w:val="18"/>
                <w:szCs w:val="20"/>
              </w:rPr>
              <w:t>资质</w:t>
            </w:r>
          </w:p>
        </w:tc>
        <w:tc>
          <w:tcPr>
            <w:tcW w:w="8552" w:type="dxa"/>
            <w:tcBorders>
              <w:top w:val="single" w:sz="4" w:space="0" w:color="auto"/>
              <w:left w:val="nil"/>
              <w:bottom w:val="single" w:sz="4" w:space="0" w:color="auto"/>
              <w:right w:val="single" w:sz="4" w:space="0" w:color="auto"/>
            </w:tcBorders>
            <w:shd w:val="clear" w:color="000000" w:fill="FFFFFF"/>
            <w:noWrap/>
            <w:vAlign w:val="center"/>
          </w:tcPr>
          <w:p w:rsidR="00F83B1E" w:rsidRDefault="00644C44">
            <w:pPr>
              <w:widowControl/>
              <w:jc w:val="center"/>
              <w:rPr>
                <w:rFonts w:ascii="仿宋" w:eastAsia="仿宋" w:hAnsi="仿宋"/>
                <w:b/>
                <w:color w:val="000000"/>
                <w:sz w:val="18"/>
                <w:szCs w:val="20"/>
              </w:rPr>
            </w:pPr>
            <w:r>
              <w:rPr>
                <w:rFonts w:ascii="仿宋" w:eastAsia="仿宋" w:hAnsi="仿宋" w:hint="eastAsia"/>
                <w:b/>
                <w:color w:val="000000"/>
                <w:sz w:val="18"/>
                <w:szCs w:val="20"/>
              </w:rPr>
              <w:t>具体要求</w:t>
            </w:r>
          </w:p>
        </w:tc>
      </w:tr>
      <w:tr w:rsidR="00F83B1E" w:rsidTr="00905B4E">
        <w:trPr>
          <w:trHeight w:val="886"/>
        </w:trPr>
        <w:tc>
          <w:tcPr>
            <w:tcW w:w="1626" w:type="dxa"/>
            <w:tcBorders>
              <w:top w:val="nil"/>
              <w:left w:val="single" w:sz="4" w:space="0" w:color="auto"/>
              <w:bottom w:val="single" w:sz="4" w:space="0" w:color="auto"/>
              <w:right w:val="single" w:sz="4" w:space="0" w:color="auto"/>
            </w:tcBorders>
            <w:shd w:val="clear" w:color="auto" w:fill="auto"/>
            <w:noWrap/>
            <w:vAlign w:val="center"/>
          </w:tcPr>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基础</w:t>
            </w:r>
          </w:p>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资质</w:t>
            </w:r>
          </w:p>
        </w:tc>
        <w:tc>
          <w:tcPr>
            <w:tcW w:w="8552" w:type="dxa"/>
            <w:tcBorders>
              <w:top w:val="single" w:sz="4" w:space="0" w:color="auto"/>
              <w:left w:val="nil"/>
              <w:bottom w:val="single" w:sz="4" w:space="0" w:color="auto"/>
              <w:right w:val="single" w:sz="4" w:space="0" w:color="auto"/>
            </w:tcBorders>
            <w:shd w:val="clear" w:color="auto" w:fill="auto"/>
            <w:vAlign w:val="center"/>
          </w:tcPr>
          <w:p w:rsidR="00F83B1E" w:rsidRPr="00905B4E" w:rsidRDefault="00CE413A" w:rsidP="00905B4E">
            <w:pPr>
              <w:pStyle w:val="af1"/>
              <w:widowControl/>
              <w:numPr>
                <w:ilvl w:val="0"/>
                <w:numId w:val="2"/>
              </w:numPr>
              <w:ind w:left="357" w:firstLineChars="0" w:hanging="357"/>
              <w:jc w:val="left"/>
              <w:rPr>
                <w:rFonts w:ascii="仿宋" w:eastAsia="仿宋" w:hAnsi="仿宋"/>
                <w:sz w:val="15"/>
                <w:szCs w:val="15"/>
              </w:rPr>
            </w:pPr>
            <w:r w:rsidRPr="003A1F68">
              <w:rPr>
                <w:rFonts w:ascii="仿宋" w:eastAsia="仿宋" w:hAnsi="仿宋" w:hint="eastAsia"/>
                <w:sz w:val="15"/>
                <w:szCs w:val="15"/>
              </w:rPr>
              <w:t>投标人必须是在中华人民共和国境内注册的具有法人资格且注册资金在500万元人民币（外币按注册时汇率计算）及以上，以企业营业执照为准，证件经年检合格；</w:t>
            </w:r>
          </w:p>
        </w:tc>
      </w:tr>
      <w:tr w:rsidR="00F83B1E">
        <w:trPr>
          <w:trHeight w:val="460"/>
        </w:trPr>
        <w:tc>
          <w:tcPr>
            <w:tcW w:w="1626" w:type="dxa"/>
            <w:tcBorders>
              <w:top w:val="nil"/>
              <w:left w:val="single" w:sz="4" w:space="0" w:color="auto"/>
              <w:bottom w:val="single" w:sz="4" w:space="0" w:color="auto"/>
              <w:right w:val="single" w:sz="4" w:space="0" w:color="auto"/>
            </w:tcBorders>
            <w:shd w:val="clear" w:color="auto" w:fill="auto"/>
            <w:noWrap/>
            <w:vAlign w:val="center"/>
          </w:tcPr>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营业</w:t>
            </w:r>
          </w:p>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范围</w:t>
            </w:r>
          </w:p>
        </w:tc>
        <w:tc>
          <w:tcPr>
            <w:tcW w:w="8552" w:type="dxa"/>
            <w:tcBorders>
              <w:top w:val="nil"/>
              <w:left w:val="nil"/>
              <w:bottom w:val="single" w:sz="4" w:space="0" w:color="auto"/>
              <w:right w:val="single" w:sz="4" w:space="0" w:color="auto"/>
            </w:tcBorders>
            <w:shd w:val="clear" w:color="auto" w:fill="auto"/>
            <w:vAlign w:val="center"/>
          </w:tcPr>
          <w:p w:rsidR="00F83B1E" w:rsidRPr="003A1F68" w:rsidRDefault="00973E71">
            <w:pPr>
              <w:widowControl/>
              <w:jc w:val="left"/>
              <w:rPr>
                <w:rFonts w:ascii="仿宋" w:eastAsia="仿宋" w:hAnsi="仿宋"/>
                <w:color w:val="000000"/>
                <w:sz w:val="15"/>
                <w:szCs w:val="15"/>
              </w:rPr>
            </w:pPr>
            <w:r w:rsidRPr="003A1F68">
              <w:rPr>
                <w:rFonts w:ascii="仿宋" w:eastAsia="仿宋" w:hAnsi="仿宋" w:hint="eastAsia"/>
                <w:color w:val="000000"/>
                <w:sz w:val="15"/>
                <w:szCs w:val="15"/>
              </w:rPr>
              <w:t>经营</w:t>
            </w:r>
            <w:r w:rsidR="00CE413A" w:rsidRPr="003A1F68">
              <w:rPr>
                <w:rFonts w:ascii="仿宋" w:eastAsia="仿宋" w:hAnsi="仿宋" w:hint="eastAsia"/>
                <w:color w:val="000000"/>
                <w:sz w:val="15"/>
                <w:szCs w:val="15"/>
              </w:rPr>
              <w:t>范围包含</w:t>
            </w:r>
            <w:r w:rsidRPr="003A1F68">
              <w:rPr>
                <w:rFonts w:ascii="仿宋" w:eastAsia="仿宋" w:hAnsi="仿宋" w:hint="eastAsia"/>
                <w:color w:val="000000"/>
                <w:sz w:val="15"/>
                <w:szCs w:val="15"/>
              </w:rPr>
              <w:t>货物运输</w:t>
            </w:r>
            <w:r w:rsidR="00CE413A" w:rsidRPr="003A1F68">
              <w:rPr>
                <w:rFonts w:ascii="仿宋" w:eastAsia="仿宋" w:hAnsi="仿宋" w:hint="eastAsia"/>
                <w:color w:val="000000"/>
                <w:sz w:val="15"/>
                <w:szCs w:val="15"/>
              </w:rPr>
              <w:t>。</w:t>
            </w:r>
          </w:p>
        </w:tc>
      </w:tr>
      <w:tr w:rsidR="00F83B1E">
        <w:trPr>
          <w:trHeight w:val="274"/>
        </w:trPr>
        <w:tc>
          <w:tcPr>
            <w:tcW w:w="1626" w:type="dxa"/>
            <w:tcBorders>
              <w:top w:val="nil"/>
              <w:left w:val="single" w:sz="4" w:space="0" w:color="auto"/>
              <w:bottom w:val="single" w:sz="4" w:space="0" w:color="auto"/>
              <w:right w:val="single" w:sz="4" w:space="0" w:color="auto"/>
            </w:tcBorders>
            <w:shd w:val="clear" w:color="auto" w:fill="auto"/>
            <w:noWrap/>
            <w:vAlign w:val="center"/>
          </w:tcPr>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业绩</w:t>
            </w:r>
          </w:p>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要求</w:t>
            </w:r>
          </w:p>
        </w:tc>
        <w:tc>
          <w:tcPr>
            <w:tcW w:w="8552" w:type="dxa"/>
            <w:tcBorders>
              <w:top w:val="single" w:sz="4" w:space="0" w:color="auto"/>
              <w:left w:val="nil"/>
              <w:bottom w:val="single" w:sz="4" w:space="0" w:color="auto"/>
              <w:right w:val="single" w:sz="4" w:space="0" w:color="auto"/>
            </w:tcBorders>
            <w:shd w:val="clear" w:color="auto" w:fill="auto"/>
            <w:vAlign w:val="center"/>
          </w:tcPr>
          <w:p w:rsidR="00F83B1E" w:rsidRPr="003A1F68" w:rsidRDefault="00A26862" w:rsidP="00A26862">
            <w:pPr>
              <w:numPr>
                <w:ilvl w:val="0"/>
                <w:numId w:val="3"/>
              </w:numPr>
              <w:tabs>
                <w:tab w:val="left" w:pos="1134"/>
                <w:tab w:val="left" w:pos="1701"/>
              </w:tabs>
              <w:spacing w:line="400" w:lineRule="exact"/>
              <w:rPr>
                <w:rFonts w:ascii="仿宋" w:eastAsia="仿宋" w:hAnsi="仿宋"/>
                <w:bCs/>
                <w:sz w:val="15"/>
                <w:szCs w:val="15"/>
              </w:rPr>
            </w:pPr>
            <w:r w:rsidRPr="003A1F68">
              <w:rPr>
                <w:rFonts w:ascii="仿宋" w:eastAsia="仿宋" w:hAnsi="仿宋" w:hint="eastAsia"/>
                <w:color w:val="000000" w:themeColor="text1"/>
                <w:sz w:val="15"/>
                <w:szCs w:val="15"/>
              </w:rPr>
              <w:t>近</w:t>
            </w:r>
            <w:r w:rsidRPr="003A1F68">
              <w:rPr>
                <w:rFonts w:ascii="仿宋" w:eastAsia="仿宋" w:hAnsi="仿宋"/>
                <w:color w:val="000000" w:themeColor="text1"/>
                <w:sz w:val="15"/>
                <w:szCs w:val="15"/>
              </w:rPr>
              <w:t>2</w:t>
            </w:r>
            <w:r w:rsidRPr="003A1F68">
              <w:rPr>
                <w:rFonts w:ascii="仿宋" w:eastAsia="仿宋" w:hAnsi="仿宋" w:hint="eastAsia"/>
                <w:color w:val="000000" w:themeColor="text1"/>
                <w:sz w:val="15"/>
                <w:szCs w:val="15"/>
              </w:rPr>
              <w:t>年（202</w:t>
            </w:r>
            <w:r w:rsidRPr="003A1F68">
              <w:rPr>
                <w:rFonts w:ascii="仿宋" w:eastAsia="仿宋" w:hAnsi="仿宋"/>
                <w:color w:val="000000" w:themeColor="text1"/>
                <w:sz w:val="15"/>
                <w:szCs w:val="15"/>
              </w:rPr>
              <w:t>2</w:t>
            </w:r>
            <w:r w:rsidRPr="003A1F68">
              <w:rPr>
                <w:rFonts w:ascii="仿宋" w:eastAsia="仿宋" w:hAnsi="仿宋" w:hint="eastAsia"/>
                <w:color w:val="000000" w:themeColor="text1"/>
                <w:sz w:val="15"/>
                <w:szCs w:val="15"/>
              </w:rPr>
              <w:t>年-至今）</w:t>
            </w:r>
            <w:r w:rsidRPr="003A1F68">
              <w:rPr>
                <w:rFonts w:ascii="仿宋" w:eastAsia="仿宋" w:hAnsi="仿宋"/>
                <w:color w:val="000000" w:themeColor="text1"/>
                <w:sz w:val="15"/>
                <w:szCs w:val="15"/>
              </w:rPr>
              <w:t>2</w:t>
            </w:r>
            <w:r w:rsidRPr="003A1F68">
              <w:rPr>
                <w:rFonts w:ascii="仿宋" w:eastAsia="仿宋" w:hAnsi="仿宋" w:hint="eastAsia"/>
                <w:color w:val="000000" w:themeColor="text1"/>
                <w:sz w:val="15"/>
                <w:szCs w:val="15"/>
              </w:rPr>
              <w:t>个类似项目业绩的证明材料（以合同为准）</w:t>
            </w:r>
            <w:r w:rsidRPr="003A1F68">
              <w:rPr>
                <w:rFonts w:ascii="仿宋" w:eastAsia="仿宋" w:hAnsi="仿宋" w:hint="eastAsia"/>
                <w:bCs/>
                <w:sz w:val="15"/>
                <w:szCs w:val="15"/>
              </w:rPr>
              <w:t>。</w:t>
            </w:r>
          </w:p>
          <w:p w:rsidR="00F83B1E" w:rsidRPr="003A1F68" w:rsidRDefault="00CE413A">
            <w:pPr>
              <w:numPr>
                <w:ilvl w:val="0"/>
                <w:numId w:val="3"/>
              </w:numPr>
              <w:tabs>
                <w:tab w:val="left" w:pos="1134"/>
                <w:tab w:val="left" w:pos="1701"/>
              </w:tabs>
              <w:spacing w:line="400" w:lineRule="exact"/>
              <w:rPr>
                <w:rFonts w:ascii="仿宋" w:eastAsia="仿宋" w:hAnsi="仿宋"/>
                <w:bCs/>
                <w:sz w:val="15"/>
                <w:szCs w:val="15"/>
              </w:rPr>
            </w:pPr>
            <w:r w:rsidRPr="003A1F68">
              <w:rPr>
                <w:rFonts w:ascii="仿宋" w:eastAsia="仿宋" w:hAnsi="仿宋" w:hint="eastAsia"/>
                <w:color w:val="000000" w:themeColor="text1"/>
                <w:sz w:val="15"/>
                <w:szCs w:val="15"/>
              </w:rPr>
              <w:t>企业</w:t>
            </w:r>
            <w:r w:rsidRPr="003A1F68">
              <w:rPr>
                <w:rFonts w:ascii="仿宋" w:eastAsia="仿宋" w:hAnsi="仿宋" w:hint="eastAsia"/>
                <w:bCs/>
                <w:sz w:val="15"/>
                <w:szCs w:val="15"/>
              </w:rPr>
              <w:t xml:space="preserve">具备近一年 / 2023年的年度财务报表或审计报告（如提供的是年度财务报表则需同时提供税务系统线上截图或盖当地税务局公章的年度增值税纳税申报表）； </w:t>
            </w:r>
          </w:p>
          <w:p w:rsidR="00F83B1E" w:rsidRPr="003A1F68" w:rsidRDefault="00CE413A">
            <w:pPr>
              <w:tabs>
                <w:tab w:val="left" w:pos="1134"/>
                <w:tab w:val="left" w:pos="1701"/>
              </w:tabs>
              <w:spacing w:line="400" w:lineRule="exact"/>
              <w:rPr>
                <w:rFonts w:ascii="仿宋" w:eastAsia="仿宋" w:hAnsi="仿宋"/>
                <w:bCs/>
                <w:sz w:val="15"/>
                <w:szCs w:val="15"/>
              </w:rPr>
            </w:pPr>
            <w:r w:rsidRPr="003A1F68">
              <w:rPr>
                <w:rFonts w:ascii="仿宋" w:eastAsia="仿宋" w:hAnsi="仿宋" w:hint="eastAsia"/>
                <w:color w:val="000000" w:themeColor="text1"/>
                <w:sz w:val="15"/>
                <w:szCs w:val="15"/>
              </w:rPr>
              <w:t>3、企业</w:t>
            </w:r>
            <w:r w:rsidRPr="003A1F68">
              <w:rPr>
                <w:rFonts w:ascii="仿宋" w:eastAsia="仿宋" w:hAnsi="仿宋" w:hint="eastAsia"/>
                <w:sz w:val="15"/>
                <w:szCs w:val="15"/>
              </w:rPr>
              <w:t>具备最近1年任意3个月的依</w:t>
            </w:r>
            <w:r w:rsidRPr="003A1F68">
              <w:rPr>
                <w:rFonts w:ascii="仿宋" w:eastAsia="仿宋" w:hAnsi="仿宋" w:hint="eastAsia"/>
                <w:color w:val="000000" w:themeColor="text1"/>
                <w:sz w:val="15"/>
                <w:szCs w:val="15"/>
              </w:rPr>
              <w:t>法纳税证明材料和社保交纳证明材料。</w:t>
            </w:r>
          </w:p>
        </w:tc>
      </w:tr>
      <w:tr w:rsidR="00F83B1E">
        <w:trPr>
          <w:trHeight w:val="416"/>
        </w:trPr>
        <w:tc>
          <w:tcPr>
            <w:tcW w:w="16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其他</w:t>
            </w:r>
          </w:p>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要求</w:t>
            </w:r>
          </w:p>
        </w:tc>
        <w:tc>
          <w:tcPr>
            <w:tcW w:w="8552" w:type="dxa"/>
            <w:tcBorders>
              <w:top w:val="single" w:sz="4" w:space="0" w:color="auto"/>
              <w:left w:val="nil"/>
              <w:bottom w:val="single" w:sz="4" w:space="0" w:color="auto"/>
              <w:right w:val="single" w:sz="4" w:space="0" w:color="auto"/>
            </w:tcBorders>
            <w:shd w:val="clear" w:color="auto" w:fill="auto"/>
          </w:tcPr>
          <w:p w:rsidR="00F83B1E" w:rsidRDefault="007C2EC9">
            <w:pPr>
              <w:rPr>
                <w:rFonts w:ascii="仿宋" w:eastAsia="仿宋" w:hAnsi="仿宋"/>
                <w:color w:val="000000"/>
                <w:sz w:val="15"/>
                <w:szCs w:val="15"/>
              </w:rPr>
            </w:pPr>
            <w:r w:rsidRPr="007C2EC9">
              <w:rPr>
                <w:rFonts w:ascii="仿宋" w:eastAsia="仿宋" w:hAnsi="仿宋"/>
                <w:sz w:val="15"/>
                <w:szCs w:val="15"/>
              </w:rPr>
              <w:t>1</w:t>
            </w:r>
            <w:r w:rsidR="00CE413A" w:rsidRPr="007C2EC9">
              <w:rPr>
                <w:rFonts w:ascii="仿宋" w:eastAsia="仿宋" w:hAnsi="仿宋" w:hint="eastAsia"/>
                <w:sz w:val="15"/>
                <w:szCs w:val="15"/>
              </w:rPr>
              <w:t>、项目参与保证金为</w:t>
            </w:r>
            <w:r w:rsidRPr="007C2EC9">
              <w:rPr>
                <w:rFonts w:ascii="仿宋" w:eastAsia="仿宋" w:hAnsi="仿宋"/>
                <w:sz w:val="15"/>
                <w:szCs w:val="15"/>
              </w:rPr>
              <w:t>5000</w:t>
            </w:r>
            <w:r w:rsidR="00CE413A" w:rsidRPr="007C2EC9">
              <w:rPr>
                <w:rFonts w:ascii="仿宋" w:eastAsia="仿宋" w:hAnsi="仿宋" w:hint="eastAsia"/>
                <w:sz w:val="15"/>
                <w:szCs w:val="15"/>
              </w:rPr>
              <w:t>元（已交纳合作履约保证金无需重复交纳），在项目结束签订合同后统一退还未成交供应商保证金，成交供应商的项目参与保证金转化为合同履约保证金</w:t>
            </w:r>
            <w:r w:rsidR="00CE413A" w:rsidRPr="004726C9">
              <w:rPr>
                <w:rFonts w:ascii="仿宋" w:eastAsia="仿宋" w:hAnsi="仿宋" w:hint="eastAsia"/>
                <w:sz w:val="15"/>
                <w:szCs w:val="15"/>
              </w:rPr>
              <w:t>。合同履约保证金共</w:t>
            </w:r>
            <w:r w:rsidR="00922AE8" w:rsidRPr="004726C9">
              <w:rPr>
                <w:rFonts w:ascii="仿宋" w:eastAsia="仿宋" w:hAnsi="仿宋"/>
                <w:sz w:val="15"/>
                <w:szCs w:val="15"/>
              </w:rPr>
              <w:t>1.5</w:t>
            </w:r>
            <w:r w:rsidR="00CE413A" w:rsidRPr="004726C9">
              <w:rPr>
                <w:rFonts w:ascii="仿宋" w:eastAsia="仿宋" w:hAnsi="仿宋" w:hint="eastAsia"/>
                <w:sz w:val="15"/>
                <w:szCs w:val="15"/>
              </w:rPr>
              <w:t>万元</w:t>
            </w:r>
            <w:r w:rsidR="005261B5" w:rsidRPr="004726C9">
              <w:rPr>
                <w:rFonts w:ascii="仿宋" w:eastAsia="仿宋" w:hAnsi="仿宋" w:hint="eastAsia"/>
                <w:sz w:val="15"/>
                <w:szCs w:val="15"/>
              </w:rPr>
              <w:t>（每个工厂5</w:t>
            </w:r>
            <w:r w:rsidR="005261B5" w:rsidRPr="004726C9">
              <w:rPr>
                <w:rFonts w:ascii="仿宋" w:eastAsia="仿宋" w:hAnsi="仿宋"/>
                <w:sz w:val="15"/>
                <w:szCs w:val="15"/>
              </w:rPr>
              <w:t>000</w:t>
            </w:r>
            <w:r w:rsidR="005261B5" w:rsidRPr="004726C9">
              <w:rPr>
                <w:rFonts w:ascii="仿宋" w:eastAsia="仿宋" w:hAnsi="仿宋" w:hint="eastAsia"/>
                <w:sz w:val="15"/>
                <w:szCs w:val="15"/>
              </w:rPr>
              <w:t>元）</w:t>
            </w:r>
            <w:r w:rsidR="00CE413A" w:rsidRPr="007C2EC9">
              <w:rPr>
                <w:rFonts w:ascii="仿宋" w:eastAsia="仿宋" w:hAnsi="仿宋" w:hint="eastAsia"/>
                <w:sz w:val="15"/>
                <w:szCs w:val="15"/>
              </w:rPr>
              <w:t>，要求签订合同后5个工作日内交齐，合同到期后无息退还。</w:t>
            </w:r>
            <w:r w:rsidR="00CE413A" w:rsidRPr="007C2EC9">
              <w:rPr>
                <w:rFonts w:ascii="仿宋" w:eastAsia="仿宋" w:hAnsi="仿宋" w:hint="eastAsia"/>
                <w:color w:val="000000"/>
                <w:sz w:val="15"/>
                <w:szCs w:val="15"/>
              </w:rPr>
              <w:br/>
            </w:r>
            <w:r>
              <w:rPr>
                <w:rFonts w:ascii="仿宋" w:eastAsia="仿宋" w:hAnsi="仿宋"/>
                <w:color w:val="000000"/>
                <w:sz w:val="15"/>
                <w:szCs w:val="15"/>
              </w:rPr>
              <w:t>2</w:t>
            </w:r>
            <w:r w:rsidR="00CE413A">
              <w:rPr>
                <w:rFonts w:ascii="仿宋" w:eastAsia="仿宋" w:hAnsi="仿宋" w:hint="eastAsia"/>
                <w:color w:val="000000"/>
                <w:sz w:val="15"/>
                <w:szCs w:val="15"/>
              </w:rPr>
              <w:t>、竞价人未被列入国家企业信用信息公示系统（</w:t>
            </w:r>
            <w:hyperlink r:id="rId9" w:tgtFrame="_blank" w:history="1">
              <w:r w:rsidR="00CE413A">
                <w:rPr>
                  <w:rFonts w:ascii="仿宋" w:eastAsia="仿宋" w:hAnsi="仿宋" w:hint="eastAsia"/>
                  <w:color w:val="000000"/>
                  <w:sz w:val="15"/>
                  <w:szCs w:val="15"/>
                </w:rPr>
                <w:t>http://www.gsxt.gov.cn/index.html）严重违法失信企业名单</w:t>
              </w:r>
            </w:hyperlink>
            <w:r w:rsidR="00CE413A">
              <w:rPr>
                <w:rFonts w:ascii="仿宋" w:eastAsia="仿宋" w:hAnsi="仿宋" w:hint="eastAsia"/>
                <w:color w:val="000000"/>
                <w:sz w:val="15"/>
                <w:szCs w:val="15"/>
              </w:rPr>
              <w:t>。</w:t>
            </w:r>
          </w:p>
          <w:p w:rsidR="00F83B1E" w:rsidRDefault="007C2EC9">
            <w:pPr>
              <w:rPr>
                <w:rFonts w:ascii="仿宋" w:eastAsia="仿宋" w:hAnsi="仿宋"/>
                <w:color w:val="000000"/>
                <w:sz w:val="15"/>
                <w:szCs w:val="15"/>
              </w:rPr>
            </w:pPr>
            <w:r>
              <w:rPr>
                <w:rFonts w:ascii="仿宋" w:eastAsia="仿宋" w:hAnsi="仿宋"/>
                <w:color w:val="000000"/>
                <w:sz w:val="15"/>
                <w:szCs w:val="15"/>
              </w:rPr>
              <w:lastRenderedPageBreak/>
              <w:t>3</w:t>
            </w:r>
            <w:r w:rsidR="00CE413A">
              <w:rPr>
                <w:rFonts w:ascii="仿宋" w:eastAsia="仿宋" w:hAnsi="仿宋" w:hint="eastAsia"/>
                <w:color w:val="000000"/>
                <w:sz w:val="15"/>
                <w:szCs w:val="15"/>
              </w:rPr>
              <w:t>、本次询比价不接受多家单位联合报价，不允许分包或转包。</w:t>
            </w:r>
          </w:p>
          <w:p w:rsidR="00F83B1E" w:rsidRDefault="00845998" w:rsidP="007C2EC9">
            <w:pPr>
              <w:rPr>
                <w:rFonts w:ascii="仿宋" w:eastAsia="仿宋" w:hAnsi="仿宋"/>
                <w:color w:val="000000"/>
                <w:sz w:val="15"/>
                <w:szCs w:val="15"/>
              </w:rPr>
            </w:pPr>
            <w:r>
              <w:rPr>
                <w:rFonts w:ascii="仿宋" w:eastAsia="仿宋" w:hAnsi="仿宋"/>
                <w:color w:val="000000"/>
                <w:sz w:val="15"/>
                <w:szCs w:val="15"/>
              </w:rPr>
              <w:t>4</w:t>
            </w:r>
            <w:r w:rsidR="00CE413A">
              <w:rPr>
                <w:rFonts w:ascii="仿宋" w:eastAsia="仿宋" w:hAnsi="仿宋" w:hint="eastAsia"/>
                <w:color w:val="000000"/>
                <w:sz w:val="15"/>
                <w:szCs w:val="15"/>
              </w:rPr>
              <w:t>、不接受中粮及蒙牛供应商黑名单（以蒙牛集团采购招标管理部下发的黑名单为准）的企业参与竞</w:t>
            </w:r>
          </w:p>
        </w:tc>
      </w:tr>
    </w:tbl>
    <w:p w:rsidR="00F83B1E" w:rsidRDefault="00CE413A">
      <w:pPr>
        <w:spacing w:line="300" w:lineRule="auto"/>
        <w:jc w:val="left"/>
        <w:rPr>
          <w:rFonts w:ascii="仿宋_GB2312" w:eastAsia="仿宋_GB2312" w:hAnsi="宋体" w:cs="Times New Roman"/>
          <w:b/>
          <w:sz w:val="24"/>
          <w:szCs w:val="28"/>
        </w:rPr>
      </w:pPr>
      <w:r>
        <w:rPr>
          <w:rFonts w:ascii="仿宋_GB2312" w:eastAsia="仿宋_GB2312" w:hAnsi="宋体" w:cs="Times New Roman" w:hint="eastAsia"/>
          <w:b/>
          <w:sz w:val="24"/>
          <w:szCs w:val="28"/>
        </w:rPr>
        <w:lastRenderedPageBreak/>
        <w:t>五、报名须知：</w:t>
      </w:r>
    </w:p>
    <w:bookmarkEnd w:id="0"/>
    <w:p w:rsidR="00F83B1E" w:rsidRDefault="00CE413A">
      <w:pPr>
        <w:spacing w:line="300" w:lineRule="auto"/>
        <w:jc w:val="left"/>
        <w:rPr>
          <w:rFonts w:ascii="仿宋_GB2312" w:eastAsia="仿宋_GB2312" w:hAnsi="宋体" w:cs="Times New Roman"/>
          <w:sz w:val="22"/>
        </w:rPr>
      </w:pPr>
      <w:r>
        <w:rPr>
          <w:rFonts w:ascii="仿宋_GB2312" w:eastAsia="仿宋_GB2312" w:hAnsi="宋体" w:cs="Times New Roman" w:hint="eastAsia"/>
          <w:sz w:val="22"/>
        </w:rPr>
        <w:t>1、</w:t>
      </w:r>
      <w:r>
        <w:rPr>
          <w:rFonts w:ascii="仿宋" w:eastAsia="仿宋" w:hAnsi="仿宋" w:hint="eastAsia"/>
          <w:sz w:val="22"/>
        </w:rPr>
        <w:t>报名提供材料明细</w:t>
      </w:r>
    </w:p>
    <w:tbl>
      <w:tblPr>
        <w:tblW w:w="9669" w:type="dxa"/>
        <w:jc w:val="center"/>
        <w:tblLook w:val="04A0" w:firstRow="1" w:lastRow="0" w:firstColumn="1" w:lastColumn="0" w:noHBand="0" w:noVBand="1"/>
      </w:tblPr>
      <w:tblGrid>
        <w:gridCol w:w="1284"/>
        <w:gridCol w:w="8385"/>
      </w:tblGrid>
      <w:tr w:rsidR="00F83B1E">
        <w:trPr>
          <w:trHeight w:val="248"/>
          <w:jc w:val="center"/>
        </w:trPr>
        <w:tc>
          <w:tcPr>
            <w:tcW w:w="1284" w:type="dxa"/>
            <w:tcBorders>
              <w:top w:val="single" w:sz="4" w:space="0" w:color="auto"/>
              <w:left w:val="single" w:sz="4" w:space="0" w:color="auto"/>
              <w:bottom w:val="single" w:sz="4" w:space="0" w:color="auto"/>
              <w:right w:val="single" w:sz="4" w:space="0" w:color="auto"/>
            </w:tcBorders>
            <w:shd w:val="clear" w:color="000000" w:fill="FFFFFF"/>
            <w:vAlign w:val="center"/>
          </w:tcPr>
          <w:p w:rsidR="00F83B1E" w:rsidRDefault="00CE413A" w:rsidP="00260273">
            <w:pPr>
              <w:widowControl/>
              <w:jc w:val="center"/>
              <w:rPr>
                <w:rFonts w:ascii="仿宋" w:eastAsia="仿宋" w:hAnsi="仿宋" w:cs="宋体"/>
                <w:b/>
                <w:bCs/>
                <w:color w:val="000000"/>
                <w:kern w:val="0"/>
                <w:sz w:val="18"/>
                <w:szCs w:val="16"/>
              </w:rPr>
            </w:pPr>
            <w:r>
              <w:rPr>
                <w:rFonts w:ascii="仿宋" w:eastAsia="仿宋" w:hAnsi="仿宋" w:cs="宋体" w:hint="eastAsia"/>
                <w:b/>
                <w:bCs/>
                <w:color w:val="000000"/>
                <w:kern w:val="0"/>
                <w:sz w:val="18"/>
                <w:szCs w:val="16"/>
              </w:rPr>
              <w:t>提交材料</w:t>
            </w:r>
          </w:p>
        </w:tc>
        <w:tc>
          <w:tcPr>
            <w:tcW w:w="8385" w:type="dxa"/>
            <w:tcBorders>
              <w:top w:val="single" w:sz="4" w:space="0" w:color="auto"/>
              <w:left w:val="nil"/>
              <w:bottom w:val="single" w:sz="4" w:space="0" w:color="auto"/>
              <w:right w:val="single" w:sz="4" w:space="0" w:color="auto"/>
            </w:tcBorders>
            <w:shd w:val="clear" w:color="000000" w:fill="FFFFFF"/>
            <w:noWrap/>
            <w:vAlign w:val="center"/>
          </w:tcPr>
          <w:p w:rsidR="00F83B1E" w:rsidRDefault="00260273">
            <w:pPr>
              <w:widowControl/>
              <w:jc w:val="center"/>
              <w:rPr>
                <w:rFonts w:ascii="仿宋" w:eastAsia="仿宋" w:hAnsi="仿宋" w:cs="宋体"/>
                <w:b/>
                <w:bCs/>
                <w:color w:val="000000"/>
                <w:kern w:val="0"/>
                <w:sz w:val="18"/>
                <w:szCs w:val="16"/>
              </w:rPr>
            </w:pPr>
            <w:r>
              <w:rPr>
                <w:rFonts w:ascii="仿宋" w:eastAsia="仿宋" w:hAnsi="仿宋" w:cs="宋体" w:hint="eastAsia"/>
                <w:b/>
                <w:bCs/>
                <w:color w:val="000000"/>
                <w:kern w:val="0"/>
                <w:sz w:val="18"/>
                <w:szCs w:val="16"/>
              </w:rPr>
              <w:t>具体要求</w:t>
            </w:r>
          </w:p>
        </w:tc>
      </w:tr>
      <w:tr w:rsidR="00F83B1E">
        <w:trPr>
          <w:trHeight w:val="286"/>
          <w:jc w:val="center"/>
        </w:trPr>
        <w:tc>
          <w:tcPr>
            <w:tcW w:w="1284" w:type="dxa"/>
            <w:tcBorders>
              <w:top w:val="nil"/>
              <w:left w:val="single" w:sz="4" w:space="0" w:color="auto"/>
              <w:bottom w:val="single" w:sz="4" w:space="0" w:color="auto"/>
              <w:right w:val="single" w:sz="4" w:space="0" w:color="auto"/>
            </w:tcBorders>
            <w:shd w:val="clear" w:color="auto" w:fill="auto"/>
            <w:noWrap/>
            <w:vAlign w:val="center"/>
          </w:tcPr>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基础材料</w:t>
            </w:r>
          </w:p>
        </w:tc>
        <w:tc>
          <w:tcPr>
            <w:tcW w:w="8385" w:type="dxa"/>
            <w:tcBorders>
              <w:top w:val="single" w:sz="4" w:space="0" w:color="auto"/>
              <w:left w:val="nil"/>
              <w:bottom w:val="single" w:sz="4" w:space="0" w:color="auto"/>
              <w:right w:val="single" w:sz="4" w:space="0" w:color="auto"/>
            </w:tcBorders>
            <w:shd w:val="clear" w:color="auto" w:fill="auto"/>
            <w:vAlign w:val="center"/>
          </w:tcPr>
          <w:p w:rsidR="00F83B1E" w:rsidRDefault="00CE413A">
            <w:pPr>
              <w:widowControl/>
              <w:jc w:val="left"/>
              <w:rPr>
                <w:rFonts w:ascii="仿宋" w:eastAsia="仿宋" w:hAnsi="仿宋"/>
                <w:color w:val="000000"/>
                <w:sz w:val="15"/>
                <w:szCs w:val="15"/>
              </w:rPr>
            </w:pPr>
            <w:r>
              <w:rPr>
                <w:rFonts w:ascii="仿宋" w:eastAsia="仿宋" w:hAnsi="仿宋" w:hint="eastAsia"/>
                <w:color w:val="000000"/>
                <w:sz w:val="15"/>
                <w:szCs w:val="15"/>
              </w:rPr>
              <w:t>1、提供有效的营业执照（正/副本）、开户许可证；</w:t>
            </w:r>
          </w:p>
          <w:p w:rsidR="00F83B1E" w:rsidRDefault="00CE413A">
            <w:pPr>
              <w:widowControl/>
              <w:jc w:val="left"/>
              <w:rPr>
                <w:rFonts w:ascii="仿宋" w:eastAsia="仿宋" w:hAnsi="仿宋"/>
                <w:color w:val="000000"/>
                <w:sz w:val="15"/>
                <w:szCs w:val="15"/>
              </w:rPr>
            </w:pPr>
            <w:r>
              <w:rPr>
                <w:rFonts w:ascii="仿宋" w:eastAsia="仿宋" w:hAnsi="仿宋" w:hint="eastAsia"/>
                <w:color w:val="000000"/>
                <w:sz w:val="15"/>
                <w:szCs w:val="15"/>
              </w:rPr>
              <w:t>2、报名信息确认表（详见附件1）</w:t>
            </w:r>
          </w:p>
          <w:p w:rsidR="00F83B1E" w:rsidRDefault="00CE413A">
            <w:pPr>
              <w:widowControl/>
              <w:jc w:val="left"/>
              <w:rPr>
                <w:rFonts w:ascii="仿宋" w:eastAsia="仿宋" w:hAnsi="仿宋"/>
                <w:color w:val="000000"/>
                <w:sz w:val="15"/>
                <w:szCs w:val="15"/>
              </w:rPr>
            </w:pPr>
            <w:r>
              <w:rPr>
                <w:rFonts w:ascii="仿宋" w:eastAsia="仿宋" w:hAnsi="仿宋" w:hint="eastAsia"/>
                <w:color w:val="000000"/>
                <w:sz w:val="15"/>
                <w:szCs w:val="15"/>
              </w:rPr>
              <w:t>3、法定代表人证明书或授权委托书（详见附件2）；</w:t>
            </w:r>
          </w:p>
          <w:p w:rsidR="00260273" w:rsidRDefault="00CE413A">
            <w:pPr>
              <w:widowControl/>
              <w:jc w:val="left"/>
              <w:rPr>
                <w:rFonts w:ascii="仿宋" w:eastAsia="仿宋" w:hAnsi="仿宋"/>
                <w:color w:val="000000"/>
                <w:sz w:val="15"/>
                <w:szCs w:val="15"/>
              </w:rPr>
            </w:pPr>
            <w:r>
              <w:rPr>
                <w:rFonts w:ascii="仿宋" w:eastAsia="仿宋" w:hAnsi="仿宋" w:hint="eastAsia"/>
                <w:color w:val="000000"/>
                <w:sz w:val="15"/>
                <w:szCs w:val="15"/>
              </w:rPr>
              <w:t>备注：如果法定代表人报名，请附法定代表人身份证明书及身份证信息，如果被授权委托人报名，请附授权委托书原件及身份证信息，另外，需提供被授权委托人在本单位</w:t>
            </w:r>
            <w:r w:rsidRPr="007C2EC9">
              <w:rPr>
                <w:rFonts w:ascii="仿宋" w:eastAsia="仿宋" w:hAnsi="仿宋" w:hint="eastAsia"/>
                <w:sz w:val="15"/>
                <w:szCs w:val="15"/>
              </w:rPr>
              <w:t>近半年内任意三个月</w:t>
            </w:r>
            <w:r>
              <w:rPr>
                <w:rFonts w:ascii="仿宋" w:eastAsia="仿宋" w:hAnsi="仿宋" w:hint="eastAsia"/>
                <w:color w:val="000000"/>
                <w:sz w:val="15"/>
                <w:szCs w:val="15"/>
              </w:rPr>
              <w:t>社保缴纳的证明文件；</w:t>
            </w:r>
          </w:p>
          <w:p w:rsidR="00260273" w:rsidRDefault="00CE413A">
            <w:pPr>
              <w:widowControl/>
              <w:jc w:val="left"/>
              <w:rPr>
                <w:rFonts w:ascii="仿宋" w:eastAsia="仿宋" w:hAnsi="仿宋"/>
                <w:color w:val="000000"/>
                <w:sz w:val="15"/>
                <w:szCs w:val="15"/>
              </w:rPr>
            </w:pPr>
            <w:r>
              <w:rPr>
                <w:rFonts w:ascii="仿宋" w:eastAsia="仿宋" w:hAnsi="仿宋" w:hint="eastAsia"/>
                <w:color w:val="000000"/>
                <w:sz w:val="15"/>
                <w:szCs w:val="15"/>
              </w:rPr>
              <w:t>4、提供一般纳税人认定资格证明材料</w:t>
            </w:r>
            <w:r w:rsidR="00B0603E" w:rsidRPr="00B0603E">
              <w:rPr>
                <w:rFonts w:ascii="仿宋" w:eastAsia="仿宋" w:hAnsi="仿宋" w:hint="eastAsia"/>
                <w:color w:val="000000"/>
                <w:sz w:val="15"/>
                <w:szCs w:val="15"/>
              </w:rPr>
              <w:t>，以及提供一张9%运输增值税专用发票</w:t>
            </w:r>
            <w:r>
              <w:rPr>
                <w:rFonts w:ascii="仿宋" w:eastAsia="仿宋" w:hAnsi="仿宋" w:hint="eastAsia"/>
                <w:color w:val="000000"/>
                <w:sz w:val="15"/>
                <w:szCs w:val="15"/>
              </w:rPr>
              <w:t>；</w:t>
            </w:r>
          </w:p>
          <w:p w:rsidR="00F83B1E" w:rsidRDefault="00CE413A">
            <w:pPr>
              <w:widowControl/>
              <w:jc w:val="left"/>
              <w:rPr>
                <w:rFonts w:ascii="仿宋" w:eastAsia="仿宋" w:hAnsi="仿宋"/>
                <w:color w:val="000000"/>
                <w:sz w:val="15"/>
                <w:szCs w:val="15"/>
              </w:rPr>
            </w:pPr>
            <w:r w:rsidRPr="00260273">
              <w:rPr>
                <w:rFonts w:ascii="仿宋" w:eastAsia="仿宋" w:hAnsi="仿宋" w:hint="eastAsia"/>
                <w:sz w:val="15"/>
                <w:szCs w:val="15"/>
              </w:rPr>
              <w:t>5、提供本企业近一年/2023年度财务报表或第三方财务审计报告（如提供的是年度财务报表则需同时提供税务系统线上截图或盖当地税务局公章的年度增值税纳税申报表）</w:t>
            </w:r>
            <w:r>
              <w:rPr>
                <w:rFonts w:ascii="仿宋" w:eastAsia="仿宋" w:hAnsi="仿宋" w:hint="eastAsia"/>
                <w:color w:val="000000"/>
                <w:sz w:val="15"/>
                <w:szCs w:val="15"/>
              </w:rPr>
              <w:t>；</w:t>
            </w:r>
          </w:p>
          <w:p w:rsidR="00F83B1E" w:rsidRDefault="00CE413A">
            <w:pPr>
              <w:widowControl/>
              <w:jc w:val="left"/>
              <w:rPr>
                <w:rFonts w:ascii="仿宋" w:eastAsia="仿宋" w:hAnsi="仿宋"/>
                <w:color w:val="000000"/>
                <w:sz w:val="15"/>
                <w:szCs w:val="15"/>
              </w:rPr>
            </w:pPr>
            <w:r>
              <w:rPr>
                <w:rFonts w:ascii="仿宋" w:eastAsia="仿宋" w:hAnsi="仿宋" w:hint="eastAsia"/>
                <w:color w:val="000000"/>
                <w:sz w:val="15"/>
                <w:szCs w:val="15"/>
              </w:rPr>
              <w:t>6、企业纳税证明材料：</w:t>
            </w:r>
            <w:r w:rsidRPr="00260273">
              <w:rPr>
                <w:rFonts w:ascii="仿宋" w:eastAsia="仿宋" w:hAnsi="仿宋" w:hint="eastAsia"/>
                <w:sz w:val="15"/>
                <w:szCs w:val="15"/>
              </w:rPr>
              <w:t>企业最近1年任意3个月的依法纳税证明材料</w:t>
            </w:r>
            <w:r>
              <w:rPr>
                <w:rFonts w:ascii="仿宋" w:eastAsia="仿宋" w:hAnsi="仿宋" w:hint="eastAsia"/>
                <w:color w:val="000000"/>
                <w:sz w:val="15"/>
                <w:szCs w:val="15"/>
              </w:rPr>
              <w:t>；</w:t>
            </w:r>
          </w:p>
          <w:p w:rsidR="00F83B1E" w:rsidRDefault="00CE413A">
            <w:pPr>
              <w:widowControl/>
              <w:jc w:val="left"/>
              <w:rPr>
                <w:rFonts w:ascii="仿宋" w:eastAsia="仿宋" w:hAnsi="仿宋"/>
                <w:sz w:val="15"/>
                <w:szCs w:val="15"/>
              </w:rPr>
            </w:pPr>
            <w:r>
              <w:rPr>
                <w:rFonts w:ascii="仿宋" w:eastAsia="仿宋" w:hAnsi="仿宋" w:hint="eastAsia"/>
                <w:color w:val="000000"/>
                <w:sz w:val="15"/>
                <w:szCs w:val="15"/>
              </w:rPr>
              <w:t>7、项</w:t>
            </w:r>
            <w:r w:rsidRPr="00260273">
              <w:rPr>
                <w:rFonts w:ascii="仿宋" w:eastAsia="仿宋" w:hAnsi="仿宋" w:hint="eastAsia"/>
                <w:sz w:val="15"/>
                <w:szCs w:val="15"/>
              </w:rPr>
              <w:t>目参与供应商需要提供最近1年任意3个月的社保缴纳证明</w:t>
            </w:r>
            <w:r w:rsidR="008D4BB5">
              <w:rPr>
                <w:rFonts w:ascii="仿宋" w:eastAsia="仿宋" w:hAnsi="仿宋" w:hint="eastAsia"/>
                <w:sz w:val="15"/>
                <w:szCs w:val="15"/>
              </w:rPr>
              <w:t>材料；</w:t>
            </w:r>
          </w:p>
          <w:p w:rsidR="008D4BB5" w:rsidRDefault="008D4BB5">
            <w:pPr>
              <w:widowControl/>
              <w:jc w:val="left"/>
              <w:rPr>
                <w:rFonts w:ascii="仿宋" w:eastAsia="仿宋" w:hAnsi="仿宋"/>
                <w:color w:val="000000"/>
                <w:sz w:val="15"/>
                <w:szCs w:val="15"/>
              </w:rPr>
            </w:pPr>
            <w:r>
              <w:rPr>
                <w:rFonts w:ascii="仿宋" w:eastAsia="仿宋" w:hAnsi="仿宋"/>
                <w:color w:val="000000"/>
                <w:sz w:val="15"/>
                <w:szCs w:val="15"/>
              </w:rPr>
              <w:t>8</w:t>
            </w:r>
            <w:r>
              <w:rPr>
                <w:rFonts w:ascii="仿宋" w:eastAsia="仿宋" w:hAnsi="仿宋" w:hint="eastAsia"/>
                <w:color w:val="000000"/>
                <w:sz w:val="15"/>
                <w:szCs w:val="15"/>
              </w:rPr>
              <w:t>、</w:t>
            </w:r>
            <w:r w:rsidRPr="00260273">
              <w:rPr>
                <w:rFonts w:ascii="仿宋" w:eastAsia="仿宋" w:hAnsi="仿宋" w:hint="eastAsia"/>
                <w:color w:val="000000"/>
                <w:sz w:val="15"/>
                <w:szCs w:val="15"/>
              </w:rPr>
              <w:t>竞谈人须具有有效的道路运输许可证资质</w:t>
            </w:r>
            <w:r>
              <w:rPr>
                <w:rFonts w:ascii="仿宋" w:eastAsia="仿宋" w:hAnsi="仿宋" w:hint="eastAsia"/>
                <w:color w:val="000000"/>
                <w:sz w:val="15"/>
                <w:szCs w:val="15"/>
              </w:rPr>
              <w:t>；</w:t>
            </w:r>
          </w:p>
          <w:p w:rsidR="00F6048F" w:rsidRPr="004726C9" w:rsidRDefault="008D4BB5" w:rsidP="00F6048F">
            <w:pPr>
              <w:widowControl/>
              <w:jc w:val="left"/>
              <w:rPr>
                <w:rFonts w:ascii="仿宋" w:eastAsia="仿宋" w:hAnsi="仿宋"/>
                <w:color w:val="000000"/>
                <w:sz w:val="15"/>
                <w:szCs w:val="15"/>
              </w:rPr>
            </w:pPr>
            <w:r w:rsidRPr="004726C9">
              <w:rPr>
                <w:rFonts w:ascii="仿宋" w:eastAsia="仿宋" w:hAnsi="仿宋" w:hint="eastAsia"/>
                <w:color w:val="000000"/>
                <w:sz w:val="15"/>
                <w:szCs w:val="15"/>
              </w:rPr>
              <w:t>9</w:t>
            </w:r>
            <w:r w:rsidR="00985A18" w:rsidRPr="004726C9">
              <w:rPr>
                <w:rFonts w:ascii="仿宋" w:eastAsia="仿宋" w:hAnsi="仿宋" w:hint="eastAsia"/>
                <w:color w:val="000000"/>
                <w:sz w:val="15"/>
                <w:szCs w:val="15"/>
              </w:rPr>
              <w:t>、</w:t>
            </w:r>
            <w:r w:rsidR="00F6048F" w:rsidRPr="004726C9">
              <w:rPr>
                <w:rFonts w:ascii="仿宋" w:eastAsia="仿宋" w:hAnsi="仿宋" w:hint="eastAsia"/>
                <w:color w:val="000000"/>
                <w:sz w:val="15"/>
                <w:szCs w:val="15"/>
              </w:rPr>
              <w:t xml:space="preserve">①具备食品罐车运输能力，罐车主要运输物料为棕榈油、椰子油、麦芽糖浆等散装原料， </w:t>
            </w:r>
            <w:r w:rsidR="00985A18" w:rsidRPr="004726C9">
              <w:rPr>
                <w:rFonts w:ascii="仿宋" w:eastAsia="仿宋" w:hAnsi="仿宋" w:hint="eastAsia"/>
                <w:color w:val="000000"/>
                <w:sz w:val="15"/>
                <w:szCs w:val="15"/>
              </w:rPr>
              <w:t>提供运输证明（如送货单）或运输能力承诺证明；</w:t>
            </w:r>
          </w:p>
          <w:p w:rsidR="008D4BB5" w:rsidRDefault="00F6048F" w:rsidP="00F6048F">
            <w:pPr>
              <w:widowControl/>
              <w:jc w:val="left"/>
              <w:rPr>
                <w:rFonts w:ascii="仿宋" w:eastAsia="仿宋" w:hAnsi="仿宋"/>
                <w:color w:val="FF0000"/>
                <w:sz w:val="15"/>
                <w:szCs w:val="15"/>
                <w:u w:val="single"/>
              </w:rPr>
            </w:pPr>
            <w:r w:rsidRPr="004726C9">
              <w:rPr>
                <w:rFonts w:ascii="仿宋" w:eastAsia="仿宋" w:hAnsi="仿宋" w:hint="eastAsia"/>
                <w:color w:val="000000"/>
                <w:sz w:val="15"/>
                <w:szCs w:val="15"/>
              </w:rPr>
              <w:t>②具备食品冷链运输能力，冷链产品运输温度为0-10℃运输以及-18℃以下运输能力，提供提供运输证明（如送货单）或运输能力承诺证明</w:t>
            </w:r>
            <w:r w:rsidR="00985A18" w:rsidRPr="004726C9">
              <w:rPr>
                <w:rFonts w:ascii="仿宋" w:eastAsia="仿宋" w:hAnsi="仿宋" w:hint="eastAsia"/>
                <w:color w:val="000000"/>
                <w:sz w:val="15"/>
                <w:szCs w:val="15"/>
              </w:rPr>
              <w:t>；</w:t>
            </w:r>
            <w:bookmarkStart w:id="1" w:name="_GoBack"/>
            <w:bookmarkEnd w:id="1"/>
          </w:p>
          <w:p w:rsidR="00F83B1E" w:rsidRDefault="008D4BB5">
            <w:pPr>
              <w:widowControl/>
              <w:jc w:val="left"/>
              <w:rPr>
                <w:rFonts w:ascii="仿宋" w:eastAsia="仿宋" w:hAnsi="仿宋"/>
                <w:color w:val="000000"/>
                <w:sz w:val="15"/>
                <w:szCs w:val="15"/>
              </w:rPr>
            </w:pPr>
            <w:r>
              <w:rPr>
                <w:rFonts w:ascii="仿宋" w:eastAsia="仿宋" w:hAnsi="仿宋"/>
                <w:color w:val="000000"/>
                <w:sz w:val="15"/>
                <w:szCs w:val="15"/>
              </w:rPr>
              <w:t>10</w:t>
            </w:r>
            <w:r w:rsidR="00CE413A">
              <w:rPr>
                <w:rFonts w:ascii="仿宋" w:eastAsia="仿宋" w:hAnsi="仿宋" w:hint="eastAsia"/>
                <w:color w:val="000000"/>
                <w:sz w:val="15"/>
                <w:szCs w:val="15"/>
              </w:rPr>
              <w:t>、项目保密协议（详见附件3）</w:t>
            </w:r>
          </w:p>
          <w:p w:rsidR="00F83B1E" w:rsidRDefault="008D4BB5">
            <w:pPr>
              <w:widowControl/>
              <w:jc w:val="left"/>
              <w:rPr>
                <w:rFonts w:ascii="仿宋" w:eastAsia="仿宋" w:hAnsi="仿宋"/>
                <w:color w:val="000000"/>
                <w:sz w:val="15"/>
                <w:szCs w:val="15"/>
              </w:rPr>
            </w:pPr>
            <w:r>
              <w:rPr>
                <w:rFonts w:ascii="仿宋" w:eastAsia="仿宋" w:hAnsi="仿宋"/>
                <w:color w:val="000000"/>
                <w:sz w:val="15"/>
                <w:szCs w:val="15"/>
              </w:rPr>
              <w:t>11</w:t>
            </w:r>
            <w:r w:rsidR="00CE413A">
              <w:rPr>
                <w:rFonts w:ascii="仿宋" w:eastAsia="仿宋" w:hAnsi="仿宋" w:hint="eastAsia"/>
                <w:color w:val="000000"/>
                <w:sz w:val="15"/>
                <w:szCs w:val="15"/>
              </w:rPr>
              <w:t>、提供失信企业名查询截图加盖公章，步骤参考【打开“国家企业信用信息公示系统”官网</w:t>
            </w:r>
            <w:r w:rsidR="00CE413A">
              <w:rPr>
                <w:rFonts w:ascii="仿宋" w:eastAsia="仿宋" w:hAnsi="仿宋" w:hint="eastAsia"/>
                <w:color w:val="000000"/>
                <w:sz w:val="15"/>
                <w:szCs w:val="15"/>
              </w:rPr>
              <w:br/>
              <w:t xml:space="preserve">http://www.gsxt.gov.cn/index.html-输入单位名称-查询-再次点开单位名称-鼠标点到“列入严重违法失信名单（黑名单）信息 ”-截图】。 </w:t>
            </w:r>
          </w:p>
        </w:tc>
      </w:tr>
      <w:tr w:rsidR="00F83B1E">
        <w:trPr>
          <w:trHeight w:val="132"/>
          <w:jc w:val="center"/>
        </w:trPr>
        <w:tc>
          <w:tcPr>
            <w:tcW w:w="1284" w:type="dxa"/>
            <w:tcBorders>
              <w:top w:val="nil"/>
              <w:left w:val="single" w:sz="4" w:space="0" w:color="auto"/>
              <w:bottom w:val="single" w:sz="4" w:space="0" w:color="auto"/>
              <w:right w:val="single" w:sz="4" w:space="0" w:color="auto"/>
            </w:tcBorders>
            <w:shd w:val="clear" w:color="auto" w:fill="auto"/>
            <w:noWrap/>
            <w:vAlign w:val="center"/>
          </w:tcPr>
          <w:p w:rsidR="00F83B1E" w:rsidRDefault="00CE413A">
            <w:pPr>
              <w:widowControl/>
              <w:jc w:val="center"/>
              <w:rPr>
                <w:rFonts w:ascii="仿宋" w:eastAsia="仿宋" w:hAnsi="仿宋"/>
                <w:color w:val="000000"/>
                <w:sz w:val="15"/>
                <w:szCs w:val="15"/>
              </w:rPr>
            </w:pPr>
            <w:r>
              <w:rPr>
                <w:rFonts w:ascii="仿宋" w:eastAsia="仿宋" w:hAnsi="仿宋" w:hint="eastAsia"/>
                <w:color w:val="000000"/>
                <w:sz w:val="15"/>
                <w:szCs w:val="15"/>
              </w:rPr>
              <w:t>业绩材料</w:t>
            </w:r>
          </w:p>
        </w:tc>
        <w:tc>
          <w:tcPr>
            <w:tcW w:w="8385" w:type="dxa"/>
            <w:tcBorders>
              <w:top w:val="single" w:sz="4" w:space="0" w:color="auto"/>
              <w:left w:val="nil"/>
              <w:bottom w:val="single" w:sz="4" w:space="0" w:color="auto"/>
              <w:right w:val="single" w:sz="4" w:space="0" w:color="auto"/>
            </w:tcBorders>
            <w:shd w:val="clear" w:color="auto" w:fill="auto"/>
            <w:vAlign w:val="center"/>
          </w:tcPr>
          <w:p w:rsidR="00F83B1E" w:rsidRDefault="008D4BB5">
            <w:pPr>
              <w:widowControl/>
              <w:jc w:val="left"/>
              <w:rPr>
                <w:rFonts w:ascii="仿宋" w:eastAsia="仿宋" w:hAnsi="仿宋"/>
                <w:color w:val="000000" w:themeColor="text1"/>
                <w:sz w:val="15"/>
                <w:szCs w:val="20"/>
              </w:rPr>
            </w:pPr>
            <w:r w:rsidRPr="008D4BB5">
              <w:rPr>
                <w:rFonts w:ascii="仿宋" w:eastAsia="仿宋" w:hAnsi="仿宋" w:hint="eastAsia"/>
                <w:color w:val="000000" w:themeColor="text1"/>
                <w:sz w:val="15"/>
                <w:szCs w:val="20"/>
              </w:rPr>
              <w:t>1、近2年（2022年-至今）2个类似项目业绩的证明材料（以合同为准）</w:t>
            </w:r>
          </w:p>
          <w:p w:rsidR="00F83B1E" w:rsidRDefault="00CE413A">
            <w:pPr>
              <w:widowControl/>
              <w:jc w:val="left"/>
              <w:rPr>
                <w:rFonts w:ascii="仿宋" w:eastAsia="仿宋" w:hAnsi="仿宋"/>
                <w:color w:val="000000"/>
                <w:sz w:val="15"/>
                <w:szCs w:val="15"/>
              </w:rPr>
            </w:pPr>
            <w:r>
              <w:rPr>
                <w:rFonts w:ascii="仿宋" w:eastAsia="仿宋" w:hAnsi="仿宋" w:hint="eastAsia"/>
                <w:b/>
                <w:bCs/>
                <w:color w:val="000000" w:themeColor="text1"/>
                <w:sz w:val="15"/>
                <w:szCs w:val="20"/>
              </w:rPr>
              <w:t>提供材料造假列入供应商诚信问题，取消后续年度其他项目参与资格。</w:t>
            </w:r>
          </w:p>
        </w:tc>
      </w:tr>
    </w:tbl>
    <w:p w:rsidR="00F83B1E" w:rsidRDefault="00CE413A">
      <w:pPr>
        <w:spacing w:line="300" w:lineRule="auto"/>
        <w:ind w:firstLineChars="200" w:firstLine="420"/>
        <w:rPr>
          <w:rFonts w:ascii="仿宋_GB2312" w:eastAsia="仿宋_GB2312" w:hAnsi="宋体" w:cs="Times New Roman"/>
        </w:rPr>
      </w:pPr>
      <w:r>
        <w:rPr>
          <w:rFonts w:ascii="仿宋" w:eastAsia="仿宋" w:hAnsi="仿宋" w:hint="eastAsia"/>
          <w:szCs w:val="32"/>
        </w:rPr>
        <w:t>备注：</w:t>
      </w:r>
      <w:r>
        <w:rPr>
          <w:rFonts w:ascii="仿宋_GB2312" w:eastAsia="仿宋_GB2312" w:hAnsi="宋体" w:cs="Times New Roman" w:hint="eastAsia"/>
        </w:rPr>
        <w:t>分公司投标的，应提供具有法人资格的总公司的营业执照副本复印件及授权书，授权书须加盖总公司公章。总公司可就本项目或此类项目在一定范围或时间内出具授权书。已由总公司授权的，总公司取得的相关资质证书对分公司有效，法律法规或者行业另有规定的除外。</w:t>
      </w:r>
    </w:p>
    <w:p w:rsidR="00F83B1E" w:rsidRDefault="00CE413A">
      <w:pPr>
        <w:spacing w:line="300" w:lineRule="auto"/>
        <w:jc w:val="left"/>
        <w:rPr>
          <w:rFonts w:ascii="仿宋_GB2312" w:eastAsia="仿宋_GB2312" w:hAnsi="宋体" w:cs="Times New Roman"/>
          <w:sz w:val="22"/>
        </w:rPr>
      </w:pPr>
      <w:r>
        <w:rPr>
          <w:rFonts w:ascii="仿宋_GB2312" w:eastAsia="仿宋_GB2312" w:hAnsi="宋体" w:cs="Times New Roman" w:hint="eastAsia"/>
          <w:sz w:val="22"/>
        </w:rPr>
        <w:t>2、签章要求</w:t>
      </w:r>
    </w:p>
    <w:p w:rsidR="00F83B1E" w:rsidRDefault="00CE413A">
      <w:pPr>
        <w:spacing w:line="300" w:lineRule="auto"/>
        <w:ind w:firstLineChars="200" w:firstLine="440"/>
        <w:jc w:val="left"/>
        <w:rPr>
          <w:rFonts w:ascii="仿宋_GB2312" w:eastAsia="仿宋_GB2312" w:hAnsi="宋体" w:cs="Times New Roman"/>
          <w:sz w:val="22"/>
        </w:rPr>
      </w:pPr>
      <w:r>
        <w:rPr>
          <w:rFonts w:ascii="仿宋_GB2312" w:eastAsia="仿宋_GB2312" w:hAnsi="宋体" w:cs="Times New Roman" w:hint="eastAsia"/>
          <w:sz w:val="22"/>
        </w:rPr>
        <w:t>提交材料要求盖章的必须是单位公章（负责人印章属于签字）。合同专用章、投标专用章、销售专用章等均视为无效。</w:t>
      </w:r>
    </w:p>
    <w:p w:rsidR="00F83B1E" w:rsidRDefault="00CE413A">
      <w:pPr>
        <w:spacing w:line="300" w:lineRule="auto"/>
        <w:jc w:val="left"/>
        <w:rPr>
          <w:rFonts w:ascii="仿宋_GB2312" w:eastAsia="仿宋_GB2312" w:hAnsi="宋体" w:cs="Times New Roman"/>
          <w:sz w:val="22"/>
        </w:rPr>
      </w:pPr>
      <w:r>
        <w:rPr>
          <w:rFonts w:ascii="仿宋_GB2312" w:eastAsia="仿宋_GB2312" w:hAnsi="宋体" w:cs="Times New Roman" w:hint="eastAsia"/>
          <w:sz w:val="22"/>
        </w:rPr>
        <w:t>3、材料报送</w:t>
      </w:r>
    </w:p>
    <w:p w:rsidR="00F83B1E" w:rsidRDefault="00CE413A">
      <w:pPr>
        <w:spacing w:line="300" w:lineRule="auto"/>
        <w:ind w:firstLineChars="200" w:firstLine="440"/>
        <w:jc w:val="left"/>
        <w:rPr>
          <w:rFonts w:ascii="仿宋_GB2312" w:eastAsia="仿宋_GB2312" w:hAnsi="宋体" w:cs="Times New Roman"/>
          <w:sz w:val="22"/>
        </w:rPr>
      </w:pPr>
      <w:r>
        <w:rPr>
          <w:rFonts w:ascii="仿宋_GB2312" w:eastAsia="仿宋_GB2312" w:hAnsi="宋体" w:cs="Times New Roman" w:hint="eastAsia"/>
          <w:sz w:val="22"/>
        </w:rPr>
        <w:t>材料需要在有效期内，提供签章扫描件，符合资质要求条件投标方均可报名，请各投标方在</w:t>
      </w:r>
      <w:r w:rsidRPr="00D458F9">
        <w:rPr>
          <w:rFonts w:ascii="仿宋_GB2312" w:eastAsia="仿宋_GB2312" w:hAnsi="宋体" w:cs="Times New Roman" w:hint="eastAsia"/>
          <w:sz w:val="22"/>
        </w:rPr>
        <w:t>202</w:t>
      </w:r>
      <w:r w:rsidRPr="00D458F9">
        <w:rPr>
          <w:rFonts w:ascii="仿宋_GB2312" w:eastAsia="仿宋_GB2312" w:hAnsi="宋体" w:cs="Times New Roman"/>
          <w:sz w:val="22"/>
        </w:rPr>
        <w:t>4</w:t>
      </w:r>
      <w:r w:rsidRPr="00D458F9">
        <w:rPr>
          <w:rFonts w:ascii="仿宋_GB2312" w:eastAsia="仿宋_GB2312" w:hAnsi="宋体" w:cs="Times New Roman" w:hint="eastAsia"/>
          <w:sz w:val="22"/>
        </w:rPr>
        <w:t>年</w:t>
      </w:r>
      <w:r w:rsidR="004A3886" w:rsidRPr="00D458F9">
        <w:rPr>
          <w:rFonts w:ascii="仿宋_GB2312" w:eastAsia="仿宋_GB2312" w:hAnsi="宋体" w:cs="Times New Roman"/>
          <w:sz w:val="22"/>
        </w:rPr>
        <w:t>6</w:t>
      </w:r>
      <w:r w:rsidRPr="00D458F9">
        <w:rPr>
          <w:rFonts w:ascii="仿宋_GB2312" w:eastAsia="仿宋_GB2312" w:hAnsi="宋体" w:cs="Times New Roman" w:hint="eastAsia"/>
          <w:sz w:val="22"/>
        </w:rPr>
        <w:t>月</w:t>
      </w:r>
      <w:r w:rsidRPr="00D458F9">
        <w:rPr>
          <w:rFonts w:ascii="仿宋_GB2312" w:eastAsia="仿宋_GB2312" w:hAnsi="宋体" w:cs="Times New Roman"/>
          <w:sz w:val="22"/>
        </w:rPr>
        <w:t>1</w:t>
      </w:r>
      <w:r w:rsidR="00D458F9" w:rsidRPr="00D458F9">
        <w:rPr>
          <w:rFonts w:ascii="仿宋_GB2312" w:eastAsia="仿宋_GB2312" w:hAnsi="宋体" w:cs="Times New Roman"/>
          <w:sz w:val="22"/>
        </w:rPr>
        <w:t>2</w:t>
      </w:r>
      <w:r w:rsidRPr="00D458F9">
        <w:rPr>
          <w:rFonts w:ascii="仿宋_GB2312" w:eastAsia="仿宋_GB2312" w:hAnsi="宋体" w:cs="Times New Roman" w:hint="eastAsia"/>
          <w:sz w:val="22"/>
        </w:rPr>
        <w:t>日1</w:t>
      </w:r>
      <w:r w:rsidRPr="00D458F9">
        <w:rPr>
          <w:rFonts w:ascii="仿宋_GB2312" w:eastAsia="仿宋_GB2312" w:hAnsi="宋体" w:cs="Times New Roman"/>
          <w:sz w:val="22"/>
        </w:rPr>
        <w:t>7</w:t>
      </w:r>
      <w:r w:rsidRPr="00D458F9">
        <w:rPr>
          <w:rFonts w:ascii="仿宋_GB2312" w:eastAsia="仿宋_GB2312" w:hAnsi="宋体" w:cs="Times New Roman" w:hint="eastAsia"/>
          <w:sz w:val="22"/>
        </w:rPr>
        <w:t>点前将</w:t>
      </w:r>
      <w:r>
        <w:rPr>
          <w:rFonts w:ascii="仿宋_GB2312" w:eastAsia="仿宋_GB2312" w:hAnsi="宋体" w:cs="Times New Roman" w:hint="eastAsia"/>
          <w:sz w:val="22"/>
        </w:rPr>
        <w:t>以上资质文件盖章扫描件，根据要求上传至蒙牛集团电子采购招标平台系统进行报名，作为报名及资格预审材料，报名资料提交成功后与采招对接人确认，审查合格后方可发送询价单。未按时提供或提供的资料不全及材料不能满足公告规定要求的，视为无效，资审不予通过。报名资料必须清晰、易辨认，否则将被视为没有提供有效证件。所提供的资质文件中如有虚假情况，一经发现将被取消投标资格，记入诚信信息档案。</w:t>
      </w:r>
    </w:p>
    <w:p w:rsidR="00F83B1E" w:rsidRDefault="00CE413A">
      <w:pPr>
        <w:spacing w:line="300" w:lineRule="auto"/>
        <w:ind w:firstLineChars="202" w:firstLine="444"/>
        <w:rPr>
          <w:rFonts w:ascii="仿宋" w:eastAsia="仿宋" w:hAnsi="仿宋"/>
          <w:sz w:val="22"/>
        </w:rPr>
      </w:pPr>
      <w:r>
        <w:rPr>
          <w:rFonts w:ascii="仿宋" w:eastAsia="仿宋" w:hAnsi="仿宋"/>
          <w:sz w:val="22"/>
        </w:rPr>
        <w:t>报名流程：</w:t>
      </w:r>
    </w:p>
    <w:p w:rsidR="00F83B1E" w:rsidRDefault="00CE413A">
      <w:pPr>
        <w:spacing w:line="300" w:lineRule="auto"/>
        <w:ind w:firstLineChars="202" w:firstLine="444"/>
        <w:rPr>
          <w:rFonts w:ascii="仿宋" w:eastAsia="仿宋" w:hAnsi="仿宋"/>
          <w:sz w:val="22"/>
        </w:rPr>
      </w:pPr>
      <w:r>
        <w:rPr>
          <w:rFonts w:ascii="仿宋" w:eastAsia="仿宋" w:hAnsi="仿宋"/>
          <w:sz w:val="22"/>
        </w:rPr>
        <w:t>第一步：注册-需到</w:t>
      </w:r>
      <w:r>
        <w:rPr>
          <w:rFonts w:ascii="仿宋" w:eastAsia="仿宋" w:hAnsi="仿宋" w:hint="eastAsia"/>
          <w:sz w:val="22"/>
        </w:rPr>
        <w:t>蒙牛集团供应链关系管理平台</w:t>
      </w:r>
      <w:r>
        <w:rPr>
          <w:rFonts w:ascii="仿宋" w:eastAsia="仿宋" w:hAnsi="仿宋"/>
          <w:sz w:val="22"/>
        </w:rPr>
        <w:t>注册</w:t>
      </w:r>
      <w:r>
        <w:rPr>
          <w:rFonts w:ascii="仿宋" w:eastAsia="仿宋" w:hAnsi="仿宋" w:hint="eastAsia"/>
          <w:sz w:val="22"/>
        </w:rPr>
        <w:t>；</w:t>
      </w:r>
    </w:p>
    <w:p w:rsidR="00F83B1E" w:rsidRDefault="00CE413A">
      <w:pPr>
        <w:spacing w:line="300" w:lineRule="auto"/>
        <w:ind w:firstLineChars="202" w:firstLine="444"/>
        <w:rPr>
          <w:rFonts w:ascii="仿宋" w:eastAsia="仿宋" w:hAnsi="仿宋"/>
          <w:sz w:val="22"/>
        </w:rPr>
      </w:pPr>
      <w:r>
        <w:rPr>
          <w:rFonts w:ascii="仿宋" w:eastAsia="仿宋" w:hAnsi="仿宋" w:hint="eastAsia"/>
          <w:sz w:val="22"/>
        </w:rPr>
        <w:t>网址</w:t>
      </w:r>
      <w:hyperlink r:id="rId10" w:history="1">
        <w:r>
          <w:rPr>
            <w:rStyle w:val="af0"/>
            <w:rFonts w:ascii="仿宋" w:eastAsia="仿宋" w:hAnsi="仿宋" w:hint="eastAsia"/>
            <w:sz w:val="22"/>
          </w:rPr>
          <w:t>https://srm.mengniu.cn/sap/bc/webdynpro/sap/zregistration</w:t>
        </w:r>
      </w:hyperlink>
      <w:r>
        <w:rPr>
          <w:rStyle w:val="af0"/>
          <w:rFonts w:ascii="仿宋" w:eastAsia="仿宋" w:hAnsi="仿宋"/>
          <w:color w:val="auto"/>
          <w:sz w:val="22"/>
          <w:u w:val="none"/>
        </w:rPr>
        <w:t>（客服电话</w:t>
      </w:r>
      <w:r>
        <w:rPr>
          <w:rStyle w:val="af0"/>
          <w:rFonts w:ascii="仿宋" w:eastAsia="仿宋" w:hAnsi="仿宋" w:hint="eastAsia"/>
          <w:color w:val="auto"/>
          <w:sz w:val="22"/>
          <w:u w:val="none"/>
        </w:rPr>
        <w:lastRenderedPageBreak/>
        <w:t>4</w:t>
      </w:r>
      <w:r>
        <w:rPr>
          <w:rStyle w:val="af0"/>
          <w:rFonts w:ascii="仿宋" w:eastAsia="仿宋" w:hAnsi="仿宋"/>
          <w:color w:val="auto"/>
          <w:sz w:val="22"/>
          <w:u w:val="none"/>
        </w:rPr>
        <w:t>008108111）</w:t>
      </w:r>
    </w:p>
    <w:p w:rsidR="00F83B1E" w:rsidRDefault="00CE413A">
      <w:pPr>
        <w:spacing w:line="300" w:lineRule="auto"/>
        <w:ind w:firstLineChars="202" w:firstLine="444"/>
        <w:rPr>
          <w:rFonts w:ascii="仿宋" w:eastAsia="仿宋" w:hAnsi="仿宋"/>
          <w:sz w:val="22"/>
        </w:rPr>
      </w:pPr>
      <w:r w:rsidRPr="007A38F1">
        <w:rPr>
          <w:rFonts w:ascii="仿宋_GB2312" w:eastAsia="仿宋_GB2312" w:hAnsi="宋体" w:cs="Times New Roman" w:hint="eastAsia"/>
          <w:sz w:val="22"/>
        </w:rPr>
        <w:t>【注册时，供应商类别选择参考：</w:t>
      </w:r>
      <w:r w:rsidR="004A3886" w:rsidRPr="007A38F1">
        <w:rPr>
          <w:rFonts w:ascii="仿宋_GB2312" w:eastAsia="仿宋_GB2312" w:hAnsi="宋体" w:cs="Times New Roman" w:hint="eastAsia"/>
          <w:sz w:val="22"/>
        </w:rPr>
        <w:t>仓储运输类-原辅料调拨</w:t>
      </w:r>
      <w:r w:rsidRPr="007A38F1">
        <w:rPr>
          <w:rFonts w:ascii="仿宋_GB2312" w:eastAsia="仿宋_GB2312" w:hAnsi="宋体" w:cs="Times New Roman" w:hint="eastAsia"/>
          <w:sz w:val="22"/>
        </w:rPr>
        <w:t>，</w:t>
      </w:r>
      <w:r w:rsidRPr="007A38F1">
        <w:rPr>
          <w:rFonts w:ascii="仿宋" w:eastAsia="仿宋" w:hAnsi="仿宋" w:hint="eastAsia"/>
          <w:sz w:val="22"/>
        </w:rPr>
        <w:t>注册后联系业务对接人</w:t>
      </w:r>
      <w:r w:rsidR="00291206" w:rsidRPr="007A38F1">
        <w:rPr>
          <w:rFonts w:ascii="仿宋" w:eastAsia="仿宋" w:hAnsi="仿宋" w:hint="eastAsia"/>
          <w:sz w:val="22"/>
        </w:rPr>
        <w:t>冯鑫</w:t>
      </w:r>
      <w:r w:rsidRPr="007A38F1">
        <w:rPr>
          <w:rFonts w:ascii="仿宋_GB2312" w:eastAsia="仿宋_GB2312" w:hAnsi="宋体" w:cs="Times New Roman" w:hint="eastAsia"/>
          <w:sz w:val="22"/>
        </w:rPr>
        <w:t>，电话/钉钉号：</w:t>
      </w:r>
      <w:r w:rsidR="00291206" w:rsidRPr="007A38F1">
        <w:rPr>
          <w:rFonts w:ascii="仿宋_GB2312" w:eastAsia="仿宋_GB2312" w:hAnsi="宋体" w:cs="Times New Roman" w:hint="eastAsia"/>
          <w:sz w:val="22"/>
        </w:rPr>
        <w:t>1</w:t>
      </w:r>
      <w:r w:rsidR="00291206" w:rsidRPr="007A38F1">
        <w:rPr>
          <w:rFonts w:ascii="仿宋_GB2312" w:eastAsia="仿宋_GB2312" w:hAnsi="宋体" w:cs="Times New Roman"/>
          <w:sz w:val="22"/>
        </w:rPr>
        <w:t>8547111649</w:t>
      </w:r>
      <w:r w:rsidRPr="007A38F1">
        <w:rPr>
          <w:rFonts w:ascii="仿宋_GB2312" w:eastAsia="仿宋_GB2312" w:hAnsi="宋体" w:cs="Times New Roman" w:hint="eastAsia"/>
          <w:sz w:val="22"/>
        </w:rPr>
        <w:t xml:space="preserve">    </w:t>
      </w:r>
      <w:r w:rsidRPr="007A38F1">
        <w:rPr>
          <w:rFonts w:ascii="仿宋" w:eastAsia="仿宋" w:hAnsi="仿宋" w:hint="eastAsia"/>
          <w:sz w:val="22"/>
        </w:rPr>
        <w:t>进行准入，准入通过后</w:t>
      </w:r>
      <w:r>
        <w:rPr>
          <w:rFonts w:ascii="仿宋" w:eastAsia="仿宋" w:hAnsi="仿宋" w:hint="eastAsia"/>
          <w:sz w:val="22"/>
        </w:rPr>
        <w:t>次日生成报名账号】</w:t>
      </w:r>
    </w:p>
    <w:p w:rsidR="00F83B1E" w:rsidRDefault="00CE413A">
      <w:pPr>
        <w:spacing w:line="300" w:lineRule="auto"/>
        <w:ind w:firstLineChars="202" w:firstLine="444"/>
        <w:jc w:val="left"/>
        <w:rPr>
          <w:rFonts w:ascii="仿宋" w:eastAsia="仿宋" w:hAnsi="仿宋"/>
          <w:sz w:val="22"/>
        </w:rPr>
      </w:pPr>
      <w:r>
        <w:rPr>
          <w:rFonts w:ascii="仿宋" w:eastAsia="仿宋" w:hAnsi="仿宋"/>
          <w:sz w:val="22"/>
        </w:rPr>
        <w:t>第二步：报名-</w:t>
      </w:r>
      <w:r>
        <w:rPr>
          <w:rFonts w:ascii="仿宋" w:eastAsia="仿宋" w:hAnsi="仿宋" w:hint="eastAsia"/>
          <w:sz w:val="22"/>
        </w:rPr>
        <w:t>登录蒙牛集团电子采购招标平台报名，账号：</w:t>
      </w:r>
      <w:r>
        <w:rPr>
          <w:rFonts w:ascii="仿宋" w:eastAsia="仿宋" w:hAnsi="仿宋"/>
          <w:sz w:val="22"/>
        </w:rPr>
        <w:t>社会统一信用代码</w:t>
      </w:r>
      <w:r>
        <w:rPr>
          <w:rFonts w:ascii="仿宋" w:eastAsia="仿宋" w:hAnsi="仿宋" w:hint="eastAsia"/>
          <w:sz w:val="22"/>
        </w:rPr>
        <w:t>+初始密码；</w:t>
      </w:r>
    </w:p>
    <w:p w:rsidR="00F83B1E" w:rsidRDefault="00CE413A">
      <w:pPr>
        <w:spacing w:line="300" w:lineRule="auto"/>
        <w:ind w:firstLineChars="202" w:firstLine="444"/>
        <w:rPr>
          <w:rFonts w:ascii="仿宋" w:eastAsia="仿宋" w:hAnsi="仿宋"/>
          <w:sz w:val="22"/>
        </w:rPr>
      </w:pPr>
      <w:r>
        <w:rPr>
          <w:rFonts w:ascii="仿宋" w:eastAsia="仿宋" w:hAnsi="仿宋" w:hint="eastAsia"/>
          <w:sz w:val="22"/>
        </w:rPr>
        <w:t>网址</w:t>
      </w:r>
      <w:hyperlink r:id="rId11" w:anchor="/home" w:tgtFrame="_blank" w:history="1">
        <w:r>
          <w:rPr>
            <w:rStyle w:val="af0"/>
            <w:rFonts w:ascii="仿宋" w:eastAsia="仿宋" w:hAnsi="仿宋" w:hint="eastAsia"/>
            <w:sz w:val="22"/>
          </w:rPr>
          <w:t>https://zbcg.mengniu.cn/#/home</w:t>
        </w:r>
      </w:hyperlink>
      <w:r>
        <w:rPr>
          <w:rStyle w:val="af0"/>
          <w:rFonts w:ascii="仿宋" w:eastAsia="仿宋" w:hAnsi="仿宋"/>
          <w:sz w:val="22"/>
        </w:rPr>
        <w:t xml:space="preserve"> </w:t>
      </w:r>
      <w:r>
        <w:rPr>
          <w:rStyle w:val="af0"/>
          <w:rFonts w:ascii="仿宋" w:eastAsia="仿宋" w:hAnsi="仿宋"/>
          <w:color w:val="auto"/>
          <w:sz w:val="22"/>
          <w:u w:val="none"/>
        </w:rPr>
        <w:t>（客服电话01021362559）</w:t>
      </w:r>
      <w:r>
        <w:rPr>
          <w:rStyle w:val="af0"/>
          <w:rFonts w:ascii="仿宋" w:eastAsia="仿宋" w:hAnsi="仿宋" w:hint="eastAsia"/>
          <w:color w:val="auto"/>
          <w:sz w:val="22"/>
          <w:u w:val="none"/>
        </w:rPr>
        <w:t>。</w:t>
      </w:r>
    </w:p>
    <w:p w:rsidR="00F83B1E" w:rsidRDefault="00CE413A">
      <w:pPr>
        <w:spacing w:line="300" w:lineRule="auto"/>
        <w:rPr>
          <w:rFonts w:ascii="仿宋_GB2312" w:eastAsia="仿宋_GB2312" w:hAnsi="宋体" w:cs="Times New Roman"/>
          <w:b/>
          <w:sz w:val="24"/>
          <w:szCs w:val="28"/>
          <w:highlight w:val="yellow"/>
        </w:rPr>
      </w:pPr>
      <w:r>
        <w:rPr>
          <w:rFonts w:ascii="仿宋_GB2312" w:eastAsia="仿宋_GB2312" w:hAnsi="宋体" w:cs="Times New Roman" w:hint="eastAsia"/>
          <w:b/>
          <w:sz w:val="24"/>
          <w:szCs w:val="28"/>
        </w:rPr>
        <w:t>六、项目时间安排及要求：</w:t>
      </w:r>
    </w:p>
    <w:p w:rsidR="00F83B1E" w:rsidRDefault="00CE413A">
      <w:pPr>
        <w:widowControl/>
        <w:spacing w:line="300" w:lineRule="auto"/>
        <w:ind w:firstLineChars="100" w:firstLine="220"/>
        <w:jc w:val="left"/>
        <w:rPr>
          <w:rFonts w:ascii="仿宋" w:eastAsia="仿宋" w:hAnsi="仿宋" w:cs="仿宋"/>
          <w:b/>
          <w:sz w:val="22"/>
        </w:rPr>
      </w:pPr>
      <w:r>
        <w:rPr>
          <w:rFonts w:ascii="仿宋" w:eastAsia="仿宋" w:hAnsi="仿宋" w:cs="仿宋" w:hint="eastAsia"/>
          <w:sz w:val="22"/>
        </w:rPr>
        <w:t>1、报名时间：</w:t>
      </w:r>
      <w:r>
        <w:rPr>
          <w:rFonts w:ascii="仿宋" w:eastAsia="仿宋" w:hAnsi="仿宋" w:cs="仿宋" w:hint="eastAsia"/>
          <w:color w:val="FF0000"/>
          <w:sz w:val="22"/>
          <w:u w:val="single"/>
        </w:rPr>
        <w:t>2024年</w:t>
      </w:r>
      <w:r w:rsidR="007A38F1">
        <w:rPr>
          <w:rFonts w:ascii="仿宋" w:eastAsia="仿宋" w:hAnsi="仿宋" w:cs="仿宋"/>
          <w:color w:val="FF0000"/>
          <w:sz w:val="22"/>
          <w:u w:val="single"/>
        </w:rPr>
        <w:t>6</w:t>
      </w:r>
      <w:r>
        <w:rPr>
          <w:rFonts w:ascii="仿宋" w:eastAsia="仿宋" w:hAnsi="仿宋" w:cs="仿宋" w:hint="eastAsia"/>
          <w:color w:val="FF0000"/>
          <w:sz w:val="22"/>
          <w:u w:val="single"/>
        </w:rPr>
        <w:t>月</w:t>
      </w:r>
      <w:r w:rsidR="007A38F1">
        <w:rPr>
          <w:rFonts w:ascii="仿宋" w:eastAsia="仿宋" w:hAnsi="仿宋" w:cs="仿宋"/>
          <w:color w:val="FF0000"/>
          <w:sz w:val="22"/>
          <w:u w:val="single"/>
        </w:rPr>
        <w:t>7</w:t>
      </w:r>
      <w:r>
        <w:rPr>
          <w:rFonts w:ascii="仿宋" w:eastAsia="仿宋" w:hAnsi="仿宋" w:cs="仿宋" w:hint="eastAsia"/>
          <w:color w:val="FF0000"/>
          <w:sz w:val="22"/>
          <w:u w:val="single"/>
        </w:rPr>
        <w:t>日-</w:t>
      </w:r>
      <w:r w:rsidR="007A38F1">
        <w:rPr>
          <w:rFonts w:ascii="仿宋" w:eastAsia="仿宋" w:hAnsi="仿宋" w:cs="仿宋"/>
          <w:color w:val="FF0000"/>
          <w:sz w:val="22"/>
          <w:u w:val="single"/>
        </w:rPr>
        <w:t>6</w:t>
      </w:r>
      <w:r>
        <w:rPr>
          <w:rFonts w:ascii="仿宋" w:eastAsia="仿宋" w:hAnsi="仿宋" w:cs="仿宋" w:hint="eastAsia"/>
          <w:color w:val="FF0000"/>
          <w:sz w:val="22"/>
          <w:u w:val="single"/>
        </w:rPr>
        <w:t>月1</w:t>
      </w:r>
      <w:r w:rsidR="0062695D">
        <w:rPr>
          <w:rFonts w:ascii="仿宋" w:eastAsia="仿宋" w:hAnsi="仿宋" w:cs="仿宋"/>
          <w:color w:val="FF0000"/>
          <w:sz w:val="22"/>
          <w:u w:val="single"/>
        </w:rPr>
        <w:t>2</w:t>
      </w:r>
      <w:r>
        <w:rPr>
          <w:rFonts w:ascii="仿宋" w:eastAsia="仿宋" w:hAnsi="仿宋" w:cs="仿宋" w:hint="eastAsia"/>
          <w:color w:val="FF0000"/>
          <w:sz w:val="22"/>
          <w:u w:val="single"/>
        </w:rPr>
        <w:t>日17点前。</w:t>
      </w:r>
    </w:p>
    <w:p w:rsidR="00F83B1E" w:rsidRDefault="00CE413A">
      <w:pPr>
        <w:widowControl/>
        <w:spacing w:line="300" w:lineRule="auto"/>
        <w:ind w:firstLineChars="100" w:firstLine="220"/>
        <w:jc w:val="left"/>
        <w:rPr>
          <w:rFonts w:ascii="仿宋" w:eastAsia="仿宋" w:hAnsi="仿宋" w:cs="仿宋"/>
          <w:sz w:val="22"/>
        </w:rPr>
      </w:pPr>
      <w:r>
        <w:rPr>
          <w:rFonts w:ascii="仿宋" w:eastAsia="仿宋" w:hAnsi="仿宋" w:cs="仿宋" w:hint="eastAsia"/>
          <w:sz w:val="22"/>
        </w:rPr>
        <w:t>2、资格预审时间：</w:t>
      </w:r>
      <w:r>
        <w:rPr>
          <w:rFonts w:ascii="仿宋" w:eastAsia="仿宋" w:hAnsi="仿宋" w:cs="仿宋" w:hint="eastAsia"/>
          <w:color w:val="FF0000"/>
          <w:sz w:val="22"/>
          <w:u w:val="single"/>
        </w:rPr>
        <w:t>2024年</w:t>
      </w:r>
      <w:r w:rsidR="007A38F1">
        <w:rPr>
          <w:rFonts w:ascii="仿宋" w:eastAsia="仿宋" w:hAnsi="仿宋" w:cs="仿宋"/>
          <w:color w:val="FF0000"/>
          <w:sz w:val="22"/>
          <w:u w:val="single"/>
        </w:rPr>
        <w:t>6</w:t>
      </w:r>
      <w:r>
        <w:rPr>
          <w:rFonts w:ascii="仿宋" w:eastAsia="仿宋" w:hAnsi="仿宋" w:cs="仿宋" w:hint="eastAsia"/>
          <w:color w:val="FF0000"/>
          <w:sz w:val="22"/>
          <w:u w:val="single"/>
        </w:rPr>
        <w:t>月</w:t>
      </w:r>
      <w:r w:rsidR="00AE0FAD">
        <w:rPr>
          <w:rFonts w:ascii="仿宋" w:eastAsia="仿宋" w:hAnsi="仿宋" w:cs="仿宋"/>
          <w:color w:val="FF0000"/>
          <w:sz w:val="22"/>
          <w:u w:val="single"/>
        </w:rPr>
        <w:t>7</w:t>
      </w:r>
      <w:r>
        <w:rPr>
          <w:rFonts w:ascii="仿宋" w:eastAsia="仿宋" w:hAnsi="仿宋" w:cs="仿宋" w:hint="eastAsia"/>
          <w:color w:val="FF0000"/>
          <w:sz w:val="22"/>
          <w:u w:val="single"/>
        </w:rPr>
        <w:t>日至2024年</w:t>
      </w:r>
      <w:r w:rsidR="007A38F1">
        <w:rPr>
          <w:rFonts w:ascii="仿宋" w:eastAsia="仿宋" w:hAnsi="仿宋" w:cs="仿宋"/>
          <w:color w:val="FF0000"/>
          <w:sz w:val="22"/>
          <w:u w:val="single"/>
        </w:rPr>
        <w:t>6</w:t>
      </w:r>
      <w:r>
        <w:rPr>
          <w:rFonts w:ascii="仿宋" w:eastAsia="仿宋" w:hAnsi="仿宋" w:cs="仿宋" w:hint="eastAsia"/>
          <w:color w:val="FF0000"/>
          <w:sz w:val="22"/>
          <w:u w:val="single"/>
        </w:rPr>
        <w:t>月</w:t>
      </w:r>
      <w:r w:rsidR="007A38F1">
        <w:rPr>
          <w:rFonts w:ascii="仿宋" w:eastAsia="仿宋" w:hAnsi="仿宋" w:cs="仿宋"/>
          <w:color w:val="FF0000"/>
          <w:sz w:val="22"/>
          <w:u w:val="single"/>
        </w:rPr>
        <w:t>1</w:t>
      </w:r>
      <w:r w:rsidR="0062695D">
        <w:rPr>
          <w:rFonts w:ascii="仿宋" w:eastAsia="仿宋" w:hAnsi="仿宋" w:cs="仿宋"/>
          <w:color w:val="FF0000"/>
          <w:sz w:val="22"/>
          <w:u w:val="single"/>
        </w:rPr>
        <w:t>3</w:t>
      </w:r>
      <w:r>
        <w:rPr>
          <w:rFonts w:ascii="仿宋" w:eastAsia="仿宋" w:hAnsi="仿宋" w:cs="仿宋" w:hint="eastAsia"/>
          <w:color w:val="FF0000"/>
          <w:sz w:val="22"/>
          <w:u w:val="single"/>
        </w:rPr>
        <w:t>日</w:t>
      </w:r>
      <w:r w:rsidR="0062695D">
        <w:rPr>
          <w:rFonts w:ascii="仿宋" w:eastAsia="仿宋" w:hAnsi="仿宋" w:cs="仿宋" w:hint="eastAsia"/>
          <w:color w:val="FF0000"/>
          <w:sz w:val="22"/>
          <w:u w:val="single"/>
        </w:rPr>
        <w:t>1</w:t>
      </w:r>
      <w:r w:rsidR="0062695D">
        <w:rPr>
          <w:rFonts w:ascii="仿宋" w:eastAsia="仿宋" w:hAnsi="仿宋" w:cs="仿宋"/>
          <w:color w:val="FF0000"/>
          <w:sz w:val="22"/>
          <w:u w:val="single"/>
        </w:rPr>
        <w:t>2</w:t>
      </w:r>
      <w:r w:rsidR="0062695D">
        <w:rPr>
          <w:rFonts w:ascii="仿宋" w:eastAsia="仿宋" w:hAnsi="仿宋" w:cs="仿宋" w:hint="eastAsia"/>
          <w:color w:val="FF0000"/>
          <w:sz w:val="22"/>
          <w:u w:val="single"/>
        </w:rPr>
        <w:t>点前</w:t>
      </w:r>
      <w:r>
        <w:rPr>
          <w:rFonts w:ascii="仿宋" w:eastAsia="仿宋" w:hAnsi="仿宋" w:cs="仿宋" w:hint="eastAsia"/>
          <w:sz w:val="22"/>
        </w:rPr>
        <w:t>；</w:t>
      </w:r>
    </w:p>
    <w:p w:rsidR="00F83B1E" w:rsidRDefault="00CE413A">
      <w:pPr>
        <w:widowControl/>
        <w:spacing w:line="300" w:lineRule="auto"/>
        <w:ind w:firstLineChars="100" w:firstLine="220"/>
        <w:jc w:val="left"/>
        <w:rPr>
          <w:rFonts w:ascii="仿宋" w:eastAsia="仿宋" w:hAnsi="仿宋" w:cs="仿宋"/>
          <w:sz w:val="22"/>
        </w:rPr>
      </w:pPr>
      <w:r>
        <w:rPr>
          <w:rFonts w:ascii="仿宋" w:eastAsia="仿宋" w:hAnsi="仿宋" w:cs="仿宋" w:hint="eastAsia"/>
          <w:sz w:val="22"/>
        </w:rPr>
        <w:t>3、询价单发放时间：</w:t>
      </w:r>
      <w:r>
        <w:rPr>
          <w:rFonts w:ascii="仿宋" w:eastAsia="仿宋" w:hAnsi="仿宋" w:cs="仿宋" w:hint="eastAsia"/>
          <w:color w:val="FF0000"/>
          <w:sz w:val="22"/>
          <w:u w:val="single"/>
        </w:rPr>
        <w:t>资格预审合格后于2024年</w:t>
      </w:r>
      <w:r w:rsidR="003F7024">
        <w:rPr>
          <w:rFonts w:ascii="仿宋" w:eastAsia="仿宋" w:hAnsi="仿宋" w:cs="仿宋"/>
          <w:color w:val="FF0000"/>
          <w:sz w:val="22"/>
          <w:u w:val="single"/>
        </w:rPr>
        <w:t>6</w:t>
      </w:r>
      <w:r>
        <w:rPr>
          <w:rFonts w:ascii="仿宋" w:eastAsia="仿宋" w:hAnsi="仿宋" w:cs="仿宋" w:hint="eastAsia"/>
          <w:color w:val="FF0000"/>
          <w:sz w:val="22"/>
          <w:u w:val="single"/>
        </w:rPr>
        <w:t>月</w:t>
      </w:r>
      <w:r w:rsidR="003F7024">
        <w:rPr>
          <w:rFonts w:ascii="仿宋" w:eastAsia="仿宋" w:hAnsi="仿宋" w:cs="仿宋"/>
          <w:color w:val="FF0000"/>
          <w:sz w:val="22"/>
          <w:u w:val="single"/>
        </w:rPr>
        <w:t>1</w:t>
      </w:r>
      <w:r w:rsidR="00077999">
        <w:rPr>
          <w:rFonts w:ascii="仿宋" w:eastAsia="仿宋" w:hAnsi="仿宋" w:cs="仿宋"/>
          <w:color w:val="FF0000"/>
          <w:sz w:val="22"/>
          <w:u w:val="single"/>
        </w:rPr>
        <w:t>3</w:t>
      </w:r>
      <w:r>
        <w:rPr>
          <w:rFonts w:ascii="仿宋" w:eastAsia="仿宋" w:hAnsi="仿宋" w:cs="仿宋" w:hint="eastAsia"/>
          <w:color w:val="FF0000"/>
          <w:sz w:val="22"/>
          <w:u w:val="single"/>
        </w:rPr>
        <w:t>日开始发送询价单，</w:t>
      </w:r>
      <w:r>
        <w:rPr>
          <w:rFonts w:ascii="仿宋" w:eastAsia="仿宋" w:hAnsi="仿宋" w:cs="仿宋" w:hint="eastAsia"/>
          <w:sz w:val="22"/>
        </w:rPr>
        <w:t>具体时间根据组织方实际推进确定；</w:t>
      </w:r>
    </w:p>
    <w:p w:rsidR="00F83B1E" w:rsidRDefault="00CE413A">
      <w:pPr>
        <w:widowControl/>
        <w:spacing w:line="300" w:lineRule="auto"/>
        <w:ind w:firstLineChars="100" w:firstLine="220"/>
        <w:jc w:val="left"/>
        <w:rPr>
          <w:rFonts w:ascii="仿宋_GB2312" w:eastAsia="仿宋_GB2312" w:hAnsi="宋体"/>
          <w:color w:val="FF0000"/>
          <w:sz w:val="28"/>
          <w:szCs w:val="28"/>
        </w:rPr>
      </w:pPr>
      <w:r>
        <w:rPr>
          <w:rFonts w:ascii="仿宋" w:eastAsia="仿宋" w:hAnsi="仿宋" w:cs="仿宋" w:hint="eastAsia"/>
          <w:sz w:val="22"/>
        </w:rPr>
        <w:t>4、比价时间：计划</w:t>
      </w:r>
      <w:r>
        <w:rPr>
          <w:rFonts w:ascii="仿宋" w:eastAsia="仿宋" w:hAnsi="仿宋" w:cs="仿宋" w:hint="eastAsia"/>
          <w:color w:val="FF0000"/>
          <w:sz w:val="22"/>
          <w:u w:val="single"/>
        </w:rPr>
        <w:t>首次报价2024年</w:t>
      </w:r>
      <w:r w:rsidR="003F7024">
        <w:rPr>
          <w:rFonts w:ascii="仿宋" w:eastAsia="仿宋" w:hAnsi="仿宋" w:cs="仿宋"/>
          <w:color w:val="FF0000"/>
          <w:sz w:val="22"/>
          <w:u w:val="single"/>
        </w:rPr>
        <w:t>6</w:t>
      </w:r>
      <w:r>
        <w:rPr>
          <w:rFonts w:ascii="仿宋" w:eastAsia="仿宋" w:hAnsi="仿宋" w:cs="仿宋" w:hint="eastAsia"/>
          <w:color w:val="FF0000"/>
          <w:sz w:val="22"/>
          <w:u w:val="single"/>
        </w:rPr>
        <w:t>月</w:t>
      </w:r>
      <w:r w:rsidR="003F7024">
        <w:rPr>
          <w:rFonts w:ascii="仿宋" w:eastAsia="仿宋" w:hAnsi="仿宋" w:cs="仿宋"/>
          <w:color w:val="FF0000"/>
          <w:sz w:val="22"/>
          <w:u w:val="single"/>
        </w:rPr>
        <w:t>17</w:t>
      </w:r>
      <w:r>
        <w:rPr>
          <w:rFonts w:ascii="仿宋" w:eastAsia="仿宋" w:hAnsi="仿宋" w:cs="仿宋" w:hint="eastAsia"/>
          <w:color w:val="FF0000"/>
          <w:sz w:val="22"/>
          <w:u w:val="single"/>
        </w:rPr>
        <w:t>日；二次报价</w:t>
      </w:r>
      <w:r w:rsidR="003F7024">
        <w:rPr>
          <w:rFonts w:ascii="仿宋" w:eastAsia="仿宋" w:hAnsi="仿宋" w:cs="仿宋"/>
          <w:color w:val="FF0000"/>
          <w:sz w:val="22"/>
          <w:u w:val="single"/>
        </w:rPr>
        <w:t>6</w:t>
      </w:r>
      <w:r>
        <w:rPr>
          <w:rFonts w:ascii="仿宋" w:eastAsia="仿宋" w:hAnsi="仿宋" w:cs="仿宋" w:hint="eastAsia"/>
          <w:color w:val="FF0000"/>
          <w:sz w:val="22"/>
          <w:u w:val="single"/>
        </w:rPr>
        <w:t>月</w:t>
      </w:r>
      <w:r w:rsidR="003F7024">
        <w:rPr>
          <w:rFonts w:ascii="仿宋" w:eastAsia="仿宋" w:hAnsi="仿宋" w:cs="仿宋"/>
          <w:color w:val="FF0000"/>
          <w:sz w:val="22"/>
          <w:u w:val="single"/>
        </w:rPr>
        <w:t>17</w:t>
      </w:r>
      <w:r>
        <w:rPr>
          <w:rFonts w:ascii="仿宋" w:eastAsia="仿宋" w:hAnsi="仿宋" w:cs="仿宋" w:hint="eastAsia"/>
          <w:color w:val="FF0000"/>
          <w:sz w:val="22"/>
          <w:u w:val="single"/>
        </w:rPr>
        <w:t>日</w:t>
      </w:r>
      <w:r>
        <w:rPr>
          <w:rFonts w:ascii="仿宋" w:eastAsia="仿宋" w:hAnsi="仿宋" w:cs="仿宋" w:hint="eastAsia"/>
          <w:sz w:val="22"/>
        </w:rPr>
        <w:t>，在蒙牛集团电子采购招标平台开展，具体时间及安排根据组织方实际推进确定；（以发出的询价单为准）</w:t>
      </w:r>
    </w:p>
    <w:p w:rsidR="00F83B1E" w:rsidRDefault="00F83B1E">
      <w:pPr>
        <w:widowControl/>
        <w:spacing w:line="300" w:lineRule="auto"/>
        <w:ind w:firstLineChars="100" w:firstLine="220"/>
        <w:jc w:val="left"/>
        <w:rPr>
          <w:rFonts w:ascii="仿宋" w:eastAsia="仿宋" w:hAnsi="仿宋" w:cs="仿宋"/>
          <w:sz w:val="22"/>
        </w:rPr>
      </w:pPr>
    </w:p>
    <w:p w:rsidR="00F83B1E" w:rsidRDefault="00CE413A">
      <w:pPr>
        <w:widowControl/>
        <w:spacing w:line="300" w:lineRule="auto"/>
        <w:ind w:firstLineChars="100" w:firstLine="220"/>
        <w:jc w:val="left"/>
        <w:rPr>
          <w:rFonts w:ascii="仿宋" w:eastAsia="仿宋" w:hAnsi="仿宋" w:cs="仿宋"/>
          <w:i/>
          <w:iCs/>
          <w:color w:val="FF0000"/>
          <w:sz w:val="22"/>
        </w:rPr>
      </w:pPr>
      <w:r>
        <w:rPr>
          <w:rFonts w:ascii="仿宋" w:eastAsia="仿宋" w:hAnsi="仿宋" w:cs="仿宋" w:hint="eastAsia"/>
          <w:color w:val="FF0000"/>
          <w:sz w:val="22"/>
        </w:rPr>
        <w:t>其他参考，平台</w:t>
      </w:r>
      <w:r>
        <w:rPr>
          <w:rFonts w:ascii="仿宋" w:eastAsia="仿宋" w:hAnsi="仿宋" w:cs="仿宋" w:hint="eastAsia"/>
          <w:i/>
          <w:iCs/>
          <w:color w:val="FF0000"/>
          <w:sz w:val="22"/>
        </w:rPr>
        <w:t>【售标时间：2024年</w:t>
      </w:r>
      <w:r w:rsidR="00077999">
        <w:rPr>
          <w:rFonts w:ascii="仿宋" w:eastAsia="仿宋" w:hAnsi="仿宋" w:cs="仿宋"/>
          <w:i/>
          <w:iCs/>
          <w:color w:val="FF0000"/>
          <w:sz w:val="22"/>
        </w:rPr>
        <w:t>6</w:t>
      </w:r>
      <w:r>
        <w:rPr>
          <w:rFonts w:ascii="仿宋" w:eastAsia="仿宋" w:hAnsi="仿宋" w:cs="仿宋" w:hint="eastAsia"/>
          <w:i/>
          <w:iCs/>
          <w:color w:val="FF0000"/>
          <w:sz w:val="22"/>
        </w:rPr>
        <w:t>月</w:t>
      </w:r>
      <w:r w:rsidR="00077999">
        <w:rPr>
          <w:rFonts w:ascii="仿宋" w:eastAsia="仿宋" w:hAnsi="仿宋" w:cs="仿宋"/>
          <w:i/>
          <w:iCs/>
          <w:color w:val="FF0000"/>
          <w:sz w:val="22"/>
        </w:rPr>
        <w:t>13</w:t>
      </w:r>
      <w:r>
        <w:rPr>
          <w:rFonts w:ascii="仿宋" w:eastAsia="仿宋" w:hAnsi="仿宋" w:cs="仿宋" w:hint="eastAsia"/>
          <w:i/>
          <w:iCs/>
          <w:color w:val="FF0000"/>
          <w:sz w:val="22"/>
        </w:rPr>
        <w:t>日至2024年</w:t>
      </w:r>
      <w:r w:rsidR="00077999">
        <w:rPr>
          <w:rFonts w:ascii="仿宋" w:eastAsia="仿宋" w:hAnsi="仿宋" w:cs="仿宋"/>
          <w:i/>
          <w:iCs/>
          <w:color w:val="FF0000"/>
          <w:sz w:val="22"/>
        </w:rPr>
        <w:t>6</w:t>
      </w:r>
      <w:r>
        <w:rPr>
          <w:rFonts w:ascii="仿宋" w:eastAsia="仿宋" w:hAnsi="仿宋" w:cs="仿宋" w:hint="eastAsia"/>
          <w:i/>
          <w:iCs/>
          <w:color w:val="FF0000"/>
          <w:sz w:val="22"/>
        </w:rPr>
        <w:t>月</w:t>
      </w:r>
      <w:r w:rsidR="00077999">
        <w:rPr>
          <w:rFonts w:ascii="仿宋" w:eastAsia="仿宋" w:hAnsi="仿宋" w:cs="仿宋"/>
          <w:i/>
          <w:iCs/>
          <w:color w:val="FF0000"/>
          <w:sz w:val="22"/>
        </w:rPr>
        <w:t>14</w:t>
      </w:r>
      <w:r>
        <w:rPr>
          <w:rFonts w:ascii="仿宋" w:eastAsia="仿宋" w:hAnsi="仿宋" w:cs="仿宋" w:hint="eastAsia"/>
          <w:i/>
          <w:iCs/>
          <w:color w:val="FF0000"/>
          <w:sz w:val="22"/>
        </w:rPr>
        <w:t>日12：00；</w:t>
      </w:r>
    </w:p>
    <w:p w:rsidR="00F83B1E" w:rsidRDefault="00CE413A">
      <w:pPr>
        <w:widowControl/>
        <w:spacing w:line="300" w:lineRule="auto"/>
        <w:ind w:firstLineChars="600" w:firstLine="1320"/>
        <w:jc w:val="left"/>
        <w:rPr>
          <w:rFonts w:ascii="仿宋" w:eastAsia="仿宋" w:hAnsi="仿宋" w:cs="仿宋"/>
          <w:i/>
          <w:iCs/>
          <w:color w:val="FF0000"/>
          <w:sz w:val="22"/>
        </w:rPr>
      </w:pPr>
      <w:r>
        <w:rPr>
          <w:rFonts w:ascii="仿宋" w:eastAsia="仿宋" w:hAnsi="仿宋" w:cs="仿宋" w:hint="eastAsia"/>
          <w:i/>
          <w:iCs/>
          <w:color w:val="FF0000"/>
          <w:sz w:val="22"/>
        </w:rPr>
        <w:t>澄清截止时间：2024年</w:t>
      </w:r>
      <w:r w:rsidR="00077999">
        <w:rPr>
          <w:rFonts w:ascii="仿宋" w:eastAsia="仿宋" w:hAnsi="仿宋" w:cs="仿宋"/>
          <w:i/>
          <w:iCs/>
          <w:color w:val="FF0000"/>
          <w:sz w:val="22"/>
        </w:rPr>
        <w:t>6</w:t>
      </w:r>
      <w:r>
        <w:rPr>
          <w:rFonts w:ascii="仿宋" w:eastAsia="仿宋" w:hAnsi="仿宋" w:cs="仿宋" w:hint="eastAsia"/>
          <w:i/>
          <w:iCs/>
          <w:color w:val="FF0000"/>
          <w:sz w:val="22"/>
        </w:rPr>
        <w:t>月</w:t>
      </w:r>
      <w:r w:rsidR="00077999">
        <w:rPr>
          <w:rFonts w:ascii="仿宋" w:eastAsia="仿宋" w:hAnsi="仿宋" w:cs="仿宋"/>
          <w:i/>
          <w:iCs/>
          <w:color w:val="FF0000"/>
          <w:sz w:val="22"/>
        </w:rPr>
        <w:t>17</w:t>
      </w:r>
      <w:r>
        <w:rPr>
          <w:rFonts w:ascii="仿宋" w:eastAsia="仿宋" w:hAnsi="仿宋" w:cs="仿宋" w:hint="eastAsia"/>
          <w:i/>
          <w:iCs/>
          <w:color w:val="FF0000"/>
          <w:sz w:val="22"/>
        </w:rPr>
        <w:t>日1</w:t>
      </w:r>
      <w:r w:rsidR="00077999">
        <w:rPr>
          <w:rFonts w:ascii="仿宋" w:eastAsia="仿宋" w:hAnsi="仿宋" w:cs="仿宋"/>
          <w:i/>
          <w:iCs/>
          <w:color w:val="FF0000"/>
          <w:sz w:val="22"/>
        </w:rPr>
        <w:t>0</w:t>
      </w:r>
      <w:r>
        <w:rPr>
          <w:rFonts w:ascii="仿宋" w:eastAsia="仿宋" w:hAnsi="仿宋" w:cs="仿宋" w:hint="eastAsia"/>
          <w:i/>
          <w:iCs/>
          <w:color w:val="FF0000"/>
          <w:sz w:val="22"/>
        </w:rPr>
        <w:t>：00；</w:t>
      </w:r>
    </w:p>
    <w:p w:rsidR="00F83B1E" w:rsidRDefault="00CE413A">
      <w:pPr>
        <w:widowControl/>
        <w:spacing w:line="300" w:lineRule="auto"/>
        <w:ind w:firstLineChars="600" w:firstLine="1320"/>
        <w:jc w:val="left"/>
        <w:rPr>
          <w:rFonts w:ascii="仿宋" w:eastAsia="仿宋" w:hAnsi="仿宋" w:cs="仿宋"/>
          <w:i/>
          <w:iCs/>
          <w:sz w:val="22"/>
        </w:rPr>
      </w:pPr>
      <w:r>
        <w:rPr>
          <w:rFonts w:ascii="仿宋" w:eastAsia="仿宋" w:hAnsi="仿宋" w:cs="仿宋" w:hint="eastAsia"/>
          <w:i/>
          <w:iCs/>
          <w:color w:val="FF0000"/>
          <w:sz w:val="22"/>
        </w:rPr>
        <w:t>预计截标、开标时间：2024年</w:t>
      </w:r>
      <w:r w:rsidR="00077999">
        <w:rPr>
          <w:rFonts w:ascii="仿宋" w:eastAsia="仿宋" w:hAnsi="仿宋" w:cs="仿宋"/>
          <w:i/>
          <w:iCs/>
          <w:color w:val="FF0000"/>
          <w:sz w:val="22"/>
        </w:rPr>
        <w:t>6</w:t>
      </w:r>
      <w:r>
        <w:rPr>
          <w:rFonts w:ascii="仿宋" w:eastAsia="仿宋" w:hAnsi="仿宋" w:cs="仿宋" w:hint="eastAsia"/>
          <w:i/>
          <w:iCs/>
          <w:color w:val="FF0000"/>
          <w:sz w:val="22"/>
        </w:rPr>
        <w:t>月</w:t>
      </w:r>
      <w:r w:rsidR="00077999">
        <w:rPr>
          <w:rFonts w:ascii="仿宋" w:eastAsia="仿宋" w:hAnsi="仿宋" w:cs="仿宋" w:hint="eastAsia"/>
          <w:i/>
          <w:iCs/>
          <w:color w:val="FF0000"/>
          <w:sz w:val="22"/>
        </w:rPr>
        <w:t>1</w:t>
      </w:r>
      <w:r>
        <w:rPr>
          <w:rFonts w:ascii="仿宋" w:eastAsia="仿宋" w:hAnsi="仿宋" w:cs="仿宋" w:hint="eastAsia"/>
          <w:i/>
          <w:iCs/>
          <w:color w:val="FF0000"/>
          <w:sz w:val="22"/>
        </w:rPr>
        <w:t>7日10：00】</w:t>
      </w:r>
    </w:p>
    <w:p w:rsidR="00F83B1E" w:rsidRDefault="00CE413A">
      <w:pPr>
        <w:widowControl/>
        <w:spacing w:line="300" w:lineRule="auto"/>
        <w:jc w:val="left"/>
        <w:rPr>
          <w:rFonts w:ascii="仿宋_GB2312" w:eastAsia="仿宋_GB2312" w:hAnsi="宋体" w:cs="Times New Roman"/>
          <w:sz w:val="24"/>
          <w:szCs w:val="28"/>
        </w:rPr>
      </w:pPr>
      <w:r>
        <w:rPr>
          <w:rFonts w:ascii="仿宋_GB2312" w:eastAsia="仿宋_GB2312" w:hAnsi="宋体" w:cs="Times New Roman" w:hint="eastAsia"/>
          <w:b/>
          <w:sz w:val="24"/>
          <w:szCs w:val="28"/>
        </w:rPr>
        <w:t>七、</w:t>
      </w:r>
      <w:r>
        <w:rPr>
          <w:rFonts w:ascii="仿宋_GB2312" w:eastAsia="仿宋_GB2312" w:hAnsi="宋体" w:cs="Times New Roman" w:hint="eastAsia"/>
          <w:b/>
          <w:bCs/>
          <w:sz w:val="24"/>
          <w:szCs w:val="28"/>
        </w:rPr>
        <w:t>发布渠道：</w:t>
      </w:r>
    </w:p>
    <w:p w:rsidR="00F83B1E" w:rsidRDefault="00CE413A">
      <w:pPr>
        <w:widowControl/>
        <w:spacing w:line="300" w:lineRule="auto"/>
        <w:ind w:firstLineChars="200" w:firstLine="440"/>
        <w:jc w:val="left"/>
        <w:rPr>
          <w:rFonts w:ascii="仿宋" w:eastAsia="仿宋" w:hAnsi="仿宋" w:cs="仿宋"/>
          <w:sz w:val="22"/>
        </w:rPr>
      </w:pPr>
      <w:r>
        <w:rPr>
          <w:rFonts w:ascii="仿宋" w:eastAsia="仿宋" w:hAnsi="仿宋" w:cs="仿宋" w:hint="eastAsia"/>
          <w:sz w:val="22"/>
        </w:rPr>
        <w:t>蒙牛集团电子采购招标平台（</w:t>
      </w:r>
      <w:hyperlink r:id="rId12" w:anchor="/home" w:tgtFrame="_blank" w:history="1">
        <w:r>
          <w:rPr>
            <w:rFonts w:ascii="仿宋" w:eastAsia="仿宋" w:hAnsi="仿宋" w:cs="仿宋" w:hint="eastAsia"/>
            <w:sz w:val="22"/>
          </w:rPr>
          <w:t>https://zbcg.mengniu.cn/#/home</w:t>
        </w:r>
      </w:hyperlink>
      <w:r>
        <w:rPr>
          <w:rFonts w:ascii="仿宋" w:eastAsia="仿宋" w:hAnsi="仿宋" w:cs="仿宋" w:hint="eastAsia"/>
          <w:sz w:val="22"/>
        </w:rPr>
        <w:t>)</w:t>
      </w:r>
    </w:p>
    <w:p w:rsidR="00F83B1E" w:rsidRDefault="00CE413A">
      <w:pPr>
        <w:widowControl/>
        <w:spacing w:line="300" w:lineRule="auto"/>
        <w:ind w:firstLineChars="200" w:firstLine="440"/>
        <w:jc w:val="left"/>
        <w:rPr>
          <w:rFonts w:ascii="仿宋" w:eastAsia="仿宋" w:hAnsi="仿宋" w:cs="仿宋"/>
          <w:sz w:val="22"/>
        </w:rPr>
      </w:pPr>
      <w:r>
        <w:rPr>
          <w:rFonts w:ascii="仿宋" w:eastAsia="仿宋" w:hAnsi="仿宋" w:cs="仿宋" w:hint="eastAsia"/>
          <w:sz w:val="22"/>
        </w:rPr>
        <w:t>蒙牛官网（http://www.mengniu.com.cn）</w:t>
      </w:r>
    </w:p>
    <w:p w:rsidR="00F83B1E" w:rsidRDefault="00CE413A">
      <w:pPr>
        <w:widowControl/>
        <w:spacing w:line="300" w:lineRule="auto"/>
        <w:ind w:firstLineChars="200" w:firstLine="440"/>
        <w:jc w:val="left"/>
        <w:rPr>
          <w:rFonts w:ascii="仿宋" w:eastAsia="仿宋" w:hAnsi="仿宋" w:cs="仿宋"/>
          <w:sz w:val="22"/>
        </w:rPr>
      </w:pPr>
      <w:r>
        <w:rPr>
          <w:rFonts w:ascii="仿宋" w:eastAsia="仿宋" w:hAnsi="仿宋" w:cs="仿宋" w:hint="eastAsia"/>
          <w:sz w:val="22"/>
        </w:rPr>
        <w:t>蒙牛内部OA平台</w:t>
      </w:r>
    </w:p>
    <w:p w:rsidR="00F83B1E" w:rsidRDefault="00CE413A">
      <w:pPr>
        <w:widowControl/>
        <w:spacing w:line="300" w:lineRule="auto"/>
        <w:ind w:firstLineChars="200" w:firstLine="440"/>
        <w:jc w:val="left"/>
        <w:rPr>
          <w:rFonts w:ascii="仿宋" w:eastAsia="仿宋" w:hAnsi="仿宋" w:cs="仿宋"/>
          <w:sz w:val="22"/>
        </w:rPr>
      </w:pPr>
      <w:r>
        <w:rPr>
          <w:rFonts w:ascii="仿宋" w:eastAsia="仿宋" w:hAnsi="仿宋" w:cs="仿宋" w:hint="eastAsia"/>
          <w:sz w:val="22"/>
        </w:rPr>
        <w:t>公告只在以上平台发布，其他任何媒体转载无效</w:t>
      </w:r>
    </w:p>
    <w:p w:rsidR="00F83B1E" w:rsidRDefault="00CE413A">
      <w:pPr>
        <w:spacing w:line="300" w:lineRule="auto"/>
        <w:rPr>
          <w:rFonts w:ascii="仿宋_GB2312" w:eastAsia="仿宋_GB2312" w:hAnsi="宋体" w:cs="Times New Roman"/>
          <w:sz w:val="24"/>
          <w:szCs w:val="28"/>
        </w:rPr>
      </w:pPr>
      <w:r>
        <w:rPr>
          <w:rFonts w:ascii="仿宋_GB2312" w:eastAsia="仿宋_GB2312" w:hAnsi="宋体" w:cs="Times New Roman" w:hint="eastAsia"/>
          <w:b/>
          <w:sz w:val="24"/>
          <w:szCs w:val="28"/>
        </w:rPr>
        <w:t>八、</w:t>
      </w:r>
      <w:r>
        <w:rPr>
          <w:rFonts w:ascii="仿宋_GB2312" w:eastAsia="仿宋_GB2312" w:hAnsi="宋体" w:cs="Times New Roman" w:hint="eastAsia"/>
          <w:b/>
          <w:bCs/>
          <w:sz w:val="24"/>
          <w:szCs w:val="28"/>
        </w:rPr>
        <w:t>采购招标实施方及联系方式：</w:t>
      </w:r>
    </w:p>
    <w:p w:rsidR="00F83B1E" w:rsidRDefault="00CE413A">
      <w:pPr>
        <w:spacing w:line="300" w:lineRule="auto"/>
        <w:ind w:firstLineChars="200" w:firstLine="440"/>
        <w:rPr>
          <w:rFonts w:ascii="仿宋" w:eastAsia="仿宋" w:hAnsi="仿宋" w:cs="仿宋"/>
          <w:sz w:val="22"/>
        </w:rPr>
      </w:pPr>
      <w:r>
        <w:rPr>
          <w:rFonts w:ascii="仿宋" w:eastAsia="仿宋" w:hAnsi="仿宋" w:cs="仿宋" w:hint="eastAsia"/>
          <w:sz w:val="22"/>
        </w:rPr>
        <w:t>采购招标实施方：</w:t>
      </w:r>
      <w:r>
        <w:rPr>
          <w:rFonts w:ascii="仿宋" w:eastAsia="仿宋" w:hAnsi="仿宋" w:hint="eastAsia"/>
          <w:sz w:val="22"/>
        </w:rPr>
        <w:t>内蒙古蒙牛乳业集团（股份）有限公司采购中心</w:t>
      </w:r>
    </w:p>
    <w:p w:rsidR="00F83B1E" w:rsidRDefault="00CE413A">
      <w:pPr>
        <w:widowControl/>
        <w:spacing w:line="300" w:lineRule="auto"/>
        <w:ind w:firstLineChars="200" w:firstLine="440"/>
        <w:jc w:val="left"/>
        <w:rPr>
          <w:rFonts w:ascii="仿宋" w:eastAsia="仿宋" w:hAnsi="仿宋" w:cs="仿宋"/>
          <w:sz w:val="22"/>
        </w:rPr>
      </w:pPr>
      <w:r>
        <w:rPr>
          <w:rFonts w:ascii="仿宋" w:eastAsia="仿宋" w:hAnsi="仿宋" w:cs="仿宋" w:hint="eastAsia"/>
          <w:sz w:val="22"/>
        </w:rPr>
        <w:t>业务咨询联系人及联系方式：</w:t>
      </w:r>
      <w:r w:rsidR="00F57763">
        <w:rPr>
          <w:rFonts w:ascii="仿宋" w:eastAsia="仿宋" w:hAnsi="仿宋" w:cs="仿宋" w:hint="eastAsia"/>
          <w:sz w:val="22"/>
        </w:rPr>
        <w:t xml:space="preserve">冯鑫 </w:t>
      </w:r>
      <w:r w:rsidR="00F57763">
        <w:rPr>
          <w:rFonts w:ascii="仿宋" w:eastAsia="仿宋" w:hAnsi="仿宋" w:cs="仿宋"/>
          <w:sz w:val="22"/>
        </w:rPr>
        <w:t>18547111649</w:t>
      </w:r>
    </w:p>
    <w:p w:rsidR="00F83B1E" w:rsidRDefault="00CE413A">
      <w:pPr>
        <w:spacing w:line="300" w:lineRule="auto"/>
        <w:rPr>
          <w:rFonts w:ascii="仿宋_GB2312" w:eastAsia="仿宋_GB2312" w:hAnsi="宋体" w:cs="Times New Roman"/>
          <w:b/>
          <w:sz w:val="24"/>
          <w:szCs w:val="28"/>
        </w:rPr>
      </w:pPr>
      <w:r>
        <w:rPr>
          <w:rFonts w:ascii="仿宋_GB2312" w:eastAsia="仿宋_GB2312" w:hAnsi="宋体" w:cs="Times New Roman" w:hint="eastAsia"/>
          <w:b/>
          <w:sz w:val="24"/>
          <w:szCs w:val="28"/>
        </w:rPr>
        <w:t>九、监督单位及联系方式：</w:t>
      </w:r>
    </w:p>
    <w:p w:rsidR="00F83B1E" w:rsidRDefault="00CE413A">
      <w:pPr>
        <w:widowControl/>
        <w:spacing w:line="300" w:lineRule="auto"/>
        <w:ind w:firstLineChars="200" w:firstLine="440"/>
        <w:jc w:val="left"/>
        <w:rPr>
          <w:rFonts w:ascii="仿宋" w:eastAsia="仿宋" w:hAnsi="仿宋" w:cs="仿宋"/>
          <w:sz w:val="22"/>
        </w:rPr>
      </w:pPr>
      <w:r>
        <w:rPr>
          <w:rFonts w:ascii="仿宋" w:eastAsia="仿宋" w:hAnsi="仿宋" w:cs="仿宋" w:hint="eastAsia"/>
          <w:sz w:val="22"/>
        </w:rPr>
        <w:t>监督单位：内蒙古蒙牛乳业集团（股份）有限公司采购招标管理部</w:t>
      </w:r>
    </w:p>
    <w:p w:rsidR="00F83B1E" w:rsidRDefault="00CE413A">
      <w:pPr>
        <w:widowControl/>
        <w:spacing w:line="300" w:lineRule="auto"/>
        <w:ind w:firstLineChars="200" w:firstLine="440"/>
        <w:jc w:val="left"/>
        <w:rPr>
          <w:rFonts w:ascii="仿宋" w:eastAsia="仿宋" w:hAnsi="仿宋"/>
          <w:sz w:val="22"/>
        </w:rPr>
      </w:pPr>
      <w:r>
        <w:rPr>
          <w:rFonts w:ascii="仿宋" w:eastAsia="仿宋" w:hAnsi="仿宋" w:cs="仿宋" w:hint="eastAsia"/>
          <w:sz w:val="22"/>
        </w:rPr>
        <w:t xml:space="preserve">监 督 人: </w:t>
      </w:r>
      <w:r>
        <w:rPr>
          <w:rFonts w:ascii="仿宋" w:eastAsia="仿宋" w:hAnsi="仿宋" w:hint="eastAsia"/>
          <w:sz w:val="22"/>
        </w:rPr>
        <w:t>潘宏  18686095595</w:t>
      </w:r>
    </w:p>
    <w:p w:rsidR="00F83B1E" w:rsidRDefault="00CE413A">
      <w:pPr>
        <w:widowControl/>
        <w:spacing w:line="300" w:lineRule="auto"/>
        <w:ind w:firstLineChars="200" w:firstLine="440"/>
        <w:jc w:val="left"/>
        <w:rPr>
          <w:rFonts w:ascii="仿宋" w:eastAsia="仿宋" w:hAnsi="仿宋"/>
          <w:sz w:val="22"/>
        </w:rPr>
      </w:pPr>
      <w:r>
        <w:rPr>
          <w:rFonts w:ascii="仿宋" w:eastAsia="仿宋" w:hAnsi="仿宋" w:hint="eastAsia"/>
          <w:sz w:val="22"/>
        </w:rPr>
        <w:t>电子邮件：panhong@mengniu.cn</w:t>
      </w:r>
    </w:p>
    <w:p w:rsidR="00F83B1E" w:rsidRDefault="00CE413A">
      <w:pPr>
        <w:widowControl/>
        <w:spacing w:line="300" w:lineRule="auto"/>
        <w:ind w:firstLineChars="200" w:firstLine="440"/>
        <w:jc w:val="left"/>
        <w:rPr>
          <w:rFonts w:ascii="仿宋" w:eastAsia="仿宋" w:hAnsi="仿宋" w:cs="仿宋"/>
          <w:sz w:val="22"/>
        </w:rPr>
      </w:pPr>
      <w:r>
        <w:rPr>
          <w:rFonts w:ascii="仿宋" w:eastAsia="仿宋" w:hAnsi="仿宋" w:cs="仿宋" w:hint="eastAsia"/>
          <w:sz w:val="22"/>
        </w:rPr>
        <w:t>质疑/投诉服务网址：</w:t>
      </w:r>
      <w:hyperlink r:id="rId13" w:anchor="/home" w:tgtFrame="_blank" w:history="1">
        <w:r>
          <w:rPr>
            <w:rFonts w:ascii="仿宋" w:eastAsia="仿宋" w:hAnsi="仿宋" w:cs="仿宋" w:hint="eastAsia"/>
            <w:sz w:val="22"/>
          </w:rPr>
          <w:t>https://zbcg.mengniu.cn/#/home</w:t>
        </w:r>
      </w:hyperlink>
    </w:p>
    <w:p w:rsidR="00F83B1E" w:rsidRDefault="00F83B1E">
      <w:pPr>
        <w:spacing w:line="300" w:lineRule="auto"/>
        <w:rPr>
          <w:rFonts w:ascii="仿宋_GB2312" w:eastAsia="仿宋_GB2312" w:hAnsi="宋体"/>
          <w:sz w:val="24"/>
          <w:szCs w:val="28"/>
        </w:rPr>
      </w:pPr>
    </w:p>
    <w:p w:rsidR="00F83B1E" w:rsidRDefault="00CE413A">
      <w:pPr>
        <w:spacing w:line="300" w:lineRule="auto"/>
        <w:rPr>
          <w:rFonts w:ascii="仿宋_GB2312" w:eastAsia="仿宋_GB2312" w:hAnsi="宋体" w:cs="Times New Roman"/>
          <w:b/>
          <w:sz w:val="24"/>
          <w:szCs w:val="28"/>
        </w:rPr>
      </w:pPr>
      <w:r>
        <w:rPr>
          <w:rFonts w:ascii="仿宋_GB2312" w:eastAsia="仿宋_GB2312" w:hAnsi="宋体" w:cs="Times New Roman" w:hint="eastAsia"/>
          <w:b/>
          <w:sz w:val="24"/>
          <w:szCs w:val="28"/>
        </w:rPr>
        <w:t>附件：</w:t>
      </w:r>
    </w:p>
    <w:p w:rsidR="00F83B1E" w:rsidRDefault="00CE413A">
      <w:pPr>
        <w:spacing w:line="300" w:lineRule="auto"/>
        <w:ind w:firstLineChars="200" w:firstLine="480"/>
        <w:rPr>
          <w:rFonts w:ascii="仿宋_GB2312" w:eastAsia="仿宋_GB2312" w:hAnsi="宋体"/>
          <w:sz w:val="24"/>
          <w:szCs w:val="28"/>
        </w:rPr>
      </w:pPr>
      <w:r>
        <w:rPr>
          <w:rFonts w:ascii="仿宋_GB2312" w:eastAsia="仿宋_GB2312" w:hAnsi="宋体" w:hint="eastAsia"/>
          <w:sz w:val="24"/>
          <w:szCs w:val="28"/>
        </w:rPr>
        <w:t>附件1：报名信息确认表</w:t>
      </w:r>
    </w:p>
    <w:p w:rsidR="00F83B1E" w:rsidRDefault="00CE413A">
      <w:pPr>
        <w:spacing w:line="300" w:lineRule="auto"/>
        <w:ind w:firstLineChars="200" w:firstLine="480"/>
        <w:rPr>
          <w:rFonts w:ascii="仿宋_GB2312" w:eastAsia="仿宋_GB2312" w:hAnsi="宋体"/>
          <w:sz w:val="24"/>
          <w:szCs w:val="28"/>
        </w:rPr>
      </w:pPr>
      <w:r>
        <w:rPr>
          <w:rFonts w:ascii="仿宋_GB2312" w:eastAsia="仿宋_GB2312" w:hAnsi="宋体" w:hint="eastAsia"/>
          <w:sz w:val="24"/>
          <w:szCs w:val="28"/>
        </w:rPr>
        <w:t>附件2：法定代表人授权委托书 &amp; 法定代表人身份证明</w:t>
      </w:r>
    </w:p>
    <w:p w:rsidR="00F83B1E" w:rsidRPr="00B25551" w:rsidRDefault="00CE413A" w:rsidP="00B25551">
      <w:pPr>
        <w:spacing w:line="300" w:lineRule="auto"/>
        <w:ind w:firstLineChars="200" w:firstLine="480"/>
        <w:rPr>
          <w:rFonts w:ascii="仿宋_GB2312" w:eastAsia="仿宋_GB2312" w:hAnsi="宋体" w:hint="eastAsia"/>
          <w:sz w:val="24"/>
          <w:szCs w:val="28"/>
        </w:rPr>
      </w:pPr>
      <w:r>
        <w:rPr>
          <w:rFonts w:ascii="仿宋_GB2312" w:eastAsia="仿宋_GB2312" w:hAnsi="宋体" w:hint="eastAsia"/>
          <w:sz w:val="24"/>
          <w:szCs w:val="28"/>
        </w:rPr>
        <w:t>附件</w:t>
      </w:r>
      <w:r>
        <w:rPr>
          <w:rFonts w:ascii="仿宋_GB2312" w:eastAsia="仿宋_GB2312" w:hAnsi="宋体"/>
          <w:sz w:val="24"/>
          <w:szCs w:val="28"/>
        </w:rPr>
        <w:t>3</w:t>
      </w:r>
      <w:r>
        <w:rPr>
          <w:rFonts w:ascii="仿宋_GB2312" w:eastAsia="仿宋_GB2312" w:hAnsi="宋体" w:hint="eastAsia"/>
          <w:sz w:val="24"/>
          <w:szCs w:val="28"/>
        </w:rPr>
        <w:t>：项目保密协议</w:t>
      </w:r>
    </w:p>
    <w:p w:rsidR="00F83B1E" w:rsidRDefault="00CE413A">
      <w:pPr>
        <w:spacing w:line="300" w:lineRule="auto"/>
        <w:ind w:firstLineChars="2200" w:firstLine="4840"/>
        <w:rPr>
          <w:rFonts w:ascii="仿宋" w:eastAsia="仿宋" w:hAnsi="仿宋"/>
          <w:sz w:val="22"/>
        </w:rPr>
      </w:pPr>
      <w:r>
        <w:rPr>
          <w:rFonts w:ascii="仿宋" w:eastAsia="仿宋" w:hAnsi="仿宋" w:hint="eastAsia"/>
          <w:sz w:val="22"/>
        </w:rPr>
        <w:t>内蒙古蒙牛乳业（集团）股份有限公司</w:t>
      </w:r>
    </w:p>
    <w:p w:rsidR="00F83B1E" w:rsidRDefault="00CE413A">
      <w:pPr>
        <w:spacing w:line="300" w:lineRule="auto"/>
        <w:ind w:right="509"/>
        <w:jc w:val="center"/>
        <w:rPr>
          <w:rFonts w:ascii="仿宋" w:eastAsia="仿宋" w:hAnsi="仿宋"/>
          <w:sz w:val="22"/>
        </w:rPr>
      </w:pPr>
      <w:r>
        <w:rPr>
          <w:rFonts w:ascii="仿宋" w:eastAsia="仿宋" w:hAnsi="仿宋" w:hint="eastAsia"/>
          <w:sz w:val="22"/>
        </w:rPr>
        <w:t xml:space="preserve">                                        采购中心采购履行四部</w:t>
      </w:r>
    </w:p>
    <w:p w:rsidR="00F83B1E" w:rsidRPr="00925EE1" w:rsidRDefault="00CE413A">
      <w:pPr>
        <w:spacing w:line="300" w:lineRule="auto"/>
        <w:ind w:right="1600"/>
        <w:jc w:val="left"/>
        <w:rPr>
          <w:rFonts w:ascii="仿宋" w:eastAsia="仿宋" w:hAnsi="仿宋"/>
          <w:sz w:val="22"/>
        </w:rPr>
        <w:sectPr w:rsidR="00F83B1E" w:rsidRPr="00925EE1">
          <w:pgSz w:w="11906" w:h="16838"/>
          <w:pgMar w:top="1021" w:right="1304" w:bottom="964" w:left="1304" w:header="851" w:footer="992" w:gutter="0"/>
          <w:cols w:space="720"/>
          <w:docGrid w:type="lines" w:linePitch="312"/>
        </w:sectPr>
      </w:pPr>
      <w:r>
        <w:rPr>
          <w:rFonts w:ascii="仿宋_GB2312" w:eastAsia="仿宋_GB2312" w:hAnsi="宋体" w:hint="eastAsia"/>
          <w:sz w:val="24"/>
          <w:szCs w:val="30"/>
        </w:rPr>
        <w:t xml:space="preserve">                                      </w:t>
      </w:r>
      <w:r w:rsidR="00291206">
        <w:rPr>
          <w:rFonts w:ascii="仿宋" w:eastAsia="仿宋" w:hAnsi="仿宋" w:hint="eastAsia"/>
          <w:sz w:val="22"/>
        </w:rPr>
        <w:t xml:space="preserve">     </w:t>
      </w:r>
      <w:r>
        <w:rPr>
          <w:rFonts w:ascii="仿宋" w:eastAsia="仿宋" w:hAnsi="仿宋" w:hint="eastAsia"/>
          <w:sz w:val="22"/>
        </w:rPr>
        <w:t xml:space="preserve"> </w:t>
      </w:r>
      <w:r w:rsidR="00925EE1">
        <w:rPr>
          <w:rFonts w:ascii="仿宋" w:eastAsia="仿宋" w:hAnsi="仿宋"/>
          <w:sz w:val="22"/>
        </w:rPr>
        <w:t xml:space="preserve">   </w:t>
      </w:r>
      <w:r w:rsidRPr="00925EE1">
        <w:rPr>
          <w:rFonts w:ascii="仿宋" w:eastAsia="仿宋" w:hAnsi="仿宋" w:hint="eastAsia"/>
          <w:sz w:val="22"/>
        </w:rPr>
        <w:t>二O二四年</w:t>
      </w:r>
      <w:r w:rsidR="00925EE1" w:rsidRPr="00925EE1">
        <w:rPr>
          <w:rFonts w:ascii="仿宋" w:eastAsia="仿宋" w:hAnsi="仿宋" w:hint="eastAsia"/>
          <w:sz w:val="22"/>
        </w:rPr>
        <w:t>六</w:t>
      </w:r>
      <w:r w:rsidRPr="00925EE1">
        <w:rPr>
          <w:rFonts w:ascii="仿宋" w:eastAsia="仿宋" w:hAnsi="仿宋" w:hint="eastAsia"/>
          <w:sz w:val="22"/>
        </w:rPr>
        <w:t>月</w:t>
      </w:r>
      <w:r w:rsidR="00925EE1" w:rsidRPr="00925EE1">
        <w:rPr>
          <w:rFonts w:ascii="仿宋" w:eastAsia="仿宋" w:hAnsi="仿宋" w:hint="eastAsia"/>
          <w:sz w:val="22"/>
        </w:rPr>
        <w:t>七</w:t>
      </w:r>
      <w:r w:rsidRPr="00925EE1">
        <w:rPr>
          <w:rFonts w:ascii="仿宋" w:eastAsia="仿宋" w:hAnsi="仿宋" w:hint="eastAsia"/>
          <w:sz w:val="22"/>
        </w:rPr>
        <w:t>日</w:t>
      </w:r>
    </w:p>
    <w:p w:rsidR="00291206" w:rsidRDefault="00291206" w:rsidP="00291206">
      <w:pPr>
        <w:jc w:val="left"/>
        <w:rPr>
          <w:rFonts w:ascii="仿宋_GB2312" w:eastAsia="仿宋_GB2312" w:hAnsi="宋体" w:cs="仿宋"/>
          <w:sz w:val="28"/>
          <w:szCs w:val="28"/>
        </w:rPr>
      </w:pPr>
      <w:r>
        <w:rPr>
          <w:rFonts w:ascii="仿宋_GB2312" w:eastAsia="仿宋_GB2312" w:hAnsi="宋体" w:cs="仿宋" w:hint="eastAsia"/>
          <w:sz w:val="28"/>
          <w:szCs w:val="28"/>
        </w:rPr>
        <w:lastRenderedPageBreak/>
        <w:t>附件1：</w:t>
      </w:r>
    </w:p>
    <w:p w:rsidR="00291206" w:rsidRPr="00667FF2" w:rsidRDefault="00925EE1" w:rsidP="00291206">
      <w:pPr>
        <w:jc w:val="center"/>
        <w:rPr>
          <w:rFonts w:asciiTheme="minorEastAsia" w:hAnsiTheme="minorEastAsia" w:cs="仿宋"/>
          <w:b/>
          <w:sz w:val="10"/>
          <w:szCs w:val="10"/>
        </w:rPr>
      </w:pPr>
      <w:r w:rsidRPr="00925EE1">
        <w:rPr>
          <w:rFonts w:asciiTheme="minorEastAsia" w:hAnsiTheme="minorEastAsia" w:cs="仿宋" w:hint="eastAsia"/>
          <w:b/>
          <w:sz w:val="28"/>
          <w:szCs w:val="28"/>
        </w:rPr>
        <w:t>报名信息确认表</w:t>
      </w: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2399"/>
        <w:gridCol w:w="1538"/>
        <w:gridCol w:w="1713"/>
        <w:gridCol w:w="1856"/>
      </w:tblGrid>
      <w:tr w:rsidR="00291206" w:rsidTr="00291206">
        <w:trPr>
          <w:trHeight w:val="663"/>
          <w:jc w:val="center"/>
        </w:trPr>
        <w:tc>
          <w:tcPr>
            <w:tcW w:w="885" w:type="dxa"/>
            <w:vAlign w:val="center"/>
          </w:tcPr>
          <w:p w:rsidR="00291206" w:rsidRDefault="00291206" w:rsidP="003E33C3">
            <w:pPr>
              <w:jc w:val="center"/>
              <w:rPr>
                <w:rFonts w:ascii="宋体" w:hAnsi="宋体" w:cs="仿宋"/>
                <w:b/>
                <w:szCs w:val="21"/>
              </w:rPr>
            </w:pPr>
            <w:r>
              <w:rPr>
                <w:rFonts w:ascii="宋体" w:hAnsi="宋体" w:cs="仿宋" w:hint="eastAsia"/>
                <w:b/>
                <w:szCs w:val="21"/>
              </w:rPr>
              <w:t>序号</w:t>
            </w:r>
          </w:p>
        </w:tc>
        <w:tc>
          <w:tcPr>
            <w:tcW w:w="2399" w:type="dxa"/>
            <w:vAlign w:val="center"/>
          </w:tcPr>
          <w:p w:rsidR="00291206" w:rsidRDefault="00291206" w:rsidP="003E33C3">
            <w:pPr>
              <w:jc w:val="center"/>
              <w:rPr>
                <w:rFonts w:ascii="宋体" w:hAnsi="宋体" w:cs="仿宋"/>
                <w:b/>
                <w:szCs w:val="21"/>
              </w:rPr>
            </w:pPr>
            <w:r>
              <w:rPr>
                <w:rFonts w:ascii="宋体" w:hAnsi="宋体" w:cs="仿宋" w:hint="eastAsia"/>
                <w:b/>
                <w:szCs w:val="21"/>
              </w:rPr>
              <w:t>潜在竞价单位名称</w:t>
            </w:r>
          </w:p>
        </w:tc>
        <w:tc>
          <w:tcPr>
            <w:tcW w:w="1538" w:type="dxa"/>
            <w:vAlign w:val="center"/>
          </w:tcPr>
          <w:p w:rsidR="00291206" w:rsidRDefault="00291206" w:rsidP="003E33C3">
            <w:pPr>
              <w:jc w:val="center"/>
              <w:rPr>
                <w:rFonts w:ascii="宋体" w:hAnsi="宋体" w:cs="仿宋"/>
                <w:b/>
                <w:szCs w:val="21"/>
              </w:rPr>
            </w:pPr>
            <w:r>
              <w:rPr>
                <w:rFonts w:ascii="宋体" w:hAnsi="宋体" w:cs="仿宋" w:hint="eastAsia"/>
                <w:b/>
                <w:szCs w:val="21"/>
              </w:rPr>
              <w:t>联系人</w:t>
            </w:r>
          </w:p>
        </w:tc>
        <w:tc>
          <w:tcPr>
            <w:tcW w:w="1713" w:type="dxa"/>
            <w:vAlign w:val="center"/>
          </w:tcPr>
          <w:p w:rsidR="00291206" w:rsidRDefault="00291206" w:rsidP="003E33C3">
            <w:pPr>
              <w:jc w:val="center"/>
              <w:rPr>
                <w:rFonts w:ascii="宋体" w:hAnsi="宋体" w:cs="仿宋"/>
                <w:b/>
                <w:szCs w:val="21"/>
              </w:rPr>
            </w:pPr>
            <w:r>
              <w:rPr>
                <w:rFonts w:ascii="宋体" w:hAnsi="宋体" w:cs="仿宋" w:hint="eastAsia"/>
                <w:b/>
                <w:szCs w:val="21"/>
              </w:rPr>
              <w:t>联系电话</w:t>
            </w:r>
          </w:p>
        </w:tc>
        <w:tc>
          <w:tcPr>
            <w:tcW w:w="1856" w:type="dxa"/>
            <w:vAlign w:val="center"/>
          </w:tcPr>
          <w:p w:rsidR="00291206" w:rsidRDefault="00291206" w:rsidP="003E33C3">
            <w:pPr>
              <w:jc w:val="center"/>
              <w:rPr>
                <w:rFonts w:ascii="宋体" w:hAnsi="宋体" w:cs="仿宋"/>
                <w:b/>
                <w:szCs w:val="21"/>
              </w:rPr>
            </w:pPr>
            <w:r>
              <w:rPr>
                <w:rFonts w:ascii="宋体" w:hAnsi="宋体" w:cs="仿宋" w:hint="eastAsia"/>
                <w:b/>
                <w:szCs w:val="21"/>
              </w:rPr>
              <w:t>邮箱地址</w:t>
            </w:r>
          </w:p>
        </w:tc>
      </w:tr>
      <w:tr w:rsidR="00291206" w:rsidTr="00291206">
        <w:trPr>
          <w:trHeight w:val="627"/>
          <w:jc w:val="center"/>
        </w:trPr>
        <w:tc>
          <w:tcPr>
            <w:tcW w:w="885" w:type="dxa"/>
          </w:tcPr>
          <w:p w:rsidR="00291206" w:rsidRDefault="00291206" w:rsidP="003E33C3">
            <w:pPr>
              <w:ind w:firstLineChars="200" w:firstLine="420"/>
              <w:jc w:val="left"/>
              <w:rPr>
                <w:rFonts w:ascii="宋体" w:hAnsi="宋体" w:cs="仿宋"/>
                <w:szCs w:val="21"/>
              </w:rPr>
            </w:pPr>
          </w:p>
        </w:tc>
        <w:tc>
          <w:tcPr>
            <w:tcW w:w="2399" w:type="dxa"/>
          </w:tcPr>
          <w:p w:rsidR="00291206" w:rsidRDefault="00291206" w:rsidP="003E33C3">
            <w:pPr>
              <w:ind w:firstLineChars="200" w:firstLine="420"/>
              <w:jc w:val="left"/>
              <w:rPr>
                <w:rFonts w:ascii="宋体" w:hAnsi="宋体" w:cs="仿宋"/>
                <w:szCs w:val="21"/>
              </w:rPr>
            </w:pPr>
          </w:p>
        </w:tc>
        <w:tc>
          <w:tcPr>
            <w:tcW w:w="1538" w:type="dxa"/>
          </w:tcPr>
          <w:p w:rsidR="00291206" w:rsidRDefault="00291206" w:rsidP="003E33C3">
            <w:pPr>
              <w:ind w:firstLineChars="200" w:firstLine="420"/>
              <w:jc w:val="left"/>
              <w:rPr>
                <w:rFonts w:ascii="宋体" w:hAnsi="宋体" w:cs="仿宋"/>
                <w:szCs w:val="21"/>
              </w:rPr>
            </w:pPr>
          </w:p>
        </w:tc>
        <w:tc>
          <w:tcPr>
            <w:tcW w:w="1713" w:type="dxa"/>
          </w:tcPr>
          <w:p w:rsidR="00291206" w:rsidRDefault="00291206" w:rsidP="003E33C3">
            <w:pPr>
              <w:ind w:firstLineChars="200" w:firstLine="420"/>
              <w:jc w:val="left"/>
              <w:rPr>
                <w:rFonts w:ascii="宋体" w:hAnsi="宋体" w:cs="仿宋"/>
                <w:szCs w:val="21"/>
              </w:rPr>
            </w:pPr>
          </w:p>
        </w:tc>
        <w:tc>
          <w:tcPr>
            <w:tcW w:w="1856" w:type="dxa"/>
          </w:tcPr>
          <w:p w:rsidR="00291206" w:rsidRDefault="00291206" w:rsidP="003E33C3">
            <w:pPr>
              <w:ind w:firstLineChars="200" w:firstLine="420"/>
              <w:jc w:val="left"/>
              <w:rPr>
                <w:rFonts w:ascii="宋体" w:hAnsi="宋体" w:cs="仿宋"/>
                <w:szCs w:val="21"/>
              </w:rPr>
            </w:pPr>
          </w:p>
        </w:tc>
      </w:tr>
      <w:tr w:rsidR="00291206" w:rsidTr="00291206">
        <w:trPr>
          <w:trHeight w:val="627"/>
          <w:jc w:val="center"/>
        </w:trPr>
        <w:tc>
          <w:tcPr>
            <w:tcW w:w="885" w:type="dxa"/>
          </w:tcPr>
          <w:p w:rsidR="00291206" w:rsidRDefault="00291206" w:rsidP="003E33C3">
            <w:pPr>
              <w:ind w:firstLineChars="200" w:firstLine="420"/>
              <w:jc w:val="left"/>
              <w:rPr>
                <w:rFonts w:ascii="宋体" w:hAnsi="宋体" w:cs="仿宋"/>
                <w:szCs w:val="21"/>
              </w:rPr>
            </w:pPr>
          </w:p>
        </w:tc>
        <w:tc>
          <w:tcPr>
            <w:tcW w:w="2399" w:type="dxa"/>
          </w:tcPr>
          <w:p w:rsidR="00291206" w:rsidRDefault="00291206" w:rsidP="003E33C3">
            <w:pPr>
              <w:ind w:firstLineChars="200" w:firstLine="420"/>
              <w:jc w:val="left"/>
              <w:rPr>
                <w:rFonts w:ascii="宋体" w:hAnsi="宋体" w:cs="仿宋"/>
                <w:szCs w:val="21"/>
              </w:rPr>
            </w:pPr>
          </w:p>
        </w:tc>
        <w:tc>
          <w:tcPr>
            <w:tcW w:w="1538" w:type="dxa"/>
          </w:tcPr>
          <w:p w:rsidR="00291206" w:rsidRDefault="00291206" w:rsidP="003E33C3">
            <w:pPr>
              <w:ind w:firstLineChars="200" w:firstLine="420"/>
              <w:jc w:val="left"/>
              <w:rPr>
                <w:rFonts w:ascii="宋体" w:hAnsi="宋体" w:cs="仿宋"/>
                <w:szCs w:val="21"/>
              </w:rPr>
            </w:pPr>
          </w:p>
        </w:tc>
        <w:tc>
          <w:tcPr>
            <w:tcW w:w="1713" w:type="dxa"/>
          </w:tcPr>
          <w:p w:rsidR="00291206" w:rsidRDefault="00291206" w:rsidP="003E33C3">
            <w:pPr>
              <w:ind w:firstLineChars="200" w:firstLine="420"/>
              <w:jc w:val="left"/>
              <w:rPr>
                <w:rFonts w:ascii="宋体" w:hAnsi="宋体" w:cs="仿宋"/>
                <w:szCs w:val="21"/>
              </w:rPr>
            </w:pPr>
          </w:p>
        </w:tc>
        <w:tc>
          <w:tcPr>
            <w:tcW w:w="1856" w:type="dxa"/>
          </w:tcPr>
          <w:p w:rsidR="00291206" w:rsidRDefault="00291206" w:rsidP="003E33C3">
            <w:pPr>
              <w:ind w:firstLineChars="200" w:firstLine="420"/>
              <w:jc w:val="left"/>
              <w:rPr>
                <w:rFonts w:ascii="宋体" w:hAnsi="宋体" w:cs="仿宋"/>
                <w:szCs w:val="21"/>
              </w:rPr>
            </w:pPr>
          </w:p>
        </w:tc>
      </w:tr>
      <w:tr w:rsidR="00291206" w:rsidTr="00291206">
        <w:trPr>
          <w:trHeight w:val="627"/>
          <w:jc w:val="center"/>
        </w:trPr>
        <w:tc>
          <w:tcPr>
            <w:tcW w:w="885" w:type="dxa"/>
          </w:tcPr>
          <w:p w:rsidR="00291206" w:rsidRDefault="00291206" w:rsidP="003E33C3">
            <w:pPr>
              <w:ind w:firstLineChars="200" w:firstLine="420"/>
              <w:jc w:val="left"/>
              <w:rPr>
                <w:rFonts w:ascii="宋体" w:hAnsi="宋体" w:cs="仿宋"/>
                <w:szCs w:val="21"/>
              </w:rPr>
            </w:pPr>
          </w:p>
        </w:tc>
        <w:tc>
          <w:tcPr>
            <w:tcW w:w="2399" w:type="dxa"/>
          </w:tcPr>
          <w:p w:rsidR="00291206" w:rsidRDefault="00291206" w:rsidP="003E33C3">
            <w:pPr>
              <w:ind w:firstLineChars="200" w:firstLine="420"/>
              <w:jc w:val="left"/>
              <w:rPr>
                <w:rFonts w:ascii="宋体" w:hAnsi="宋体" w:cs="仿宋"/>
                <w:szCs w:val="21"/>
              </w:rPr>
            </w:pPr>
          </w:p>
        </w:tc>
        <w:tc>
          <w:tcPr>
            <w:tcW w:w="1538" w:type="dxa"/>
          </w:tcPr>
          <w:p w:rsidR="00291206" w:rsidRDefault="00291206" w:rsidP="003E33C3">
            <w:pPr>
              <w:ind w:firstLineChars="200" w:firstLine="420"/>
              <w:jc w:val="left"/>
              <w:rPr>
                <w:rFonts w:ascii="宋体" w:hAnsi="宋体" w:cs="仿宋"/>
                <w:szCs w:val="21"/>
              </w:rPr>
            </w:pPr>
          </w:p>
        </w:tc>
        <w:tc>
          <w:tcPr>
            <w:tcW w:w="1713" w:type="dxa"/>
          </w:tcPr>
          <w:p w:rsidR="00291206" w:rsidRDefault="00291206" w:rsidP="003E33C3">
            <w:pPr>
              <w:ind w:firstLineChars="200" w:firstLine="420"/>
              <w:jc w:val="left"/>
              <w:rPr>
                <w:rFonts w:ascii="宋体" w:hAnsi="宋体" w:cs="仿宋"/>
                <w:szCs w:val="21"/>
              </w:rPr>
            </w:pPr>
          </w:p>
        </w:tc>
        <w:tc>
          <w:tcPr>
            <w:tcW w:w="1856" w:type="dxa"/>
          </w:tcPr>
          <w:p w:rsidR="00291206" w:rsidRDefault="00291206" w:rsidP="003E33C3">
            <w:pPr>
              <w:ind w:firstLineChars="200" w:firstLine="420"/>
              <w:jc w:val="left"/>
              <w:rPr>
                <w:rFonts w:ascii="宋体" w:hAnsi="宋体" w:cs="仿宋"/>
                <w:szCs w:val="21"/>
              </w:rPr>
            </w:pPr>
          </w:p>
        </w:tc>
      </w:tr>
      <w:tr w:rsidR="00291206" w:rsidTr="00291206">
        <w:trPr>
          <w:trHeight w:val="627"/>
          <w:jc w:val="center"/>
        </w:trPr>
        <w:tc>
          <w:tcPr>
            <w:tcW w:w="885" w:type="dxa"/>
          </w:tcPr>
          <w:p w:rsidR="00291206" w:rsidRDefault="00291206" w:rsidP="003E33C3">
            <w:pPr>
              <w:ind w:firstLineChars="200" w:firstLine="420"/>
              <w:jc w:val="left"/>
              <w:rPr>
                <w:rFonts w:ascii="宋体" w:hAnsi="宋体" w:cs="仿宋"/>
                <w:szCs w:val="21"/>
              </w:rPr>
            </w:pPr>
          </w:p>
        </w:tc>
        <w:tc>
          <w:tcPr>
            <w:tcW w:w="2399" w:type="dxa"/>
          </w:tcPr>
          <w:p w:rsidR="00291206" w:rsidRDefault="00291206" w:rsidP="003E33C3">
            <w:pPr>
              <w:ind w:firstLineChars="200" w:firstLine="420"/>
              <w:jc w:val="left"/>
              <w:rPr>
                <w:rFonts w:ascii="宋体" w:hAnsi="宋体" w:cs="仿宋"/>
                <w:szCs w:val="21"/>
              </w:rPr>
            </w:pPr>
          </w:p>
        </w:tc>
        <w:tc>
          <w:tcPr>
            <w:tcW w:w="1538" w:type="dxa"/>
          </w:tcPr>
          <w:p w:rsidR="00291206" w:rsidRDefault="00291206" w:rsidP="003E33C3">
            <w:pPr>
              <w:ind w:firstLineChars="200" w:firstLine="420"/>
              <w:jc w:val="left"/>
              <w:rPr>
                <w:rFonts w:ascii="宋体" w:hAnsi="宋体" w:cs="仿宋"/>
                <w:szCs w:val="21"/>
              </w:rPr>
            </w:pPr>
          </w:p>
        </w:tc>
        <w:tc>
          <w:tcPr>
            <w:tcW w:w="1713" w:type="dxa"/>
          </w:tcPr>
          <w:p w:rsidR="00291206" w:rsidRDefault="00291206" w:rsidP="003E33C3">
            <w:pPr>
              <w:ind w:firstLineChars="200" w:firstLine="420"/>
              <w:jc w:val="left"/>
              <w:rPr>
                <w:rFonts w:ascii="宋体" w:hAnsi="宋体" w:cs="仿宋"/>
                <w:szCs w:val="21"/>
              </w:rPr>
            </w:pPr>
          </w:p>
        </w:tc>
        <w:tc>
          <w:tcPr>
            <w:tcW w:w="1856" w:type="dxa"/>
          </w:tcPr>
          <w:p w:rsidR="00291206" w:rsidRDefault="00291206" w:rsidP="003E33C3">
            <w:pPr>
              <w:ind w:firstLineChars="200" w:firstLine="420"/>
              <w:jc w:val="left"/>
              <w:rPr>
                <w:rFonts w:ascii="宋体" w:hAnsi="宋体" w:cs="仿宋"/>
                <w:szCs w:val="21"/>
              </w:rPr>
            </w:pPr>
          </w:p>
        </w:tc>
      </w:tr>
      <w:tr w:rsidR="00291206" w:rsidTr="00291206">
        <w:trPr>
          <w:trHeight w:val="627"/>
          <w:jc w:val="center"/>
        </w:trPr>
        <w:tc>
          <w:tcPr>
            <w:tcW w:w="885" w:type="dxa"/>
          </w:tcPr>
          <w:p w:rsidR="00291206" w:rsidRDefault="00291206" w:rsidP="003E33C3">
            <w:pPr>
              <w:ind w:firstLineChars="200" w:firstLine="420"/>
              <w:jc w:val="left"/>
              <w:rPr>
                <w:rFonts w:ascii="宋体" w:hAnsi="宋体" w:cs="仿宋"/>
                <w:szCs w:val="21"/>
              </w:rPr>
            </w:pPr>
          </w:p>
        </w:tc>
        <w:tc>
          <w:tcPr>
            <w:tcW w:w="2399" w:type="dxa"/>
          </w:tcPr>
          <w:p w:rsidR="00291206" w:rsidRDefault="00291206" w:rsidP="003E33C3">
            <w:pPr>
              <w:ind w:firstLineChars="200" w:firstLine="420"/>
              <w:jc w:val="left"/>
              <w:rPr>
                <w:rFonts w:ascii="宋体" w:hAnsi="宋体" w:cs="仿宋"/>
                <w:szCs w:val="21"/>
              </w:rPr>
            </w:pPr>
          </w:p>
        </w:tc>
        <w:tc>
          <w:tcPr>
            <w:tcW w:w="1538" w:type="dxa"/>
          </w:tcPr>
          <w:p w:rsidR="00291206" w:rsidRDefault="00291206" w:rsidP="003E33C3">
            <w:pPr>
              <w:ind w:firstLineChars="200" w:firstLine="420"/>
              <w:jc w:val="left"/>
              <w:rPr>
                <w:rFonts w:ascii="宋体" w:hAnsi="宋体" w:cs="仿宋"/>
                <w:szCs w:val="21"/>
              </w:rPr>
            </w:pPr>
          </w:p>
        </w:tc>
        <w:tc>
          <w:tcPr>
            <w:tcW w:w="1713" w:type="dxa"/>
          </w:tcPr>
          <w:p w:rsidR="00291206" w:rsidRDefault="00291206" w:rsidP="003E33C3">
            <w:pPr>
              <w:ind w:firstLineChars="200" w:firstLine="420"/>
              <w:jc w:val="left"/>
              <w:rPr>
                <w:rFonts w:ascii="宋体" w:hAnsi="宋体" w:cs="仿宋"/>
                <w:szCs w:val="21"/>
              </w:rPr>
            </w:pPr>
          </w:p>
        </w:tc>
        <w:tc>
          <w:tcPr>
            <w:tcW w:w="1856" w:type="dxa"/>
          </w:tcPr>
          <w:p w:rsidR="00291206" w:rsidRDefault="00291206" w:rsidP="003E33C3">
            <w:pPr>
              <w:ind w:firstLineChars="200" w:firstLine="420"/>
              <w:jc w:val="left"/>
              <w:rPr>
                <w:rFonts w:ascii="宋体" w:hAnsi="宋体" w:cs="仿宋"/>
                <w:szCs w:val="21"/>
              </w:rPr>
            </w:pPr>
          </w:p>
        </w:tc>
      </w:tr>
    </w:tbl>
    <w:p w:rsidR="00F83B1E" w:rsidRDefault="00F83B1E">
      <w:pPr>
        <w:spacing w:line="300" w:lineRule="auto"/>
        <w:ind w:right="1600"/>
        <w:rPr>
          <w:rFonts w:ascii="宋体" w:eastAsia="宋体" w:hAnsi="宋体" w:cs="仿宋"/>
          <w:b/>
          <w:sz w:val="24"/>
          <w:szCs w:val="21"/>
        </w:rPr>
      </w:pPr>
    </w:p>
    <w:p w:rsidR="00F83B1E" w:rsidRDefault="00CE413A">
      <w:pPr>
        <w:spacing w:line="300" w:lineRule="auto"/>
        <w:ind w:right="1600"/>
        <w:rPr>
          <w:rFonts w:ascii="宋体" w:eastAsia="宋体" w:hAnsi="宋体" w:cs="仿宋"/>
          <w:b/>
          <w:sz w:val="24"/>
          <w:szCs w:val="21"/>
        </w:rPr>
      </w:pPr>
      <w:r>
        <w:rPr>
          <w:rFonts w:ascii="宋体" w:eastAsia="宋体" w:hAnsi="宋体" w:cs="仿宋" w:hint="eastAsia"/>
          <w:b/>
          <w:sz w:val="24"/>
          <w:szCs w:val="21"/>
        </w:rPr>
        <w:t>供应商签章（公章）：</w:t>
      </w:r>
    </w:p>
    <w:p w:rsidR="00F83B1E" w:rsidRDefault="00F83B1E">
      <w:pPr>
        <w:spacing w:line="300" w:lineRule="auto"/>
        <w:ind w:leftChars="50" w:left="105" w:right="1600" w:firstLineChars="4000" w:firstLine="9638"/>
        <w:rPr>
          <w:rFonts w:ascii="宋体" w:eastAsia="宋体" w:hAnsi="宋体" w:cs="仿宋"/>
          <w:b/>
          <w:sz w:val="24"/>
          <w:szCs w:val="21"/>
        </w:rPr>
        <w:sectPr w:rsidR="00F83B1E">
          <w:pgSz w:w="11906" w:h="16838"/>
          <w:pgMar w:top="1134" w:right="1588" w:bottom="2098" w:left="1474" w:header="851" w:footer="992" w:gutter="0"/>
          <w:cols w:space="720"/>
          <w:docGrid w:type="lines" w:linePitch="312"/>
        </w:sectPr>
      </w:pPr>
    </w:p>
    <w:p w:rsidR="00F83B1E" w:rsidRDefault="00CE413A">
      <w:pPr>
        <w:spacing w:line="300" w:lineRule="auto"/>
        <w:ind w:right="1600"/>
        <w:rPr>
          <w:rFonts w:ascii="仿宋_GB2312" w:eastAsia="仿宋_GB2312" w:hAnsi="宋体" w:cs="Times New Roman"/>
          <w:b/>
          <w:sz w:val="24"/>
          <w:szCs w:val="28"/>
        </w:rPr>
      </w:pPr>
      <w:r>
        <w:rPr>
          <w:rFonts w:ascii="仿宋_GB2312" w:eastAsia="仿宋_GB2312" w:hAnsi="宋体" w:cs="Times New Roman" w:hint="eastAsia"/>
          <w:b/>
          <w:sz w:val="24"/>
          <w:szCs w:val="28"/>
        </w:rPr>
        <w:lastRenderedPageBreak/>
        <w:t>附件2：法定代表人授权委托书</w:t>
      </w:r>
    </w:p>
    <w:p w:rsidR="00F83B1E" w:rsidRDefault="00CE413A">
      <w:pPr>
        <w:spacing w:line="300" w:lineRule="auto"/>
        <w:jc w:val="center"/>
        <w:rPr>
          <w:rFonts w:ascii="宋体" w:hAnsi="宋体"/>
          <w:b/>
          <w:bCs/>
          <w:color w:val="000000"/>
          <w:sz w:val="28"/>
          <w:szCs w:val="21"/>
          <w:u w:val="single"/>
        </w:rPr>
      </w:pPr>
      <w:r>
        <w:rPr>
          <w:rFonts w:ascii="宋体" w:hAnsi="宋体" w:hint="eastAsia"/>
          <w:b/>
          <w:bCs/>
          <w:color w:val="000000"/>
          <w:sz w:val="28"/>
          <w:szCs w:val="21"/>
          <w:u w:val="single"/>
        </w:rPr>
        <w:t>法定代表人授权委托书</w:t>
      </w:r>
    </w:p>
    <w:p w:rsidR="00F83B1E" w:rsidRDefault="00F83B1E">
      <w:pPr>
        <w:spacing w:line="300" w:lineRule="auto"/>
        <w:jc w:val="center"/>
        <w:rPr>
          <w:rFonts w:ascii="宋体" w:hAnsi="宋体"/>
          <w:color w:val="000000"/>
          <w:szCs w:val="21"/>
        </w:rPr>
      </w:pPr>
    </w:p>
    <w:p w:rsidR="00F83B1E" w:rsidRDefault="00CE413A">
      <w:pPr>
        <w:spacing w:line="300" w:lineRule="auto"/>
        <w:rPr>
          <w:rFonts w:ascii="宋体" w:hAnsi="宋体"/>
          <w:color w:val="000000"/>
          <w:szCs w:val="21"/>
        </w:rPr>
      </w:pPr>
      <w:r>
        <w:rPr>
          <w:rFonts w:ascii="宋体" w:hAnsi="宋体" w:hint="eastAsia"/>
          <w:color w:val="000000"/>
          <w:szCs w:val="21"/>
        </w:rPr>
        <w:t>内蒙古蒙牛乳业（集团）股份有限公司：</w:t>
      </w:r>
    </w:p>
    <w:p w:rsidR="00F83B1E" w:rsidRDefault="00CE413A">
      <w:pPr>
        <w:spacing w:line="300" w:lineRule="auto"/>
        <w:ind w:firstLineChars="200" w:firstLine="420"/>
        <w:rPr>
          <w:rFonts w:ascii="宋体" w:hAnsi="宋体"/>
          <w:color w:val="000000"/>
          <w:szCs w:val="21"/>
        </w:rPr>
      </w:pPr>
      <w:r>
        <w:rPr>
          <w:rFonts w:ascii="宋体" w:hAnsi="宋体" w:hint="eastAsia"/>
          <w:color w:val="000000"/>
          <w:szCs w:val="21"/>
          <w:u w:val="single"/>
        </w:rPr>
        <w:t xml:space="preserve">                            </w:t>
      </w:r>
      <w:r>
        <w:rPr>
          <w:rFonts w:ascii="宋体" w:hAnsi="宋体" w:hint="eastAsia"/>
          <w:color w:val="000000"/>
          <w:szCs w:val="21"/>
        </w:rPr>
        <w:t>（投标单位名称）法定代表人</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u w:val="single"/>
        </w:rPr>
        <w:t xml:space="preserve"> </w:t>
      </w:r>
      <w:r>
        <w:rPr>
          <w:rFonts w:ascii="宋体" w:hAnsi="宋体" w:hint="eastAsia"/>
          <w:color w:val="000000"/>
          <w:szCs w:val="21"/>
        </w:rPr>
        <w:t>授权</w:t>
      </w:r>
      <w:r>
        <w:rPr>
          <w:rFonts w:ascii="宋体" w:hAnsi="宋体" w:hint="eastAsia"/>
          <w:color w:val="000000"/>
          <w:szCs w:val="21"/>
          <w:u w:val="single"/>
        </w:rPr>
        <w:t xml:space="preserve">           </w:t>
      </w:r>
      <w:r>
        <w:rPr>
          <w:rFonts w:ascii="宋体" w:hAnsi="宋体" w:hint="eastAsia"/>
          <w:color w:val="000000"/>
          <w:szCs w:val="21"/>
        </w:rPr>
        <w:t>（全权代表姓名）为全权代表，参加贵方组织的</w:t>
      </w:r>
      <w:r>
        <w:rPr>
          <w:rFonts w:ascii="宋体" w:hAnsi="宋体" w:hint="eastAsia"/>
          <w:b/>
          <w:bCs/>
          <w:color w:val="000000"/>
          <w:szCs w:val="21"/>
          <w:u w:val="single"/>
        </w:rPr>
        <w:t>蒙牛乳业</w:t>
      </w:r>
      <w:r w:rsidR="00F57763">
        <w:rPr>
          <w:rFonts w:ascii="宋体" w:hAnsi="宋体" w:hint="eastAsia"/>
          <w:b/>
          <w:bCs/>
          <w:color w:val="000000"/>
          <w:szCs w:val="21"/>
          <w:u w:val="single"/>
        </w:rPr>
        <w:t>冰品马鞍山、沈阳、当阳工厂原辅料调拨运输</w:t>
      </w:r>
      <w:r w:rsidR="00F57763" w:rsidRPr="00F57763">
        <w:rPr>
          <w:rFonts w:ascii="宋体" w:hAnsi="宋体" w:hint="eastAsia"/>
          <w:b/>
          <w:bCs/>
          <w:color w:val="000000"/>
          <w:szCs w:val="21"/>
          <w:u w:val="single"/>
        </w:rPr>
        <w:t>询比价</w:t>
      </w:r>
      <w:r>
        <w:rPr>
          <w:rFonts w:ascii="宋体" w:hAnsi="宋体" w:hint="eastAsia"/>
          <w:color w:val="000000"/>
          <w:szCs w:val="21"/>
        </w:rPr>
        <w:t>，全权处理竞谈活动中的一切事宜。我单位对被授权人的签名负全部责任，被授权人签署的文件（在授权书有效期内签署的）不因授权的撤销和到期而失效。</w:t>
      </w:r>
    </w:p>
    <w:p w:rsidR="00F83B1E" w:rsidRDefault="00CE413A">
      <w:pPr>
        <w:spacing w:line="300" w:lineRule="auto"/>
        <w:ind w:firstLineChars="200" w:firstLine="420"/>
        <w:rPr>
          <w:rFonts w:ascii="宋体" w:hAnsi="宋体"/>
          <w:color w:val="FF0000"/>
          <w:szCs w:val="21"/>
          <w:u w:val="single"/>
        </w:rPr>
      </w:pPr>
      <w:r>
        <w:rPr>
          <w:rFonts w:ascii="宋体" w:hAnsi="宋体" w:hint="eastAsia"/>
          <w:color w:val="000000"/>
          <w:szCs w:val="21"/>
        </w:rPr>
        <w:t>法定代表人授权委托书有效期</w:t>
      </w:r>
      <w:r w:rsidRPr="005D21A9">
        <w:rPr>
          <w:rFonts w:ascii="宋体" w:hAnsi="宋体" w:hint="eastAsia"/>
          <w:szCs w:val="21"/>
        </w:rPr>
        <w:t>20</w:t>
      </w:r>
      <w:r w:rsidRPr="005D21A9">
        <w:rPr>
          <w:rFonts w:ascii="宋体" w:hAnsi="宋体"/>
          <w:szCs w:val="21"/>
        </w:rPr>
        <w:t>24</w:t>
      </w:r>
      <w:r w:rsidRPr="005D21A9">
        <w:rPr>
          <w:rFonts w:ascii="宋体" w:hAnsi="宋体" w:hint="eastAsia"/>
          <w:szCs w:val="21"/>
        </w:rPr>
        <w:t>年</w:t>
      </w:r>
      <w:r w:rsidR="005D21A9">
        <w:rPr>
          <w:rFonts w:ascii="宋体" w:hAnsi="宋体"/>
          <w:szCs w:val="21"/>
        </w:rPr>
        <w:t>6</w:t>
      </w:r>
      <w:r w:rsidRPr="005D21A9">
        <w:rPr>
          <w:rFonts w:ascii="宋体" w:hAnsi="宋体" w:hint="eastAsia"/>
          <w:szCs w:val="21"/>
        </w:rPr>
        <w:t>月</w:t>
      </w:r>
      <w:r w:rsidR="005D21A9">
        <w:rPr>
          <w:rFonts w:ascii="宋体" w:hAnsi="宋体"/>
          <w:szCs w:val="21"/>
        </w:rPr>
        <w:t>7</w:t>
      </w:r>
      <w:r w:rsidRPr="005D21A9">
        <w:rPr>
          <w:rFonts w:ascii="宋体" w:hAnsi="宋体" w:hint="eastAsia"/>
          <w:szCs w:val="21"/>
        </w:rPr>
        <w:t>日至20</w:t>
      </w:r>
      <w:r w:rsidRPr="005D21A9">
        <w:rPr>
          <w:rFonts w:ascii="宋体" w:hAnsi="宋体"/>
          <w:szCs w:val="21"/>
        </w:rPr>
        <w:t>24</w:t>
      </w:r>
      <w:r w:rsidRPr="005D21A9">
        <w:rPr>
          <w:rFonts w:ascii="宋体" w:hAnsi="宋体" w:hint="eastAsia"/>
          <w:szCs w:val="21"/>
        </w:rPr>
        <w:t>年</w:t>
      </w:r>
      <w:r w:rsidR="005D21A9">
        <w:rPr>
          <w:rFonts w:ascii="宋体" w:hAnsi="宋体"/>
          <w:szCs w:val="21"/>
        </w:rPr>
        <w:t>12</w:t>
      </w:r>
      <w:r w:rsidRPr="005D21A9">
        <w:rPr>
          <w:rFonts w:ascii="宋体" w:hAnsi="宋体" w:hint="eastAsia"/>
          <w:szCs w:val="21"/>
        </w:rPr>
        <w:t>月3</w:t>
      </w:r>
      <w:r w:rsidRPr="005D21A9">
        <w:rPr>
          <w:rFonts w:ascii="宋体" w:hAnsi="宋体"/>
          <w:szCs w:val="21"/>
        </w:rPr>
        <w:t>1</w:t>
      </w:r>
      <w:r w:rsidRPr="005D21A9">
        <w:rPr>
          <w:rFonts w:ascii="宋体" w:hAnsi="宋体" w:hint="eastAsia"/>
          <w:szCs w:val="21"/>
        </w:rPr>
        <w:t>日</w:t>
      </w:r>
    </w:p>
    <w:p w:rsidR="00F83B1E" w:rsidRDefault="00CE413A">
      <w:pPr>
        <w:spacing w:line="300" w:lineRule="auto"/>
        <w:ind w:firstLineChars="200" w:firstLine="420"/>
        <w:rPr>
          <w:rFonts w:ascii="宋体" w:hAnsi="宋体"/>
          <w:color w:val="000000"/>
          <w:szCs w:val="21"/>
        </w:rPr>
      </w:pPr>
      <w:r>
        <w:rPr>
          <w:rFonts w:ascii="宋体" w:hAnsi="宋体" w:hint="eastAsia"/>
          <w:color w:val="000000"/>
          <w:szCs w:val="21"/>
        </w:rPr>
        <w:t>竞谈单位全称（公章）：</w:t>
      </w:r>
    </w:p>
    <w:p w:rsidR="00F83B1E" w:rsidRDefault="00CE413A">
      <w:pPr>
        <w:spacing w:line="300" w:lineRule="auto"/>
        <w:ind w:firstLineChars="200" w:firstLine="420"/>
        <w:rPr>
          <w:rFonts w:ascii="宋体" w:hAnsi="宋体"/>
          <w:color w:val="000000"/>
          <w:szCs w:val="21"/>
        </w:rPr>
      </w:pPr>
      <w:r>
        <w:rPr>
          <w:rFonts w:ascii="宋体" w:hAnsi="宋体" w:hint="eastAsia"/>
          <w:color w:val="000000"/>
          <w:szCs w:val="21"/>
        </w:rPr>
        <w:t xml:space="preserve">法定代表人（手写签字或印章）：            </w:t>
      </w:r>
    </w:p>
    <w:p w:rsidR="00F83B1E" w:rsidRDefault="00CE413A">
      <w:pPr>
        <w:spacing w:line="300" w:lineRule="auto"/>
        <w:ind w:firstLineChars="200" w:firstLine="420"/>
        <w:rPr>
          <w:rFonts w:ascii="宋体" w:hAnsi="宋体"/>
          <w:color w:val="000000"/>
          <w:szCs w:val="21"/>
        </w:rPr>
      </w:pPr>
      <w:r>
        <w:rPr>
          <w:rFonts w:ascii="宋体" w:hAnsi="宋体" w:hint="eastAsia"/>
          <w:color w:val="000000"/>
          <w:szCs w:val="21"/>
        </w:rPr>
        <w:t xml:space="preserve">授权委托人（手写签字）：      </w:t>
      </w:r>
    </w:p>
    <w:p w:rsidR="00F83B1E" w:rsidRDefault="00CE413A">
      <w:pPr>
        <w:spacing w:line="300" w:lineRule="auto"/>
        <w:ind w:firstLineChars="200" w:firstLine="420"/>
        <w:rPr>
          <w:rFonts w:ascii="宋体" w:hAnsi="宋体"/>
          <w:color w:val="000000"/>
          <w:szCs w:val="21"/>
        </w:rPr>
      </w:pPr>
      <w:r>
        <w:rPr>
          <w:rFonts w:ascii="宋体" w:hAnsi="宋体" w:hint="eastAsia"/>
          <w:color w:val="000000"/>
          <w:szCs w:val="21"/>
        </w:rPr>
        <w:t>身份证号码：</w:t>
      </w:r>
    </w:p>
    <w:p w:rsidR="00F83B1E" w:rsidRDefault="00CE413A">
      <w:pPr>
        <w:spacing w:line="300" w:lineRule="auto"/>
        <w:ind w:firstLineChars="200" w:firstLine="420"/>
        <w:rPr>
          <w:rFonts w:ascii="宋体" w:hAnsi="宋体"/>
          <w:color w:val="000000"/>
          <w:szCs w:val="21"/>
        </w:rPr>
      </w:pPr>
      <w:r>
        <w:rPr>
          <w:rFonts w:ascii="宋体" w:hAnsi="宋体" w:hint="eastAsia"/>
          <w:color w:val="000000"/>
          <w:szCs w:val="21"/>
        </w:rPr>
        <w:t>职务：</w:t>
      </w:r>
    </w:p>
    <w:p w:rsidR="00F83B1E" w:rsidRDefault="00CE413A">
      <w:pPr>
        <w:spacing w:line="300" w:lineRule="auto"/>
        <w:ind w:firstLineChars="200" w:firstLine="480"/>
        <w:rPr>
          <w:rFonts w:ascii="宋体" w:hAnsi="宋体"/>
          <w:color w:val="000000"/>
          <w:szCs w:val="21"/>
        </w:rPr>
      </w:pPr>
      <w:r>
        <w:rPr>
          <w:color w:val="000000"/>
          <w:sz w:val="24"/>
        </w:rPr>
        <w:t xml:space="preserve"> </w:t>
      </w:r>
      <w:r>
        <w:rPr>
          <w:rFonts w:hint="eastAsia"/>
          <w:color w:val="000000"/>
          <w:sz w:val="24"/>
        </w:rPr>
        <w:t xml:space="preserve">                                                    </w:t>
      </w:r>
      <w:r>
        <w:rPr>
          <w:rFonts w:hint="eastAsia"/>
          <w:color w:val="000000"/>
          <w:sz w:val="24"/>
        </w:rPr>
        <w:t>年</w:t>
      </w:r>
      <w:r>
        <w:rPr>
          <w:rFonts w:hint="eastAsia"/>
          <w:color w:val="000000"/>
          <w:sz w:val="24"/>
        </w:rPr>
        <w:t xml:space="preserve"> </w:t>
      </w:r>
      <w:r>
        <w:rPr>
          <w:color w:val="000000"/>
          <w:sz w:val="24"/>
        </w:rPr>
        <w:t xml:space="preserve">   </w:t>
      </w:r>
      <w:r>
        <w:rPr>
          <w:rFonts w:hint="eastAsia"/>
          <w:color w:val="000000"/>
          <w:sz w:val="24"/>
        </w:rPr>
        <w:t>月</w:t>
      </w:r>
      <w:r>
        <w:rPr>
          <w:rFonts w:hint="eastAsia"/>
          <w:color w:val="000000"/>
          <w:sz w:val="24"/>
        </w:rPr>
        <w:t xml:space="preserve"> </w:t>
      </w:r>
      <w:r>
        <w:rPr>
          <w:color w:val="000000"/>
          <w:sz w:val="24"/>
        </w:rPr>
        <w:t xml:space="preserve">  </w:t>
      </w:r>
      <w:r>
        <w:rPr>
          <w:rFonts w:hint="eastAsia"/>
          <w:color w:val="000000"/>
          <w:sz w:val="24"/>
        </w:rPr>
        <w:t>日</w:t>
      </w:r>
      <w:r>
        <w:rPr>
          <w:color w:val="000000"/>
          <w:sz w:val="24"/>
        </w:rPr>
        <w:t xml:space="preserve">   </w:t>
      </w:r>
    </w:p>
    <w:p w:rsidR="00F83B1E" w:rsidRDefault="00CE413A">
      <w:pPr>
        <w:spacing w:line="300" w:lineRule="auto"/>
        <w:rPr>
          <w:rFonts w:ascii="宋体" w:hAnsi="宋体"/>
          <w:b/>
          <w:bCs/>
          <w:color w:val="000000"/>
          <w:szCs w:val="21"/>
        </w:rPr>
      </w:pPr>
      <w:r>
        <w:rPr>
          <w:rFonts w:ascii="宋体" w:hAnsi="宋体" w:hint="eastAsia"/>
          <w:b/>
          <w:bCs/>
          <w:color w:val="000000"/>
          <w:szCs w:val="21"/>
        </w:rPr>
        <w:t>附：</w:t>
      </w:r>
    </w:p>
    <w:tbl>
      <w:tblPr>
        <w:tblW w:w="90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4527"/>
      </w:tblGrid>
      <w:tr w:rsidR="00F83B1E">
        <w:trPr>
          <w:trHeight w:val="5867"/>
          <w:jc w:val="center"/>
        </w:trPr>
        <w:tc>
          <w:tcPr>
            <w:tcW w:w="4527" w:type="dxa"/>
          </w:tcPr>
          <w:p w:rsidR="00F83B1E" w:rsidRDefault="00CE413A">
            <w:pPr>
              <w:spacing w:line="300" w:lineRule="auto"/>
              <w:jc w:val="center"/>
              <w:rPr>
                <w:rFonts w:ascii="宋体" w:hAnsi="宋体"/>
                <w:color w:val="000000"/>
                <w:szCs w:val="21"/>
              </w:rPr>
            </w:pPr>
            <w:r>
              <w:rPr>
                <w:rFonts w:ascii="宋体" w:hAnsi="宋体"/>
                <w:b/>
                <w:noProof/>
                <w:color w:val="000000"/>
                <w:szCs w:val="21"/>
              </w:rPr>
              <mc:AlternateContent>
                <mc:Choice Requires="wps">
                  <w:drawing>
                    <wp:anchor distT="0" distB="0" distL="114300" distR="114300" simplePos="0" relativeHeight="251660288" behindDoc="0" locked="0" layoutInCell="1" allowOverlap="1">
                      <wp:simplePos x="0" y="0"/>
                      <wp:positionH relativeFrom="column">
                        <wp:posOffset>725805</wp:posOffset>
                      </wp:positionH>
                      <wp:positionV relativeFrom="paragraph">
                        <wp:posOffset>2467610</wp:posOffset>
                      </wp:positionV>
                      <wp:extent cx="1098550" cy="412750"/>
                      <wp:effectExtent l="6350" t="10795" r="9525" b="508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0" cy="412750"/>
                              </a:xfrm>
                              <a:prstGeom prst="roundRect">
                                <a:avLst>
                                  <a:gd name="adj" fmla="val 16667"/>
                                </a:avLst>
                              </a:prstGeom>
                              <a:solidFill>
                                <a:srgbClr val="FFFFFF"/>
                              </a:solidFill>
                              <a:ln w="9525">
                                <a:solidFill>
                                  <a:srgbClr val="000000"/>
                                </a:solidFill>
                                <a:round/>
                              </a:ln>
                            </wps:spPr>
                            <wps:txbx>
                              <w:txbxContent>
                                <w:p w:rsidR="00F83B1E" w:rsidRDefault="00CE413A">
                                  <w:pPr>
                                    <w:jc w:val="center"/>
                                    <w:rPr>
                                      <w:color w:val="808080" w:themeColor="background1" w:themeShade="80"/>
                                    </w:rPr>
                                  </w:pPr>
                                  <w:r>
                                    <w:rPr>
                                      <w:rFonts w:hint="eastAsia"/>
                                      <w:color w:val="808080" w:themeColor="background1" w:themeShade="80"/>
                                    </w:rPr>
                                    <w:t>反</w:t>
                                  </w:r>
                                  <w:r>
                                    <w:rPr>
                                      <w:color w:val="808080" w:themeColor="background1" w:themeShade="80"/>
                                    </w:rPr>
                                    <w:t>面</w:t>
                                  </w:r>
                                </w:p>
                              </w:txbxContent>
                            </wps:txbx>
                            <wps:bodyPr rot="0" vert="horz" wrap="square" lIns="91440" tIns="45720" rIns="91440" bIns="45720" anchor="ctr" anchorCtr="0" upright="1">
                              <a:noAutofit/>
                            </wps:bodyPr>
                          </wps:wsp>
                        </a:graphicData>
                      </a:graphic>
                    </wp:anchor>
                  </w:drawing>
                </mc:Choice>
                <mc:Fallback>
                  <w:pict>
                    <v:roundrect id="AutoShape 3" o:spid="_x0000_s1026" style="position:absolute;left:0;text-align:left;margin-left:57.15pt;margin-top:194.3pt;width:86.5pt;height:32.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">
                      <v:textbox>
                        <w:txbxContent>
                          <w:p w:rsidR="00F83B1E" w:rsidRDefault="00CE413A">
                            <w:pPr>
                              <w:jc w:val="center"/>
                              <w:rPr>
                                <w:color w:val="808080" w:themeColor="background1" w:themeShade="80"/>
                              </w:rPr>
                            </w:pPr>
                            <w:r>
                              <w:rPr>
                                <w:rFonts w:hint="eastAsia"/>
                                <w:color w:val="808080" w:themeColor="background1" w:themeShade="80"/>
                              </w:rPr>
                              <w:t>反</w:t>
                            </w:r>
                            <w:r>
                              <w:rPr>
                                <w:color w:val="808080" w:themeColor="background1" w:themeShade="80"/>
                              </w:rPr>
                              <w:t>面</w:t>
                            </w:r>
                          </w:p>
                        </w:txbxContent>
                      </v:textbox>
                    </v:roundrect>
                  </w:pict>
                </mc:Fallback>
              </mc:AlternateContent>
            </w:r>
            <w:r>
              <w:rPr>
                <w:rFonts w:ascii="宋体" w:hAnsi="宋体"/>
                <w:b/>
                <w:noProof/>
                <w:color w:val="000000"/>
                <w:szCs w:val="21"/>
              </w:rPr>
              <mc:AlternateContent>
                <mc:Choice Requires="wps">
                  <w:drawing>
                    <wp:anchor distT="0" distB="0" distL="114300" distR="114300" simplePos="0" relativeHeight="251659264" behindDoc="0" locked="0" layoutInCell="1" allowOverlap="1">
                      <wp:simplePos x="0" y="0"/>
                      <wp:positionH relativeFrom="column">
                        <wp:posOffset>713105</wp:posOffset>
                      </wp:positionH>
                      <wp:positionV relativeFrom="paragraph">
                        <wp:posOffset>816610</wp:posOffset>
                      </wp:positionV>
                      <wp:extent cx="1098550" cy="412750"/>
                      <wp:effectExtent l="12700" t="7620" r="12700" b="825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0" cy="412750"/>
                              </a:xfrm>
                              <a:prstGeom prst="roundRect">
                                <a:avLst>
                                  <a:gd name="adj" fmla="val 16667"/>
                                </a:avLst>
                              </a:prstGeom>
                              <a:solidFill>
                                <a:srgbClr val="FFFFFF"/>
                              </a:solidFill>
                              <a:ln w="9525">
                                <a:solidFill>
                                  <a:srgbClr val="000000"/>
                                </a:solidFill>
                                <a:round/>
                              </a:ln>
                            </wps:spPr>
                            <wps:txbx>
                              <w:txbxContent>
                                <w:p w:rsidR="00F83B1E" w:rsidRDefault="00CE413A">
                                  <w:pPr>
                                    <w:jc w:val="center"/>
                                    <w:rPr>
                                      <w:color w:val="808080" w:themeColor="background1" w:themeShade="80"/>
                                    </w:rPr>
                                  </w:pPr>
                                  <w:r>
                                    <w:rPr>
                                      <w:color w:val="808080" w:themeColor="background1" w:themeShade="80"/>
                                    </w:rPr>
                                    <w:t>正面</w:t>
                                  </w:r>
                                </w:p>
                              </w:txbxContent>
                            </wps:txbx>
                            <wps:bodyPr rot="0" vert="horz" wrap="square" lIns="91440" tIns="45720" rIns="91440" bIns="45720" anchor="ctr" anchorCtr="0" upright="1">
                              <a:noAutofit/>
                            </wps:bodyPr>
                          </wps:wsp>
                        </a:graphicData>
                      </a:graphic>
                    </wp:anchor>
                  </w:drawing>
                </mc:Choice>
                <mc:Fallback>
                  <w:pict>
                    <v:roundrect id="AutoShape 2" o:spid="_x0000_s1027" style="position:absolute;left:0;text-align:left;margin-left:56.15pt;margin-top:64.3pt;width:86.5pt;height:3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">
                      <v:textbox>
                        <w:txbxContent>
                          <w:p w:rsidR="00F83B1E" w:rsidRDefault="00CE413A">
                            <w:pPr>
                              <w:jc w:val="center"/>
                              <w:rPr>
                                <w:color w:val="808080" w:themeColor="background1" w:themeShade="80"/>
                              </w:rPr>
                            </w:pPr>
                            <w:r>
                              <w:rPr>
                                <w:color w:val="808080" w:themeColor="background1" w:themeShade="80"/>
                              </w:rPr>
                              <w:t>正面</w:t>
                            </w:r>
                          </w:p>
                        </w:txbxContent>
                      </v:textbox>
                    </v:roundrect>
                  </w:pict>
                </mc:Fallback>
              </mc:AlternateContent>
            </w:r>
            <w:r>
              <w:rPr>
                <w:rFonts w:ascii="宋体" w:hAnsi="宋体" w:hint="eastAsia"/>
                <w:b/>
                <w:color w:val="000000"/>
                <w:szCs w:val="21"/>
              </w:rPr>
              <w:t>法定代表人</w:t>
            </w:r>
            <w:r>
              <w:rPr>
                <w:rFonts w:ascii="宋体" w:hAnsi="宋体" w:hint="eastAsia"/>
                <w:color w:val="000000"/>
                <w:szCs w:val="21"/>
              </w:rPr>
              <w:t>身份证复印件（</w:t>
            </w:r>
            <w:r>
              <w:rPr>
                <w:rFonts w:ascii="宋体" w:hAnsi="宋体" w:hint="eastAsia"/>
                <w:b/>
                <w:color w:val="000000"/>
                <w:szCs w:val="21"/>
              </w:rPr>
              <w:t>正反面</w:t>
            </w:r>
            <w:r>
              <w:rPr>
                <w:rFonts w:ascii="宋体" w:hAnsi="宋体" w:hint="eastAsia"/>
                <w:color w:val="000000"/>
                <w:szCs w:val="21"/>
              </w:rPr>
              <w:t>）</w:t>
            </w:r>
          </w:p>
        </w:tc>
        <w:tc>
          <w:tcPr>
            <w:tcW w:w="4527" w:type="dxa"/>
          </w:tcPr>
          <w:p w:rsidR="00F83B1E" w:rsidRDefault="00CE413A">
            <w:pPr>
              <w:spacing w:line="300" w:lineRule="auto"/>
              <w:jc w:val="center"/>
              <w:rPr>
                <w:rFonts w:ascii="宋体" w:hAnsi="宋体"/>
                <w:color w:val="000000"/>
                <w:szCs w:val="21"/>
              </w:rPr>
            </w:pPr>
            <w:r>
              <w:rPr>
                <w:rFonts w:ascii="宋体" w:hAnsi="宋体"/>
                <w:b/>
                <w:noProof/>
                <w:color w:val="000000"/>
                <w:szCs w:val="21"/>
              </w:rPr>
              <mc:AlternateContent>
                <mc:Choice Requires="wps">
                  <w:drawing>
                    <wp:anchor distT="0" distB="0" distL="114300" distR="114300" simplePos="0" relativeHeight="251662336" behindDoc="0" locked="0" layoutInCell="1" allowOverlap="1">
                      <wp:simplePos x="0" y="0"/>
                      <wp:positionH relativeFrom="column">
                        <wp:posOffset>905510</wp:posOffset>
                      </wp:positionH>
                      <wp:positionV relativeFrom="paragraph">
                        <wp:posOffset>2477770</wp:posOffset>
                      </wp:positionV>
                      <wp:extent cx="1098550" cy="412750"/>
                      <wp:effectExtent l="12700" t="11430" r="12700" b="1397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0" cy="412750"/>
                              </a:xfrm>
                              <a:prstGeom prst="roundRect">
                                <a:avLst>
                                  <a:gd name="adj" fmla="val 16667"/>
                                </a:avLst>
                              </a:prstGeom>
                              <a:solidFill>
                                <a:srgbClr val="FFFFFF"/>
                              </a:solidFill>
                              <a:ln w="9525">
                                <a:solidFill>
                                  <a:srgbClr val="000000"/>
                                </a:solidFill>
                                <a:round/>
                              </a:ln>
                            </wps:spPr>
                            <wps:txbx>
                              <w:txbxContent>
                                <w:p w:rsidR="00F83B1E" w:rsidRDefault="00CE413A">
                                  <w:pPr>
                                    <w:jc w:val="center"/>
                                    <w:rPr>
                                      <w:color w:val="808080" w:themeColor="background1" w:themeShade="80"/>
                                    </w:rPr>
                                  </w:pPr>
                                  <w:r>
                                    <w:rPr>
                                      <w:rFonts w:hint="eastAsia"/>
                                      <w:color w:val="808080" w:themeColor="background1" w:themeShade="80"/>
                                    </w:rPr>
                                    <w:t>反</w:t>
                                  </w:r>
                                  <w:r>
                                    <w:rPr>
                                      <w:color w:val="808080" w:themeColor="background1" w:themeShade="80"/>
                                    </w:rPr>
                                    <w:t>面</w:t>
                                  </w:r>
                                </w:p>
                              </w:txbxContent>
                            </wps:txbx>
                            <wps:bodyPr rot="0" vert="horz" wrap="square" lIns="91440" tIns="45720" rIns="91440" bIns="45720" anchor="ctr" anchorCtr="0" upright="1">
                              <a:noAutofit/>
                            </wps:bodyPr>
                          </wps:wsp>
                        </a:graphicData>
                      </a:graphic>
                    </wp:anchor>
                  </w:drawing>
                </mc:Choice>
                <mc:Fallback>
                  <w:pict>
                    <v:roundrect id="AutoShape 6" o:spid="_x0000_s1028" style="position:absolute;left:0;text-align:left;margin-left:71.3pt;margin-top:195.1pt;width:86.5pt;height:32.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">
                      <v:textbox>
                        <w:txbxContent>
                          <w:p w:rsidR="00F83B1E" w:rsidRDefault="00CE413A">
                            <w:pPr>
                              <w:jc w:val="center"/>
                              <w:rPr>
                                <w:color w:val="808080" w:themeColor="background1" w:themeShade="80"/>
                              </w:rPr>
                            </w:pPr>
                            <w:r>
                              <w:rPr>
                                <w:rFonts w:hint="eastAsia"/>
                                <w:color w:val="808080" w:themeColor="background1" w:themeShade="80"/>
                              </w:rPr>
                              <w:t>反</w:t>
                            </w:r>
                            <w:r>
                              <w:rPr>
                                <w:color w:val="808080" w:themeColor="background1" w:themeShade="80"/>
                              </w:rPr>
                              <w:t>面</w:t>
                            </w:r>
                          </w:p>
                        </w:txbxContent>
                      </v:textbox>
                    </v:roundrect>
                  </w:pict>
                </mc:Fallback>
              </mc:AlternateContent>
            </w:r>
            <w:r>
              <w:rPr>
                <w:rFonts w:ascii="宋体" w:hAnsi="宋体"/>
                <w:b/>
                <w:noProof/>
                <w:color w:val="000000"/>
                <w:szCs w:val="21"/>
              </w:rPr>
              <mc:AlternateContent>
                <mc:Choice Requires="wps">
                  <w:drawing>
                    <wp:anchor distT="0" distB="0" distL="114300" distR="114300" simplePos="0" relativeHeight="251661312" behindDoc="0" locked="0" layoutInCell="1" allowOverlap="1">
                      <wp:simplePos x="0" y="0"/>
                      <wp:positionH relativeFrom="column">
                        <wp:posOffset>892810</wp:posOffset>
                      </wp:positionH>
                      <wp:positionV relativeFrom="paragraph">
                        <wp:posOffset>826770</wp:posOffset>
                      </wp:positionV>
                      <wp:extent cx="1098550" cy="412750"/>
                      <wp:effectExtent l="9525" t="8255" r="6350" b="762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0" cy="412750"/>
                              </a:xfrm>
                              <a:prstGeom prst="roundRect">
                                <a:avLst>
                                  <a:gd name="adj" fmla="val 16667"/>
                                </a:avLst>
                              </a:prstGeom>
                              <a:solidFill>
                                <a:srgbClr val="FFFFFF"/>
                              </a:solidFill>
                              <a:ln w="9525">
                                <a:solidFill>
                                  <a:srgbClr val="000000"/>
                                </a:solidFill>
                                <a:round/>
                              </a:ln>
                            </wps:spPr>
                            <wps:txbx>
                              <w:txbxContent>
                                <w:p w:rsidR="00F83B1E" w:rsidRDefault="00CE413A">
                                  <w:pPr>
                                    <w:jc w:val="center"/>
                                    <w:rPr>
                                      <w:color w:val="808080" w:themeColor="background1" w:themeShade="80"/>
                                    </w:rPr>
                                  </w:pPr>
                                  <w:r>
                                    <w:rPr>
                                      <w:color w:val="808080" w:themeColor="background1" w:themeShade="80"/>
                                    </w:rPr>
                                    <w:t>正面</w:t>
                                  </w:r>
                                </w:p>
                              </w:txbxContent>
                            </wps:txbx>
                            <wps:bodyPr rot="0" vert="horz" wrap="square" lIns="91440" tIns="45720" rIns="91440" bIns="45720" anchor="ctr" anchorCtr="0" upright="1">
                              <a:noAutofit/>
                            </wps:bodyPr>
                          </wps:wsp>
                        </a:graphicData>
                      </a:graphic>
                    </wp:anchor>
                  </w:drawing>
                </mc:Choice>
                <mc:Fallback>
                  <w:pict>
                    <v:roundrect id="AutoShape 5" o:spid="_x0000_s1029" style="position:absolute;left:0;text-align:left;margin-left:70.3pt;margin-top:65.1pt;width:86.5pt;height:32.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">
                      <v:textbox>
                        <w:txbxContent>
                          <w:p w:rsidR="00F83B1E" w:rsidRDefault="00CE413A">
                            <w:pPr>
                              <w:jc w:val="center"/>
                              <w:rPr>
                                <w:color w:val="808080" w:themeColor="background1" w:themeShade="80"/>
                              </w:rPr>
                            </w:pPr>
                            <w:r>
                              <w:rPr>
                                <w:color w:val="808080" w:themeColor="background1" w:themeShade="80"/>
                              </w:rPr>
                              <w:t>正面</w:t>
                            </w:r>
                          </w:p>
                        </w:txbxContent>
                      </v:textbox>
                    </v:roundrect>
                  </w:pict>
                </mc:Fallback>
              </mc:AlternateContent>
            </w:r>
            <w:r>
              <w:rPr>
                <w:rFonts w:ascii="宋体" w:hAnsi="宋体" w:hint="eastAsia"/>
                <w:b/>
                <w:color w:val="000000"/>
                <w:szCs w:val="21"/>
              </w:rPr>
              <w:t>授权委托人</w:t>
            </w:r>
            <w:r>
              <w:rPr>
                <w:rFonts w:ascii="宋体" w:hAnsi="宋体" w:hint="eastAsia"/>
                <w:color w:val="000000"/>
                <w:szCs w:val="21"/>
              </w:rPr>
              <w:t>身份证复印件（</w:t>
            </w:r>
            <w:r>
              <w:rPr>
                <w:rFonts w:ascii="宋体" w:hAnsi="宋体" w:hint="eastAsia"/>
                <w:b/>
                <w:color w:val="000000"/>
                <w:szCs w:val="21"/>
              </w:rPr>
              <w:t>正反面</w:t>
            </w:r>
            <w:r>
              <w:rPr>
                <w:rFonts w:ascii="宋体" w:hAnsi="宋体" w:hint="eastAsia"/>
                <w:color w:val="000000"/>
                <w:szCs w:val="21"/>
              </w:rPr>
              <w:t>）</w:t>
            </w:r>
          </w:p>
        </w:tc>
      </w:tr>
    </w:tbl>
    <w:p w:rsidR="00F83B1E" w:rsidRDefault="00CE413A">
      <w:pPr>
        <w:rPr>
          <w:rFonts w:ascii="仿宋_GB2312" w:eastAsia="仿宋_GB2312" w:hAnsi="宋体" w:cs="Times New Roman"/>
          <w:b/>
          <w:sz w:val="24"/>
          <w:szCs w:val="28"/>
        </w:rPr>
      </w:pPr>
      <w:r>
        <w:rPr>
          <w:rFonts w:ascii="仿宋_GB2312" w:eastAsia="仿宋_GB2312" w:hAnsi="宋体" w:cs="Times New Roman" w:hint="eastAsia"/>
          <w:b/>
          <w:sz w:val="24"/>
          <w:szCs w:val="28"/>
        </w:rPr>
        <w:br w:type="page"/>
      </w:r>
    </w:p>
    <w:tbl>
      <w:tblPr>
        <w:tblW w:w="91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20"/>
      </w:tblGrid>
      <w:tr w:rsidR="00F83B1E">
        <w:trPr>
          <w:trHeight w:val="8686"/>
          <w:jc w:val="center"/>
        </w:trPr>
        <w:tc>
          <w:tcPr>
            <w:tcW w:w="9120" w:type="dxa"/>
          </w:tcPr>
          <w:p w:rsidR="00F83B1E" w:rsidRDefault="00CE413A">
            <w:pPr>
              <w:ind w:leftChars="61" w:left="128"/>
              <w:jc w:val="left"/>
              <w:rPr>
                <w:rFonts w:ascii="仿宋" w:eastAsia="仿宋" w:hAnsi="仿宋" w:cs="仿宋"/>
                <w:sz w:val="24"/>
              </w:rPr>
            </w:pPr>
            <w:r>
              <w:rPr>
                <w:rFonts w:ascii="仿宋" w:eastAsia="仿宋" w:hAnsi="仿宋" w:cs="仿宋" w:hint="eastAsia"/>
                <w:sz w:val="24"/>
              </w:rPr>
              <w:lastRenderedPageBreak/>
              <w:t>授权委托人社保证明材料</w:t>
            </w:r>
          </w:p>
          <w:p w:rsidR="00F83B1E" w:rsidRDefault="00F83B1E">
            <w:pPr>
              <w:jc w:val="left"/>
              <w:rPr>
                <w:rFonts w:ascii="仿宋" w:eastAsia="仿宋" w:hAnsi="仿宋" w:cs="仿宋"/>
                <w:sz w:val="24"/>
              </w:rPr>
            </w:pPr>
          </w:p>
          <w:p w:rsidR="00F83B1E" w:rsidRDefault="00CE413A">
            <w:pPr>
              <w:ind w:leftChars="61" w:left="128"/>
              <w:jc w:val="center"/>
              <w:rPr>
                <w:rFonts w:ascii="仿宋" w:eastAsia="仿宋" w:hAnsi="仿宋" w:cs="仿宋"/>
                <w:sz w:val="24"/>
              </w:rPr>
            </w:pPr>
            <w:r>
              <w:rPr>
                <w:rFonts w:ascii="仿宋" w:eastAsia="仿宋" w:hAnsi="仿宋" w:cs="仿宋" w:hint="eastAsia"/>
                <w:i/>
                <w:iCs/>
                <w:sz w:val="24"/>
              </w:rPr>
              <w:t>（要求：1、具备社保局出具的材料；2、具备本单位名称及授权委托人姓名。）</w:t>
            </w:r>
          </w:p>
        </w:tc>
      </w:tr>
    </w:tbl>
    <w:p w:rsidR="00F83B1E" w:rsidRDefault="00CE413A">
      <w:pPr>
        <w:rPr>
          <w:rFonts w:ascii="仿宋_GB2312" w:eastAsia="仿宋_GB2312" w:hAnsi="宋体" w:cs="Times New Roman"/>
          <w:b/>
          <w:sz w:val="24"/>
          <w:szCs w:val="28"/>
        </w:rPr>
      </w:pPr>
      <w:r>
        <w:rPr>
          <w:rFonts w:ascii="仿宋_GB2312" w:eastAsia="仿宋_GB2312" w:hAnsi="宋体" w:cs="Times New Roman" w:hint="eastAsia"/>
          <w:b/>
          <w:sz w:val="24"/>
          <w:szCs w:val="28"/>
        </w:rPr>
        <w:br w:type="page"/>
      </w:r>
    </w:p>
    <w:p w:rsidR="00F83B1E" w:rsidRDefault="00CE413A">
      <w:pPr>
        <w:spacing w:line="300" w:lineRule="auto"/>
        <w:jc w:val="center"/>
        <w:rPr>
          <w:rFonts w:ascii="仿宋" w:eastAsia="仿宋" w:hAnsi="仿宋"/>
          <w:b/>
          <w:sz w:val="32"/>
        </w:rPr>
      </w:pPr>
      <w:r>
        <w:rPr>
          <w:rFonts w:ascii="仿宋" w:eastAsia="仿宋" w:hAnsi="仿宋" w:hint="eastAsia"/>
          <w:b/>
          <w:sz w:val="32"/>
        </w:rPr>
        <w:lastRenderedPageBreak/>
        <w:t>法定代表人身份证明</w:t>
      </w:r>
    </w:p>
    <w:p w:rsidR="00F83B1E" w:rsidRDefault="00F83B1E">
      <w:pPr>
        <w:spacing w:line="360" w:lineRule="auto"/>
        <w:jc w:val="center"/>
        <w:rPr>
          <w:b/>
          <w:szCs w:val="21"/>
        </w:rPr>
      </w:pPr>
    </w:p>
    <w:p w:rsidR="00F83B1E" w:rsidRDefault="00CE413A">
      <w:pPr>
        <w:spacing w:line="360" w:lineRule="auto"/>
        <w:ind w:firstLineChars="295" w:firstLine="708"/>
        <w:rPr>
          <w:rFonts w:ascii="仿宋" w:eastAsia="仿宋" w:hAnsi="仿宋" w:cs="仿宋"/>
          <w:sz w:val="24"/>
          <w:szCs w:val="24"/>
          <w:u w:val="single"/>
        </w:rPr>
      </w:pPr>
      <w:r>
        <w:rPr>
          <w:rFonts w:ascii="仿宋" w:eastAsia="仿宋" w:hAnsi="仿宋" w:cs="仿宋" w:hint="eastAsia"/>
          <w:sz w:val="24"/>
          <w:szCs w:val="24"/>
        </w:rPr>
        <w:t>投标单位名称：</w:t>
      </w:r>
      <w:r>
        <w:rPr>
          <w:rFonts w:ascii="仿宋" w:eastAsia="仿宋" w:hAnsi="仿宋" w:cs="仿宋" w:hint="eastAsia"/>
          <w:sz w:val="24"/>
          <w:szCs w:val="24"/>
          <w:u w:val="single"/>
        </w:rPr>
        <w:t xml:space="preserve">                             </w:t>
      </w:r>
    </w:p>
    <w:p w:rsidR="00F83B1E" w:rsidRDefault="00CE413A">
      <w:pPr>
        <w:spacing w:line="360" w:lineRule="auto"/>
        <w:ind w:firstLineChars="295" w:firstLine="708"/>
        <w:rPr>
          <w:rFonts w:ascii="仿宋" w:eastAsia="仿宋" w:hAnsi="仿宋" w:cs="仿宋"/>
          <w:sz w:val="24"/>
          <w:szCs w:val="24"/>
        </w:rPr>
      </w:pPr>
      <w:r>
        <w:rPr>
          <w:rFonts w:ascii="仿宋" w:eastAsia="仿宋" w:hAnsi="仿宋" w:cs="仿宋" w:hint="eastAsia"/>
          <w:sz w:val="24"/>
          <w:szCs w:val="24"/>
        </w:rPr>
        <w:t>单位性质：</w:t>
      </w:r>
      <w:r>
        <w:rPr>
          <w:rFonts w:ascii="仿宋" w:eastAsia="仿宋" w:hAnsi="仿宋" w:cs="仿宋" w:hint="eastAsia"/>
          <w:sz w:val="24"/>
          <w:szCs w:val="24"/>
          <w:u w:val="single"/>
        </w:rPr>
        <w:t xml:space="preserve">                                </w:t>
      </w:r>
    </w:p>
    <w:p w:rsidR="00F83B1E" w:rsidRDefault="00CE413A">
      <w:pPr>
        <w:spacing w:line="360" w:lineRule="auto"/>
        <w:ind w:firstLineChars="295" w:firstLine="708"/>
        <w:rPr>
          <w:rFonts w:ascii="仿宋" w:eastAsia="仿宋" w:hAnsi="仿宋" w:cs="仿宋"/>
          <w:sz w:val="24"/>
          <w:szCs w:val="24"/>
          <w:u w:val="single"/>
        </w:rPr>
      </w:pPr>
      <w:r>
        <w:rPr>
          <w:rFonts w:ascii="仿宋" w:eastAsia="仿宋" w:hAnsi="仿宋" w:cs="仿宋" w:hint="eastAsia"/>
          <w:sz w:val="24"/>
          <w:szCs w:val="24"/>
        </w:rPr>
        <w:t>地    址：</w:t>
      </w:r>
      <w:r>
        <w:rPr>
          <w:rFonts w:ascii="仿宋" w:eastAsia="仿宋" w:hAnsi="仿宋" w:cs="仿宋" w:hint="eastAsia"/>
          <w:sz w:val="24"/>
          <w:szCs w:val="24"/>
          <w:u w:val="single"/>
        </w:rPr>
        <w:t xml:space="preserve">                                   </w:t>
      </w:r>
    </w:p>
    <w:p w:rsidR="00F83B1E" w:rsidRDefault="00CE413A">
      <w:pPr>
        <w:spacing w:line="360" w:lineRule="auto"/>
        <w:ind w:firstLineChars="295" w:firstLine="708"/>
        <w:rPr>
          <w:rFonts w:ascii="仿宋" w:eastAsia="仿宋" w:hAnsi="仿宋" w:cs="仿宋"/>
          <w:sz w:val="24"/>
          <w:szCs w:val="24"/>
        </w:rPr>
      </w:pPr>
      <w:r>
        <w:rPr>
          <w:rFonts w:ascii="仿宋" w:eastAsia="仿宋" w:hAnsi="仿宋" w:cs="仿宋" w:hint="eastAsia"/>
          <w:sz w:val="24"/>
          <w:szCs w:val="24"/>
        </w:rPr>
        <w:t>成立时间：</w:t>
      </w: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p>
    <w:p w:rsidR="00F83B1E" w:rsidRDefault="00CE413A">
      <w:pPr>
        <w:spacing w:line="360" w:lineRule="auto"/>
        <w:ind w:firstLineChars="295" w:firstLine="708"/>
        <w:rPr>
          <w:rFonts w:ascii="仿宋" w:eastAsia="仿宋" w:hAnsi="仿宋" w:cs="仿宋"/>
          <w:sz w:val="24"/>
          <w:szCs w:val="24"/>
        </w:rPr>
      </w:pPr>
      <w:r>
        <w:rPr>
          <w:rFonts w:ascii="仿宋" w:eastAsia="仿宋" w:hAnsi="仿宋" w:cs="仿宋" w:hint="eastAsia"/>
          <w:sz w:val="24"/>
          <w:szCs w:val="24"/>
        </w:rPr>
        <w:t>经营期限：</w:t>
      </w:r>
      <w:r>
        <w:rPr>
          <w:rFonts w:ascii="仿宋" w:eastAsia="仿宋" w:hAnsi="仿宋" w:cs="仿宋" w:hint="eastAsia"/>
          <w:sz w:val="24"/>
          <w:szCs w:val="24"/>
          <w:u w:val="single"/>
        </w:rPr>
        <w:t xml:space="preserve">                               </w:t>
      </w:r>
    </w:p>
    <w:p w:rsidR="00F83B1E" w:rsidRDefault="00CE413A">
      <w:pPr>
        <w:spacing w:line="360" w:lineRule="auto"/>
        <w:ind w:leftChars="337" w:left="708" w:firstLine="1"/>
        <w:rPr>
          <w:rFonts w:ascii="仿宋" w:eastAsia="仿宋" w:hAnsi="仿宋" w:cs="仿宋"/>
          <w:sz w:val="24"/>
          <w:szCs w:val="24"/>
        </w:rPr>
      </w:pPr>
      <w:r>
        <w:rPr>
          <w:rFonts w:ascii="仿宋" w:eastAsia="仿宋" w:hAnsi="仿宋" w:cs="仿宋" w:hint="eastAsia"/>
          <w:sz w:val="24"/>
          <w:szCs w:val="24"/>
        </w:rPr>
        <w:t>姓名：</w:t>
      </w:r>
      <w:r>
        <w:rPr>
          <w:rFonts w:ascii="仿宋" w:eastAsia="仿宋" w:hAnsi="仿宋" w:cs="仿宋" w:hint="eastAsia"/>
          <w:sz w:val="24"/>
          <w:szCs w:val="24"/>
          <w:u w:val="single"/>
        </w:rPr>
        <w:t xml:space="preserve">     </w:t>
      </w:r>
      <w:r>
        <w:rPr>
          <w:rFonts w:ascii="仿宋" w:eastAsia="仿宋" w:hAnsi="仿宋" w:cs="仿宋" w:hint="eastAsia"/>
          <w:sz w:val="24"/>
          <w:szCs w:val="24"/>
        </w:rPr>
        <w:t>， 性别：</w:t>
      </w:r>
      <w:r>
        <w:rPr>
          <w:rFonts w:ascii="仿宋" w:eastAsia="仿宋" w:hAnsi="仿宋" w:cs="仿宋" w:hint="eastAsia"/>
          <w:sz w:val="24"/>
          <w:szCs w:val="24"/>
          <w:u w:val="single"/>
        </w:rPr>
        <w:t xml:space="preserve">   </w:t>
      </w:r>
      <w:r>
        <w:rPr>
          <w:rFonts w:ascii="仿宋" w:eastAsia="仿宋" w:hAnsi="仿宋" w:cs="仿宋" w:hint="eastAsia"/>
          <w:sz w:val="24"/>
          <w:szCs w:val="24"/>
        </w:rPr>
        <w:t>，身份证号码：</w:t>
      </w:r>
      <w:r>
        <w:rPr>
          <w:rFonts w:ascii="仿宋" w:eastAsia="仿宋" w:hAnsi="仿宋" w:cs="仿宋" w:hint="eastAsia"/>
          <w:sz w:val="24"/>
          <w:szCs w:val="24"/>
          <w:u w:val="single"/>
        </w:rPr>
        <w:t xml:space="preserve">             </w:t>
      </w:r>
      <w:r>
        <w:rPr>
          <w:rFonts w:ascii="仿宋" w:eastAsia="仿宋" w:hAnsi="仿宋" w:cs="仿宋" w:hint="eastAsia"/>
          <w:sz w:val="24"/>
          <w:szCs w:val="24"/>
        </w:rPr>
        <w:t>，职务：</w:t>
      </w:r>
      <w:r>
        <w:rPr>
          <w:rFonts w:ascii="仿宋" w:eastAsia="仿宋" w:hAnsi="仿宋" w:cs="仿宋" w:hint="eastAsia"/>
          <w:sz w:val="24"/>
          <w:szCs w:val="24"/>
          <w:u w:val="single"/>
        </w:rPr>
        <w:t xml:space="preserve">      </w:t>
      </w:r>
      <w:r>
        <w:rPr>
          <w:rFonts w:ascii="仿宋" w:eastAsia="仿宋" w:hAnsi="仿宋" w:cs="仿宋" w:hint="eastAsia"/>
          <w:sz w:val="24"/>
          <w:szCs w:val="24"/>
        </w:rPr>
        <w:t xml:space="preserve"> </w:t>
      </w:r>
    </w:p>
    <w:p w:rsidR="00F83B1E" w:rsidRDefault="00CE413A">
      <w:pPr>
        <w:spacing w:line="360" w:lineRule="auto"/>
        <w:ind w:leftChars="337" w:left="708" w:firstLine="1"/>
        <w:rPr>
          <w:rFonts w:ascii="仿宋" w:eastAsia="仿宋" w:hAnsi="仿宋" w:cs="仿宋"/>
          <w:sz w:val="24"/>
          <w:szCs w:val="24"/>
        </w:rPr>
      </w:pPr>
      <w:r>
        <w:rPr>
          <w:rFonts w:ascii="仿宋" w:eastAsia="仿宋" w:hAnsi="仿宋" w:cs="仿宋" w:hint="eastAsia"/>
          <w:sz w:val="24"/>
          <w:szCs w:val="24"/>
        </w:rPr>
        <w:t>系</w:t>
      </w:r>
      <w:r>
        <w:rPr>
          <w:rFonts w:ascii="仿宋" w:eastAsia="仿宋" w:hAnsi="仿宋" w:cs="仿宋" w:hint="eastAsia"/>
          <w:sz w:val="24"/>
          <w:szCs w:val="24"/>
          <w:u w:val="single"/>
        </w:rPr>
        <w:t xml:space="preserve">             公司 </w:t>
      </w:r>
      <w:r>
        <w:rPr>
          <w:rFonts w:ascii="仿宋" w:eastAsia="仿宋" w:hAnsi="仿宋" w:cs="仿宋" w:hint="eastAsia"/>
          <w:sz w:val="24"/>
          <w:szCs w:val="24"/>
        </w:rPr>
        <w:t>的法定代表人。</w:t>
      </w:r>
    </w:p>
    <w:p w:rsidR="00F83B1E" w:rsidRDefault="00CE413A">
      <w:pPr>
        <w:spacing w:line="360" w:lineRule="auto"/>
        <w:ind w:leftChars="337" w:left="708" w:firstLine="1"/>
        <w:rPr>
          <w:rFonts w:ascii="仿宋" w:eastAsia="仿宋" w:hAnsi="仿宋" w:cs="仿宋"/>
          <w:sz w:val="24"/>
          <w:szCs w:val="24"/>
        </w:rPr>
      </w:pPr>
      <w:r>
        <w:rPr>
          <w:rFonts w:ascii="仿宋" w:eastAsia="仿宋" w:hAnsi="仿宋" w:cs="仿宋" w:hint="eastAsia"/>
          <w:sz w:val="24"/>
          <w:szCs w:val="24"/>
        </w:rPr>
        <w:t>特此证明。</w:t>
      </w:r>
    </w:p>
    <w:p w:rsidR="00F83B1E" w:rsidRDefault="00F83B1E">
      <w:pPr>
        <w:spacing w:line="360" w:lineRule="auto"/>
        <w:rPr>
          <w:rFonts w:ascii="仿宋" w:eastAsia="仿宋" w:hAnsi="仿宋" w:cs="仿宋"/>
          <w:sz w:val="24"/>
          <w:szCs w:val="24"/>
        </w:rPr>
      </w:pPr>
    </w:p>
    <w:p w:rsidR="00F83B1E" w:rsidRDefault="00F83B1E">
      <w:pPr>
        <w:spacing w:line="360" w:lineRule="auto"/>
        <w:rPr>
          <w:rFonts w:ascii="仿宋" w:eastAsia="仿宋" w:hAnsi="仿宋" w:cs="仿宋"/>
          <w:sz w:val="24"/>
          <w:szCs w:val="24"/>
        </w:rPr>
      </w:pPr>
    </w:p>
    <w:p w:rsidR="00F83B1E" w:rsidRDefault="00F83B1E">
      <w:pPr>
        <w:spacing w:line="360" w:lineRule="auto"/>
        <w:ind w:left="161" w:hangingChars="67" w:hanging="161"/>
        <w:rPr>
          <w:rFonts w:ascii="仿宋" w:eastAsia="仿宋" w:hAnsi="仿宋" w:cs="仿宋"/>
          <w:sz w:val="24"/>
          <w:szCs w:val="24"/>
        </w:rPr>
      </w:pPr>
    </w:p>
    <w:p w:rsidR="00F83B1E" w:rsidRDefault="00F83B1E">
      <w:pPr>
        <w:spacing w:line="360" w:lineRule="auto"/>
        <w:rPr>
          <w:rFonts w:ascii="仿宋" w:eastAsia="仿宋" w:hAnsi="仿宋" w:cs="仿宋"/>
          <w:sz w:val="24"/>
          <w:szCs w:val="24"/>
        </w:rPr>
      </w:pPr>
    </w:p>
    <w:p w:rsidR="00F83B1E" w:rsidRDefault="00F83B1E">
      <w:pPr>
        <w:spacing w:line="360" w:lineRule="auto"/>
        <w:rPr>
          <w:rFonts w:ascii="仿宋" w:eastAsia="仿宋" w:hAnsi="仿宋" w:cs="仿宋"/>
          <w:sz w:val="24"/>
          <w:szCs w:val="24"/>
        </w:rPr>
      </w:pPr>
    </w:p>
    <w:p w:rsidR="00F83B1E" w:rsidRDefault="00F83B1E">
      <w:pPr>
        <w:spacing w:line="360" w:lineRule="auto"/>
        <w:rPr>
          <w:rFonts w:ascii="仿宋" w:eastAsia="仿宋" w:hAnsi="仿宋" w:cs="仿宋"/>
          <w:sz w:val="24"/>
          <w:szCs w:val="24"/>
        </w:rPr>
      </w:pPr>
    </w:p>
    <w:p w:rsidR="00F83B1E" w:rsidRDefault="00CE413A">
      <w:pPr>
        <w:spacing w:line="360" w:lineRule="auto"/>
        <w:ind w:rightChars="741" w:right="1556"/>
        <w:jc w:val="right"/>
        <w:rPr>
          <w:rFonts w:ascii="仿宋" w:eastAsia="仿宋" w:hAnsi="仿宋" w:cs="仿宋"/>
          <w:sz w:val="24"/>
          <w:szCs w:val="24"/>
        </w:rPr>
      </w:pPr>
      <w:r>
        <w:rPr>
          <w:rFonts w:ascii="仿宋" w:eastAsia="仿宋" w:hAnsi="仿宋" w:cs="仿宋" w:hint="eastAsia"/>
          <w:sz w:val="24"/>
          <w:szCs w:val="24"/>
        </w:rPr>
        <w:t>投标单位：</w:t>
      </w:r>
      <w:r>
        <w:rPr>
          <w:rFonts w:ascii="仿宋" w:eastAsia="仿宋" w:hAnsi="仿宋" w:cs="仿宋" w:hint="eastAsia"/>
          <w:sz w:val="24"/>
          <w:szCs w:val="24"/>
          <w:u w:val="single"/>
        </w:rPr>
        <w:t xml:space="preserve">                 </w:t>
      </w:r>
      <w:r>
        <w:rPr>
          <w:rFonts w:ascii="仿宋" w:eastAsia="仿宋" w:hAnsi="仿宋" w:cs="仿宋" w:hint="eastAsia"/>
          <w:sz w:val="24"/>
          <w:szCs w:val="24"/>
        </w:rPr>
        <w:t>（盖公章）</w:t>
      </w:r>
    </w:p>
    <w:p w:rsidR="00F83B1E" w:rsidRDefault="00F83B1E">
      <w:pPr>
        <w:spacing w:line="360" w:lineRule="auto"/>
        <w:ind w:rightChars="741" w:right="1556"/>
        <w:jc w:val="right"/>
        <w:rPr>
          <w:rFonts w:ascii="仿宋" w:eastAsia="仿宋" w:hAnsi="仿宋" w:cs="仿宋"/>
          <w:sz w:val="24"/>
          <w:szCs w:val="24"/>
        </w:rPr>
      </w:pPr>
    </w:p>
    <w:p w:rsidR="00F83B1E" w:rsidRDefault="00CE413A">
      <w:pPr>
        <w:ind w:rightChars="741" w:right="1556"/>
        <w:jc w:val="right"/>
        <w:rPr>
          <w:rFonts w:ascii="仿宋" w:eastAsia="仿宋" w:hAnsi="仿宋" w:cs="仿宋"/>
          <w:sz w:val="24"/>
          <w:szCs w:val="24"/>
        </w:rPr>
      </w:pPr>
      <w:r>
        <w:rPr>
          <w:rFonts w:ascii="仿宋" w:eastAsia="仿宋" w:hAnsi="仿宋" w:cs="仿宋" w:hint="eastAsia"/>
          <w:sz w:val="24"/>
          <w:szCs w:val="24"/>
          <w:u w:val="single"/>
        </w:rPr>
        <w:t xml:space="preserve">       </w:t>
      </w:r>
      <w:r>
        <w:rPr>
          <w:rFonts w:ascii="仿宋" w:eastAsia="仿宋" w:hAnsi="仿宋" w:cs="仿宋" w:hint="eastAsia"/>
          <w:sz w:val="24"/>
          <w:szCs w:val="24"/>
        </w:rPr>
        <w:t>年</w:t>
      </w:r>
      <w:r>
        <w:rPr>
          <w:rFonts w:ascii="仿宋" w:eastAsia="仿宋" w:hAnsi="仿宋" w:cs="仿宋" w:hint="eastAsia"/>
          <w:sz w:val="24"/>
          <w:szCs w:val="24"/>
          <w:u w:val="single"/>
        </w:rPr>
        <w:t xml:space="preserve">       </w:t>
      </w:r>
      <w:r>
        <w:rPr>
          <w:rFonts w:ascii="仿宋" w:eastAsia="仿宋" w:hAnsi="仿宋" w:cs="仿宋" w:hint="eastAsia"/>
          <w:sz w:val="24"/>
          <w:szCs w:val="24"/>
        </w:rPr>
        <w:t>月</w:t>
      </w:r>
      <w:r>
        <w:rPr>
          <w:rFonts w:ascii="仿宋" w:eastAsia="仿宋" w:hAnsi="仿宋" w:cs="仿宋" w:hint="eastAsia"/>
          <w:sz w:val="24"/>
          <w:szCs w:val="24"/>
          <w:u w:val="single"/>
        </w:rPr>
        <w:t xml:space="preserve">       </w:t>
      </w:r>
      <w:r>
        <w:rPr>
          <w:rFonts w:ascii="仿宋" w:eastAsia="仿宋" w:hAnsi="仿宋" w:cs="仿宋" w:hint="eastAsia"/>
          <w:sz w:val="24"/>
          <w:szCs w:val="24"/>
        </w:rPr>
        <w:t>日</w:t>
      </w:r>
    </w:p>
    <w:p w:rsidR="00F83B1E" w:rsidRDefault="00F83B1E">
      <w:pPr>
        <w:jc w:val="center"/>
        <w:rPr>
          <w:rFonts w:ascii="仿宋" w:eastAsia="仿宋" w:hAnsi="仿宋" w:cs="仿宋"/>
          <w:b/>
          <w:kern w:val="0"/>
          <w:sz w:val="24"/>
          <w:szCs w:val="24"/>
        </w:rPr>
      </w:pPr>
    </w:p>
    <w:p w:rsidR="00F83B1E" w:rsidRDefault="00F83B1E">
      <w:pPr>
        <w:jc w:val="center"/>
        <w:rPr>
          <w:b/>
          <w:kern w:val="0"/>
          <w:sz w:val="36"/>
          <w:szCs w:val="36"/>
        </w:rPr>
      </w:pPr>
    </w:p>
    <w:p w:rsidR="00F83B1E" w:rsidRDefault="00F83B1E">
      <w:pPr>
        <w:jc w:val="center"/>
        <w:rPr>
          <w:b/>
          <w:kern w:val="0"/>
          <w:sz w:val="36"/>
          <w:szCs w:val="36"/>
        </w:rPr>
      </w:pPr>
    </w:p>
    <w:p w:rsidR="00F83B1E" w:rsidRDefault="00F83B1E">
      <w:pPr>
        <w:jc w:val="center"/>
        <w:rPr>
          <w:b/>
          <w:kern w:val="0"/>
          <w:sz w:val="36"/>
          <w:szCs w:val="36"/>
        </w:rPr>
      </w:pPr>
    </w:p>
    <w:p w:rsidR="00F83B1E" w:rsidRDefault="00F83B1E">
      <w:pPr>
        <w:pStyle w:val="Default"/>
        <w:rPr>
          <w:rFonts w:ascii="仿宋" w:eastAsia="仿宋" w:hAnsi="仿宋"/>
          <w:color w:val="auto"/>
          <w:sz w:val="22"/>
          <w:szCs w:val="21"/>
        </w:rPr>
      </w:pPr>
    </w:p>
    <w:p w:rsidR="00F83B1E" w:rsidRDefault="00F83B1E">
      <w:pPr>
        <w:spacing w:line="300" w:lineRule="auto"/>
        <w:rPr>
          <w:rFonts w:ascii="仿宋" w:eastAsia="仿宋" w:hAnsi="仿宋"/>
          <w:b/>
          <w:sz w:val="28"/>
        </w:rPr>
      </w:pPr>
    </w:p>
    <w:p w:rsidR="00F83B1E" w:rsidRDefault="00CE413A">
      <w:pPr>
        <w:rPr>
          <w:rFonts w:ascii="仿宋_GB2312" w:eastAsia="仿宋_GB2312" w:hAnsi="宋体" w:cs="Times New Roman"/>
          <w:b/>
          <w:sz w:val="24"/>
          <w:szCs w:val="28"/>
        </w:rPr>
      </w:pPr>
      <w:r>
        <w:rPr>
          <w:rFonts w:ascii="仿宋_GB2312" w:eastAsia="仿宋_GB2312" w:hAnsi="宋体" w:cs="Times New Roman" w:hint="eastAsia"/>
          <w:b/>
          <w:sz w:val="24"/>
          <w:szCs w:val="28"/>
        </w:rPr>
        <w:br w:type="page"/>
      </w:r>
    </w:p>
    <w:p w:rsidR="00F83B1E" w:rsidRDefault="00CE413A">
      <w:pPr>
        <w:spacing w:line="300" w:lineRule="auto"/>
        <w:ind w:right="1600"/>
        <w:rPr>
          <w:rFonts w:ascii="仿宋_GB2312" w:eastAsia="仿宋_GB2312" w:hAnsi="宋体" w:cs="Times New Roman"/>
          <w:b/>
          <w:sz w:val="24"/>
          <w:szCs w:val="28"/>
        </w:rPr>
      </w:pPr>
      <w:r>
        <w:rPr>
          <w:rFonts w:ascii="仿宋_GB2312" w:eastAsia="仿宋_GB2312" w:hAnsi="宋体" w:cs="Times New Roman" w:hint="eastAsia"/>
          <w:b/>
          <w:sz w:val="24"/>
          <w:szCs w:val="28"/>
        </w:rPr>
        <w:lastRenderedPageBreak/>
        <w:t>附件</w:t>
      </w:r>
      <w:r>
        <w:rPr>
          <w:rFonts w:ascii="仿宋_GB2312" w:eastAsia="仿宋_GB2312" w:hAnsi="宋体" w:cs="Times New Roman"/>
          <w:b/>
          <w:sz w:val="24"/>
          <w:szCs w:val="28"/>
        </w:rPr>
        <w:t>3</w:t>
      </w:r>
      <w:r>
        <w:rPr>
          <w:rFonts w:ascii="仿宋_GB2312" w:eastAsia="仿宋_GB2312" w:hAnsi="宋体" w:cs="Times New Roman" w:hint="eastAsia"/>
          <w:b/>
          <w:sz w:val="24"/>
          <w:szCs w:val="28"/>
        </w:rPr>
        <w:t>：项目保密协议</w:t>
      </w:r>
    </w:p>
    <w:p w:rsidR="00F83B1E" w:rsidRDefault="00CE413A">
      <w:pPr>
        <w:widowControl/>
        <w:adjustRightInd w:val="0"/>
        <w:snapToGrid w:val="0"/>
        <w:spacing w:line="300" w:lineRule="auto"/>
        <w:jc w:val="center"/>
        <w:textAlignment w:val="baseline"/>
        <w:rPr>
          <w:rFonts w:ascii="楷体_GB2312" w:eastAsia="楷体_GB2312" w:hAnsi="黑体"/>
          <w:b/>
          <w:kern w:val="0"/>
          <w:sz w:val="40"/>
          <w:szCs w:val="44"/>
        </w:rPr>
      </w:pPr>
      <w:r>
        <w:rPr>
          <w:rFonts w:ascii="楷体_GB2312" w:eastAsia="楷体_GB2312" w:hAnsi="黑体" w:hint="eastAsia"/>
          <w:b/>
          <w:kern w:val="0"/>
          <w:sz w:val="40"/>
          <w:szCs w:val="44"/>
        </w:rPr>
        <w:t>项目保密协议</w:t>
      </w:r>
    </w:p>
    <w:p w:rsidR="00F83B1E" w:rsidRDefault="00CE413A">
      <w:pPr>
        <w:widowControl/>
        <w:adjustRightInd w:val="0"/>
        <w:snapToGrid w:val="0"/>
        <w:spacing w:line="300" w:lineRule="auto"/>
        <w:jc w:val="left"/>
        <w:textAlignment w:val="baseline"/>
        <w:rPr>
          <w:rFonts w:ascii="楷体_GB2312" w:eastAsia="楷体_GB2312" w:hAnsi="黑体"/>
          <w:color w:val="000000"/>
          <w:kern w:val="0"/>
          <w:sz w:val="24"/>
          <w:szCs w:val="28"/>
        </w:rPr>
      </w:pPr>
      <w:r>
        <w:rPr>
          <w:rFonts w:ascii="楷体_GB2312" w:eastAsia="楷体_GB2312" w:hAnsi="黑体" w:hint="eastAsia"/>
          <w:color w:val="000000"/>
          <w:kern w:val="0"/>
          <w:sz w:val="24"/>
          <w:szCs w:val="28"/>
        </w:rPr>
        <w:t>甲方：内蒙古蒙牛乳业（集团）股份有限公司</w:t>
      </w:r>
    </w:p>
    <w:p w:rsidR="00F83B1E" w:rsidRDefault="00CE413A">
      <w:pPr>
        <w:widowControl/>
        <w:adjustRightInd w:val="0"/>
        <w:snapToGrid w:val="0"/>
        <w:spacing w:line="300" w:lineRule="auto"/>
        <w:jc w:val="left"/>
        <w:textAlignment w:val="baseline"/>
        <w:rPr>
          <w:rFonts w:ascii="楷体_GB2312" w:eastAsia="楷体_GB2312" w:hAnsi="黑体"/>
          <w:color w:val="000000"/>
          <w:kern w:val="0"/>
          <w:sz w:val="24"/>
          <w:szCs w:val="28"/>
        </w:rPr>
      </w:pPr>
      <w:r>
        <w:rPr>
          <w:rFonts w:ascii="楷体_GB2312" w:eastAsia="楷体_GB2312" w:hAnsi="黑体" w:hint="eastAsia"/>
          <w:color w:val="000000"/>
          <w:kern w:val="0"/>
          <w:sz w:val="24"/>
          <w:szCs w:val="28"/>
          <w:highlight w:val="yellow"/>
        </w:rPr>
        <w:t>承诺方：（供应商全称）：</w:t>
      </w:r>
    </w:p>
    <w:p w:rsidR="00F83B1E" w:rsidRDefault="00CE413A">
      <w:pPr>
        <w:widowControl/>
        <w:adjustRightInd w:val="0"/>
        <w:snapToGrid w:val="0"/>
        <w:spacing w:line="300" w:lineRule="auto"/>
        <w:ind w:firstLineChars="200" w:firstLine="480"/>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双方就</w:t>
      </w:r>
      <w:r w:rsidR="00F57763" w:rsidRPr="00F57763">
        <w:rPr>
          <w:rFonts w:ascii="楷体_GB2312" w:eastAsia="楷体_GB2312" w:hAnsi="宋体" w:hint="eastAsia"/>
          <w:b/>
          <w:color w:val="000000"/>
          <w:kern w:val="0"/>
          <w:sz w:val="24"/>
          <w:szCs w:val="28"/>
          <w:u w:val="single"/>
        </w:rPr>
        <w:t>冰品马鞍山、沈阳、当阳工厂原辅料调拨运输询比价采招</w:t>
      </w:r>
      <w:r w:rsidR="00F57763">
        <w:rPr>
          <w:rFonts w:ascii="楷体_GB2312" w:eastAsia="楷体_GB2312" w:hAnsi="宋体" w:hint="eastAsia"/>
          <w:b/>
          <w:color w:val="000000"/>
          <w:kern w:val="0"/>
          <w:sz w:val="24"/>
          <w:szCs w:val="28"/>
          <w:u w:val="single"/>
        </w:rPr>
        <w:t>项目</w:t>
      </w:r>
      <w:r>
        <w:rPr>
          <w:rFonts w:ascii="楷体_GB2312" w:eastAsia="楷体_GB2312" w:hAnsi="宋体" w:hint="eastAsia"/>
          <w:color w:val="000000"/>
          <w:kern w:val="0"/>
          <w:sz w:val="24"/>
          <w:szCs w:val="28"/>
        </w:rPr>
        <w:t>进行合作，在双方的项目合作过程中，因为工作的特性，双方在日常工作中必然会进行大量的信息交流，双方同意就谈判协商过程中任何一方提供或对方知悉的机密信息（定义如下）的保护达成本协议。</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一、定义</w:t>
      </w:r>
    </w:p>
    <w:p w:rsidR="00F83B1E" w:rsidRDefault="00CE413A">
      <w:pPr>
        <w:widowControl/>
        <w:adjustRightInd w:val="0"/>
        <w:snapToGrid w:val="0"/>
        <w:spacing w:line="300" w:lineRule="auto"/>
        <w:ind w:firstLineChars="200" w:firstLine="480"/>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机密信息”是指任何信息，主要为项目解决方案、流程方案、产品核心文档、数据库字典、帐套文件和公司内部规范文件等，同时也包括但不限于任何一方及其母公司、子公司、分公司、董事、股东的信息，及其他与产品、样品、产品计划、价格、工艺、技术、研究、开发、发明、服务、客户、市场、软件、硬件、设计、图纸、工程、构造信息、营销或财务相关的信息。机密信息并不包括下述信息：</w:t>
      </w:r>
    </w:p>
    <w:p w:rsidR="00F83B1E" w:rsidRDefault="00CE413A">
      <w:pPr>
        <w:widowControl/>
        <w:adjustRightInd w:val="0"/>
        <w:snapToGrid w:val="0"/>
        <w:spacing w:line="300" w:lineRule="auto"/>
        <w:ind w:firstLineChars="200" w:firstLine="480"/>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（一）由接受方以书面文件证明：该等信息已于披露之前已由接受方所持有；</w:t>
      </w:r>
    </w:p>
    <w:p w:rsidR="00F83B1E" w:rsidRDefault="00CE413A">
      <w:pPr>
        <w:widowControl/>
        <w:adjustRightInd w:val="0"/>
        <w:snapToGrid w:val="0"/>
        <w:spacing w:line="300" w:lineRule="auto"/>
        <w:ind w:firstLineChars="200" w:firstLine="480"/>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（二）已公开发表或非因接受方作为或不作为的原因，已向公众披露；</w:t>
      </w:r>
    </w:p>
    <w:p w:rsidR="00F83B1E" w:rsidRDefault="00CE413A">
      <w:pPr>
        <w:widowControl/>
        <w:adjustRightInd w:val="0"/>
        <w:snapToGrid w:val="0"/>
        <w:spacing w:line="300" w:lineRule="auto"/>
        <w:ind w:firstLineChars="200" w:firstLine="480"/>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（三）已由提供方书面同意接受方公开；</w:t>
      </w:r>
    </w:p>
    <w:p w:rsidR="00F83B1E" w:rsidRDefault="00CE413A">
      <w:pPr>
        <w:widowControl/>
        <w:adjustRightInd w:val="0"/>
        <w:snapToGrid w:val="0"/>
        <w:spacing w:line="300" w:lineRule="auto"/>
        <w:ind w:firstLineChars="200" w:firstLine="480"/>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（四）由接受方在未使用该等机密信息的情形下独立开发；</w:t>
      </w:r>
    </w:p>
    <w:p w:rsidR="00F83B1E" w:rsidRDefault="00CE413A">
      <w:pPr>
        <w:widowControl/>
        <w:adjustRightInd w:val="0"/>
        <w:snapToGrid w:val="0"/>
        <w:spacing w:line="300" w:lineRule="auto"/>
        <w:ind w:firstLineChars="200" w:firstLine="480"/>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（五）接受方从第三方处合法、正当地取得，且该第三方对该等机密信息不承担保密义务。</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二、保密</w:t>
      </w:r>
    </w:p>
    <w:p w:rsidR="00F83B1E" w:rsidRDefault="00CE413A">
      <w:pPr>
        <w:pStyle w:val="3"/>
        <w:spacing w:line="300" w:lineRule="auto"/>
        <w:ind w:left="0" w:firstLineChars="200" w:firstLine="480"/>
        <w:rPr>
          <w:rFonts w:ascii="宋体" w:hAnsi="宋体"/>
          <w:sz w:val="22"/>
          <w:szCs w:val="24"/>
        </w:rPr>
      </w:pPr>
      <w:r>
        <w:rPr>
          <w:rFonts w:ascii="楷体_GB2312" w:eastAsia="楷体_GB2312" w:hAnsi="宋体" w:hint="eastAsia"/>
          <w:color w:val="000000"/>
          <w:kern w:val="0"/>
          <w:sz w:val="24"/>
          <w:szCs w:val="28"/>
        </w:rPr>
        <w:t xml:space="preserve">双方同意仅能根据本协议的目的使用另一方披露的机密信息。除由双方书面委派执行本协议目的而必须知悉该等机密信息的人员，及可能包括在内的董事、主管、合伙人及员工（统称“代表人员”）以外，任何一方不得将与另一方相关的或属于另一方所有的机密信息披露给第三方。任何一方不得超出实施目的所允许的必要限度，从另一方处复制、摘录和转移任何机密信息。任何机密信息的公布均须得到披露方的事先书面同意。双方应采取一切合理措施对另一方机密信息保密，避免该等机密信息被不当披露或使用，采取该等措施时应持与保护自身机密信息相同的最高程度的谨慎态度。任何一方若发现有误用或滥用另一方的机密信息的情形时，应及时将该情形书面通知另一方。   </w:t>
      </w:r>
      <w:r>
        <w:rPr>
          <w:rFonts w:ascii="宋体" w:hAnsi="宋体" w:hint="eastAsia"/>
          <w:sz w:val="22"/>
          <w:szCs w:val="24"/>
        </w:rPr>
        <w:t xml:space="preserve">  </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三、公开</w:t>
      </w:r>
    </w:p>
    <w:p w:rsidR="00F83B1E" w:rsidRDefault="00CE413A">
      <w:pPr>
        <w:pStyle w:val="3"/>
        <w:spacing w:line="300" w:lineRule="auto"/>
        <w:ind w:leftChars="114" w:left="239" w:firstLineChars="150" w:firstLine="360"/>
        <w:rPr>
          <w:rFonts w:ascii="宋体" w:hAnsi="宋体"/>
          <w:sz w:val="22"/>
          <w:szCs w:val="24"/>
        </w:rPr>
      </w:pPr>
      <w:r>
        <w:rPr>
          <w:rFonts w:ascii="楷体_GB2312" w:eastAsia="楷体_GB2312" w:hAnsi="宋体" w:hint="eastAsia"/>
          <w:color w:val="000000"/>
          <w:kern w:val="0"/>
          <w:sz w:val="24"/>
          <w:szCs w:val="28"/>
        </w:rPr>
        <w:t>本协议任何一方或其各自代表人员无权擅自将另一方的公司名称、商号、商标及其他名称用作广告宣传或对外公开。未经本协议另一方的事先书面同意，本协议任何一方或其各自的代表人员不得透露本协议及其相关内容，本协议第4条“强制性披露”条款所述情形除外。</w:t>
      </w:r>
      <w:r>
        <w:rPr>
          <w:rFonts w:ascii="宋体" w:hAnsi="宋体" w:hint="eastAsia"/>
          <w:sz w:val="22"/>
          <w:szCs w:val="24"/>
        </w:rPr>
        <w:t xml:space="preserve">                                                                                                                                                               </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四、强制性披露</w:t>
      </w:r>
    </w:p>
    <w:p w:rsidR="00F83B1E" w:rsidRDefault="00CE413A">
      <w:pPr>
        <w:spacing w:line="300" w:lineRule="auto"/>
        <w:ind w:firstLineChars="227" w:firstLine="545"/>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若因法律、法规、法令或其他合法要求，如传票等，在未取得另一方的事先书面同意</w:t>
      </w:r>
      <w:r>
        <w:rPr>
          <w:rFonts w:ascii="楷体_GB2312" w:eastAsia="楷体_GB2312" w:hAnsi="宋体" w:hint="eastAsia"/>
          <w:color w:val="000000"/>
          <w:kern w:val="0"/>
          <w:sz w:val="24"/>
          <w:szCs w:val="28"/>
        </w:rPr>
        <w:lastRenderedPageBreak/>
        <w:t>的情况下，任何一方或其受委派执行协议目的或通过某种途径知悉机密信息之人员须披露另一方的机密信息时，该披露方应立即书面通知另一方，以便其能寻求保护或采取其他合理的救济。若未能取得保护令或其他救济措施，该披露方应仅披露依法应予披露的那部分机密信息，且应尽最大努力确保对该些机密信息采取可靠的保密措施。</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五、返还资料</w:t>
      </w:r>
    </w:p>
    <w:p w:rsidR="00F83B1E" w:rsidRDefault="00CE413A">
      <w:pPr>
        <w:pStyle w:val="a3"/>
        <w:spacing w:line="300" w:lineRule="auto"/>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在协议目的终止、撤消、完成、被拒绝或以其他方式解除后，根据对方的书面要求，任何一方应在项目终止后的     天内销毁或归还另一方提供的所有机密信息。任何形式的机密信息，不论是电子系统记录，如计算机磁盘、光盘、硬盘或软件等或纸质记录，如分析、汇编、论文、翻译或其他由/或为任何一方准备的文件，一方应按本协议条款要求持有或根据另一方的要求自行销毁该等机密信息。</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六、非授权许可</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除为查阅或使用机密信息以达成本协议目的之权利外，本协议未将专利权、版权、商业秘密或其他知识产权项下权利转让给任何一方，同时也未将任何一方的机密信息内所含或所属的权利转让给另一方。</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七、义务限定</w:t>
      </w:r>
    </w:p>
    <w:p w:rsidR="00F83B1E" w:rsidRDefault="00CE413A">
      <w:pPr>
        <w:spacing w:line="300" w:lineRule="auto"/>
        <w:ind w:left="1"/>
        <w:rPr>
          <w:rFonts w:ascii="宋体" w:hAnsi="宋体"/>
          <w:sz w:val="22"/>
        </w:rPr>
      </w:pPr>
      <w:r>
        <w:rPr>
          <w:rFonts w:ascii="宋体" w:hAnsi="宋体" w:hint="eastAsia"/>
          <w:b/>
          <w:bCs/>
          <w:sz w:val="22"/>
        </w:rPr>
        <w:t xml:space="preserve">   </w:t>
      </w:r>
      <w:r>
        <w:rPr>
          <w:rFonts w:ascii="楷体_GB2312" w:eastAsia="楷体_GB2312" w:hAnsi="宋体" w:hint="eastAsia"/>
          <w:color w:val="000000"/>
          <w:kern w:val="0"/>
          <w:sz w:val="24"/>
          <w:szCs w:val="28"/>
        </w:rPr>
        <w:t xml:space="preserve"> 本协议不得被视作或解释为本公司有义务向另一方提供任何信息、与另一方进行商业交易或签订任何最终协议，除非本公司决定向其提供信息或与其签订与交易有关的最终协议。</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八、信息准确性</w:t>
      </w:r>
    </w:p>
    <w:p w:rsidR="00F83B1E" w:rsidRDefault="00CE413A">
      <w:pPr>
        <w:spacing w:line="300" w:lineRule="auto"/>
        <w:ind w:leftChars="-266" w:left="-119" w:hangingChars="200" w:hanging="440"/>
        <w:rPr>
          <w:rFonts w:ascii="宋体" w:hAnsi="宋体"/>
          <w:sz w:val="22"/>
        </w:rPr>
      </w:pPr>
      <w:r>
        <w:rPr>
          <w:rFonts w:ascii="宋体" w:hAnsi="宋体" w:hint="eastAsia"/>
          <w:sz w:val="22"/>
        </w:rPr>
        <w:t xml:space="preserve">        </w:t>
      </w:r>
      <w:r>
        <w:rPr>
          <w:rFonts w:ascii="楷体_GB2312" w:eastAsia="楷体_GB2312" w:hAnsi="宋体" w:hint="eastAsia"/>
          <w:color w:val="000000"/>
          <w:kern w:val="0"/>
          <w:sz w:val="24"/>
          <w:szCs w:val="28"/>
        </w:rPr>
        <w:t>本公司、子公司及分公司并未就其向另一方披露的任何机密信息的准确性、可靠性及完整性作出明示或暗示的声明或保证，且对另一方、其代表人员或其他使用该等机密信息的人员不承担任何责任。</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九、期限</w:t>
      </w:r>
    </w:p>
    <w:p w:rsidR="00F83B1E" w:rsidRDefault="00CE413A">
      <w:pPr>
        <w:pStyle w:val="a3"/>
        <w:spacing w:line="300" w:lineRule="auto"/>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本协议中双方之保密义务应自对方收到机密信息之日起五年内持续有效，且不因协议目的之达成而终止。</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十、其他条款</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（一）关于劳动者保护</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乙方应遵守中国的《劳动法》、《劳动合同法》及其他相关的法津法规，包括劳动年龄、最低工资、加班、最长工时等，并提供法津规定的社会保险及福利；乙方应与员工签订劳动合同，劳动合同的订立和变更应遵循平等自愿、协商一致的原则，不得违反法律法规的规定；乙方不得使用或支持使用强迫或强制性劳动；乙方应按照法津法规的规定，为员工提供安全和健康的工作场所，并确保其可以合理获得饮用水和卫生设施、消防安全、以及充足的照明和通风等。</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（二）关于环境保护</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乙方应遵守所有相关的环境保护法律法规，并获得法律法规要求的与环境相关的许可证、批准文件和备案；乙方生产经营过程中产生的废水、有害废物、废气，在排放或处置之前应按照法律法规要求进行监控和处理；乙方应优先采用资源利用率高、污染物排放</w:t>
      </w:r>
      <w:r>
        <w:rPr>
          <w:rFonts w:ascii="楷体_GB2312" w:eastAsia="楷体_GB2312" w:hAnsi="宋体" w:hint="eastAsia"/>
          <w:color w:val="000000"/>
          <w:kern w:val="0"/>
          <w:sz w:val="24"/>
          <w:szCs w:val="28"/>
        </w:rPr>
        <w:lastRenderedPageBreak/>
        <w:t>量少的工艺、设备以及废弃物综合利用技术和污染物无害化处理技术，减少污染物的产生。</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（三）关于知识产权保护</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乙方保证对所提供的产品或服务拥有完全自主的知识产权或得到合法授权，不存在侵害他人合法权益的情况，如与任何第三方发生争议或纠纷，乙方应及时协调解决，如因此给甲方造成影响或损害，由乙方承担赔偿责任。</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本协议对双方及其承继人、受让人均具有约束力且保护其合法权益。本协议任一条款之无法实施并不视为该条款被放弃。</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十一、适用法律</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本合同适用中华人民共和国法律，因本合同引起或与本合同有关的任何争议，应由双方友好协商解决，协商不成的，双方同意选择以下解决方式：</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向甲方所在地有管辖权的人民法院提起诉讼。因诉讼产生的包括但不限于诉讼费、律师费、调查费、差旅费等，由败诉一方承担。</w:t>
      </w:r>
    </w:p>
    <w:p w:rsidR="00F83B1E" w:rsidRDefault="00CE413A">
      <w:pPr>
        <w:widowControl/>
        <w:adjustRightInd w:val="0"/>
        <w:snapToGrid w:val="0"/>
        <w:spacing w:line="300" w:lineRule="auto"/>
        <w:ind w:firstLineChars="200" w:firstLine="482"/>
        <w:textAlignment w:val="baseline"/>
        <w:rPr>
          <w:rFonts w:ascii="楷体_GB2312" w:eastAsia="楷体_GB2312" w:hAnsi="宋体"/>
          <w:b/>
          <w:color w:val="000000"/>
          <w:kern w:val="0"/>
          <w:sz w:val="24"/>
          <w:szCs w:val="28"/>
        </w:rPr>
      </w:pPr>
      <w:r>
        <w:rPr>
          <w:rFonts w:ascii="楷体_GB2312" w:eastAsia="楷体_GB2312" w:hAnsi="宋体" w:hint="eastAsia"/>
          <w:b/>
          <w:color w:val="000000"/>
          <w:kern w:val="0"/>
          <w:sz w:val="24"/>
          <w:szCs w:val="28"/>
        </w:rPr>
        <w:t>十二、违约责任及救济</w:t>
      </w:r>
    </w:p>
    <w:p w:rsidR="00F83B1E" w:rsidRDefault="00CE413A">
      <w:pPr>
        <w:spacing w:line="300" w:lineRule="auto"/>
        <w:ind w:firstLineChars="200" w:firstLine="480"/>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甲乙双方均理解并认可，未经对方授权而披露、使用或处理上述机密信息，从而损害对方权益，违约方应赔偿另一方及其关联公司因违约行为对其造成的直接或间接损失，包括合理的律师费用及受损一方因调查违约行为而产生的调查费用。</w:t>
      </w:r>
    </w:p>
    <w:p w:rsidR="00F83B1E" w:rsidRDefault="00CE413A">
      <w:pPr>
        <w:spacing w:line="300" w:lineRule="auto"/>
        <w:ind w:firstLineChars="200" w:firstLine="480"/>
        <w:rPr>
          <w:rFonts w:ascii="楷体_GB2312" w:eastAsia="楷体_GB2312" w:hAnsi="宋体"/>
          <w:b/>
          <w:color w:val="000000"/>
          <w:kern w:val="0"/>
          <w:sz w:val="24"/>
          <w:szCs w:val="28"/>
        </w:rPr>
      </w:pPr>
      <w:r>
        <w:rPr>
          <w:rFonts w:ascii="楷体_GB2312" w:eastAsia="楷体_GB2312" w:hAnsi="宋体" w:hint="eastAsia"/>
          <w:color w:val="000000"/>
          <w:kern w:val="0"/>
          <w:sz w:val="24"/>
          <w:szCs w:val="28"/>
        </w:rPr>
        <w:t>十三、</w:t>
      </w:r>
      <w:r>
        <w:rPr>
          <w:rFonts w:ascii="楷体_GB2312" w:eastAsia="楷体_GB2312" w:hAnsi="宋体" w:hint="eastAsia"/>
          <w:b/>
          <w:color w:val="000000"/>
          <w:kern w:val="0"/>
          <w:sz w:val="24"/>
          <w:szCs w:val="28"/>
        </w:rPr>
        <w:t>此协议自签字盖章之日起生效。</w:t>
      </w:r>
    </w:p>
    <w:p w:rsidR="00F83B1E" w:rsidRDefault="00CE413A">
      <w:pPr>
        <w:widowControl/>
        <w:adjustRightInd w:val="0"/>
        <w:snapToGrid w:val="0"/>
        <w:spacing w:line="300" w:lineRule="auto"/>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rPr>
        <w:t xml:space="preserve">    </w:t>
      </w:r>
      <w:r>
        <w:rPr>
          <w:rFonts w:ascii="楷体_GB2312" w:eastAsia="楷体_GB2312" w:hAnsi="宋体" w:hint="eastAsia"/>
          <w:color w:val="000000"/>
          <w:kern w:val="0"/>
          <w:sz w:val="24"/>
          <w:szCs w:val="28"/>
        </w:rPr>
        <w:tab/>
      </w:r>
      <w:r>
        <w:rPr>
          <w:rFonts w:ascii="楷体_GB2312" w:eastAsia="楷体_GB2312" w:hAnsi="宋体" w:hint="eastAsia"/>
          <w:color w:val="000000"/>
          <w:kern w:val="0"/>
          <w:sz w:val="24"/>
          <w:szCs w:val="28"/>
        </w:rPr>
        <w:tab/>
        <w:t xml:space="preserve">                            </w:t>
      </w:r>
    </w:p>
    <w:p w:rsidR="00F83B1E" w:rsidRDefault="00CE413A">
      <w:pPr>
        <w:widowControl/>
        <w:adjustRightInd w:val="0"/>
        <w:snapToGrid w:val="0"/>
        <w:spacing w:line="300" w:lineRule="auto"/>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highlight w:val="yellow"/>
        </w:rPr>
        <w:t>承诺方：</w:t>
      </w:r>
    </w:p>
    <w:p w:rsidR="00F83B1E" w:rsidRDefault="00CE413A">
      <w:pPr>
        <w:widowControl/>
        <w:adjustRightInd w:val="0"/>
        <w:snapToGrid w:val="0"/>
        <w:spacing w:line="300" w:lineRule="auto"/>
        <w:textAlignment w:val="baseline"/>
        <w:rPr>
          <w:rFonts w:ascii="楷体_GB2312" w:eastAsia="楷体_GB2312" w:hAnsi="宋体"/>
          <w:color w:val="000000"/>
          <w:kern w:val="0"/>
          <w:sz w:val="24"/>
          <w:szCs w:val="28"/>
        </w:rPr>
      </w:pPr>
      <w:r>
        <w:rPr>
          <w:rFonts w:ascii="楷体_GB2312" w:eastAsia="楷体_GB2312" w:hAnsi="宋体" w:hint="eastAsia"/>
          <w:color w:val="000000"/>
          <w:kern w:val="0"/>
          <w:sz w:val="24"/>
          <w:szCs w:val="28"/>
          <w:highlight w:val="yellow"/>
        </w:rPr>
        <w:t>代表人：</w:t>
      </w:r>
    </w:p>
    <w:p w:rsidR="00F83B1E" w:rsidRDefault="00CE413A">
      <w:pPr>
        <w:spacing w:line="300" w:lineRule="auto"/>
        <w:ind w:right="1600"/>
        <w:rPr>
          <w:rFonts w:ascii="仿宋" w:eastAsia="仿宋" w:hAnsi="仿宋"/>
          <w:sz w:val="28"/>
          <w:szCs w:val="28"/>
        </w:rPr>
      </w:pPr>
      <w:r>
        <w:rPr>
          <w:rFonts w:ascii="楷体_GB2312" w:eastAsia="楷体_GB2312" w:hAnsi="宋体" w:hint="eastAsia"/>
          <w:color w:val="000000"/>
          <w:kern w:val="0"/>
          <w:sz w:val="24"/>
          <w:szCs w:val="28"/>
          <w:highlight w:val="yellow"/>
        </w:rPr>
        <w:t>日期：</w:t>
      </w:r>
      <w:r>
        <w:rPr>
          <w:rFonts w:ascii="仿宋" w:eastAsia="仿宋" w:hAnsi="仿宋" w:hint="eastAsia"/>
          <w:sz w:val="28"/>
          <w:szCs w:val="28"/>
        </w:rPr>
        <w:t xml:space="preserve">　　</w:t>
      </w:r>
    </w:p>
    <w:sectPr w:rsidR="00F83B1E">
      <w:pgSz w:w="11906" w:h="16838"/>
      <w:pgMar w:top="1531" w:right="1304" w:bottom="737" w:left="136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B54" w:rsidRDefault="00B84B54" w:rsidP="00A925BA">
      <w:r>
        <w:separator/>
      </w:r>
    </w:p>
  </w:endnote>
  <w:endnote w:type="continuationSeparator" w:id="0">
    <w:p w:rsidR="00B84B54" w:rsidRDefault="00B84B54" w:rsidP="00A92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B54" w:rsidRDefault="00B84B54" w:rsidP="00A925BA">
      <w:r>
        <w:separator/>
      </w:r>
    </w:p>
  </w:footnote>
  <w:footnote w:type="continuationSeparator" w:id="0">
    <w:p w:rsidR="00B84B54" w:rsidRDefault="00B84B54" w:rsidP="00A925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16825"/>
    <w:multiLevelType w:val="singleLevel"/>
    <w:tmpl w:val="1FE16825"/>
    <w:lvl w:ilvl="0">
      <w:start w:val="1"/>
      <w:numFmt w:val="decimal"/>
      <w:suff w:val="nothing"/>
      <w:lvlText w:val="%1、"/>
      <w:lvlJc w:val="left"/>
    </w:lvl>
  </w:abstractNum>
  <w:abstractNum w:abstractNumId="1" w15:restartNumberingAfterBreak="0">
    <w:nsid w:val="22351206"/>
    <w:multiLevelType w:val="multilevel"/>
    <w:tmpl w:val="223512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A5726CC"/>
    <w:multiLevelType w:val="multilevel"/>
    <w:tmpl w:val="7A5726CC"/>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E4Y2ZkYmI1YjYyMGNiMGI5MjVkNzJlNzk0YzdiNWYifQ=="/>
  </w:docVars>
  <w:rsids>
    <w:rsidRoot w:val="00FD718E"/>
    <w:rsid w:val="000038AE"/>
    <w:rsid w:val="00007E93"/>
    <w:rsid w:val="00013B72"/>
    <w:rsid w:val="000144D3"/>
    <w:rsid w:val="0001466C"/>
    <w:rsid w:val="000165A3"/>
    <w:rsid w:val="00016B5E"/>
    <w:rsid w:val="00016BE7"/>
    <w:rsid w:val="0002152C"/>
    <w:rsid w:val="00023D2E"/>
    <w:rsid w:val="00024202"/>
    <w:rsid w:val="000329D8"/>
    <w:rsid w:val="00035FFE"/>
    <w:rsid w:val="00036DE9"/>
    <w:rsid w:val="00036FA4"/>
    <w:rsid w:val="00037036"/>
    <w:rsid w:val="0004447C"/>
    <w:rsid w:val="00046D94"/>
    <w:rsid w:val="0005382A"/>
    <w:rsid w:val="00053D75"/>
    <w:rsid w:val="00053E47"/>
    <w:rsid w:val="0005527E"/>
    <w:rsid w:val="00061B65"/>
    <w:rsid w:val="0006229A"/>
    <w:rsid w:val="00062F65"/>
    <w:rsid w:val="000630C6"/>
    <w:rsid w:val="000634DC"/>
    <w:rsid w:val="0006684C"/>
    <w:rsid w:val="000720FF"/>
    <w:rsid w:val="000721D6"/>
    <w:rsid w:val="00077999"/>
    <w:rsid w:val="000805C7"/>
    <w:rsid w:val="00080B99"/>
    <w:rsid w:val="00084978"/>
    <w:rsid w:val="00087B44"/>
    <w:rsid w:val="00091691"/>
    <w:rsid w:val="00092A2B"/>
    <w:rsid w:val="00093320"/>
    <w:rsid w:val="00096C9F"/>
    <w:rsid w:val="000A05E2"/>
    <w:rsid w:val="000A4298"/>
    <w:rsid w:val="000A469E"/>
    <w:rsid w:val="000A7609"/>
    <w:rsid w:val="000B0301"/>
    <w:rsid w:val="000B1854"/>
    <w:rsid w:val="000B3826"/>
    <w:rsid w:val="000B3FBC"/>
    <w:rsid w:val="000B60A7"/>
    <w:rsid w:val="000C0C3F"/>
    <w:rsid w:val="000C66B8"/>
    <w:rsid w:val="000D12FC"/>
    <w:rsid w:val="000D5C1B"/>
    <w:rsid w:val="000E39CD"/>
    <w:rsid w:val="000E4A95"/>
    <w:rsid w:val="000E7652"/>
    <w:rsid w:val="000F0477"/>
    <w:rsid w:val="000F0AC5"/>
    <w:rsid w:val="000F0FFD"/>
    <w:rsid w:val="000F3B8F"/>
    <w:rsid w:val="000F5167"/>
    <w:rsid w:val="000F6C4C"/>
    <w:rsid w:val="000F6ED6"/>
    <w:rsid w:val="001023EB"/>
    <w:rsid w:val="0011055B"/>
    <w:rsid w:val="00111EEB"/>
    <w:rsid w:val="00112D00"/>
    <w:rsid w:val="00114910"/>
    <w:rsid w:val="00116741"/>
    <w:rsid w:val="0011767C"/>
    <w:rsid w:val="001177A5"/>
    <w:rsid w:val="0012541F"/>
    <w:rsid w:val="0013013E"/>
    <w:rsid w:val="00130251"/>
    <w:rsid w:val="00131AD2"/>
    <w:rsid w:val="0013355E"/>
    <w:rsid w:val="001361CD"/>
    <w:rsid w:val="001367B8"/>
    <w:rsid w:val="00142AF4"/>
    <w:rsid w:val="00143631"/>
    <w:rsid w:val="00143D64"/>
    <w:rsid w:val="001467FD"/>
    <w:rsid w:val="00147A1F"/>
    <w:rsid w:val="0015101A"/>
    <w:rsid w:val="00151176"/>
    <w:rsid w:val="0015458A"/>
    <w:rsid w:val="00156BAD"/>
    <w:rsid w:val="00160538"/>
    <w:rsid w:val="00165B20"/>
    <w:rsid w:val="00170543"/>
    <w:rsid w:val="001801DA"/>
    <w:rsid w:val="00184CE3"/>
    <w:rsid w:val="001871B6"/>
    <w:rsid w:val="001900EA"/>
    <w:rsid w:val="001912F6"/>
    <w:rsid w:val="00191AEB"/>
    <w:rsid w:val="001969FA"/>
    <w:rsid w:val="001A1663"/>
    <w:rsid w:val="001A2CE2"/>
    <w:rsid w:val="001A4A0F"/>
    <w:rsid w:val="001A4BD0"/>
    <w:rsid w:val="001A5F9D"/>
    <w:rsid w:val="001A6912"/>
    <w:rsid w:val="001B0469"/>
    <w:rsid w:val="001B0BD3"/>
    <w:rsid w:val="001B4D20"/>
    <w:rsid w:val="001B706B"/>
    <w:rsid w:val="001C4FA6"/>
    <w:rsid w:val="001C6472"/>
    <w:rsid w:val="001C6B37"/>
    <w:rsid w:val="001D0610"/>
    <w:rsid w:val="001D12F3"/>
    <w:rsid w:val="001D3163"/>
    <w:rsid w:val="001D3A0E"/>
    <w:rsid w:val="001D6E48"/>
    <w:rsid w:val="001E36C3"/>
    <w:rsid w:val="001E4737"/>
    <w:rsid w:val="001E50C6"/>
    <w:rsid w:val="001F04CE"/>
    <w:rsid w:val="001F3606"/>
    <w:rsid w:val="002041D5"/>
    <w:rsid w:val="00210F92"/>
    <w:rsid w:val="00213DFF"/>
    <w:rsid w:val="00214B36"/>
    <w:rsid w:val="002222D4"/>
    <w:rsid w:val="002249CD"/>
    <w:rsid w:val="00224B5C"/>
    <w:rsid w:val="00230ED8"/>
    <w:rsid w:val="00230F45"/>
    <w:rsid w:val="002329C0"/>
    <w:rsid w:val="00232CDA"/>
    <w:rsid w:val="0023648A"/>
    <w:rsid w:val="002366AE"/>
    <w:rsid w:val="0024073F"/>
    <w:rsid w:val="002408A8"/>
    <w:rsid w:val="00243550"/>
    <w:rsid w:val="0024393F"/>
    <w:rsid w:val="00243CB1"/>
    <w:rsid w:val="00244FFE"/>
    <w:rsid w:val="002469B8"/>
    <w:rsid w:val="002473C5"/>
    <w:rsid w:val="0024796F"/>
    <w:rsid w:val="002531DF"/>
    <w:rsid w:val="0025484B"/>
    <w:rsid w:val="00255E6C"/>
    <w:rsid w:val="002568EB"/>
    <w:rsid w:val="00257049"/>
    <w:rsid w:val="002571F4"/>
    <w:rsid w:val="002600CE"/>
    <w:rsid w:val="00260273"/>
    <w:rsid w:val="00261195"/>
    <w:rsid w:val="0026335B"/>
    <w:rsid w:val="002637A2"/>
    <w:rsid w:val="00264061"/>
    <w:rsid w:val="00270492"/>
    <w:rsid w:val="002746EA"/>
    <w:rsid w:val="00274CB1"/>
    <w:rsid w:val="00275658"/>
    <w:rsid w:val="00280029"/>
    <w:rsid w:val="0028060A"/>
    <w:rsid w:val="00281E8D"/>
    <w:rsid w:val="00282072"/>
    <w:rsid w:val="00282581"/>
    <w:rsid w:val="002838C2"/>
    <w:rsid w:val="00285453"/>
    <w:rsid w:val="00285E72"/>
    <w:rsid w:val="00286DE8"/>
    <w:rsid w:val="0029049D"/>
    <w:rsid w:val="00291206"/>
    <w:rsid w:val="0029399C"/>
    <w:rsid w:val="00295B5F"/>
    <w:rsid w:val="00296ECC"/>
    <w:rsid w:val="002A4341"/>
    <w:rsid w:val="002A455D"/>
    <w:rsid w:val="002A4779"/>
    <w:rsid w:val="002A5564"/>
    <w:rsid w:val="002A6B4D"/>
    <w:rsid w:val="002A7D29"/>
    <w:rsid w:val="002B1F70"/>
    <w:rsid w:val="002B3C64"/>
    <w:rsid w:val="002B54AA"/>
    <w:rsid w:val="002B6103"/>
    <w:rsid w:val="002B7555"/>
    <w:rsid w:val="002C01D8"/>
    <w:rsid w:val="002C11ED"/>
    <w:rsid w:val="002D47B9"/>
    <w:rsid w:val="002D6A2D"/>
    <w:rsid w:val="002D6D33"/>
    <w:rsid w:val="002E16A0"/>
    <w:rsid w:val="002E178E"/>
    <w:rsid w:val="002E1E88"/>
    <w:rsid w:val="002E6159"/>
    <w:rsid w:val="002F1157"/>
    <w:rsid w:val="002F34C2"/>
    <w:rsid w:val="002F4921"/>
    <w:rsid w:val="002F6521"/>
    <w:rsid w:val="002F75C5"/>
    <w:rsid w:val="00301F97"/>
    <w:rsid w:val="00302188"/>
    <w:rsid w:val="00303751"/>
    <w:rsid w:val="003053EB"/>
    <w:rsid w:val="003153E1"/>
    <w:rsid w:val="00320C82"/>
    <w:rsid w:val="00332542"/>
    <w:rsid w:val="00335688"/>
    <w:rsid w:val="003366C4"/>
    <w:rsid w:val="00341854"/>
    <w:rsid w:val="003447FE"/>
    <w:rsid w:val="00345298"/>
    <w:rsid w:val="003476CD"/>
    <w:rsid w:val="00352B6F"/>
    <w:rsid w:val="0035461A"/>
    <w:rsid w:val="00357584"/>
    <w:rsid w:val="0036342E"/>
    <w:rsid w:val="003650B5"/>
    <w:rsid w:val="00365286"/>
    <w:rsid w:val="00365B56"/>
    <w:rsid w:val="003708C5"/>
    <w:rsid w:val="00375287"/>
    <w:rsid w:val="0038703E"/>
    <w:rsid w:val="00390E81"/>
    <w:rsid w:val="003965D4"/>
    <w:rsid w:val="00396A46"/>
    <w:rsid w:val="003A0F4B"/>
    <w:rsid w:val="003A1F68"/>
    <w:rsid w:val="003A249C"/>
    <w:rsid w:val="003A3CB2"/>
    <w:rsid w:val="003A5657"/>
    <w:rsid w:val="003A56BA"/>
    <w:rsid w:val="003A61A5"/>
    <w:rsid w:val="003A76CE"/>
    <w:rsid w:val="003B53B4"/>
    <w:rsid w:val="003C0807"/>
    <w:rsid w:val="003C1FA4"/>
    <w:rsid w:val="003C62F0"/>
    <w:rsid w:val="003D1224"/>
    <w:rsid w:val="003D17F5"/>
    <w:rsid w:val="003E422E"/>
    <w:rsid w:val="003E78EC"/>
    <w:rsid w:val="003E7D51"/>
    <w:rsid w:val="003F17E1"/>
    <w:rsid w:val="003F4A38"/>
    <w:rsid w:val="003F6240"/>
    <w:rsid w:val="003F7024"/>
    <w:rsid w:val="0040518B"/>
    <w:rsid w:val="00413214"/>
    <w:rsid w:val="004137B0"/>
    <w:rsid w:val="0041626C"/>
    <w:rsid w:val="00421E7B"/>
    <w:rsid w:val="00422539"/>
    <w:rsid w:val="00426379"/>
    <w:rsid w:val="00426B3B"/>
    <w:rsid w:val="00426F20"/>
    <w:rsid w:val="00427436"/>
    <w:rsid w:val="0042767B"/>
    <w:rsid w:val="00427786"/>
    <w:rsid w:val="0043019F"/>
    <w:rsid w:val="00430661"/>
    <w:rsid w:val="00433CD4"/>
    <w:rsid w:val="00435CD0"/>
    <w:rsid w:val="00436B5A"/>
    <w:rsid w:val="00446523"/>
    <w:rsid w:val="00450CD5"/>
    <w:rsid w:val="00451685"/>
    <w:rsid w:val="004522F0"/>
    <w:rsid w:val="00454E69"/>
    <w:rsid w:val="00457A14"/>
    <w:rsid w:val="00457AC3"/>
    <w:rsid w:val="004622B3"/>
    <w:rsid w:val="00464F16"/>
    <w:rsid w:val="00466CF8"/>
    <w:rsid w:val="00467ABA"/>
    <w:rsid w:val="00470337"/>
    <w:rsid w:val="00470926"/>
    <w:rsid w:val="00470B35"/>
    <w:rsid w:val="00471A5D"/>
    <w:rsid w:val="004726C9"/>
    <w:rsid w:val="00472DEA"/>
    <w:rsid w:val="00473762"/>
    <w:rsid w:val="004737B6"/>
    <w:rsid w:val="004832C9"/>
    <w:rsid w:val="004837DE"/>
    <w:rsid w:val="00483B13"/>
    <w:rsid w:val="00485220"/>
    <w:rsid w:val="004852D0"/>
    <w:rsid w:val="004864C3"/>
    <w:rsid w:val="004901FA"/>
    <w:rsid w:val="00493991"/>
    <w:rsid w:val="0049441B"/>
    <w:rsid w:val="004958BB"/>
    <w:rsid w:val="004959A6"/>
    <w:rsid w:val="004966D9"/>
    <w:rsid w:val="00496AD9"/>
    <w:rsid w:val="00496DEC"/>
    <w:rsid w:val="004A0422"/>
    <w:rsid w:val="004A25DB"/>
    <w:rsid w:val="004A37BA"/>
    <w:rsid w:val="004A3886"/>
    <w:rsid w:val="004A38E3"/>
    <w:rsid w:val="004A3F5D"/>
    <w:rsid w:val="004A69C2"/>
    <w:rsid w:val="004A6CA2"/>
    <w:rsid w:val="004B1497"/>
    <w:rsid w:val="004B2D7A"/>
    <w:rsid w:val="004C0393"/>
    <w:rsid w:val="004C08AA"/>
    <w:rsid w:val="004C12C1"/>
    <w:rsid w:val="004C167F"/>
    <w:rsid w:val="004C22C1"/>
    <w:rsid w:val="004C7F40"/>
    <w:rsid w:val="004D29E5"/>
    <w:rsid w:val="004D455D"/>
    <w:rsid w:val="004D4642"/>
    <w:rsid w:val="004D482B"/>
    <w:rsid w:val="004D49A2"/>
    <w:rsid w:val="004D5C2C"/>
    <w:rsid w:val="004D61E8"/>
    <w:rsid w:val="004D6BAA"/>
    <w:rsid w:val="004D7771"/>
    <w:rsid w:val="004E3394"/>
    <w:rsid w:val="004E35D1"/>
    <w:rsid w:val="004E38A6"/>
    <w:rsid w:val="004E3A66"/>
    <w:rsid w:val="004E62B0"/>
    <w:rsid w:val="004F22BC"/>
    <w:rsid w:val="004F6DDF"/>
    <w:rsid w:val="004F79A1"/>
    <w:rsid w:val="00500AB0"/>
    <w:rsid w:val="00506E39"/>
    <w:rsid w:val="00507603"/>
    <w:rsid w:val="005119B0"/>
    <w:rsid w:val="0051282D"/>
    <w:rsid w:val="00512A35"/>
    <w:rsid w:val="005146C3"/>
    <w:rsid w:val="0051696B"/>
    <w:rsid w:val="0052456F"/>
    <w:rsid w:val="005249FF"/>
    <w:rsid w:val="005261B5"/>
    <w:rsid w:val="005276AF"/>
    <w:rsid w:val="0053136D"/>
    <w:rsid w:val="0053301E"/>
    <w:rsid w:val="005347CE"/>
    <w:rsid w:val="005367B5"/>
    <w:rsid w:val="00537A8D"/>
    <w:rsid w:val="005428F8"/>
    <w:rsid w:val="00542DB3"/>
    <w:rsid w:val="00543328"/>
    <w:rsid w:val="005436D2"/>
    <w:rsid w:val="0054564A"/>
    <w:rsid w:val="0054747B"/>
    <w:rsid w:val="005474E9"/>
    <w:rsid w:val="00550E4F"/>
    <w:rsid w:val="005526AA"/>
    <w:rsid w:val="005548DE"/>
    <w:rsid w:val="005576C5"/>
    <w:rsid w:val="0056064D"/>
    <w:rsid w:val="00563D01"/>
    <w:rsid w:val="005670CE"/>
    <w:rsid w:val="00572760"/>
    <w:rsid w:val="005764CF"/>
    <w:rsid w:val="0057728C"/>
    <w:rsid w:val="00577A59"/>
    <w:rsid w:val="0058044A"/>
    <w:rsid w:val="0058464F"/>
    <w:rsid w:val="0058509D"/>
    <w:rsid w:val="0058631B"/>
    <w:rsid w:val="00593141"/>
    <w:rsid w:val="0059440A"/>
    <w:rsid w:val="00594D8C"/>
    <w:rsid w:val="005A5E68"/>
    <w:rsid w:val="005A6803"/>
    <w:rsid w:val="005A6B5B"/>
    <w:rsid w:val="005B46F7"/>
    <w:rsid w:val="005C1F43"/>
    <w:rsid w:val="005C1F92"/>
    <w:rsid w:val="005C55CA"/>
    <w:rsid w:val="005C5E5B"/>
    <w:rsid w:val="005C7A01"/>
    <w:rsid w:val="005D21A9"/>
    <w:rsid w:val="005D2B10"/>
    <w:rsid w:val="005D3890"/>
    <w:rsid w:val="005D4B64"/>
    <w:rsid w:val="005E06B6"/>
    <w:rsid w:val="005E15FA"/>
    <w:rsid w:val="005E1CAE"/>
    <w:rsid w:val="005E2792"/>
    <w:rsid w:val="005F02D7"/>
    <w:rsid w:val="005F04F2"/>
    <w:rsid w:val="005F1A2A"/>
    <w:rsid w:val="005F7C47"/>
    <w:rsid w:val="005F7C95"/>
    <w:rsid w:val="00601A78"/>
    <w:rsid w:val="00602A1D"/>
    <w:rsid w:val="00602B54"/>
    <w:rsid w:val="006039D3"/>
    <w:rsid w:val="006062D8"/>
    <w:rsid w:val="006112DE"/>
    <w:rsid w:val="00612ACA"/>
    <w:rsid w:val="00613123"/>
    <w:rsid w:val="006137DC"/>
    <w:rsid w:val="00613C43"/>
    <w:rsid w:val="00614902"/>
    <w:rsid w:val="00615FDB"/>
    <w:rsid w:val="006207AC"/>
    <w:rsid w:val="0062695D"/>
    <w:rsid w:val="00626B55"/>
    <w:rsid w:val="00626CF8"/>
    <w:rsid w:val="00633ACF"/>
    <w:rsid w:val="006375D7"/>
    <w:rsid w:val="00637C2F"/>
    <w:rsid w:val="00637CBD"/>
    <w:rsid w:val="006411F1"/>
    <w:rsid w:val="00641A9D"/>
    <w:rsid w:val="00641E7D"/>
    <w:rsid w:val="006434AB"/>
    <w:rsid w:val="00644C44"/>
    <w:rsid w:val="0064760B"/>
    <w:rsid w:val="006540C6"/>
    <w:rsid w:val="006558C2"/>
    <w:rsid w:val="0066681B"/>
    <w:rsid w:val="00666CF5"/>
    <w:rsid w:val="00667466"/>
    <w:rsid w:val="006723C6"/>
    <w:rsid w:val="00675D4C"/>
    <w:rsid w:val="00675DA4"/>
    <w:rsid w:val="00683A2F"/>
    <w:rsid w:val="00686155"/>
    <w:rsid w:val="0068660E"/>
    <w:rsid w:val="00687281"/>
    <w:rsid w:val="00692581"/>
    <w:rsid w:val="00696396"/>
    <w:rsid w:val="006966C4"/>
    <w:rsid w:val="006A1E97"/>
    <w:rsid w:val="006A567E"/>
    <w:rsid w:val="006A62C0"/>
    <w:rsid w:val="006A6C3F"/>
    <w:rsid w:val="006A7B6E"/>
    <w:rsid w:val="006B017F"/>
    <w:rsid w:val="006B081F"/>
    <w:rsid w:val="006B2742"/>
    <w:rsid w:val="006B32C8"/>
    <w:rsid w:val="006B3798"/>
    <w:rsid w:val="006B4261"/>
    <w:rsid w:val="006B71C7"/>
    <w:rsid w:val="006B7F48"/>
    <w:rsid w:val="006C35D1"/>
    <w:rsid w:val="006C4C76"/>
    <w:rsid w:val="006C6E9E"/>
    <w:rsid w:val="006C7DAA"/>
    <w:rsid w:val="006D18C6"/>
    <w:rsid w:val="006D6853"/>
    <w:rsid w:val="006D7E8B"/>
    <w:rsid w:val="006E4C73"/>
    <w:rsid w:val="006E5548"/>
    <w:rsid w:val="006F2D52"/>
    <w:rsid w:val="006F440B"/>
    <w:rsid w:val="00701609"/>
    <w:rsid w:val="00702D86"/>
    <w:rsid w:val="007036A5"/>
    <w:rsid w:val="0070397D"/>
    <w:rsid w:val="00704018"/>
    <w:rsid w:val="007073A9"/>
    <w:rsid w:val="00710E3B"/>
    <w:rsid w:val="00710FE6"/>
    <w:rsid w:val="00711228"/>
    <w:rsid w:val="007155B0"/>
    <w:rsid w:val="007160C6"/>
    <w:rsid w:val="00721FB9"/>
    <w:rsid w:val="0072227C"/>
    <w:rsid w:val="007222EE"/>
    <w:rsid w:val="0072300A"/>
    <w:rsid w:val="007247FE"/>
    <w:rsid w:val="00727753"/>
    <w:rsid w:val="0072794E"/>
    <w:rsid w:val="0073090B"/>
    <w:rsid w:val="007354CC"/>
    <w:rsid w:val="00736A25"/>
    <w:rsid w:val="007376C5"/>
    <w:rsid w:val="0073781E"/>
    <w:rsid w:val="00743953"/>
    <w:rsid w:val="00750DFC"/>
    <w:rsid w:val="0075133B"/>
    <w:rsid w:val="00752271"/>
    <w:rsid w:val="00752366"/>
    <w:rsid w:val="00752869"/>
    <w:rsid w:val="007536B3"/>
    <w:rsid w:val="0075396C"/>
    <w:rsid w:val="00753973"/>
    <w:rsid w:val="00753BA4"/>
    <w:rsid w:val="00753CD2"/>
    <w:rsid w:val="007567C6"/>
    <w:rsid w:val="007609C2"/>
    <w:rsid w:val="00760DE0"/>
    <w:rsid w:val="00762960"/>
    <w:rsid w:val="007654ED"/>
    <w:rsid w:val="0076580C"/>
    <w:rsid w:val="0076744C"/>
    <w:rsid w:val="00770F5A"/>
    <w:rsid w:val="00772DAB"/>
    <w:rsid w:val="00777EB2"/>
    <w:rsid w:val="007808DD"/>
    <w:rsid w:val="00780C4D"/>
    <w:rsid w:val="00781172"/>
    <w:rsid w:val="0078174A"/>
    <w:rsid w:val="007910EC"/>
    <w:rsid w:val="00796642"/>
    <w:rsid w:val="007966BC"/>
    <w:rsid w:val="007A06AA"/>
    <w:rsid w:val="007A2CEF"/>
    <w:rsid w:val="007A38F1"/>
    <w:rsid w:val="007A3F70"/>
    <w:rsid w:val="007A4E0C"/>
    <w:rsid w:val="007A4E73"/>
    <w:rsid w:val="007A7472"/>
    <w:rsid w:val="007A7A6B"/>
    <w:rsid w:val="007A7BA2"/>
    <w:rsid w:val="007A7E0F"/>
    <w:rsid w:val="007B0BFA"/>
    <w:rsid w:val="007B10F6"/>
    <w:rsid w:val="007B7091"/>
    <w:rsid w:val="007B7704"/>
    <w:rsid w:val="007C2EC9"/>
    <w:rsid w:val="007C46E2"/>
    <w:rsid w:val="007C61F2"/>
    <w:rsid w:val="007C7A46"/>
    <w:rsid w:val="007D250A"/>
    <w:rsid w:val="007D4191"/>
    <w:rsid w:val="007D6D40"/>
    <w:rsid w:val="007D708D"/>
    <w:rsid w:val="007D7626"/>
    <w:rsid w:val="007D7A8B"/>
    <w:rsid w:val="007E271A"/>
    <w:rsid w:val="007E4835"/>
    <w:rsid w:val="007E7751"/>
    <w:rsid w:val="007E794F"/>
    <w:rsid w:val="007F0FC9"/>
    <w:rsid w:val="007F4094"/>
    <w:rsid w:val="00801E99"/>
    <w:rsid w:val="00802E59"/>
    <w:rsid w:val="00807F3A"/>
    <w:rsid w:val="0081107D"/>
    <w:rsid w:val="00813FF5"/>
    <w:rsid w:val="00815412"/>
    <w:rsid w:val="00821734"/>
    <w:rsid w:val="008232C4"/>
    <w:rsid w:val="008254BB"/>
    <w:rsid w:val="00826BBB"/>
    <w:rsid w:val="0082718C"/>
    <w:rsid w:val="008301FF"/>
    <w:rsid w:val="00831DC7"/>
    <w:rsid w:val="00834316"/>
    <w:rsid w:val="008361F0"/>
    <w:rsid w:val="008371E5"/>
    <w:rsid w:val="00840AA9"/>
    <w:rsid w:val="00841B64"/>
    <w:rsid w:val="00843869"/>
    <w:rsid w:val="00845998"/>
    <w:rsid w:val="00845A49"/>
    <w:rsid w:val="00845D74"/>
    <w:rsid w:val="00850B4D"/>
    <w:rsid w:val="008534AF"/>
    <w:rsid w:val="00853A3D"/>
    <w:rsid w:val="008548EB"/>
    <w:rsid w:val="00854990"/>
    <w:rsid w:val="008600B3"/>
    <w:rsid w:val="0086782E"/>
    <w:rsid w:val="00873E2D"/>
    <w:rsid w:val="00874202"/>
    <w:rsid w:val="0087502B"/>
    <w:rsid w:val="00877057"/>
    <w:rsid w:val="00885148"/>
    <w:rsid w:val="0088634D"/>
    <w:rsid w:val="00886DBD"/>
    <w:rsid w:val="00887C8A"/>
    <w:rsid w:val="0089430C"/>
    <w:rsid w:val="008A18F4"/>
    <w:rsid w:val="008A4443"/>
    <w:rsid w:val="008A4C41"/>
    <w:rsid w:val="008A58F9"/>
    <w:rsid w:val="008C17B4"/>
    <w:rsid w:val="008C23CF"/>
    <w:rsid w:val="008C2C10"/>
    <w:rsid w:val="008C3107"/>
    <w:rsid w:val="008D06A8"/>
    <w:rsid w:val="008D0C31"/>
    <w:rsid w:val="008D1C32"/>
    <w:rsid w:val="008D1EDA"/>
    <w:rsid w:val="008D42BE"/>
    <w:rsid w:val="008D4A02"/>
    <w:rsid w:val="008D4BB5"/>
    <w:rsid w:val="008D56C8"/>
    <w:rsid w:val="008D7F3B"/>
    <w:rsid w:val="008E0100"/>
    <w:rsid w:val="008E20B4"/>
    <w:rsid w:val="008E3059"/>
    <w:rsid w:val="008E32EC"/>
    <w:rsid w:val="008E3C52"/>
    <w:rsid w:val="008E4AF2"/>
    <w:rsid w:val="008E5420"/>
    <w:rsid w:val="008E57EF"/>
    <w:rsid w:val="008F0E74"/>
    <w:rsid w:val="008F2AF3"/>
    <w:rsid w:val="008F4D1F"/>
    <w:rsid w:val="008F5045"/>
    <w:rsid w:val="008F7886"/>
    <w:rsid w:val="008F7949"/>
    <w:rsid w:val="00901443"/>
    <w:rsid w:val="00901D50"/>
    <w:rsid w:val="00905B4E"/>
    <w:rsid w:val="009061FA"/>
    <w:rsid w:val="00913D38"/>
    <w:rsid w:val="0091559B"/>
    <w:rsid w:val="00916121"/>
    <w:rsid w:val="00916844"/>
    <w:rsid w:val="00916B28"/>
    <w:rsid w:val="00921A2E"/>
    <w:rsid w:val="00921A8D"/>
    <w:rsid w:val="00922AE8"/>
    <w:rsid w:val="00922BF9"/>
    <w:rsid w:val="00923560"/>
    <w:rsid w:val="009253D3"/>
    <w:rsid w:val="00925EE1"/>
    <w:rsid w:val="00930BC5"/>
    <w:rsid w:val="00930C82"/>
    <w:rsid w:val="00931DD3"/>
    <w:rsid w:val="0093775C"/>
    <w:rsid w:val="00943608"/>
    <w:rsid w:val="00944BC4"/>
    <w:rsid w:val="00944D7E"/>
    <w:rsid w:val="00945102"/>
    <w:rsid w:val="0095490D"/>
    <w:rsid w:val="009574E5"/>
    <w:rsid w:val="009578D1"/>
    <w:rsid w:val="00966679"/>
    <w:rsid w:val="00966741"/>
    <w:rsid w:val="00967D6E"/>
    <w:rsid w:val="00971140"/>
    <w:rsid w:val="00973E71"/>
    <w:rsid w:val="00977BFA"/>
    <w:rsid w:val="00982734"/>
    <w:rsid w:val="009828A3"/>
    <w:rsid w:val="00984D97"/>
    <w:rsid w:val="00985A18"/>
    <w:rsid w:val="00985FD9"/>
    <w:rsid w:val="009865C4"/>
    <w:rsid w:val="00987292"/>
    <w:rsid w:val="00990121"/>
    <w:rsid w:val="009910D9"/>
    <w:rsid w:val="00992283"/>
    <w:rsid w:val="009962F3"/>
    <w:rsid w:val="00996849"/>
    <w:rsid w:val="009978D5"/>
    <w:rsid w:val="009A10A4"/>
    <w:rsid w:val="009A126B"/>
    <w:rsid w:val="009A1A55"/>
    <w:rsid w:val="009A2537"/>
    <w:rsid w:val="009A3D49"/>
    <w:rsid w:val="009A4F2F"/>
    <w:rsid w:val="009A7309"/>
    <w:rsid w:val="009B175E"/>
    <w:rsid w:val="009B1969"/>
    <w:rsid w:val="009B2DD0"/>
    <w:rsid w:val="009B3A37"/>
    <w:rsid w:val="009B4CA2"/>
    <w:rsid w:val="009B6F71"/>
    <w:rsid w:val="009B7553"/>
    <w:rsid w:val="009B7E26"/>
    <w:rsid w:val="009C09B1"/>
    <w:rsid w:val="009C11F1"/>
    <w:rsid w:val="009C2E92"/>
    <w:rsid w:val="009C4332"/>
    <w:rsid w:val="009C5A85"/>
    <w:rsid w:val="009C64D6"/>
    <w:rsid w:val="009D0172"/>
    <w:rsid w:val="009D045D"/>
    <w:rsid w:val="009D1AB6"/>
    <w:rsid w:val="009D21D7"/>
    <w:rsid w:val="009D32A6"/>
    <w:rsid w:val="009D4278"/>
    <w:rsid w:val="009D7002"/>
    <w:rsid w:val="009D7396"/>
    <w:rsid w:val="009E1EE8"/>
    <w:rsid w:val="009F49D8"/>
    <w:rsid w:val="00A03687"/>
    <w:rsid w:val="00A0440F"/>
    <w:rsid w:val="00A049DA"/>
    <w:rsid w:val="00A04B83"/>
    <w:rsid w:val="00A060C8"/>
    <w:rsid w:val="00A066CB"/>
    <w:rsid w:val="00A10B02"/>
    <w:rsid w:val="00A1151C"/>
    <w:rsid w:val="00A14762"/>
    <w:rsid w:val="00A15B2B"/>
    <w:rsid w:val="00A17F40"/>
    <w:rsid w:val="00A21280"/>
    <w:rsid w:val="00A212D2"/>
    <w:rsid w:val="00A2204E"/>
    <w:rsid w:val="00A25AE5"/>
    <w:rsid w:val="00A26862"/>
    <w:rsid w:val="00A323DD"/>
    <w:rsid w:val="00A32A67"/>
    <w:rsid w:val="00A33F0B"/>
    <w:rsid w:val="00A34B93"/>
    <w:rsid w:val="00A34BBC"/>
    <w:rsid w:val="00A34EF3"/>
    <w:rsid w:val="00A35FB1"/>
    <w:rsid w:val="00A36D1C"/>
    <w:rsid w:val="00A43728"/>
    <w:rsid w:val="00A4721C"/>
    <w:rsid w:val="00A53614"/>
    <w:rsid w:val="00A539BE"/>
    <w:rsid w:val="00A54CD4"/>
    <w:rsid w:val="00A56AB4"/>
    <w:rsid w:val="00A61DF2"/>
    <w:rsid w:val="00A6245E"/>
    <w:rsid w:val="00A62B6F"/>
    <w:rsid w:val="00A6450E"/>
    <w:rsid w:val="00A6487C"/>
    <w:rsid w:val="00A648E3"/>
    <w:rsid w:val="00A64D80"/>
    <w:rsid w:val="00A67B0B"/>
    <w:rsid w:val="00A72E16"/>
    <w:rsid w:val="00A73481"/>
    <w:rsid w:val="00A75351"/>
    <w:rsid w:val="00A76B94"/>
    <w:rsid w:val="00A81469"/>
    <w:rsid w:val="00A81C41"/>
    <w:rsid w:val="00A832CE"/>
    <w:rsid w:val="00A87E92"/>
    <w:rsid w:val="00A91EB5"/>
    <w:rsid w:val="00A925BA"/>
    <w:rsid w:val="00A948FB"/>
    <w:rsid w:val="00AA2954"/>
    <w:rsid w:val="00AA4C7A"/>
    <w:rsid w:val="00AA547B"/>
    <w:rsid w:val="00AA69A9"/>
    <w:rsid w:val="00AB3488"/>
    <w:rsid w:val="00AB7F42"/>
    <w:rsid w:val="00AC0242"/>
    <w:rsid w:val="00AC6B6B"/>
    <w:rsid w:val="00AC7520"/>
    <w:rsid w:val="00AC75D9"/>
    <w:rsid w:val="00AD14BD"/>
    <w:rsid w:val="00AD2624"/>
    <w:rsid w:val="00AD333C"/>
    <w:rsid w:val="00AE0FAD"/>
    <w:rsid w:val="00AE2FA3"/>
    <w:rsid w:val="00AE3E21"/>
    <w:rsid w:val="00AE5FE0"/>
    <w:rsid w:val="00AE6280"/>
    <w:rsid w:val="00AE62B4"/>
    <w:rsid w:val="00AE6552"/>
    <w:rsid w:val="00AE6793"/>
    <w:rsid w:val="00AF124F"/>
    <w:rsid w:val="00AF22C8"/>
    <w:rsid w:val="00AF2A64"/>
    <w:rsid w:val="00AF50BB"/>
    <w:rsid w:val="00AF74AE"/>
    <w:rsid w:val="00B00863"/>
    <w:rsid w:val="00B00AD2"/>
    <w:rsid w:val="00B027E5"/>
    <w:rsid w:val="00B05B5D"/>
    <w:rsid w:val="00B0603E"/>
    <w:rsid w:val="00B0698B"/>
    <w:rsid w:val="00B10232"/>
    <w:rsid w:val="00B12C56"/>
    <w:rsid w:val="00B13B86"/>
    <w:rsid w:val="00B14DE0"/>
    <w:rsid w:val="00B175C7"/>
    <w:rsid w:val="00B21C7B"/>
    <w:rsid w:val="00B21C9E"/>
    <w:rsid w:val="00B21F69"/>
    <w:rsid w:val="00B22086"/>
    <w:rsid w:val="00B23DEC"/>
    <w:rsid w:val="00B25551"/>
    <w:rsid w:val="00B2650A"/>
    <w:rsid w:val="00B30022"/>
    <w:rsid w:val="00B32947"/>
    <w:rsid w:val="00B330C0"/>
    <w:rsid w:val="00B3612D"/>
    <w:rsid w:val="00B363A4"/>
    <w:rsid w:val="00B37A9E"/>
    <w:rsid w:val="00B4082A"/>
    <w:rsid w:val="00B41328"/>
    <w:rsid w:val="00B479C8"/>
    <w:rsid w:val="00B53B1B"/>
    <w:rsid w:val="00B54CC3"/>
    <w:rsid w:val="00B57178"/>
    <w:rsid w:val="00B621A1"/>
    <w:rsid w:val="00B6483C"/>
    <w:rsid w:val="00B649D6"/>
    <w:rsid w:val="00B64E88"/>
    <w:rsid w:val="00B71E74"/>
    <w:rsid w:val="00B75568"/>
    <w:rsid w:val="00B77BA8"/>
    <w:rsid w:val="00B81C39"/>
    <w:rsid w:val="00B831B3"/>
    <w:rsid w:val="00B83C7F"/>
    <w:rsid w:val="00B84B54"/>
    <w:rsid w:val="00B874FF"/>
    <w:rsid w:val="00B87959"/>
    <w:rsid w:val="00B87C09"/>
    <w:rsid w:val="00B87D91"/>
    <w:rsid w:val="00B90491"/>
    <w:rsid w:val="00B92E40"/>
    <w:rsid w:val="00B931D3"/>
    <w:rsid w:val="00B9611A"/>
    <w:rsid w:val="00B96FA8"/>
    <w:rsid w:val="00B97337"/>
    <w:rsid w:val="00B9746E"/>
    <w:rsid w:val="00B97CFD"/>
    <w:rsid w:val="00BA273D"/>
    <w:rsid w:val="00BA309E"/>
    <w:rsid w:val="00BA39AC"/>
    <w:rsid w:val="00BA4795"/>
    <w:rsid w:val="00BB04E5"/>
    <w:rsid w:val="00BB0846"/>
    <w:rsid w:val="00BB3498"/>
    <w:rsid w:val="00BB6B4B"/>
    <w:rsid w:val="00BC551A"/>
    <w:rsid w:val="00BC5743"/>
    <w:rsid w:val="00BC6E40"/>
    <w:rsid w:val="00BD0C68"/>
    <w:rsid w:val="00BD0E5E"/>
    <w:rsid w:val="00BD62F2"/>
    <w:rsid w:val="00BE3F3F"/>
    <w:rsid w:val="00BE4F98"/>
    <w:rsid w:val="00BF20E0"/>
    <w:rsid w:val="00BF2B65"/>
    <w:rsid w:val="00C01968"/>
    <w:rsid w:val="00C043C4"/>
    <w:rsid w:val="00C0703C"/>
    <w:rsid w:val="00C10ECA"/>
    <w:rsid w:val="00C132A1"/>
    <w:rsid w:val="00C13501"/>
    <w:rsid w:val="00C13AD9"/>
    <w:rsid w:val="00C14C28"/>
    <w:rsid w:val="00C14E7B"/>
    <w:rsid w:val="00C16011"/>
    <w:rsid w:val="00C211F5"/>
    <w:rsid w:val="00C21ED9"/>
    <w:rsid w:val="00C235C7"/>
    <w:rsid w:val="00C246F3"/>
    <w:rsid w:val="00C25E0A"/>
    <w:rsid w:val="00C27351"/>
    <w:rsid w:val="00C27FCB"/>
    <w:rsid w:val="00C32FCC"/>
    <w:rsid w:val="00C34B98"/>
    <w:rsid w:val="00C357E9"/>
    <w:rsid w:val="00C35CB5"/>
    <w:rsid w:val="00C35CFB"/>
    <w:rsid w:val="00C41CAF"/>
    <w:rsid w:val="00C41F3D"/>
    <w:rsid w:val="00C46119"/>
    <w:rsid w:val="00C52C28"/>
    <w:rsid w:val="00C617D1"/>
    <w:rsid w:val="00C6216B"/>
    <w:rsid w:val="00C65E7F"/>
    <w:rsid w:val="00C6688E"/>
    <w:rsid w:val="00C66E9E"/>
    <w:rsid w:val="00C71A62"/>
    <w:rsid w:val="00C723CA"/>
    <w:rsid w:val="00C72F3D"/>
    <w:rsid w:val="00C755D7"/>
    <w:rsid w:val="00C82613"/>
    <w:rsid w:val="00C84342"/>
    <w:rsid w:val="00C91443"/>
    <w:rsid w:val="00C916B8"/>
    <w:rsid w:val="00C9310C"/>
    <w:rsid w:val="00C96678"/>
    <w:rsid w:val="00CA43C8"/>
    <w:rsid w:val="00CA728F"/>
    <w:rsid w:val="00CB0520"/>
    <w:rsid w:val="00CB09E4"/>
    <w:rsid w:val="00CB4E04"/>
    <w:rsid w:val="00CB528A"/>
    <w:rsid w:val="00CB575C"/>
    <w:rsid w:val="00CB6632"/>
    <w:rsid w:val="00CC00AB"/>
    <w:rsid w:val="00CC1062"/>
    <w:rsid w:val="00CC417A"/>
    <w:rsid w:val="00CC4ACE"/>
    <w:rsid w:val="00CC6E29"/>
    <w:rsid w:val="00CC71AA"/>
    <w:rsid w:val="00CD49EF"/>
    <w:rsid w:val="00CD64C9"/>
    <w:rsid w:val="00CE1A07"/>
    <w:rsid w:val="00CE413A"/>
    <w:rsid w:val="00CE6BE5"/>
    <w:rsid w:val="00CF0170"/>
    <w:rsid w:val="00CF408F"/>
    <w:rsid w:val="00CF459A"/>
    <w:rsid w:val="00CF4E50"/>
    <w:rsid w:val="00CF5A8A"/>
    <w:rsid w:val="00D079CB"/>
    <w:rsid w:val="00D07A30"/>
    <w:rsid w:val="00D1185F"/>
    <w:rsid w:val="00D14555"/>
    <w:rsid w:val="00D1736B"/>
    <w:rsid w:val="00D17DCC"/>
    <w:rsid w:val="00D227BF"/>
    <w:rsid w:val="00D227DF"/>
    <w:rsid w:val="00D23327"/>
    <w:rsid w:val="00D234D4"/>
    <w:rsid w:val="00D27214"/>
    <w:rsid w:val="00D27406"/>
    <w:rsid w:val="00D27699"/>
    <w:rsid w:val="00D277AF"/>
    <w:rsid w:val="00D316DA"/>
    <w:rsid w:val="00D31F7F"/>
    <w:rsid w:val="00D328EF"/>
    <w:rsid w:val="00D40E3C"/>
    <w:rsid w:val="00D42583"/>
    <w:rsid w:val="00D431FF"/>
    <w:rsid w:val="00D4512F"/>
    <w:rsid w:val="00D458F9"/>
    <w:rsid w:val="00D5208C"/>
    <w:rsid w:val="00D52962"/>
    <w:rsid w:val="00D549F7"/>
    <w:rsid w:val="00D576D7"/>
    <w:rsid w:val="00D577E8"/>
    <w:rsid w:val="00D601BF"/>
    <w:rsid w:val="00D610C4"/>
    <w:rsid w:val="00D632F6"/>
    <w:rsid w:val="00D64D2C"/>
    <w:rsid w:val="00D64DDA"/>
    <w:rsid w:val="00D6615B"/>
    <w:rsid w:val="00D84BA3"/>
    <w:rsid w:val="00D86D51"/>
    <w:rsid w:val="00D874F1"/>
    <w:rsid w:val="00D87898"/>
    <w:rsid w:val="00D93A79"/>
    <w:rsid w:val="00D95C61"/>
    <w:rsid w:val="00D97485"/>
    <w:rsid w:val="00D97498"/>
    <w:rsid w:val="00D977EF"/>
    <w:rsid w:val="00DA0C9E"/>
    <w:rsid w:val="00DA12DA"/>
    <w:rsid w:val="00DA34B6"/>
    <w:rsid w:val="00DA4469"/>
    <w:rsid w:val="00DA4948"/>
    <w:rsid w:val="00DA683B"/>
    <w:rsid w:val="00DA7B8A"/>
    <w:rsid w:val="00DB1B41"/>
    <w:rsid w:val="00DB23F7"/>
    <w:rsid w:val="00DB42A0"/>
    <w:rsid w:val="00DB43E3"/>
    <w:rsid w:val="00DB4AEC"/>
    <w:rsid w:val="00DB7710"/>
    <w:rsid w:val="00DB7E26"/>
    <w:rsid w:val="00DC3343"/>
    <w:rsid w:val="00DC64D0"/>
    <w:rsid w:val="00DD0058"/>
    <w:rsid w:val="00DD4646"/>
    <w:rsid w:val="00DD5DC1"/>
    <w:rsid w:val="00DD6EDE"/>
    <w:rsid w:val="00DE05F3"/>
    <w:rsid w:val="00DE33DD"/>
    <w:rsid w:val="00DE4003"/>
    <w:rsid w:val="00DE525F"/>
    <w:rsid w:val="00DE562C"/>
    <w:rsid w:val="00DE6C02"/>
    <w:rsid w:val="00DF0AF8"/>
    <w:rsid w:val="00DF13F0"/>
    <w:rsid w:val="00E0053F"/>
    <w:rsid w:val="00E032B4"/>
    <w:rsid w:val="00E04474"/>
    <w:rsid w:val="00E1055F"/>
    <w:rsid w:val="00E11D41"/>
    <w:rsid w:val="00E13090"/>
    <w:rsid w:val="00E14A81"/>
    <w:rsid w:val="00E15641"/>
    <w:rsid w:val="00E15FC8"/>
    <w:rsid w:val="00E16BC6"/>
    <w:rsid w:val="00E20E3B"/>
    <w:rsid w:val="00E22BFC"/>
    <w:rsid w:val="00E2327E"/>
    <w:rsid w:val="00E250A3"/>
    <w:rsid w:val="00E25D0B"/>
    <w:rsid w:val="00E26167"/>
    <w:rsid w:val="00E31804"/>
    <w:rsid w:val="00E32544"/>
    <w:rsid w:val="00E32CF4"/>
    <w:rsid w:val="00E34045"/>
    <w:rsid w:val="00E35128"/>
    <w:rsid w:val="00E37A92"/>
    <w:rsid w:val="00E4065E"/>
    <w:rsid w:val="00E41D46"/>
    <w:rsid w:val="00E41FA9"/>
    <w:rsid w:val="00E467DA"/>
    <w:rsid w:val="00E50D42"/>
    <w:rsid w:val="00E54521"/>
    <w:rsid w:val="00E55E6B"/>
    <w:rsid w:val="00E55F92"/>
    <w:rsid w:val="00E61D0D"/>
    <w:rsid w:val="00E70C4E"/>
    <w:rsid w:val="00E72CC3"/>
    <w:rsid w:val="00E746C7"/>
    <w:rsid w:val="00E7618B"/>
    <w:rsid w:val="00E762E6"/>
    <w:rsid w:val="00E765A0"/>
    <w:rsid w:val="00E77863"/>
    <w:rsid w:val="00E83C74"/>
    <w:rsid w:val="00E84194"/>
    <w:rsid w:val="00E8545F"/>
    <w:rsid w:val="00E90182"/>
    <w:rsid w:val="00E928FA"/>
    <w:rsid w:val="00EA2C9B"/>
    <w:rsid w:val="00EA36A3"/>
    <w:rsid w:val="00EA3A4E"/>
    <w:rsid w:val="00EA3B30"/>
    <w:rsid w:val="00EA4ED0"/>
    <w:rsid w:val="00EB0092"/>
    <w:rsid w:val="00EB1B60"/>
    <w:rsid w:val="00EB3500"/>
    <w:rsid w:val="00EB5F8E"/>
    <w:rsid w:val="00EC38FD"/>
    <w:rsid w:val="00EC49C6"/>
    <w:rsid w:val="00EC6086"/>
    <w:rsid w:val="00EC65B4"/>
    <w:rsid w:val="00ED6B73"/>
    <w:rsid w:val="00ED7CC9"/>
    <w:rsid w:val="00EE05FB"/>
    <w:rsid w:val="00EE35BA"/>
    <w:rsid w:val="00EE5F16"/>
    <w:rsid w:val="00EF162A"/>
    <w:rsid w:val="00EF699D"/>
    <w:rsid w:val="00EF6B55"/>
    <w:rsid w:val="00EF795F"/>
    <w:rsid w:val="00F122E2"/>
    <w:rsid w:val="00F131EB"/>
    <w:rsid w:val="00F1480F"/>
    <w:rsid w:val="00F15CCF"/>
    <w:rsid w:val="00F1792F"/>
    <w:rsid w:val="00F179E3"/>
    <w:rsid w:val="00F17C14"/>
    <w:rsid w:val="00F20925"/>
    <w:rsid w:val="00F2599C"/>
    <w:rsid w:val="00F262C9"/>
    <w:rsid w:val="00F336E8"/>
    <w:rsid w:val="00F341E7"/>
    <w:rsid w:val="00F4574E"/>
    <w:rsid w:val="00F51A26"/>
    <w:rsid w:val="00F539D8"/>
    <w:rsid w:val="00F54085"/>
    <w:rsid w:val="00F54C66"/>
    <w:rsid w:val="00F57763"/>
    <w:rsid w:val="00F60011"/>
    <w:rsid w:val="00F6048F"/>
    <w:rsid w:val="00F63426"/>
    <w:rsid w:val="00F81396"/>
    <w:rsid w:val="00F81CF3"/>
    <w:rsid w:val="00F8215D"/>
    <w:rsid w:val="00F83B1E"/>
    <w:rsid w:val="00F85ED2"/>
    <w:rsid w:val="00F87BC6"/>
    <w:rsid w:val="00F94CAF"/>
    <w:rsid w:val="00FA14E9"/>
    <w:rsid w:val="00FA3E1B"/>
    <w:rsid w:val="00FA3F5F"/>
    <w:rsid w:val="00FA7AFA"/>
    <w:rsid w:val="00FB2539"/>
    <w:rsid w:val="00FB2AF1"/>
    <w:rsid w:val="00FB3068"/>
    <w:rsid w:val="00FC060E"/>
    <w:rsid w:val="00FC1458"/>
    <w:rsid w:val="00FC2775"/>
    <w:rsid w:val="00FC3DBF"/>
    <w:rsid w:val="00FC4148"/>
    <w:rsid w:val="00FC481E"/>
    <w:rsid w:val="00FC50D0"/>
    <w:rsid w:val="00FD0111"/>
    <w:rsid w:val="00FD22BA"/>
    <w:rsid w:val="00FD6239"/>
    <w:rsid w:val="00FD718E"/>
    <w:rsid w:val="00FE06DB"/>
    <w:rsid w:val="00FE4A47"/>
    <w:rsid w:val="00FE71F6"/>
    <w:rsid w:val="00FF5DB2"/>
    <w:rsid w:val="00FF6243"/>
    <w:rsid w:val="00FF673F"/>
    <w:rsid w:val="00FF6DFE"/>
    <w:rsid w:val="00FF7F3F"/>
    <w:rsid w:val="0E4346F4"/>
    <w:rsid w:val="10F90A7C"/>
    <w:rsid w:val="148368D6"/>
    <w:rsid w:val="199E48A5"/>
    <w:rsid w:val="1E3E386E"/>
    <w:rsid w:val="1E80577E"/>
    <w:rsid w:val="1F5E0158"/>
    <w:rsid w:val="269E1774"/>
    <w:rsid w:val="2D0F3A60"/>
    <w:rsid w:val="2DDB5565"/>
    <w:rsid w:val="3081704F"/>
    <w:rsid w:val="35033D05"/>
    <w:rsid w:val="3A2275DF"/>
    <w:rsid w:val="40180B34"/>
    <w:rsid w:val="44D53B0A"/>
    <w:rsid w:val="4EDB46D2"/>
    <w:rsid w:val="506D001D"/>
    <w:rsid w:val="508E1C7C"/>
    <w:rsid w:val="54D9507B"/>
    <w:rsid w:val="580F3D98"/>
    <w:rsid w:val="63CB3FC6"/>
    <w:rsid w:val="641B2725"/>
    <w:rsid w:val="68AA3E12"/>
    <w:rsid w:val="6B3447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27F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6"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autoRedefine/>
    <w:qFormat/>
    <w:pPr>
      <w:spacing w:line="360" w:lineRule="auto"/>
      <w:ind w:firstLine="420"/>
    </w:pPr>
    <w:rPr>
      <w:rFonts w:ascii="Cambria" w:eastAsia="宋体" w:hAnsi="Cambria" w:cs="Times New Roman"/>
      <w:szCs w:val="20"/>
    </w:rPr>
  </w:style>
  <w:style w:type="paragraph" w:styleId="a5">
    <w:name w:val="Plain Text"/>
    <w:basedOn w:val="a"/>
    <w:link w:val="a6"/>
    <w:autoRedefine/>
    <w:uiPriority w:val="6"/>
    <w:qFormat/>
    <w:pPr>
      <w:suppressAutoHyphens/>
      <w:jc w:val="left"/>
    </w:pPr>
    <w:rPr>
      <w:rFonts w:ascii="Courier New" w:eastAsia="Courier New" w:hAnsi="Courier New" w:cs="Courier New"/>
      <w:color w:val="000000"/>
      <w:kern w:val="1"/>
      <w:sz w:val="20"/>
      <w:szCs w:val="20"/>
      <w:lang w:val="zh-CN"/>
    </w:rPr>
  </w:style>
  <w:style w:type="paragraph" w:styleId="a7">
    <w:name w:val="Balloon Text"/>
    <w:basedOn w:val="a"/>
    <w:link w:val="a8"/>
    <w:autoRedefine/>
    <w:uiPriority w:val="99"/>
    <w:semiHidden/>
    <w:unhideWhenUsed/>
    <w:qFormat/>
    <w:rPr>
      <w:sz w:val="18"/>
      <w:szCs w:val="18"/>
    </w:rPr>
  </w:style>
  <w:style w:type="paragraph" w:styleId="a9">
    <w:name w:val="footer"/>
    <w:basedOn w:val="a"/>
    <w:link w:val="aa"/>
    <w:autoRedefine/>
    <w:uiPriority w:val="99"/>
    <w:unhideWhenUsed/>
    <w:qFormat/>
    <w:pPr>
      <w:tabs>
        <w:tab w:val="center" w:pos="4153"/>
        <w:tab w:val="right" w:pos="8306"/>
      </w:tabs>
      <w:snapToGrid w:val="0"/>
      <w:jc w:val="left"/>
    </w:pPr>
    <w:rPr>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autoRedefine/>
    <w:qFormat/>
    <w:pPr>
      <w:ind w:left="720"/>
    </w:pPr>
    <w:rPr>
      <w:rFonts w:ascii="Cambria" w:eastAsia="宋体" w:hAnsi="Cambria" w:cs="Times New Roman"/>
      <w:szCs w:val="20"/>
    </w:rPr>
  </w:style>
  <w:style w:type="paragraph" w:styleId="ad">
    <w:name w:val="Normal (Web)"/>
    <w:basedOn w:val="a"/>
    <w:autoRedefine/>
    <w:uiPriority w:val="99"/>
    <w:unhideWhenUsed/>
    <w:qFormat/>
    <w:pPr>
      <w:widowControl/>
      <w:spacing w:before="100" w:beforeAutospacing="1" w:after="100" w:afterAutospacing="1"/>
      <w:jc w:val="left"/>
    </w:pPr>
    <w:rPr>
      <w:rFonts w:ascii="宋体" w:hAnsi="宋体" w:cs="宋体"/>
      <w:kern w:val="0"/>
      <w:sz w:val="24"/>
    </w:rPr>
  </w:style>
  <w:style w:type="table" w:styleId="ae">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autoRedefine/>
    <w:qFormat/>
  </w:style>
  <w:style w:type="character" w:styleId="af0">
    <w:name w:val="Hyperlink"/>
    <w:basedOn w:val="a0"/>
    <w:autoRedefine/>
    <w:uiPriority w:val="99"/>
    <w:unhideWhenUsed/>
    <w:qFormat/>
    <w:rPr>
      <w:color w:val="0000FF" w:themeColor="hyperlink"/>
      <w:u w:val="single"/>
    </w:rPr>
  </w:style>
  <w:style w:type="character" w:customStyle="1" w:styleId="ac">
    <w:name w:val="页眉 字符"/>
    <w:basedOn w:val="a0"/>
    <w:link w:val="ab"/>
    <w:autoRedefine/>
    <w:uiPriority w:val="99"/>
    <w:qFormat/>
    <w:rPr>
      <w:sz w:val="18"/>
      <w:szCs w:val="18"/>
    </w:rPr>
  </w:style>
  <w:style w:type="character" w:customStyle="1" w:styleId="aa">
    <w:name w:val="页脚 字符"/>
    <w:basedOn w:val="a0"/>
    <w:link w:val="a9"/>
    <w:autoRedefine/>
    <w:uiPriority w:val="99"/>
    <w:qFormat/>
    <w:rPr>
      <w:sz w:val="18"/>
      <w:szCs w:val="18"/>
    </w:rPr>
  </w:style>
  <w:style w:type="character" w:customStyle="1" w:styleId="a8">
    <w:name w:val="批注框文本 字符"/>
    <w:basedOn w:val="a0"/>
    <w:link w:val="a7"/>
    <w:autoRedefine/>
    <w:uiPriority w:val="99"/>
    <w:semiHidden/>
    <w:qFormat/>
    <w:rPr>
      <w:sz w:val="18"/>
      <w:szCs w:val="18"/>
    </w:rPr>
  </w:style>
  <w:style w:type="character" w:customStyle="1" w:styleId="a6">
    <w:name w:val="纯文本 字符"/>
    <w:basedOn w:val="a0"/>
    <w:link w:val="a5"/>
    <w:autoRedefine/>
    <w:uiPriority w:val="6"/>
    <w:qFormat/>
    <w:rPr>
      <w:rFonts w:ascii="Courier New" w:eastAsia="Courier New" w:hAnsi="Courier New" w:cs="Courier New"/>
      <w:color w:val="000000"/>
      <w:kern w:val="1"/>
      <w:sz w:val="20"/>
      <w:szCs w:val="20"/>
      <w:lang w:val="zh-CN"/>
    </w:rPr>
  </w:style>
  <w:style w:type="paragraph" w:styleId="af1">
    <w:name w:val="List Paragraph"/>
    <w:basedOn w:val="a"/>
    <w:autoRedefine/>
    <w:uiPriority w:val="34"/>
    <w:qFormat/>
    <w:pPr>
      <w:ind w:firstLineChars="200" w:firstLine="420"/>
    </w:pPr>
  </w:style>
  <w:style w:type="character" w:customStyle="1" w:styleId="a4">
    <w:name w:val="正文文本缩进 字符"/>
    <w:basedOn w:val="a0"/>
    <w:link w:val="a3"/>
    <w:autoRedefine/>
    <w:qFormat/>
    <w:rPr>
      <w:rFonts w:ascii="Cambria" w:eastAsia="宋体" w:hAnsi="Cambria" w:cs="Times New Roman"/>
      <w:szCs w:val="20"/>
    </w:rPr>
  </w:style>
  <w:style w:type="character" w:customStyle="1" w:styleId="30">
    <w:name w:val="正文文本缩进 3 字符"/>
    <w:basedOn w:val="a0"/>
    <w:link w:val="3"/>
    <w:autoRedefine/>
    <w:qFormat/>
    <w:rPr>
      <w:rFonts w:ascii="Cambria" w:eastAsia="宋体" w:hAnsi="Cambria" w:cs="Times New Roman"/>
      <w:szCs w:val="20"/>
    </w:rPr>
  </w:style>
  <w:style w:type="paragraph" w:customStyle="1" w:styleId="Default">
    <w:name w:val="Default"/>
    <w:autoRedefine/>
    <w:qFormat/>
    <w:pPr>
      <w:widowControl w:val="0"/>
      <w:autoSpaceDE w:val="0"/>
      <w:autoSpaceDN w:val="0"/>
      <w:adjustRightInd w:val="0"/>
      <w:spacing w:line="192"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397006">
      <w:bodyDiv w:val="1"/>
      <w:marLeft w:val="0"/>
      <w:marRight w:val="0"/>
      <w:marTop w:val="0"/>
      <w:marBottom w:val="0"/>
      <w:divBdr>
        <w:top w:val="none" w:sz="0" w:space="0" w:color="auto"/>
        <w:left w:val="none" w:sz="0" w:space="0" w:color="auto"/>
        <w:bottom w:val="none" w:sz="0" w:space="0" w:color="auto"/>
        <w:right w:val="none" w:sz="0" w:space="0" w:color="auto"/>
      </w:divBdr>
    </w:div>
    <w:div w:id="1785952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zbcg.mengniu.c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zbcg.mengniu.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bcg.mengniu.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srm.mengniu.cn/sap/bc/webdynpro/sap/zregistration" TargetMode="External"/><Relationship Id="rId4" Type="http://schemas.openxmlformats.org/officeDocument/2006/relationships/styles" Target="styles.xml"/><Relationship Id="rId9" Type="http://schemas.openxmlformats.org/officeDocument/2006/relationships/hyperlink" Target="http://www.gsxt.gov.cn/index.html%EF%BC%89%E4%B8%A5%E9%87%8D%E8%BF%9D%E6%B3%95%E5%A4%B1%E4%BF%A1%E4%BC%81%E4%B8%9A%E5%90%8D%E5%8D%95"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B7BFEF-39C0-4D27-AFAE-EA95473BE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1150</Words>
  <Characters>6557</Characters>
  <Application>Microsoft Office Word</Application>
  <DocSecurity>0</DocSecurity>
  <Lines>54</Lines>
  <Paragraphs>15</Paragraphs>
  <ScaleCrop>false</ScaleCrop>
  <LinksUpToDate>false</LinksUpToDate>
  <CharactersWithSpaces>7692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2023-12-01T05:47:00Z</dcterms:created>
  <dcterms:modified xsi:type="dcterms:W3CDTF">2024-06-06T07:59:00Z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6EF38B4ADCBA4F7692DA86540326966B_12</vt:lpwstr>
  </property>
</Properties>
</file>