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ind w:firstLine="643"/>
        <w:jc w:val="center"/>
        <w:rPr>
          <w:rFonts w:ascii="仿宋" w:hAnsi="仿宋" w:eastAsia="仿宋" w:cs="仿宋"/>
          <w:b/>
          <w:bCs/>
          <w:color w:val="auto"/>
          <w:kern w:val="0"/>
          <w:sz w:val="32"/>
          <w:szCs w:val="32"/>
          <w:highlight w:val="none"/>
        </w:rPr>
      </w:pPr>
      <w:bookmarkStart w:id="1" w:name="_GoBack"/>
      <w:r>
        <w:rPr>
          <w:rFonts w:hint="eastAsia" w:ascii="仿宋" w:hAnsi="仿宋" w:eastAsia="仿宋" w:cs="仿宋"/>
          <w:b/>
          <w:bCs/>
          <w:color w:val="auto"/>
          <w:kern w:val="0"/>
          <w:sz w:val="32"/>
          <w:szCs w:val="32"/>
          <w:highlight w:val="none"/>
        </w:rPr>
        <w:t>蒙牛乳业2024-2026年度包装设备备件（开箱机、塑封机、折箱机及封箱机备件)采购项目竞争性谈判信息公告</w:t>
      </w:r>
    </w:p>
    <w:p>
      <w:pPr>
        <w:widowControl/>
        <w:shd w:val="clear" w:color="auto" w:fill="FFFFFF"/>
        <w:snapToGrid w:val="0"/>
        <w:ind w:firstLine="201"/>
        <w:rPr>
          <w:rFonts w:ascii="仿宋_GB2312" w:hAnsi="宋体" w:eastAsia="仿宋_GB2312" w:cs="宋体"/>
          <w:b/>
          <w:bCs/>
          <w:color w:val="auto"/>
          <w:kern w:val="0"/>
          <w:sz w:val="10"/>
          <w:szCs w:val="10"/>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内蒙古华晟工程项目管理有限公司受内蒙古蒙牛乳业(集团)股份有限公司委托，现对蒙牛乳业2024-2026年度包装设备备件（开箱机、塑封机、折箱机及封箱机备件)采购项目进行竞争性谈判,欢迎符合资格条件的</w:t>
      </w:r>
      <w:r>
        <w:rPr>
          <w:rFonts w:hint="eastAsia" w:ascii="仿宋" w:hAnsi="仿宋" w:eastAsia="仿宋" w:cs="仿宋"/>
          <w:bCs/>
          <w:color w:val="auto"/>
          <w:sz w:val="28"/>
          <w:szCs w:val="28"/>
          <w:highlight w:val="none"/>
        </w:rPr>
        <w:t>竞谈人</w:t>
      </w:r>
      <w:r>
        <w:rPr>
          <w:rFonts w:hint="eastAsia" w:ascii="仿宋" w:hAnsi="仿宋" w:eastAsia="仿宋" w:cs="仿宋"/>
          <w:color w:val="auto"/>
          <w:sz w:val="28"/>
          <w:szCs w:val="28"/>
          <w:highlight w:val="none"/>
        </w:rPr>
        <w:t>参加。</w:t>
      </w:r>
    </w:p>
    <w:p>
      <w:pPr>
        <w:spacing w:line="360" w:lineRule="auto"/>
        <w:ind w:firstLine="562" w:firstLineChars="200"/>
        <w:rPr>
          <w:rFonts w:ascii="仿宋" w:hAnsi="仿宋" w:eastAsia="仿宋" w:cs="仿宋"/>
          <w:color w:val="auto"/>
          <w:kern w:val="0"/>
          <w:sz w:val="28"/>
          <w:szCs w:val="28"/>
          <w:highlight w:val="none"/>
        </w:rPr>
      </w:pPr>
      <w:r>
        <w:rPr>
          <w:rFonts w:hint="eastAsia" w:ascii="仿宋" w:hAnsi="仿宋" w:eastAsia="仿宋" w:cs="仿宋"/>
          <w:b/>
          <w:color w:val="auto"/>
          <w:sz w:val="28"/>
          <w:szCs w:val="28"/>
          <w:highlight w:val="none"/>
        </w:rPr>
        <w:t>一、项目编号：</w:t>
      </w:r>
      <w:r>
        <w:rPr>
          <w:rFonts w:hint="eastAsia" w:ascii="仿宋" w:hAnsi="仿宋" w:eastAsia="仿宋" w:cs="仿宋"/>
          <w:color w:val="auto"/>
          <w:sz w:val="28"/>
          <w:szCs w:val="28"/>
          <w:highlight w:val="none"/>
        </w:rPr>
        <w:t>MNCGJH-20240626-0019</w:t>
      </w:r>
    </w:p>
    <w:p>
      <w:pPr>
        <w:spacing w:line="360" w:lineRule="auto"/>
        <w:ind w:firstLine="562" w:firstLineChars="20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二、项目名称</w:t>
      </w:r>
      <w:r>
        <w:rPr>
          <w:rFonts w:hint="eastAsia" w:ascii="仿宋" w:hAnsi="仿宋" w:eastAsia="仿宋" w:cs="仿宋"/>
          <w:color w:val="auto"/>
          <w:sz w:val="28"/>
          <w:szCs w:val="28"/>
          <w:highlight w:val="none"/>
        </w:rPr>
        <w:t>：蒙牛乳业2024-2026年度包装设备备件（开箱机、塑封机、折箱机及封箱机备件)采购项目</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三、项目概况：</w:t>
      </w:r>
    </w:p>
    <w:p>
      <w:pPr>
        <w:spacing w:line="360" w:lineRule="auto"/>
        <w:ind w:firstLine="560" w:firstLineChars="200"/>
        <w:rPr>
          <w:rFonts w:ascii="仿宋" w:hAnsi="仿宋" w:eastAsia="仿宋" w:cs="仿宋"/>
          <w:bCs/>
          <w:color w:val="auto"/>
          <w:sz w:val="28"/>
          <w:szCs w:val="28"/>
          <w:highlight w:val="none"/>
          <w:lang w:eastAsia="zh-Hans"/>
        </w:rPr>
      </w:pPr>
      <w:r>
        <w:rPr>
          <w:rFonts w:hint="eastAsia" w:ascii="仿宋" w:hAnsi="仿宋" w:eastAsia="仿宋" w:cs="仿宋"/>
          <w:bCs/>
          <w:color w:val="auto"/>
          <w:sz w:val="28"/>
          <w:szCs w:val="28"/>
          <w:highlight w:val="none"/>
          <w:lang w:eastAsia="zh-Hans"/>
        </w:rPr>
        <w:t>为了满足2024-2026</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lang w:eastAsia="zh-Hans"/>
        </w:rPr>
        <w:t>车间生产使用需求，有效降低采购成本，针对蒙牛乳业全公司各工厂的包装设备备件（开箱机、塑封机、折箱机及封箱机备件)开展竞争性谈判。</w:t>
      </w:r>
    </w:p>
    <w:p>
      <w:pPr>
        <w:pStyle w:val="2"/>
        <w:ind w:firstLine="562"/>
        <w:rPr>
          <w:rFonts w:eastAsia="仿宋"/>
          <w:color w:val="auto"/>
          <w:highlight w:val="none"/>
        </w:rPr>
      </w:pPr>
      <w:r>
        <w:rPr>
          <w:rFonts w:hint="eastAsia" w:ascii="仿宋" w:hAnsi="仿宋" w:eastAsia="仿宋" w:cs="仿宋"/>
          <w:b/>
          <w:color w:val="auto"/>
          <w:sz w:val="28"/>
          <w:szCs w:val="28"/>
          <w:highlight w:val="none"/>
        </w:rPr>
        <w:t>标段划分：</w:t>
      </w:r>
      <w:r>
        <w:rPr>
          <w:rFonts w:hint="eastAsia" w:ascii="仿宋" w:hAnsi="仿宋" w:eastAsia="仿宋" w:cs="仿宋"/>
          <w:bCs/>
          <w:color w:val="auto"/>
          <w:sz w:val="28"/>
          <w:szCs w:val="28"/>
          <w:highlight w:val="none"/>
        </w:rPr>
        <w:t>详见竞谈范围标段划分</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竞谈范围：</w:t>
      </w:r>
    </w:p>
    <w:tbl>
      <w:tblPr>
        <w:tblStyle w:val="16"/>
        <w:tblW w:w="9203" w:type="dxa"/>
        <w:jc w:val="center"/>
        <w:tblLayout w:type="autofit"/>
        <w:tblCellMar>
          <w:top w:w="0" w:type="dxa"/>
          <w:left w:w="108" w:type="dxa"/>
          <w:bottom w:w="0" w:type="dxa"/>
          <w:right w:w="108" w:type="dxa"/>
        </w:tblCellMar>
      </w:tblPr>
      <w:tblGrid>
        <w:gridCol w:w="776"/>
        <w:gridCol w:w="3969"/>
        <w:gridCol w:w="1417"/>
        <w:gridCol w:w="1559"/>
        <w:gridCol w:w="1482"/>
      </w:tblGrid>
      <w:tr>
        <w:trPr>
          <w:trHeight w:val="90" w:hRule="atLeast"/>
          <w:jc w:val="center"/>
        </w:trPr>
        <w:tc>
          <w:tcPr>
            <w:tcW w:w="77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b/>
                <w:color w:val="auto"/>
                <w:sz w:val="13"/>
                <w:szCs w:val="13"/>
                <w:highlight w:val="none"/>
              </w:rPr>
            </w:pPr>
            <w:r>
              <w:rPr>
                <w:rFonts w:hint="eastAsia" w:ascii="微软雅黑" w:hAnsi="微软雅黑" w:eastAsia="微软雅黑" w:cs="微软雅黑"/>
                <w:b/>
                <w:color w:val="auto"/>
                <w:kern w:val="0"/>
                <w:sz w:val="13"/>
                <w:szCs w:val="13"/>
                <w:highlight w:val="none"/>
                <w:lang w:bidi="ar"/>
              </w:rPr>
              <w:t>序号</w:t>
            </w:r>
          </w:p>
        </w:tc>
        <w:tc>
          <w:tcPr>
            <w:tcW w:w="3969"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b/>
                <w:color w:val="auto"/>
                <w:sz w:val="13"/>
                <w:szCs w:val="13"/>
                <w:highlight w:val="none"/>
              </w:rPr>
            </w:pPr>
            <w:r>
              <w:rPr>
                <w:rFonts w:hint="eastAsia" w:ascii="微软雅黑" w:hAnsi="微软雅黑" w:eastAsia="微软雅黑" w:cs="微软雅黑"/>
                <w:b/>
                <w:color w:val="auto"/>
                <w:kern w:val="0"/>
                <w:sz w:val="13"/>
                <w:szCs w:val="13"/>
                <w:highlight w:val="none"/>
                <w:lang w:bidi="ar"/>
              </w:rPr>
              <w:t>公司全称</w:t>
            </w:r>
          </w:p>
        </w:tc>
        <w:tc>
          <w:tcPr>
            <w:tcW w:w="141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b/>
                <w:color w:val="auto"/>
                <w:sz w:val="13"/>
                <w:szCs w:val="13"/>
                <w:highlight w:val="none"/>
              </w:rPr>
            </w:pPr>
            <w:r>
              <w:rPr>
                <w:rFonts w:hint="eastAsia" w:ascii="微软雅黑" w:hAnsi="微软雅黑" w:eastAsia="微软雅黑" w:cs="微软雅黑"/>
                <w:b/>
                <w:color w:val="auto"/>
                <w:kern w:val="0"/>
                <w:sz w:val="13"/>
                <w:szCs w:val="13"/>
                <w:highlight w:val="none"/>
                <w:lang w:bidi="ar"/>
              </w:rPr>
              <w:t>所属液态</w:t>
            </w:r>
          </w:p>
        </w:tc>
        <w:tc>
          <w:tcPr>
            <w:tcW w:w="1559"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b/>
                <w:color w:val="auto"/>
                <w:sz w:val="13"/>
                <w:szCs w:val="13"/>
                <w:highlight w:val="none"/>
              </w:rPr>
            </w:pPr>
            <w:r>
              <w:rPr>
                <w:rFonts w:hint="eastAsia" w:ascii="微软雅黑" w:hAnsi="微软雅黑" w:eastAsia="微软雅黑" w:cs="微软雅黑"/>
                <w:b/>
                <w:color w:val="auto"/>
                <w:kern w:val="0"/>
                <w:sz w:val="13"/>
                <w:szCs w:val="13"/>
                <w:highlight w:val="none"/>
                <w:lang w:bidi="ar"/>
              </w:rPr>
              <w:t>所属区域</w:t>
            </w:r>
          </w:p>
        </w:tc>
        <w:tc>
          <w:tcPr>
            <w:tcW w:w="148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b/>
                <w:color w:val="auto"/>
                <w:sz w:val="13"/>
                <w:szCs w:val="13"/>
                <w:highlight w:val="none"/>
              </w:rPr>
            </w:pPr>
            <w:r>
              <w:rPr>
                <w:rFonts w:hint="eastAsia" w:ascii="微软雅黑" w:hAnsi="微软雅黑" w:eastAsia="微软雅黑" w:cs="微软雅黑"/>
                <w:b/>
                <w:color w:val="auto"/>
                <w:kern w:val="0"/>
                <w:sz w:val="13"/>
                <w:szCs w:val="13"/>
                <w:highlight w:val="none"/>
                <w:lang w:bidi="ar"/>
              </w:rPr>
              <w:t>标段划分</w:t>
            </w: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1</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蒙牛乳业（沈阳）有限责任公司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东北区域</w:t>
            </w:r>
          </w:p>
        </w:tc>
        <w:tc>
          <w:tcPr>
            <w:tcW w:w="148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标段1</w:t>
            </w: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2</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蒙牛乳业（沈阳）有限责任公司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冰淇淋</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东北区域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3</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沈阳蒙牛达能乳制品有限公司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低温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东北区域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4</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蒙牛乳业（乌兰浩特）有限责任公司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东北区域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5</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内蒙古蒙牛乳业科尔沁有限责任公司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东北区域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6</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通辽市蒙牛乳制品有限责任公司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低温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东北区域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7</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蒙牛乳业（尚志）有限责任公司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东北区域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8</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蒙牛乳业（齐齐哈尔）有限公司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东北区域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9</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蒙牛特仑苏（银川）乳业有限公司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西部区域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10</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宁夏蒙牛乳制品有限责任公司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低温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西部区域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11</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蒙牛乳业（宝鸡）有限公司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西部区域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12</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蒙牛乳业（磴口巴彦高勒）有限责任公司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西部区域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13</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蒙牛乳业（眉山）有限公司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低温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西部区域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14</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蒙牛乳制品（眉山）有限公司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西部区域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15</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蒙牛乳制品（眉山）有限公司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鲜奶</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西部区域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16</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蒙牛乳业（曲靖）有限公司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西部区域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17</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蒙牛乳业（宁夏）有限公司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西部区域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18</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内蒙古蒙牛圣牧高科奶业有限公司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圣牧高科</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西部区域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19</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内蒙古蒙牛乳业（集团）股份有限公司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基地区域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20</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内蒙古蒙牛乳业（集团）股份有限公司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基地区域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21</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内蒙古蒙牛高科乳业有限公司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基地区域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22</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内蒙古蒙牛乳业包头有限责任公司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基地区域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23</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内蒙古蒙牛乳业（集团）股份有限公司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低温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基地区域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24</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蒙牛高新乳业(和林格尔)有限公司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圣牧高科</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基地区域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25</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内蒙古特高新乳制品有限公司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低温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基地区域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26</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内蒙古蒙牛奶酪有限责任公司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奶酪</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基地区域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27</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内蒙古蒙牛乳业（集团）股份有限公司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冰淇淋</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基地区域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28</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内蒙古蒙牛乳业（集团）股份有限公司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鲜奶</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基地区域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29</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内蒙古特康瑞营养食品有限责任公司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营养健康</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基地区域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30</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新疆蒙牛天雪食品有限公司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新疆区域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31</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新疆蒙牛天雪食品有限公司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低温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新疆区域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32</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新疆蒙牛天雪食品有限公司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冰淇淋</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新疆区域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33</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蒙牛乳业（北京）有限责任公司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华北区域</w:t>
            </w:r>
          </w:p>
        </w:tc>
        <w:tc>
          <w:tcPr>
            <w:tcW w:w="1482"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标段2</w:t>
            </w: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34</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蒙牛高科乳制品（北京）有限责任公司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低温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华北区域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35</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蒙牛乳业（唐山）有限责任公司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华北区域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36</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蒙牛乳业（察北）有限公司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华北区域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37</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蒙牛特仑苏（张家口）乳业有限公司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华北区域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38</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蒙牛乳业（滦南）有限责任公司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华北区域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39</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保定蒙牛饮料有限公司二期</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华北区域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40</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保定蒙牛饮料有限公司一期</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华北区域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41</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蒙牛乳业（衡水）有限公司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华北区域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42</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蒙牛乳制品（天津）有限责任公司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低温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华北区域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43</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蒙牛鲜乳制品（天津）有限公司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鲜奶</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华北区域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44</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天津爱氏晨曦乳制品有限公司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奶酪</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华北区域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45</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合肥蒙牛现代牧业乳制品有限公司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现代牧业</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46</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现代牧业（蚌埠）有限公司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现代牧业</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47</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蒙牛乳业（马鞍山）有限公司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48</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蒙牛乳业（马鞍山）有限公司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常温乳饮料</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49</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蒙牛乳业（马鞍山）有限公司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冰淇淋</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50</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蒙牛高科乳制品（马鞍山）有限公司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低温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51</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蒙牛乳业（马鞍山）有限公司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鲜奶</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52</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蒙牛乳业（马鞍山）有限公司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鲜奶</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53</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蒙牛乳制品武汉有限责任公司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54</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湖北友芝友乳业有限责任公司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低温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55</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蒙牛高科乳制品武汉有限责任公司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低温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56</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蒙牛鲜乳制品武汉有限公司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鲜奶</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57</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蒙牛乳制品清远有限责任公司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58</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蒙牛乳业（清远）有限公司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低温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59</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蒙牛乳制品清远有限责任公司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冰淇淋</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60</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蒙牛乳制品清远有限责任公司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鲜奶</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61</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蒙牛乳业（金华）有限公司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62</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金华蒙牛当代乳制品有限公司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低温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63</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蒙牛乳业（当阳）有限责任公司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冰淇淋</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南部区域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64</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蒙牛乳业（焦作）有限公司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中部区域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65</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蒙牛乳业（焦作）有限公司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中部区域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66</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蒙牛乳制品（焦作）有限公司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低温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中部区域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67</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蒙牛乳业（焦作）有限公司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冰淇淋</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中部区域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68</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蒙牛乳业泰安有限责任公司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中部区域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69</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蒙牛乳制品（泰安）有限责任公司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低温</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中部区域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rPr>
          <w:trHeight w:val="90" w:hRule="atLeast"/>
          <w:jc w:val="center"/>
        </w:trPr>
        <w:tc>
          <w:tcPr>
            <w:tcW w:w="7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70</w:t>
            </w:r>
          </w:p>
        </w:tc>
        <w:tc>
          <w:tcPr>
            <w:tcW w:w="396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蒙牛乳业泰安有限责任公司</w:t>
            </w:r>
          </w:p>
        </w:tc>
        <w:tc>
          <w:tcPr>
            <w:tcW w:w="14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冰淇淋</w:t>
            </w:r>
          </w:p>
        </w:tc>
        <w:tc>
          <w:tcPr>
            <w:tcW w:w="1559"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中部区域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71</w:t>
            </w:r>
          </w:p>
        </w:tc>
        <w:tc>
          <w:tcPr>
            <w:tcW w:w="3969"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蒙牛乳业宿迁有限公司</w:t>
            </w:r>
          </w:p>
        </w:tc>
        <w:tc>
          <w:tcPr>
            <w:tcW w:w="1417"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中部区域</w:t>
            </w:r>
          </w:p>
        </w:tc>
        <w:tc>
          <w:tcPr>
            <w:tcW w:w="1482" w:type="dxa"/>
            <w:vMerge w:val="continue"/>
            <w:tcBorders>
              <w:top w:val="nil"/>
              <w:left w:val="nil"/>
              <w:bottom w:val="single" w:color="000000" w:sz="8" w:space="0"/>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72</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蒙牛乳业（太原）有限公司</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常温</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微软雅黑" w:hAnsi="微软雅黑" w:eastAsia="微软雅黑" w:cs="微软雅黑"/>
                <w:color w:val="auto"/>
                <w:sz w:val="13"/>
                <w:szCs w:val="13"/>
                <w:highlight w:val="none"/>
              </w:rPr>
            </w:pPr>
            <w:r>
              <w:rPr>
                <w:rFonts w:hint="eastAsia" w:ascii="微软雅黑" w:hAnsi="微软雅黑" w:eastAsia="微软雅黑" w:cs="微软雅黑"/>
                <w:color w:val="auto"/>
                <w:kern w:val="0"/>
                <w:sz w:val="13"/>
                <w:szCs w:val="13"/>
                <w:highlight w:val="none"/>
                <w:lang w:bidi="ar"/>
              </w:rPr>
              <w:t>中部区域</w:t>
            </w:r>
          </w:p>
        </w:tc>
        <w:tc>
          <w:tcPr>
            <w:tcW w:w="1482" w:type="dxa"/>
            <w:vMerge w:val="continue"/>
            <w:tcBorders>
              <w:top w:val="nil"/>
              <w:left w:val="single" w:color="auto" w:sz="4" w:space="0"/>
              <w:bottom w:val="nil"/>
              <w:right w:val="single" w:color="000000" w:sz="8" w:space="0"/>
            </w:tcBorders>
            <w:shd w:val="clear" w:color="auto" w:fill="auto"/>
            <w:vAlign w:val="center"/>
          </w:tcPr>
          <w:p>
            <w:pPr>
              <w:jc w:val="center"/>
              <w:rPr>
                <w:rFonts w:ascii="微软雅黑" w:hAnsi="微软雅黑" w:eastAsia="微软雅黑" w:cs="微软雅黑"/>
                <w:color w:val="auto"/>
                <w:sz w:val="13"/>
                <w:szCs w:val="13"/>
                <w:highlight w:val="none"/>
              </w:rPr>
            </w:pPr>
          </w:p>
        </w:tc>
      </w:tr>
      <w:tr>
        <w:tblPrEx>
          <w:tblCellMar>
            <w:top w:w="0" w:type="dxa"/>
            <w:left w:w="108" w:type="dxa"/>
            <w:bottom w:w="0" w:type="dxa"/>
            <w:right w:w="108" w:type="dxa"/>
          </w:tblCellMar>
        </w:tblPrEx>
        <w:trPr>
          <w:trHeight w:val="90" w:hRule="atLeast"/>
          <w:jc w:val="center"/>
        </w:trPr>
        <w:tc>
          <w:tcPr>
            <w:tcW w:w="9203" w:type="dxa"/>
            <w:gridSpan w:val="5"/>
            <w:tcBorders>
              <w:top w:val="single" w:color="auto" w:sz="4" w:space="0"/>
              <w:left w:val="single" w:color="auto" w:sz="4" w:space="0"/>
              <w:bottom w:val="single" w:color="auto" w:sz="4" w:space="0"/>
              <w:right w:val="single" w:color="000000" w:sz="8" w:space="0"/>
            </w:tcBorders>
            <w:shd w:val="clear" w:color="auto" w:fill="auto"/>
            <w:vAlign w:val="center"/>
          </w:tcPr>
          <w:p>
            <w:pPr>
              <w:jc w:val="center"/>
              <w:rPr>
                <w:rFonts w:hint="eastAsia" w:ascii="微软雅黑" w:hAnsi="微软雅黑" w:eastAsia="微软雅黑" w:cs="微软雅黑"/>
                <w:color w:val="auto"/>
                <w:sz w:val="13"/>
                <w:szCs w:val="13"/>
                <w:highlight w:val="none"/>
                <w:lang w:val="en-US" w:eastAsia="zh-CN"/>
              </w:rPr>
            </w:pPr>
            <w:r>
              <w:rPr>
                <w:rFonts w:hint="eastAsia" w:ascii="宋体" w:hAnsi="宋体" w:cs="宋体"/>
                <w:color w:val="auto"/>
                <w:kern w:val="0"/>
                <w:sz w:val="13"/>
                <w:szCs w:val="13"/>
                <w:highlight w:val="none"/>
                <w:lang w:bidi="ar"/>
              </w:rPr>
              <w:t>注：供货范围为蒙牛下属各分子公司，包含但不限于以上工厂</w:t>
            </w:r>
          </w:p>
        </w:tc>
      </w:tr>
    </w:tbl>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四、资格要求：</w:t>
      </w:r>
    </w:p>
    <w:p>
      <w:pPr>
        <w:spacing w:line="360" w:lineRule="auto"/>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竞谈人须具有独立法人资格且注册资金500万元人民币（外币按注册时汇率计算）及以上，有能力提供招标货物并履行招标内容要求，从事包装设备备件（开箱机、塑封机、折箱机及封箱机备件）生产或销售，经营三年及以上（即2021年7月1日前注册），且经营范围应与招标货物相当，以营业执照为准；</w:t>
      </w:r>
    </w:p>
    <w:p>
      <w:pPr>
        <w:spacing w:line="360" w:lineRule="auto"/>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（2）竞谈人须是一般纳税人，能开具13%增值税发票；</w:t>
      </w:r>
    </w:p>
    <w:p>
      <w:pPr>
        <w:spacing w:line="360" w:lineRule="auto"/>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（3）竞谈人须具有开户行许可证或基本存款账户信息；</w:t>
      </w:r>
    </w:p>
    <w:p>
      <w:pPr>
        <w:spacing w:line="360" w:lineRule="auto"/>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（4）竞谈</w:t>
      </w:r>
      <w:r>
        <w:rPr>
          <w:rFonts w:hint="eastAsia" w:ascii="仿宋" w:hAnsi="仿宋" w:eastAsia="仿宋" w:cs="仿宋"/>
          <w:bCs/>
          <w:color w:val="auto"/>
          <w:sz w:val="28"/>
          <w:szCs w:val="28"/>
          <w:highlight w:val="none"/>
          <w:lang w:eastAsia="zh-Hans"/>
        </w:rPr>
        <w:t>人</w:t>
      </w:r>
      <w:r>
        <w:rPr>
          <w:rFonts w:hint="eastAsia" w:ascii="仿宋" w:hAnsi="仿宋" w:eastAsia="仿宋" w:cs="仿宋"/>
          <w:bCs/>
          <w:color w:val="auto"/>
          <w:sz w:val="28"/>
          <w:szCs w:val="28"/>
          <w:highlight w:val="none"/>
        </w:rPr>
        <w:t>须具</w:t>
      </w:r>
      <w:r>
        <w:rPr>
          <w:rFonts w:hint="eastAsia" w:ascii="仿宋" w:hAnsi="仿宋" w:eastAsia="仿宋" w:cs="仿宋"/>
          <w:bCs/>
          <w:color w:val="auto"/>
          <w:sz w:val="28"/>
          <w:szCs w:val="28"/>
          <w:highlight w:val="none"/>
          <w:lang w:eastAsia="zh-Hans"/>
        </w:rPr>
        <w:t>有</w:t>
      </w:r>
      <w:r>
        <w:rPr>
          <w:rFonts w:hint="eastAsia" w:ascii="仿宋" w:hAnsi="仿宋" w:eastAsia="仿宋" w:cs="仿宋"/>
          <w:bCs/>
          <w:color w:val="auto"/>
          <w:sz w:val="28"/>
          <w:szCs w:val="28"/>
          <w:highlight w:val="none"/>
        </w:rPr>
        <w:t>最近1年任意3个月的依法纳税证明材料和社保缴纳证明材料；</w:t>
      </w:r>
    </w:p>
    <w:p>
      <w:pPr>
        <w:spacing w:line="360" w:lineRule="auto"/>
        <w:ind w:firstLine="560" w:firstLineChars="200"/>
        <w:jc w:val="left"/>
        <w:rPr>
          <w:rFonts w:ascii="仿宋" w:hAnsi="仿宋" w:eastAsia="仿宋" w:cs="仿宋"/>
          <w:bCs/>
          <w:color w:val="auto"/>
          <w:sz w:val="28"/>
          <w:szCs w:val="28"/>
          <w:highlight w:val="none"/>
          <w:lang w:eastAsia="zh-Hans"/>
        </w:rPr>
      </w:pPr>
      <w:r>
        <w:rPr>
          <w:rFonts w:hint="eastAsia" w:ascii="仿宋" w:hAnsi="仿宋" w:eastAsia="仿宋" w:cs="仿宋"/>
          <w:bCs/>
          <w:color w:val="auto"/>
          <w:sz w:val="28"/>
          <w:szCs w:val="28"/>
          <w:highlight w:val="none"/>
        </w:rPr>
        <w:t>（5）本项目竞谈</w:t>
      </w:r>
      <w:r>
        <w:rPr>
          <w:rFonts w:hint="eastAsia" w:ascii="仿宋" w:hAnsi="仿宋" w:eastAsia="仿宋" w:cs="仿宋"/>
          <w:bCs/>
          <w:color w:val="auto"/>
          <w:sz w:val="28"/>
          <w:szCs w:val="28"/>
          <w:highlight w:val="none"/>
          <w:lang w:eastAsia="zh-Hans"/>
        </w:rPr>
        <w:t>人</w:t>
      </w:r>
      <w:r>
        <w:rPr>
          <w:rFonts w:hint="eastAsia" w:ascii="仿宋" w:hAnsi="仿宋" w:eastAsia="仿宋" w:cs="仿宋"/>
          <w:bCs/>
          <w:color w:val="auto"/>
          <w:sz w:val="28"/>
          <w:szCs w:val="28"/>
          <w:highlight w:val="none"/>
        </w:rPr>
        <w:t>须为具有生产制造工厂或经营销售场所的实体单位，严禁挂靠、无实体公司。</w:t>
      </w:r>
      <w:r>
        <w:rPr>
          <w:rFonts w:hint="eastAsia" w:ascii="仿宋" w:hAnsi="仿宋" w:eastAsia="仿宋" w:cs="仿宋"/>
          <w:bCs/>
          <w:color w:val="auto"/>
          <w:sz w:val="28"/>
          <w:szCs w:val="28"/>
          <w:highlight w:val="none"/>
          <w:lang w:eastAsia="zh-Hans"/>
        </w:rPr>
        <w:t>（具体以本企业</w:t>
      </w:r>
      <w:r>
        <w:rPr>
          <w:rFonts w:hint="eastAsia" w:ascii="仿宋" w:hAnsi="仿宋" w:eastAsia="仿宋" w:cs="仿宋"/>
          <w:bCs/>
          <w:color w:val="auto"/>
          <w:sz w:val="28"/>
          <w:szCs w:val="28"/>
          <w:highlight w:val="none"/>
        </w:rPr>
        <w:t>房屋</w:t>
      </w:r>
      <w:r>
        <w:rPr>
          <w:rFonts w:hint="eastAsia" w:ascii="仿宋" w:hAnsi="仿宋" w:eastAsia="仿宋" w:cs="仿宋"/>
          <w:bCs/>
          <w:color w:val="auto"/>
          <w:sz w:val="28"/>
          <w:szCs w:val="28"/>
          <w:highlight w:val="none"/>
          <w:lang w:eastAsia="zh-Hans"/>
        </w:rPr>
        <w:t>租赁合同或自有房产证为准）</w:t>
      </w:r>
      <w:r>
        <w:rPr>
          <w:rFonts w:hint="eastAsia" w:ascii="仿宋" w:hAnsi="仿宋" w:eastAsia="仿宋" w:cs="仿宋"/>
          <w:bCs/>
          <w:color w:val="auto"/>
          <w:sz w:val="28"/>
          <w:szCs w:val="28"/>
          <w:highlight w:val="none"/>
        </w:rPr>
        <w:t>；</w:t>
      </w:r>
    </w:p>
    <w:p>
      <w:pPr>
        <w:spacing w:line="360" w:lineRule="auto"/>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（6）本项目竞谈</w:t>
      </w:r>
      <w:r>
        <w:rPr>
          <w:rFonts w:hint="eastAsia" w:ascii="仿宋" w:hAnsi="仿宋" w:eastAsia="仿宋" w:cs="仿宋"/>
          <w:bCs/>
          <w:color w:val="auto"/>
          <w:sz w:val="28"/>
          <w:szCs w:val="28"/>
          <w:highlight w:val="none"/>
          <w:lang w:eastAsia="zh-Hans"/>
        </w:rPr>
        <w:t>人</w:t>
      </w:r>
      <w:r>
        <w:rPr>
          <w:rFonts w:hint="eastAsia" w:ascii="仿宋" w:hAnsi="仿宋" w:eastAsia="仿宋" w:cs="仿宋"/>
          <w:bCs/>
          <w:color w:val="auto"/>
          <w:sz w:val="28"/>
          <w:szCs w:val="28"/>
          <w:highlight w:val="none"/>
        </w:rPr>
        <w:t>所提供招标内容均为正品，并提供正品承诺书。（详见附件四：承诺书）；</w:t>
      </w:r>
    </w:p>
    <w:p>
      <w:pPr>
        <w:spacing w:line="360" w:lineRule="auto"/>
        <w:ind w:firstLine="560" w:firstLineChars="200"/>
        <w:jc w:val="left"/>
        <w:rPr>
          <w:rFonts w:ascii="仿宋" w:hAnsi="仿宋" w:eastAsia="仿宋" w:cs="仿宋"/>
          <w:bCs/>
          <w:color w:val="auto"/>
          <w:sz w:val="28"/>
          <w:szCs w:val="28"/>
          <w:highlight w:val="none"/>
          <w:lang w:eastAsia="zh-Hans"/>
        </w:rPr>
      </w:pPr>
      <w:r>
        <w:rPr>
          <w:rFonts w:hint="eastAsia" w:ascii="仿宋" w:hAnsi="仿宋" w:eastAsia="仿宋" w:cs="仿宋"/>
          <w:bCs/>
          <w:color w:val="auto"/>
          <w:sz w:val="28"/>
          <w:szCs w:val="28"/>
          <w:highlight w:val="none"/>
        </w:rPr>
        <w:t>（7）本项目竞谈</w:t>
      </w:r>
      <w:r>
        <w:rPr>
          <w:rFonts w:hint="eastAsia" w:ascii="仿宋" w:hAnsi="仿宋" w:eastAsia="仿宋" w:cs="仿宋"/>
          <w:bCs/>
          <w:color w:val="auto"/>
          <w:sz w:val="28"/>
          <w:szCs w:val="28"/>
          <w:highlight w:val="none"/>
          <w:lang w:eastAsia="zh-Hans"/>
        </w:rPr>
        <w:t>人</w:t>
      </w:r>
      <w:r>
        <w:rPr>
          <w:rFonts w:hint="eastAsia" w:ascii="仿宋" w:hAnsi="仿宋" w:eastAsia="仿宋" w:cs="仿宋"/>
          <w:bCs/>
          <w:color w:val="auto"/>
          <w:sz w:val="28"/>
          <w:szCs w:val="28"/>
          <w:highlight w:val="none"/>
        </w:rPr>
        <w:t>须在2021、2022、2023年各年度完成的</w:t>
      </w:r>
      <w:r>
        <w:rPr>
          <w:rFonts w:hint="eastAsia" w:ascii="仿宋" w:hAnsi="仿宋" w:eastAsia="仿宋" w:cs="仿宋"/>
          <w:bCs/>
          <w:color w:val="auto"/>
          <w:sz w:val="28"/>
          <w:szCs w:val="28"/>
          <w:highlight w:val="none"/>
          <w:lang w:eastAsia="zh-Hans"/>
        </w:rPr>
        <w:t>包装设备备件（开箱机、塑封机、折箱机及封箱机备件)销售类似项目业绩</w:t>
      </w:r>
      <w:r>
        <w:rPr>
          <w:rFonts w:hint="eastAsia" w:ascii="仿宋" w:hAnsi="仿宋" w:eastAsia="仿宋" w:cs="仿宋"/>
          <w:bCs/>
          <w:color w:val="auto"/>
          <w:sz w:val="28"/>
          <w:szCs w:val="28"/>
          <w:highlight w:val="none"/>
        </w:rPr>
        <w:t>，需含备件清单，以合同起始或签订日期为准。（每年提供一份合同</w:t>
      </w:r>
      <w:r>
        <w:rPr>
          <w:rFonts w:hint="eastAsia" w:ascii="仿宋" w:hAnsi="仿宋" w:eastAsia="仿宋" w:cs="仿宋"/>
          <w:bCs/>
          <w:color w:val="auto"/>
          <w:sz w:val="28"/>
          <w:szCs w:val="28"/>
          <w:highlight w:val="none"/>
          <w:lang w:eastAsia="zh-Hans"/>
        </w:rPr>
        <w:t>及对应的有效清单为准</w:t>
      </w:r>
      <w:r>
        <w:rPr>
          <w:rFonts w:hint="eastAsia" w:ascii="仿宋" w:hAnsi="仿宋" w:eastAsia="仿宋" w:cs="仿宋"/>
          <w:bCs/>
          <w:color w:val="auto"/>
          <w:sz w:val="28"/>
          <w:szCs w:val="28"/>
          <w:highlight w:val="none"/>
        </w:rPr>
        <w:t>）；</w:t>
      </w:r>
    </w:p>
    <w:p>
      <w:pPr>
        <w:spacing w:line="360" w:lineRule="auto"/>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（8）本项目竞谈</w:t>
      </w:r>
      <w:r>
        <w:rPr>
          <w:rFonts w:hint="eastAsia" w:ascii="仿宋" w:hAnsi="仿宋" w:eastAsia="仿宋" w:cs="仿宋"/>
          <w:bCs/>
          <w:color w:val="auto"/>
          <w:sz w:val="28"/>
          <w:szCs w:val="28"/>
          <w:highlight w:val="none"/>
          <w:lang w:eastAsia="zh-Hans"/>
        </w:rPr>
        <w:t>人</w:t>
      </w:r>
      <w:r>
        <w:rPr>
          <w:rFonts w:hint="eastAsia" w:ascii="仿宋" w:hAnsi="仿宋" w:eastAsia="仿宋" w:cs="仿宋"/>
          <w:bCs/>
          <w:color w:val="auto"/>
          <w:sz w:val="28"/>
          <w:szCs w:val="28"/>
          <w:highlight w:val="none"/>
        </w:rPr>
        <w:t>须具有2023年度财务报表或由第三方出具的财务审计报告。（如提供的是年度财务报表则需同时提供税务系统线上截图或盖当地税务局公章的年度增值税纳税申报表）；</w:t>
      </w:r>
    </w:p>
    <w:p>
      <w:pPr>
        <w:spacing w:line="360" w:lineRule="auto"/>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（9）本次项目不接受联合体竞谈，不允许分包或转包；</w:t>
      </w:r>
    </w:p>
    <w:p>
      <w:pPr>
        <w:spacing w:line="360" w:lineRule="auto"/>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（10）竞谈商未被列入国家企业信用信息公示系统（http://www.gsxt.gov.cn/index.html）严重违法失信企业名单。（需竞谈人提供“国家企业信用信息公示系统”截图并加盖公章）；</w:t>
      </w:r>
    </w:p>
    <w:p>
      <w:pPr>
        <w:spacing w:line="360" w:lineRule="auto"/>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（11）不接受中粮及蒙牛供应商黑名单。（以蒙牛集团下发的黑名单为准）的企业参与竞争；</w:t>
      </w:r>
    </w:p>
    <w:p>
      <w:pPr>
        <w:spacing w:line="360" w:lineRule="auto"/>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spacing w:line="360" w:lineRule="auto"/>
        <w:ind w:firstLine="562" w:firstLineChars="200"/>
        <w:jc w:val="left"/>
        <w:rPr>
          <w:rFonts w:ascii="仿宋" w:hAnsi="仿宋" w:eastAsia="仿宋" w:cs="仿宋"/>
          <w:b/>
          <w:i/>
          <w:color w:val="auto"/>
          <w:sz w:val="28"/>
          <w:szCs w:val="28"/>
          <w:highlight w:val="none"/>
        </w:rPr>
      </w:pPr>
      <w:r>
        <w:rPr>
          <w:rFonts w:hint="eastAsia" w:ascii="仿宋" w:hAnsi="仿宋" w:eastAsia="仿宋" w:cs="仿宋"/>
          <w:b/>
          <w:color w:val="auto"/>
          <w:sz w:val="28"/>
          <w:szCs w:val="28"/>
          <w:highlight w:val="none"/>
        </w:rPr>
        <w:t>五、报名须知</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1、报名资格文件按照如下要求提供：</w:t>
      </w:r>
    </w:p>
    <w:p>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（1）潜在竞谈</w:t>
      </w:r>
      <w:r>
        <w:rPr>
          <w:rFonts w:hint="eastAsia" w:ascii="仿宋" w:hAnsi="仿宋" w:eastAsia="仿宋" w:cs="仿宋"/>
          <w:bCs/>
          <w:color w:val="auto"/>
          <w:sz w:val="28"/>
          <w:szCs w:val="28"/>
          <w:highlight w:val="none"/>
          <w:lang w:eastAsia="zh-Hans"/>
        </w:rPr>
        <w:t>人</w:t>
      </w:r>
      <w:r>
        <w:rPr>
          <w:rFonts w:hint="eastAsia" w:ascii="仿宋" w:hAnsi="仿宋" w:eastAsia="仿宋" w:cs="仿宋"/>
          <w:bCs/>
          <w:color w:val="auto"/>
          <w:sz w:val="28"/>
          <w:szCs w:val="28"/>
          <w:highlight w:val="none"/>
        </w:rPr>
        <w:t>报名信息表(附件1)</w:t>
      </w:r>
    </w:p>
    <w:p>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w:t>
      </w:r>
      <w:r>
        <w:rPr>
          <w:rFonts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rPr>
        <w:t>）提供有效的营业执照；</w:t>
      </w:r>
    </w:p>
    <w:p>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w:t>
      </w:r>
      <w:r>
        <w:rPr>
          <w:rFonts w:ascii="仿宋" w:hAnsi="仿宋" w:eastAsia="仿宋" w:cs="仿宋"/>
          <w:bCs/>
          <w:color w:val="auto"/>
          <w:sz w:val="28"/>
          <w:szCs w:val="28"/>
          <w:highlight w:val="none"/>
        </w:rPr>
        <w:t>3</w:t>
      </w:r>
      <w:r>
        <w:rPr>
          <w:rFonts w:hint="eastAsia" w:ascii="仿宋" w:hAnsi="仿宋" w:eastAsia="仿宋" w:cs="仿宋"/>
          <w:bCs/>
          <w:color w:val="auto"/>
          <w:sz w:val="28"/>
          <w:szCs w:val="28"/>
          <w:highlight w:val="none"/>
        </w:rPr>
        <w:t>）提供法定代表人证明书或授权委托书原件</w:t>
      </w:r>
      <w:r>
        <w:rPr>
          <w:rFonts w:hint="eastAsia" w:ascii="仿宋" w:hAnsi="仿宋" w:eastAsia="仿宋" w:cs="仿宋"/>
          <w:color w:val="auto"/>
          <w:sz w:val="28"/>
          <w:szCs w:val="28"/>
          <w:highlight w:val="none"/>
        </w:rPr>
        <w:t>扫描件</w:t>
      </w:r>
      <w:r>
        <w:rPr>
          <w:rFonts w:hint="eastAsia" w:ascii="仿宋" w:hAnsi="仿宋" w:eastAsia="仿宋" w:cs="仿宋"/>
          <w:bCs/>
          <w:color w:val="auto"/>
          <w:sz w:val="28"/>
          <w:szCs w:val="28"/>
          <w:highlight w:val="none"/>
        </w:rPr>
        <w:t>（附件</w:t>
      </w:r>
      <w:r>
        <w:rPr>
          <w:rFonts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rPr>
        <w:t>）；</w:t>
      </w:r>
    </w:p>
    <w:p>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备注：法定代表人须</w:t>
      </w:r>
      <w:r>
        <w:rPr>
          <w:rFonts w:ascii="仿宋" w:hAnsi="仿宋" w:eastAsia="仿宋" w:cs="仿宋"/>
          <w:bCs/>
          <w:color w:val="auto"/>
          <w:sz w:val="28"/>
          <w:szCs w:val="28"/>
          <w:highlight w:val="none"/>
        </w:rPr>
        <w:t>上传</w:t>
      </w:r>
      <w:r>
        <w:rPr>
          <w:rFonts w:hint="eastAsia" w:ascii="仿宋" w:hAnsi="仿宋" w:eastAsia="仿宋" w:cs="仿宋"/>
          <w:bCs/>
          <w:color w:val="auto"/>
          <w:sz w:val="28"/>
          <w:szCs w:val="28"/>
          <w:highlight w:val="none"/>
        </w:rPr>
        <w:t>法人证明材料及身份证扫描件，若为被授权人须</w:t>
      </w:r>
      <w:r>
        <w:rPr>
          <w:rFonts w:ascii="仿宋" w:hAnsi="仿宋" w:eastAsia="仿宋" w:cs="仿宋"/>
          <w:bCs/>
          <w:color w:val="auto"/>
          <w:sz w:val="28"/>
          <w:szCs w:val="28"/>
          <w:highlight w:val="none"/>
        </w:rPr>
        <w:t>上传</w:t>
      </w:r>
      <w:r>
        <w:rPr>
          <w:rFonts w:hint="eastAsia" w:ascii="仿宋" w:hAnsi="仿宋" w:eastAsia="仿宋" w:cs="仿宋"/>
          <w:bCs/>
          <w:color w:val="auto"/>
          <w:sz w:val="28"/>
          <w:szCs w:val="28"/>
          <w:highlight w:val="none"/>
        </w:rPr>
        <w:t>一份法人授权委托书和身份证原件</w:t>
      </w:r>
      <w:r>
        <w:rPr>
          <w:rFonts w:hint="eastAsia" w:ascii="仿宋" w:hAnsi="仿宋" w:eastAsia="仿宋" w:cs="仿宋"/>
          <w:color w:val="auto"/>
          <w:sz w:val="28"/>
          <w:szCs w:val="28"/>
          <w:highlight w:val="none"/>
        </w:rPr>
        <w:t>扫描件</w:t>
      </w:r>
      <w:r>
        <w:rPr>
          <w:rFonts w:hint="eastAsia" w:ascii="仿宋" w:hAnsi="仿宋" w:eastAsia="仿宋" w:cs="仿宋"/>
          <w:bCs/>
          <w:color w:val="auto"/>
          <w:sz w:val="28"/>
          <w:szCs w:val="28"/>
          <w:highlight w:val="none"/>
        </w:rPr>
        <w:t>及授权委托人近一年内在本单位的社保证明材料；</w:t>
      </w:r>
    </w:p>
    <w:p>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w:t>
      </w:r>
      <w:r>
        <w:rPr>
          <w:rFonts w:hint="eastAsia" w:ascii="仿宋" w:hAnsi="仿宋" w:eastAsia="仿宋" w:cs="仿宋"/>
          <w:bCs/>
          <w:color w:val="auto"/>
          <w:sz w:val="28"/>
          <w:szCs w:val="28"/>
          <w:highlight w:val="none"/>
          <w:lang w:eastAsia="zh-Hans"/>
        </w:rPr>
        <w:t>提供一般纳税人，能开具13%增值税发票</w:t>
      </w:r>
      <w:r>
        <w:rPr>
          <w:rFonts w:hint="eastAsia" w:ascii="仿宋" w:hAnsi="仿宋" w:eastAsia="仿宋" w:cs="仿宋"/>
          <w:bCs/>
          <w:color w:val="auto"/>
          <w:sz w:val="28"/>
          <w:szCs w:val="28"/>
          <w:highlight w:val="none"/>
        </w:rPr>
        <w:t>的</w:t>
      </w:r>
      <w:r>
        <w:rPr>
          <w:rFonts w:hint="eastAsia" w:ascii="仿宋" w:hAnsi="仿宋" w:eastAsia="仿宋" w:cs="仿宋"/>
          <w:color w:val="auto"/>
          <w:sz w:val="28"/>
          <w:szCs w:val="28"/>
          <w:highlight w:val="none"/>
          <w:lang w:eastAsia="zh-Hans"/>
        </w:rPr>
        <w:t>证明材料</w:t>
      </w:r>
      <w:r>
        <w:rPr>
          <w:rFonts w:hint="eastAsia" w:ascii="仿宋" w:hAnsi="仿宋" w:eastAsia="仿宋" w:cs="仿宋"/>
          <w:bCs/>
          <w:color w:val="auto"/>
          <w:sz w:val="28"/>
          <w:szCs w:val="28"/>
          <w:highlight w:val="none"/>
        </w:rPr>
        <w:t>；</w:t>
      </w:r>
    </w:p>
    <w:p>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（5）</w:t>
      </w:r>
      <w:r>
        <w:rPr>
          <w:rFonts w:hint="eastAsia" w:ascii="仿宋" w:hAnsi="仿宋" w:eastAsia="仿宋" w:cs="仿宋"/>
          <w:bCs/>
          <w:color w:val="auto"/>
          <w:sz w:val="28"/>
          <w:szCs w:val="28"/>
          <w:highlight w:val="none"/>
          <w:lang w:eastAsia="zh-Hans"/>
        </w:rPr>
        <w:t>提供开户行许可证或基本存款账户信息</w:t>
      </w:r>
      <w:r>
        <w:rPr>
          <w:rFonts w:hint="eastAsia" w:ascii="仿宋" w:hAnsi="仿宋" w:eastAsia="仿宋" w:cs="仿宋"/>
          <w:bCs/>
          <w:color w:val="auto"/>
          <w:sz w:val="28"/>
          <w:szCs w:val="28"/>
          <w:highlight w:val="none"/>
        </w:rPr>
        <w:t>；</w:t>
      </w:r>
    </w:p>
    <w:p>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（6）</w:t>
      </w:r>
      <w:r>
        <w:rPr>
          <w:rFonts w:hint="eastAsia" w:ascii="仿宋" w:hAnsi="仿宋" w:eastAsia="仿宋" w:cs="仿宋"/>
          <w:bCs/>
          <w:color w:val="auto"/>
          <w:sz w:val="28"/>
          <w:szCs w:val="28"/>
          <w:highlight w:val="none"/>
          <w:lang w:eastAsia="zh-Hans"/>
        </w:rPr>
        <w:t>提供</w:t>
      </w:r>
      <w:r>
        <w:rPr>
          <w:rFonts w:hint="eastAsia" w:ascii="仿宋" w:hAnsi="仿宋" w:eastAsia="仿宋" w:cs="仿宋"/>
          <w:bCs/>
          <w:color w:val="auto"/>
          <w:sz w:val="28"/>
          <w:szCs w:val="28"/>
          <w:highlight w:val="none"/>
        </w:rPr>
        <w:t>本企业</w:t>
      </w:r>
      <w:r>
        <w:rPr>
          <w:rFonts w:hint="eastAsia" w:ascii="仿宋" w:hAnsi="仿宋" w:eastAsia="仿宋" w:cs="仿宋"/>
          <w:bCs/>
          <w:color w:val="auto"/>
          <w:sz w:val="28"/>
          <w:szCs w:val="28"/>
          <w:highlight w:val="none"/>
          <w:lang w:eastAsia="zh-Hans"/>
        </w:rPr>
        <w:t>最近1年任意3个月的依法纳税证明材料和社保缴纳证明材料</w:t>
      </w:r>
      <w:r>
        <w:rPr>
          <w:rFonts w:hint="eastAsia" w:ascii="仿宋" w:hAnsi="仿宋" w:eastAsia="仿宋" w:cs="仿宋"/>
          <w:bCs/>
          <w:color w:val="auto"/>
          <w:sz w:val="28"/>
          <w:szCs w:val="28"/>
          <w:highlight w:val="none"/>
        </w:rPr>
        <w:t>；</w:t>
      </w:r>
    </w:p>
    <w:p>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Hans"/>
        </w:rPr>
        <w:t>（7）提供生产制造工厂或经营销售场所的实体单位</w:t>
      </w:r>
      <w:r>
        <w:rPr>
          <w:rFonts w:hint="eastAsia" w:ascii="仿宋" w:hAnsi="仿宋" w:eastAsia="仿宋" w:cs="仿宋"/>
          <w:bCs/>
          <w:color w:val="auto"/>
          <w:sz w:val="28"/>
          <w:szCs w:val="28"/>
          <w:highlight w:val="none"/>
        </w:rPr>
        <w:t>的证明材料</w:t>
      </w:r>
      <w:r>
        <w:rPr>
          <w:rFonts w:hint="eastAsia" w:ascii="仿宋" w:hAnsi="仿宋" w:eastAsia="仿宋" w:cs="仿宋"/>
          <w:bCs/>
          <w:color w:val="auto"/>
          <w:sz w:val="28"/>
          <w:szCs w:val="28"/>
          <w:highlight w:val="none"/>
          <w:lang w:eastAsia="zh-Hans"/>
        </w:rPr>
        <w:t>，严禁挂靠、无实体公司；（具体以本企业房屋租赁合同或自有房产证为准）</w:t>
      </w:r>
    </w:p>
    <w:p>
      <w:pPr>
        <w:spacing w:line="360" w:lineRule="auto"/>
        <w:ind w:firstLine="560" w:firstLineChars="200"/>
        <w:rPr>
          <w:color w:val="auto"/>
          <w:highlight w:val="none"/>
        </w:rPr>
      </w:pPr>
      <w:r>
        <w:rPr>
          <w:rFonts w:hint="eastAsia" w:ascii="仿宋" w:hAnsi="仿宋" w:eastAsia="仿宋" w:cs="仿宋"/>
          <w:bCs/>
          <w:color w:val="auto"/>
          <w:sz w:val="28"/>
          <w:szCs w:val="28"/>
          <w:highlight w:val="none"/>
          <w:lang w:eastAsia="zh-Hans"/>
        </w:rPr>
        <w:t>（</w:t>
      </w:r>
      <w:r>
        <w:rPr>
          <w:rFonts w:hint="eastAsia" w:ascii="仿宋" w:hAnsi="仿宋" w:eastAsia="仿宋" w:cs="仿宋"/>
          <w:bCs/>
          <w:color w:val="auto"/>
          <w:sz w:val="28"/>
          <w:szCs w:val="28"/>
          <w:highlight w:val="none"/>
        </w:rPr>
        <w:t>8</w:t>
      </w:r>
      <w:r>
        <w:rPr>
          <w:rFonts w:hint="eastAsia" w:ascii="仿宋" w:hAnsi="仿宋" w:eastAsia="仿宋" w:cs="仿宋"/>
          <w:bCs/>
          <w:color w:val="auto"/>
          <w:sz w:val="28"/>
          <w:szCs w:val="28"/>
          <w:highlight w:val="none"/>
          <w:lang w:eastAsia="zh-Hans"/>
        </w:rPr>
        <w:t>）</w:t>
      </w:r>
      <w:r>
        <w:rPr>
          <w:rFonts w:hint="eastAsia" w:ascii="仿宋" w:hAnsi="仿宋" w:eastAsia="仿宋" w:cs="仿宋"/>
          <w:bCs/>
          <w:color w:val="auto"/>
          <w:sz w:val="28"/>
          <w:szCs w:val="28"/>
          <w:highlight w:val="none"/>
        </w:rPr>
        <w:t>本项目竞谈人所提供招标内容均为正品，并提供正品承诺书。（详见附件四：承诺书）；</w:t>
      </w:r>
    </w:p>
    <w:p>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（9）提供本企业2021、2022、2023年各年度完成的</w:t>
      </w:r>
      <w:r>
        <w:rPr>
          <w:rFonts w:hint="eastAsia" w:ascii="仿宋" w:hAnsi="仿宋" w:eastAsia="仿宋" w:cs="仿宋"/>
          <w:bCs/>
          <w:color w:val="auto"/>
          <w:sz w:val="28"/>
          <w:szCs w:val="28"/>
          <w:highlight w:val="none"/>
          <w:lang w:eastAsia="zh-Hans"/>
        </w:rPr>
        <w:t>包装设备备件（开箱机、塑封机、折箱机及封箱机备件)</w:t>
      </w:r>
      <w:r>
        <w:rPr>
          <w:rFonts w:hint="eastAsia" w:ascii="仿宋" w:hAnsi="仿宋" w:eastAsia="仿宋" w:cs="仿宋"/>
          <w:bCs/>
          <w:color w:val="auto"/>
          <w:sz w:val="28"/>
          <w:szCs w:val="28"/>
          <w:highlight w:val="none"/>
        </w:rPr>
        <w:t>销售类似项目业绩的证明材料，需含备件清单，以合同起始或签订日期为准。（每年提供一份合同</w:t>
      </w:r>
      <w:r>
        <w:rPr>
          <w:rFonts w:hint="eastAsia" w:ascii="仿宋" w:hAnsi="仿宋" w:eastAsia="仿宋" w:cs="仿宋"/>
          <w:bCs/>
          <w:color w:val="auto"/>
          <w:sz w:val="28"/>
          <w:szCs w:val="28"/>
          <w:highlight w:val="none"/>
          <w:lang w:eastAsia="zh-Hans"/>
        </w:rPr>
        <w:t>及对应的有效清单为准</w:t>
      </w:r>
      <w:r>
        <w:rPr>
          <w:rFonts w:hint="eastAsia" w:ascii="仿宋" w:hAnsi="仿宋" w:eastAsia="仿宋" w:cs="仿宋"/>
          <w:bCs/>
          <w:color w:val="auto"/>
          <w:sz w:val="28"/>
          <w:szCs w:val="28"/>
          <w:highlight w:val="none"/>
        </w:rPr>
        <w:t>）；</w:t>
      </w:r>
    </w:p>
    <w:p>
      <w:pPr>
        <w:spacing w:line="360" w:lineRule="auto"/>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（10）提供</w:t>
      </w:r>
      <w:r>
        <w:rPr>
          <w:rFonts w:hint="eastAsia" w:ascii="仿宋" w:hAnsi="仿宋" w:eastAsia="仿宋" w:cs="仿宋"/>
          <w:bCs/>
          <w:color w:val="auto"/>
          <w:sz w:val="28"/>
          <w:szCs w:val="28"/>
          <w:highlight w:val="none"/>
          <w:lang w:eastAsia="zh-Hans"/>
        </w:rPr>
        <w:t>2023年度财务报表或由第三方出具的财务审计报告</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eastAsia="zh-Hans"/>
        </w:rPr>
        <w:t>（如提供的是年度财务报表则需同时提供税务系统线上截图或盖当地税务局公章的年度增值税纳税申报表）</w:t>
      </w:r>
      <w:r>
        <w:rPr>
          <w:rFonts w:hint="eastAsia" w:ascii="仿宋" w:hAnsi="仿宋" w:eastAsia="仿宋" w:cs="仿宋"/>
          <w:bCs/>
          <w:color w:val="auto"/>
          <w:sz w:val="28"/>
          <w:szCs w:val="28"/>
          <w:highlight w:val="none"/>
        </w:rPr>
        <w:t>；</w:t>
      </w:r>
    </w:p>
    <w:p>
      <w:pPr>
        <w:spacing w:line="360" w:lineRule="auto"/>
        <w:ind w:firstLine="560" w:firstLineChars="200"/>
        <w:jc w:val="left"/>
        <w:rPr>
          <w:color w:val="auto"/>
          <w:highlight w:val="none"/>
        </w:rPr>
      </w:pP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11</w:t>
      </w:r>
      <w:r>
        <w:rPr>
          <w:rFonts w:hint="eastAsia" w:ascii="仿宋" w:hAnsi="仿宋" w:eastAsia="仿宋" w:cs="仿宋"/>
          <w:bCs/>
          <w:color w:val="auto"/>
          <w:sz w:val="28"/>
          <w:szCs w:val="28"/>
          <w:highlight w:val="none"/>
        </w:rPr>
        <w:t>）提供</w:t>
      </w:r>
      <w:r>
        <w:rPr>
          <w:rFonts w:hint="eastAsia" w:ascii="仿宋" w:hAnsi="仿宋" w:eastAsia="仿宋" w:cs="仿宋"/>
          <w:bCs/>
          <w:color w:val="auto"/>
          <w:sz w:val="28"/>
          <w:szCs w:val="28"/>
          <w:highlight w:val="none"/>
          <w:lang w:val="en-US" w:eastAsia="zh-CN"/>
        </w:rPr>
        <w:t>非</w:t>
      </w:r>
      <w:r>
        <w:rPr>
          <w:rFonts w:hint="eastAsia" w:ascii="仿宋" w:hAnsi="仿宋" w:eastAsia="仿宋" w:cs="仿宋"/>
          <w:bCs/>
          <w:color w:val="auto"/>
          <w:sz w:val="28"/>
          <w:szCs w:val="28"/>
          <w:highlight w:val="none"/>
        </w:rPr>
        <w:t>联合体</w:t>
      </w:r>
      <w:r>
        <w:rPr>
          <w:rFonts w:hint="eastAsia" w:ascii="仿宋" w:hAnsi="仿宋" w:eastAsia="仿宋" w:cs="仿宋"/>
          <w:bCs/>
          <w:color w:val="auto"/>
          <w:sz w:val="28"/>
          <w:szCs w:val="28"/>
          <w:highlight w:val="none"/>
          <w:lang w:val="en-US" w:eastAsia="zh-CN"/>
        </w:rPr>
        <w:t>形式参与及如中标本项目不进行</w:t>
      </w:r>
      <w:r>
        <w:rPr>
          <w:rFonts w:hint="eastAsia" w:ascii="仿宋" w:hAnsi="仿宋" w:eastAsia="仿宋" w:cs="仿宋"/>
          <w:bCs/>
          <w:color w:val="auto"/>
          <w:sz w:val="28"/>
          <w:szCs w:val="28"/>
          <w:highlight w:val="none"/>
        </w:rPr>
        <w:t>分包或转包</w:t>
      </w:r>
      <w:r>
        <w:rPr>
          <w:rFonts w:hint="eastAsia" w:ascii="仿宋" w:hAnsi="仿宋" w:eastAsia="仿宋" w:cs="仿宋"/>
          <w:bCs/>
          <w:color w:val="auto"/>
          <w:sz w:val="28"/>
          <w:szCs w:val="28"/>
          <w:highlight w:val="none"/>
          <w:lang w:val="en-US" w:eastAsia="zh-CN"/>
        </w:rPr>
        <w:t>承诺书</w:t>
      </w:r>
      <w:r>
        <w:rPr>
          <w:rFonts w:hint="eastAsia" w:ascii="仿宋" w:hAnsi="仿宋" w:eastAsia="仿宋" w:cs="仿宋"/>
          <w:bCs/>
          <w:color w:val="auto"/>
          <w:sz w:val="28"/>
          <w:szCs w:val="28"/>
          <w:highlight w:val="none"/>
        </w:rPr>
        <w:t>。（详见附件四：承诺书）；</w:t>
      </w:r>
    </w:p>
    <w:p>
      <w:pPr>
        <w:spacing w:line="360" w:lineRule="auto"/>
        <w:ind w:firstLine="560" w:firstLineChars="200"/>
        <w:jc w:val="left"/>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w:t>
      </w:r>
      <w:r>
        <w:rPr>
          <w:rFonts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）提供未被列入国家企业信用信息公示系统（http://www.gsxt.gov.cn/index.html）严重违法失信企业名单（需竞谈</w:t>
      </w:r>
      <w:r>
        <w:rPr>
          <w:rFonts w:hint="eastAsia" w:ascii="仿宋" w:hAnsi="仿宋" w:eastAsia="仿宋" w:cs="仿宋"/>
          <w:bCs/>
          <w:color w:val="auto"/>
          <w:sz w:val="28"/>
          <w:szCs w:val="28"/>
          <w:highlight w:val="none"/>
          <w:lang w:eastAsia="zh-Hans"/>
        </w:rPr>
        <w:t>人</w:t>
      </w:r>
      <w:r>
        <w:rPr>
          <w:rFonts w:hint="eastAsia" w:ascii="仿宋" w:hAnsi="仿宋" w:eastAsia="仿宋" w:cs="仿宋"/>
          <w:bCs/>
          <w:color w:val="auto"/>
          <w:sz w:val="28"/>
          <w:szCs w:val="28"/>
          <w:highlight w:val="none"/>
        </w:rPr>
        <w:t>提供“国家企业信用信息公示系统”截图并加盖公章）；</w:t>
      </w:r>
    </w:p>
    <w:p>
      <w:pPr>
        <w:spacing w:line="360" w:lineRule="auto"/>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w:t>
      </w:r>
      <w:r>
        <w:rPr>
          <w:rFonts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）提供保密承诺书（附件</w:t>
      </w:r>
      <w:r>
        <w:rPr>
          <w:rFonts w:ascii="仿宋" w:hAnsi="仿宋" w:eastAsia="仿宋" w:cs="仿宋"/>
          <w:bCs/>
          <w:color w:val="auto"/>
          <w:sz w:val="28"/>
          <w:szCs w:val="28"/>
          <w:highlight w:val="none"/>
        </w:rPr>
        <w:t>3</w:t>
      </w:r>
      <w:r>
        <w:rPr>
          <w:rFonts w:hint="eastAsia" w:ascii="仿宋" w:hAnsi="仿宋" w:eastAsia="仿宋" w:cs="仿宋"/>
          <w:bCs/>
          <w:color w:val="auto"/>
          <w:sz w:val="28"/>
          <w:szCs w:val="28"/>
          <w:highlight w:val="none"/>
        </w:rPr>
        <w:t>）；</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auto"/>
          <w:sz w:val="28"/>
          <w:szCs w:val="28"/>
          <w:highlight w:val="none"/>
        </w:rPr>
        <w:t>“蒙牛集团电子采购招标平台（</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Fonts w:hint="eastAsia" w:ascii="仿宋" w:hAnsi="仿宋" w:eastAsia="仿宋" w:cs="仿宋"/>
          <w:color w:val="auto"/>
          <w:sz w:val="28"/>
          <w:szCs w:val="28"/>
          <w:highlight w:val="none"/>
        </w:rPr>
        <w:t>https://zbcg.mengniu.cn/#/home</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 xml:space="preserve"> ）”</w:t>
      </w:r>
      <w:bookmarkEnd w:id="0"/>
      <w:r>
        <w:rPr>
          <w:rFonts w:hint="eastAsia" w:ascii="仿宋" w:hAnsi="仿宋" w:eastAsia="仿宋" w:cs="仿宋"/>
          <w:color w:val="auto"/>
          <w:sz w:val="28"/>
          <w:szCs w:val="28"/>
          <w:highlight w:val="none"/>
        </w:rPr>
        <w:t>进行线上提交，进行资格审查（过期提交不予受理），审查合格后方可购买谈判文件（仅作为发放谈判文件的依据）</w:t>
      </w:r>
      <w:r>
        <w:rPr>
          <w:rFonts w:hint="eastAsia" w:ascii="仿宋" w:hAnsi="仿宋" w:eastAsia="仿宋" w:cs="仿宋"/>
          <w:bCs/>
          <w:color w:val="auto"/>
          <w:sz w:val="28"/>
          <w:szCs w:val="28"/>
          <w:highlight w:val="none"/>
        </w:rPr>
        <w:t>；</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资料提供不全或者未按时间要求提报的将被拒绝接收，所提供的资质、业绩文件中如有虚假情况，一经发现将被取消竞谈资格。</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竞谈人自购买谈判文件之日起，应确保其向采购人或招标代理机构提供的通讯手段（电话、邮箱）一直有效，以保证往来函件能及时传达并及时反馈信息，否则由此引起的一切后果由竞谈人承担。</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2、报名方式：</w:t>
      </w:r>
    </w:p>
    <w:p>
      <w:pPr>
        <w:spacing w:line="360" w:lineRule="auto"/>
        <w:ind w:firstLine="560" w:firstLineChars="200"/>
        <w:jc w:val="left"/>
        <w:rPr>
          <w:rStyle w:val="18"/>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w:t>
      </w:r>
      <w:r>
        <w:rPr>
          <w:rFonts w:hint="eastAsia" w:ascii="仿宋" w:hAnsi="仿宋" w:eastAsia="仿宋" w:cs="仿宋"/>
          <w:color w:val="auto"/>
          <w:sz w:val="28"/>
          <w:szCs w:val="28"/>
          <w:highlight w:val="none"/>
        </w:rPr>
        <w:t>系人。</w:t>
      </w:r>
    </w:p>
    <w:p>
      <w:pPr>
        <w:spacing w:line="360" w:lineRule="auto"/>
        <w:ind w:firstLine="562" w:firstLineChars="20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注：</w:t>
      </w:r>
      <w:r>
        <w:rPr>
          <w:rFonts w:hint="eastAsia" w:ascii="仿宋" w:hAnsi="仿宋" w:eastAsia="仿宋" w:cs="仿宋"/>
          <w:color w:val="auto"/>
          <w:sz w:val="28"/>
          <w:szCs w:val="28"/>
          <w:highlight w:val="none"/>
        </w:rPr>
        <w:t xml:space="preserve">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 </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六、项目时间安排及要求：</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1、报名时间：</w:t>
      </w:r>
      <w:r>
        <w:rPr>
          <w:rFonts w:hint="eastAsia" w:ascii="仿宋" w:hAnsi="仿宋" w:eastAsia="仿宋" w:cs="仿宋"/>
          <w:color w:val="auto"/>
          <w:sz w:val="28"/>
          <w:szCs w:val="28"/>
          <w:highlight w:val="none"/>
          <w:u w:val="single"/>
        </w:rPr>
        <w:t>2024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7</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u w:val="single"/>
        </w:rPr>
        <w:t>9</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2024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18</w:t>
      </w:r>
      <w:r>
        <w:rPr>
          <w:rFonts w:hint="eastAsia" w:ascii="仿宋" w:hAnsi="仿宋" w:eastAsia="仿宋" w:cs="仿宋"/>
          <w:color w:val="auto"/>
          <w:sz w:val="28"/>
          <w:szCs w:val="28"/>
          <w:highlight w:val="none"/>
        </w:rPr>
        <w:t>日；</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2、资格预审时间：</w:t>
      </w:r>
      <w:r>
        <w:rPr>
          <w:rFonts w:hint="eastAsia" w:ascii="仿宋" w:hAnsi="仿宋" w:eastAsia="仿宋" w:cs="仿宋"/>
          <w:color w:val="auto"/>
          <w:sz w:val="28"/>
          <w:szCs w:val="28"/>
          <w:highlight w:val="none"/>
          <w:u w:val="single"/>
        </w:rPr>
        <w:t>2024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19</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2024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2</w:t>
      </w:r>
      <w:r>
        <w:rPr>
          <w:rFonts w:ascii="仿宋" w:hAnsi="仿宋" w:eastAsia="仿宋" w:cs="仿宋"/>
          <w:color w:val="auto"/>
          <w:sz w:val="28"/>
          <w:szCs w:val="28"/>
          <w:highlight w:val="none"/>
          <w:u w:val="single"/>
        </w:rPr>
        <w:t>3</w:t>
      </w:r>
      <w:r>
        <w:rPr>
          <w:rFonts w:hint="eastAsia" w:ascii="仿宋" w:hAnsi="仿宋" w:eastAsia="仿宋" w:cs="仿宋"/>
          <w:color w:val="auto"/>
          <w:sz w:val="28"/>
          <w:szCs w:val="28"/>
          <w:highlight w:val="none"/>
        </w:rPr>
        <w:t>日；</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3、谈判文件发售时间：</w:t>
      </w:r>
      <w:r>
        <w:rPr>
          <w:rFonts w:hint="eastAsia" w:ascii="仿宋" w:hAnsi="仿宋" w:eastAsia="仿宋" w:cs="仿宋"/>
          <w:color w:val="auto"/>
          <w:sz w:val="28"/>
          <w:szCs w:val="28"/>
          <w:highlight w:val="none"/>
          <w:u w:val="single"/>
        </w:rPr>
        <w:t>2024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24</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2024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26</w:t>
      </w:r>
      <w:r>
        <w:rPr>
          <w:rFonts w:hint="eastAsia" w:ascii="仿宋" w:hAnsi="仿宋" w:eastAsia="仿宋" w:cs="仿宋"/>
          <w:color w:val="auto"/>
          <w:sz w:val="28"/>
          <w:szCs w:val="28"/>
          <w:highlight w:val="none"/>
        </w:rPr>
        <w:t>日发售谈判文件，谈判文件每标段/每套售价1000元，售后不退（标书款仅对公有效，电汇凭证备注清楚项目名称和单位名称）；</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4、具体打款信息如下：</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 兴业银行呼和浩特巨海城支行</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收款单位: 内蒙古华晟工程项目管理有限公司和林格尔盛乐园区分公司</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银行账号：592120100100098732</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银行行号：309191002120</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5、谈判时间：</w:t>
      </w:r>
      <w:r>
        <w:rPr>
          <w:rFonts w:hint="eastAsia" w:ascii="仿宋" w:hAnsi="仿宋" w:eastAsia="仿宋" w:cs="仿宋"/>
          <w:color w:val="auto"/>
          <w:sz w:val="28"/>
          <w:szCs w:val="28"/>
          <w:highlight w:val="none"/>
          <w:u w:val="single"/>
        </w:rPr>
        <w:t>2024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8</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13</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u w:val="single"/>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u w:val="single"/>
        </w:rPr>
        <w:t>30</w:t>
      </w:r>
      <w:r>
        <w:rPr>
          <w:rFonts w:hint="eastAsia" w:ascii="仿宋" w:hAnsi="仿宋" w:eastAsia="仿宋" w:cs="仿宋"/>
          <w:color w:val="auto"/>
          <w:sz w:val="28"/>
          <w:szCs w:val="28"/>
          <w:highlight w:val="none"/>
        </w:rPr>
        <w:t>分（以发出的谈判文件为准）；</w:t>
      </w:r>
    </w:p>
    <w:p>
      <w:pPr>
        <w:spacing w:line="360" w:lineRule="auto"/>
        <w:ind w:firstLine="562" w:firstLineChars="20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七、谈判地址：</w:t>
      </w:r>
      <w:r>
        <w:rPr>
          <w:rFonts w:hint="eastAsia" w:ascii="仿宋" w:hAnsi="仿宋" w:eastAsia="仿宋" w:cs="仿宋"/>
          <w:color w:val="auto"/>
          <w:sz w:val="28"/>
          <w:szCs w:val="28"/>
          <w:highlight w:val="none"/>
        </w:rPr>
        <w:t>蒙牛集团电子采购招标平台（https://zbcg.mengniu.cn/）（以发出的谈判文件为准）</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八、发布媒体：</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蒙牛内部OA平台</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蒙牛官网（http://www.mengniu.com.cn）</w:t>
      </w:r>
    </w:p>
    <w:p>
      <w:pPr>
        <w:shd w:val="clear" w:color="auto" w:fill="FFFFFF"/>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蒙牛集团电子招标采购交易平台（</w:t>
      </w:r>
      <w:r>
        <w:rPr>
          <w:color w:val="auto"/>
          <w:highlight w:val="none"/>
        </w:rPr>
        <w:fldChar w:fldCharType="begin"/>
      </w:r>
      <w:r>
        <w:rPr>
          <w:color w:val="auto"/>
          <w:highlight w:val="none"/>
        </w:rPr>
        <w:instrText xml:space="preserve"> HYPERLINK "https://……）" </w:instrText>
      </w:r>
      <w:r>
        <w:rPr>
          <w:color w:val="auto"/>
          <w:highlight w:val="none"/>
        </w:rPr>
        <w:fldChar w:fldCharType="separate"/>
      </w:r>
      <w:r>
        <w:rPr>
          <w:rFonts w:hint="eastAsia" w:ascii="仿宋" w:hAnsi="仿宋" w:eastAsia="仿宋" w:cs="仿宋"/>
          <w:color w:val="auto"/>
          <w:sz w:val="28"/>
          <w:szCs w:val="28"/>
          <w:highlight w:val="none"/>
        </w:rPr>
        <w:t>https://zbcg.mengniu.cn）</w:t>
      </w:r>
      <w:r>
        <w:rPr>
          <w:rFonts w:hint="eastAsia" w:ascii="仿宋" w:hAnsi="仿宋" w:eastAsia="仿宋" w:cs="仿宋"/>
          <w:color w:val="auto"/>
          <w:sz w:val="28"/>
          <w:szCs w:val="28"/>
          <w:highlight w:val="none"/>
        </w:rPr>
        <w:fldChar w:fldCharType="end"/>
      </w:r>
    </w:p>
    <w:p>
      <w:pPr>
        <w:shd w:val="clear" w:color="auto" w:fill="FFFFFF"/>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中国采购与招标网（http://www.chinabidding.com.cn）</w:t>
      </w:r>
    </w:p>
    <w:p>
      <w:pPr>
        <w:shd w:val="clear" w:color="auto" w:fill="FFFFFF"/>
        <w:snapToGrid w:val="0"/>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此公告只在以上平台发布，其他任何媒体转载无效。</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九、采购招标实施方及联系方式：</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采购方：内蒙古蒙牛乳业（集团）股份有限公司采购管理部</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业务咨询联系人：李海萍</w:t>
      </w:r>
    </w:p>
    <w:p>
      <w:pPr>
        <w:spacing w:line="360" w:lineRule="auto"/>
        <w:ind w:firstLine="560" w:firstLineChars="200"/>
        <w:rPr>
          <w:rFonts w:eastAsia="仿宋"/>
          <w:color w:val="auto"/>
          <w:sz w:val="28"/>
          <w:szCs w:val="28"/>
          <w:highlight w:val="none"/>
        </w:rPr>
      </w:pPr>
      <w:r>
        <w:rPr>
          <w:rFonts w:hint="eastAsia" w:ascii="仿宋" w:hAnsi="仿宋" w:eastAsia="仿宋" w:cs="仿宋"/>
          <w:color w:val="auto"/>
          <w:sz w:val="28"/>
          <w:szCs w:val="28"/>
          <w:highlight w:val="none"/>
        </w:rPr>
        <w:t>联系方式：18604719283</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十、采购代理公司及联系方式：</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采购代理公司：内蒙古华晟工程项目管理有限公司</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报名联系人：张岩（13214060669）/张越君（18847081800）</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联系电话：0471-3957849/4918085-8033</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电子邮箱：zhangyan@nmghuasheng.com </w:t>
      </w:r>
    </w:p>
    <w:p>
      <w:pPr>
        <w:spacing w:line="360" w:lineRule="auto"/>
        <w:ind w:firstLine="560" w:firstLineChars="200"/>
        <w:rPr>
          <w:color w:val="auto"/>
          <w:sz w:val="28"/>
          <w:szCs w:val="28"/>
          <w:highlight w:val="none"/>
        </w:rPr>
      </w:pPr>
      <w:r>
        <w:rPr>
          <w:rFonts w:hint="eastAsia" w:ascii="仿宋" w:hAnsi="仿宋" w:eastAsia="仿宋" w:cs="仿宋"/>
          <w:color w:val="auto"/>
          <w:sz w:val="28"/>
          <w:szCs w:val="28"/>
          <w:highlight w:val="none"/>
        </w:rPr>
        <w:t>联系地址：内蒙古自治区呼和浩特市赛罕区锡林南路盈嘉国际综合楼27层</w:t>
      </w:r>
    </w:p>
    <w:p>
      <w:pPr>
        <w:spacing w:line="360" w:lineRule="auto"/>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十一、监督单位及联系方式：</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监督单位: 内蒙古蒙牛乳业 (集团)股份有限公司招投标管理部</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异议/投诉服务网址: </w:t>
      </w:r>
      <w:r>
        <w:rPr>
          <w:color w:val="auto"/>
          <w:highlight w:val="none"/>
        </w:rPr>
        <w:fldChar w:fldCharType="begin"/>
      </w:r>
      <w:r>
        <w:rPr>
          <w:color w:val="auto"/>
          <w:highlight w:val="none"/>
        </w:rPr>
        <w:instrText xml:space="preserve"> HYPERLINK "https://zbcg.mengniu.cn/" \l "/home" </w:instrText>
      </w:r>
      <w:r>
        <w:rPr>
          <w:color w:val="auto"/>
          <w:highlight w:val="none"/>
        </w:rPr>
        <w:fldChar w:fldCharType="separate"/>
      </w:r>
      <w:r>
        <w:rPr>
          <w:rFonts w:hint="eastAsia" w:ascii="仿宋" w:hAnsi="仿宋" w:eastAsia="仿宋" w:cs="仿宋"/>
          <w:color w:val="auto"/>
          <w:sz w:val="28"/>
          <w:szCs w:val="28"/>
          <w:highlight w:val="none"/>
        </w:rPr>
        <w:t>https://zbcg.mengniu.cn/#/home</w:t>
      </w:r>
      <w:r>
        <w:rPr>
          <w:rFonts w:hint="eastAsia" w:ascii="仿宋" w:hAnsi="仿宋" w:eastAsia="仿宋" w:cs="仿宋"/>
          <w:color w:val="auto"/>
          <w:sz w:val="28"/>
          <w:szCs w:val="28"/>
          <w:highlight w:val="none"/>
        </w:rPr>
        <w:fldChar w:fldCharType="end"/>
      </w:r>
    </w:p>
    <w:p>
      <w:pPr>
        <w:spacing w:line="360" w:lineRule="auto"/>
        <w:ind w:firstLine="560" w:firstLineChars="200"/>
        <w:jc w:val="left"/>
        <w:rPr>
          <w:rFonts w:ascii="仿宋" w:hAnsi="仿宋" w:eastAsia="仿宋" w:cs="仿宋"/>
          <w:color w:val="auto"/>
          <w:sz w:val="30"/>
          <w:szCs w:val="30"/>
          <w:highlight w:val="none"/>
        </w:rPr>
      </w:pPr>
      <w:r>
        <w:rPr>
          <w:rFonts w:hint="eastAsia" w:ascii="仿宋" w:hAnsi="仿宋" w:eastAsia="仿宋" w:cs="仿宋"/>
          <w:color w:val="auto"/>
          <w:sz w:val="28"/>
          <w:szCs w:val="28"/>
          <w:highlight w:val="none"/>
        </w:rPr>
        <w:t>监 督 人:薛海燕</w:t>
      </w:r>
    </w:p>
    <w:p>
      <w:pPr>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联系电话：0471-7393642/监督人电话:</w:t>
      </w:r>
      <w:r>
        <w:rPr>
          <w:rFonts w:hint="eastAsia" w:ascii="仿宋" w:hAnsi="仿宋" w:eastAsia="仿宋" w:cs="仿宋"/>
          <w:color w:val="auto"/>
          <w:sz w:val="28"/>
          <w:szCs w:val="28"/>
          <w:highlight w:val="none"/>
          <w:lang w:val="en-US" w:eastAsia="zh-CN"/>
        </w:rPr>
        <w:t>15034952008</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联系邮箱：</w:t>
      </w:r>
      <w:r>
        <w:rPr>
          <w:rFonts w:hint="eastAsia" w:ascii="仿宋" w:hAnsi="仿宋" w:eastAsia="仿宋" w:cs="仿宋"/>
          <w:color w:val="auto"/>
          <w:sz w:val="28"/>
          <w:szCs w:val="28"/>
          <w:highlight w:val="none"/>
          <w:lang w:val="en-US" w:eastAsia="zh-CN"/>
        </w:rPr>
        <w:t>xuehaiyan</w:t>
      </w:r>
      <w:r>
        <w:rPr>
          <w:rFonts w:hint="eastAsia" w:ascii="仿宋" w:hAnsi="仿宋" w:eastAsia="仿宋" w:cs="仿宋"/>
          <w:color w:val="auto"/>
          <w:sz w:val="28"/>
          <w:szCs w:val="28"/>
          <w:highlight w:val="none"/>
        </w:rPr>
        <w:t>@mengniu.cn</w:t>
      </w:r>
    </w:p>
    <w:p>
      <w:pPr>
        <w:spacing w:line="360" w:lineRule="auto"/>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p>
    <w:p>
      <w:pPr>
        <w:spacing w:line="360" w:lineRule="auto"/>
        <w:ind w:firstLine="1120" w:firstLineChars="400"/>
        <w:jc w:val="left"/>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1</w:t>
      </w:r>
      <w:r>
        <w:rPr>
          <w:rFonts w:ascii="仿宋" w:hAnsi="仿宋" w:eastAsia="仿宋" w:cs="仿宋"/>
          <w:bCs/>
          <w:color w:val="auto"/>
          <w:sz w:val="28"/>
          <w:szCs w:val="28"/>
          <w:highlight w:val="none"/>
        </w:rPr>
        <w:t>.</w:t>
      </w:r>
      <w:r>
        <w:rPr>
          <w:rFonts w:hint="eastAsia" w:ascii="仿宋" w:hAnsi="仿宋" w:eastAsia="仿宋" w:cs="仿宋"/>
          <w:bCs/>
          <w:color w:val="auto"/>
          <w:sz w:val="28"/>
          <w:szCs w:val="28"/>
          <w:highlight w:val="none"/>
        </w:rPr>
        <w:t>潜在竞谈</w:t>
      </w:r>
      <w:r>
        <w:rPr>
          <w:rFonts w:hint="eastAsia" w:ascii="仿宋" w:hAnsi="仿宋" w:eastAsia="仿宋" w:cs="仿宋"/>
          <w:bCs/>
          <w:color w:val="auto"/>
          <w:sz w:val="28"/>
          <w:szCs w:val="28"/>
          <w:highlight w:val="none"/>
          <w:lang w:eastAsia="zh-Hans"/>
        </w:rPr>
        <w:t>人</w:t>
      </w:r>
      <w:r>
        <w:rPr>
          <w:rFonts w:hint="eastAsia" w:ascii="仿宋" w:hAnsi="仿宋" w:eastAsia="仿宋" w:cs="仿宋"/>
          <w:bCs/>
          <w:color w:val="auto"/>
          <w:sz w:val="28"/>
          <w:szCs w:val="28"/>
          <w:highlight w:val="none"/>
        </w:rPr>
        <w:t>报名信息表</w:t>
      </w:r>
    </w:p>
    <w:p>
      <w:pPr>
        <w:spacing w:line="360" w:lineRule="auto"/>
        <w:ind w:firstLine="1120" w:firstLineChars="4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2.法定代表人证明书或授权委托书原件扫描件</w:t>
      </w:r>
    </w:p>
    <w:p>
      <w:pPr>
        <w:spacing w:line="360" w:lineRule="auto"/>
        <w:ind w:firstLine="1120" w:firstLineChars="400"/>
        <w:jc w:val="left"/>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.保密承诺书</w:t>
      </w:r>
    </w:p>
    <w:p>
      <w:pPr>
        <w:spacing w:line="360" w:lineRule="auto"/>
        <w:ind w:firstLine="1120" w:firstLineChars="4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4.承诺书</w:t>
      </w:r>
    </w:p>
    <w:p>
      <w:pPr>
        <w:pStyle w:val="2"/>
        <w:ind w:firstLine="420"/>
        <w:rPr>
          <w:rFonts w:eastAsia="仿宋"/>
          <w:color w:val="auto"/>
          <w:highlight w:val="none"/>
        </w:rPr>
      </w:pPr>
    </w:p>
    <w:p>
      <w:pPr>
        <w:pStyle w:val="4"/>
        <w:ind w:firstLine="0" w:firstLineChars="0"/>
        <w:rPr>
          <w:rFonts w:ascii="仿宋" w:hAnsi="仿宋" w:eastAsia="仿宋" w:cs="仿宋"/>
          <w:color w:val="auto"/>
          <w:sz w:val="28"/>
          <w:szCs w:val="28"/>
          <w:highlight w:val="none"/>
        </w:rPr>
      </w:pPr>
      <w:r>
        <w:rPr>
          <w:rFonts w:hint="eastAsia"/>
          <w:color w:val="auto"/>
          <w:sz w:val="28"/>
          <w:szCs w:val="28"/>
          <w:highlight w:val="none"/>
        </w:rPr>
        <w:t xml:space="preserve">        </w:t>
      </w:r>
      <w:r>
        <w:rPr>
          <w:rFonts w:hint="eastAsia" w:ascii="仿宋" w:hAnsi="仿宋" w:eastAsia="仿宋" w:cs="仿宋"/>
          <w:color w:val="auto"/>
          <w:sz w:val="28"/>
          <w:szCs w:val="28"/>
          <w:highlight w:val="none"/>
        </w:rPr>
        <w:t xml:space="preserve">  </w:t>
      </w:r>
    </w:p>
    <w:p>
      <w:pPr>
        <w:spacing w:line="360" w:lineRule="auto"/>
        <w:ind w:firstLine="3360" w:firstLineChars="1200"/>
        <w:rPr>
          <w:color w:val="auto"/>
          <w:sz w:val="28"/>
          <w:szCs w:val="28"/>
          <w:highlight w:val="none"/>
        </w:rPr>
      </w:pPr>
      <w:r>
        <w:rPr>
          <w:rFonts w:hint="eastAsia" w:ascii="仿宋" w:hAnsi="仿宋" w:eastAsia="仿宋" w:cs="仿宋"/>
          <w:color w:val="auto"/>
          <w:sz w:val="28"/>
          <w:szCs w:val="28"/>
          <w:highlight w:val="none"/>
        </w:rPr>
        <w:t>采购代理公司：内蒙古华晟工程项目管理有限公司</w:t>
      </w:r>
    </w:p>
    <w:p>
      <w:pPr>
        <w:spacing w:line="360" w:lineRule="auto"/>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采购方：内蒙古蒙牛乳业（集团）股份有限公司</w:t>
      </w:r>
    </w:p>
    <w:p>
      <w:pPr>
        <w:spacing w:line="360" w:lineRule="auto"/>
        <w:ind w:firstLine="560" w:firstLineChars="200"/>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2024年7月</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日</w:t>
      </w:r>
    </w:p>
    <w:p>
      <w:pPr>
        <w:pStyle w:val="2"/>
        <w:ind w:firstLine="420"/>
        <w:rPr>
          <w:color w:val="auto"/>
          <w:highlight w:val="none"/>
        </w:rPr>
      </w:pPr>
    </w:p>
    <w:p>
      <w:pPr>
        <w:pStyle w:val="2"/>
        <w:ind w:firstLine="420"/>
        <w:rPr>
          <w:color w:val="auto"/>
          <w:highlight w:val="none"/>
        </w:rPr>
      </w:pP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pPr>
        <w:spacing w:line="360" w:lineRule="auto"/>
        <w:ind w:firstLine="56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附件1：</w:t>
      </w:r>
    </w:p>
    <w:p>
      <w:pPr>
        <w:spacing w:line="360" w:lineRule="auto"/>
        <w:ind w:firstLine="562" w:firstLineChars="200"/>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潜在竞谈</w:t>
      </w:r>
      <w:r>
        <w:rPr>
          <w:rFonts w:hint="eastAsia" w:ascii="仿宋" w:hAnsi="仿宋" w:eastAsia="仿宋" w:cs="仿宋"/>
          <w:b/>
          <w:bCs/>
          <w:color w:val="auto"/>
          <w:sz w:val="28"/>
          <w:szCs w:val="28"/>
          <w:highlight w:val="none"/>
          <w:lang w:eastAsia="zh-Hans"/>
        </w:rPr>
        <w:t>人</w:t>
      </w:r>
      <w:r>
        <w:rPr>
          <w:rFonts w:hint="eastAsia" w:ascii="仿宋" w:hAnsi="仿宋" w:eastAsia="仿宋" w:cs="仿宋"/>
          <w:b/>
          <w:bCs/>
          <w:color w:val="auto"/>
          <w:sz w:val="28"/>
          <w:szCs w:val="28"/>
          <w:highlight w:val="none"/>
        </w:rPr>
        <w:t>报名信息表</w:t>
      </w:r>
    </w:p>
    <w:tbl>
      <w:tblPr>
        <w:tblStyle w:val="1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568"/>
        <w:gridCol w:w="1134"/>
        <w:gridCol w:w="1559"/>
        <w:gridCol w:w="1843"/>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2568" w:type="dxa"/>
            <w:vAlign w:val="center"/>
          </w:tcPr>
          <w:p>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潜在竞谈</w:t>
            </w:r>
            <w:r>
              <w:rPr>
                <w:rFonts w:hint="eastAsia" w:ascii="仿宋" w:hAnsi="仿宋" w:eastAsia="仿宋" w:cs="仿宋"/>
                <w:color w:val="auto"/>
                <w:sz w:val="28"/>
                <w:szCs w:val="28"/>
                <w:highlight w:val="none"/>
                <w:lang w:eastAsia="zh-Hans"/>
              </w:rPr>
              <w:t>人</w:t>
            </w:r>
            <w:r>
              <w:rPr>
                <w:rFonts w:hint="eastAsia" w:ascii="仿宋" w:hAnsi="仿宋" w:eastAsia="仿宋" w:cs="仿宋"/>
                <w:color w:val="auto"/>
                <w:sz w:val="28"/>
                <w:szCs w:val="28"/>
                <w:highlight w:val="none"/>
              </w:rPr>
              <w:t>名称</w:t>
            </w:r>
          </w:p>
        </w:tc>
        <w:tc>
          <w:tcPr>
            <w:tcW w:w="1134" w:type="dxa"/>
            <w:vAlign w:val="center"/>
          </w:tcPr>
          <w:p>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标段</w:t>
            </w:r>
          </w:p>
        </w:tc>
        <w:tc>
          <w:tcPr>
            <w:tcW w:w="1559" w:type="dxa"/>
            <w:vAlign w:val="center"/>
          </w:tcPr>
          <w:p>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p>
        </w:tc>
        <w:tc>
          <w:tcPr>
            <w:tcW w:w="1843" w:type="dxa"/>
            <w:vAlign w:val="center"/>
          </w:tcPr>
          <w:p>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tc>
        <w:tc>
          <w:tcPr>
            <w:tcW w:w="2032" w:type="dxa"/>
            <w:vAlign w:val="center"/>
          </w:tcPr>
          <w:p>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spacing w:line="360" w:lineRule="auto"/>
              <w:ind w:firstLine="560"/>
              <w:jc w:val="center"/>
              <w:rPr>
                <w:rFonts w:ascii="仿宋" w:hAnsi="仿宋" w:eastAsia="仿宋" w:cs="仿宋"/>
                <w:color w:val="auto"/>
                <w:sz w:val="28"/>
                <w:szCs w:val="28"/>
                <w:highlight w:val="none"/>
              </w:rPr>
            </w:pPr>
          </w:p>
        </w:tc>
        <w:tc>
          <w:tcPr>
            <w:tcW w:w="2568" w:type="dxa"/>
          </w:tcPr>
          <w:p>
            <w:pPr>
              <w:spacing w:line="360" w:lineRule="auto"/>
              <w:ind w:firstLine="560"/>
              <w:jc w:val="center"/>
              <w:rPr>
                <w:rFonts w:ascii="仿宋" w:hAnsi="仿宋" w:eastAsia="仿宋" w:cs="仿宋"/>
                <w:color w:val="auto"/>
                <w:sz w:val="28"/>
                <w:szCs w:val="28"/>
                <w:highlight w:val="none"/>
              </w:rPr>
            </w:pPr>
          </w:p>
        </w:tc>
        <w:tc>
          <w:tcPr>
            <w:tcW w:w="1134" w:type="dxa"/>
          </w:tcPr>
          <w:p>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1559" w:type="dxa"/>
          </w:tcPr>
          <w:p>
            <w:pPr>
              <w:spacing w:line="360" w:lineRule="auto"/>
              <w:ind w:firstLine="560"/>
              <w:jc w:val="center"/>
              <w:rPr>
                <w:rFonts w:ascii="仿宋" w:hAnsi="仿宋" w:eastAsia="仿宋" w:cs="仿宋"/>
                <w:color w:val="auto"/>
                <w:sz w:val="28"/>
                <w:szCs w:val="28"/>
                <w:highlight w:val="none"/>
              </w:rPr>
            </w:pPr>
          </w:p>
        </w:tc>
        <w:tc>
          <w:tcPr>
            <w:tcW w:w="1843" w:type="dxa"/>
          </w:tcPr>
          <w:p>
            <w:pPr>
              <w:spacing w:line="360" w:lineRule="auto"/>
              <w:ind w:firstLine="560"/>
              <w:jc w:val="center"/>
              <w:rPr>
                <w:rFonts w:ascii="仿宋" w:hAnsi="仿宋" w:eastAsia="仿宋" w:cs="仿宋"/>
                <w:color w:val="auto"/>
                <w:sz w:val="28"/>
                <w:szCs w:val="28"/>
                <w:highlight w:val="none"/>
              </w:rPr>
            </w:pPr>
          </w:p>
        </w:tc>
        <w:tc>
          <w:tcPr>
            <w:tcW w:w="2032" w:type="dxa"/>
          </w:tcPr>
          <w:p>
            <w:pPr>
              <w:spacing w:line="360" w:lineRule="auto"/>
              <w:ind w:firstLine="560"/>
              <w:jc w:val="center"/>
              <w:rPr>
                <w:rFonts w:ascii="仿宋" w:hAnsi="仿宋" w:eastAsia="仿宋" w:cs="仿宋"/>
                <w:color w:val="auto"/>
                <w:sz w:val="28"/>
                <w:szCs w:val="28"/>
                <w:highlight w:val="none"/>
              </w:rPr>
            </w:pPr>
          </w:p>
        </w:tc>
      </w:tr>
    </w:tbl>
    <w:p>
      <w:pPr>
        <w:spacing w:line="440" w:lineRule="exact"/>
        <w:ind w:firstLine="560"/>
        <w:rPr>
          <w:rFonts w:ascii="仿宋" w:hAnsi="仿宋" w:eastAsia="仿宋" w:cs="仿宋"/>
          <w:color w:val="auto"/>
          <w:sz w:val="28"/>
          <w:szCs w:val="28"/>
          <w:highlight w:val="none"/>
        </w:rPr>
      </w:pPr>
    </w:p>
    <w:p>
      <w:pPr>
        <w:ind w:firstLine="560"/>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 xml:space="preserve"> </w:t>
      </w:r>
    </w:p>
    <w:p>
      <w:pPr>
        <w:ind w:firstLine="560" w:firstLineChars="200"/>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p>
    <w:p>
      <w:pPr>
        <w:pStyle w:val="2"/>
        <w:ind w:firstLine="420"/>
        <w:rPr>
          <w:color w:val="auto"/>
          <w:highlight w:val="none"/>
        </w:rPr>
      </w:pPr>
    </w:p>
    <w:p>
      <w:pPr>
        <w:pStyle w:val="2"/>
        <w:ind w:firstLine="420"/>
        <w:rPr>
          <w:color w:val="auto"/>
          <w:highlight w:val="none"/>
        </w:rPr>
      </w:pPr>
    </w:p>
    <w:p>
      <w:pPr>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w:t>
      </w:r>
    </w:p>
    <w:p>
      <w:pPr>
        <w:ind w:firstLine="562"/>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法定代表人身份证明</w:t>
      </w:r>
    </w:p>
    <w:p>
      <w:pPr>
        <w:spacing w:line="360" w:lineRule="auto"/>
        <w:ind w:firstLine="562"/>
        <w:jc w:val="center"/>
        <w:rPr>
          <w:rFonts w:ascii="仿宋" w:hAnsi="仿宋" w:eastAsia="仿宋" w:cs="仿宋"/>
          <w:b/>
          <w:color w:val="auto"/>
          <w:sz w:val="28"/>
          <w:szCs w:val="28"/>
          <w:highlight w:val="none"/>
        </w:rPr>
      </w:pPr>
    </w:p>
    <w:p>
      <w:pPr>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bCs/>
          <w:color w:val="auto"/>
          <w:sz w:val="28"/>
          <w:szCs w:val="28"/>
          <w:highlight w:val="none"/>
        </w:rPr>
        <w:t>竞谈人</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p>
    <w:p>
      <w:pPr>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 xml:space="preserve">                                   </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p>
    <w:p>
      <w:pPr>
        <w:spacing w:line="360" w:lineRule="auto"/>
        <w:ind w:left="708" w:leftChars="337"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系  </w:t>
      </w:r>
      <w:r>
        <w:rPr>
          <w:rFonts w:hint="eastAsia" w:ascii="仿宋" w:hAnsi="仿宋" w:eastAsia="仿宋" w:cs="仿宋"/>
          <w:color w:val="auto"/>
          <w:sz w:val="28"/>
          <w:szCs w:val="28"/>
          <w:highlight w:val="none"/>
          <w:u w:val="single"/>
        </w:rPr>
        <w:t>竞 谈 人 全 称</w:t>
      </w:r>
      <w:r>
        <w:rPr>
          <w:rFonts w:hint="eastAsia" w:ascii="仿宋" w:hAnsi="仿宋" w:eastAsia="仿宋" w:cs="仿宋"/>
          <w:color w:val="auto"/>
          <w:sz w:val="28"/>
          <w:szCs w:val="28"/>
          <w:highlight w:val="none"/>
        </w:rPr>
        <w:t>的法定代表人。</w:t>
      </w:r>
    </w:p>
    <w:p>
      <w:pPr>
        <w:spacing w:line="360" w:lineRule="auto"/>
        <w:ind w:left="708" w:leftChars="337"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pPr>
        <w:spacing w:line="360" w:lineRule="auto"/>
        <w:ind w:right="1556" w:rightChars="741" w:firstLine="560" w:firstLineChars="200"/>
        <w:jc w:val="right"/>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竞谈人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（盖公章）</w:t>
      </w:r>
    </w:p>
    <w:p>
      <w:pPr>
        <w:spacing w:line="360" w:lineRule="auto"/>
        <w:ind w:right="1556" w:rightChars="741" w:firstLine="560" w:firstLineChars="200"/>
        <w:jc w:val="right"/>
        <w:rPr>
          <w:rFonts w:ascii="仿宋" w:hAnsi="仿宋" w:eastAsia="仿宋" w:cs="仿宋"/>
          <w:color w:val="auto"/>
          <w:sz w:val="28"/>
          <w:szCs w:val="28"/>
          <w:highlight w:val="none"/>
        </w:rPr>
      </w:pPr>
    </w:p>
    <w:p>
      <w:pPr>
        <w:spacing w:line="360" w:lineRule="auto"/>
        <w:ind w:right="1556" w:rightChars="741" w:firstLine="560" w:firstLineChars="200"/>
        <w:jc w:val="right"/>
        <w:rPr>
          <w:rFonts w:ascii="仿宋" w:hAnsi="仿宋" w:eastAsia="仿宋" w:cs="仿宋"/>
          <w:b/>
          <w:color w:val="auto"/>
          <w:kern w:val="0"/>
          <w:sz w:val="28"/>
          <w:szCs w:val="28"/>
          <w:highlight w:val="none"/>
        </w:rPr>
      </w:pPr>
      <w:r>
        <w:rPr>
          <w:rFonts w:hint="eastAsia" w:ascii="仿宋" w:hAnsi="仿宋" w:eastAsia="仿宋" w:cs="仿宋"/>
          <w:color w:val="auto"/>
          <w:sz w:val="28"/>
          <w:szCs w:val="28"/>
          <w:highlight w:val="none"/>
          <w:u w:val="single"/>
        </w:rPr>
        <w:t>2024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tbl>
      <w:tblPr>
        <w:tblStyle w:val="16"/>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470" w:type="dxa"/>
            <w:shd w:val="clear" w:color="auto" w:fill="auto"/>
          </w:tcPr>
          <w:p>
            <w:pPr>
              <w:ind w:firstLine="560"/>
              <w:jc w:val="center"/>
              <w:rPr>
                <w:rFonts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rPr>
              <w:t xml:space="preserve">法人身份证正面  </w:t>
            </w:r>
          </w:p>
        </w:tc>
        <w:tc>
          <w:tcPr>
            <w:tcW w:w="4470" w:type="dxa"/>
            <w:shd w:val="clear" w:color="auto" w:fill="auto"/>
          </w:tcPr>
          <w:p>
            <w:pPr>
              <w:ind w:firstLine="560"/>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4" w:hRule="atLeast"/>
          <w:jc w:val="center"/>
        </w:trPr>
        <w:tc>
          <w:tcPr>
            <w:tcW w:w="4470" w:type="dxa"/>
            <w:shd w:val="clear" w:color="auto" w:fill="auto"/>
          </w:tcPr>
          <w:p>
            <w:pPr>
              <w:ind w:firstLine="562"/>
              <w:jc w:val="center"/>
              <w:rPr>
                <w:rFonts w:ascii="仿宋" w:hAnsi="仿宋" w:eastAsia="仿宋" w:cs="仿宋"/>
                <w:b/>
                <w:color w:val="auto"/>
                <w:kern w:val="0"/>
                <w:sz w:val="28"/>
                <w:szCs w:val="28"/>
                <w:highlight w:val="none"/>
              </w:rPr>
            </w:pPr>
          </w:p>
        </w:tc>
        <w:tc>
          <w:tcPr>
            <w:tcW w:w="4470" w:type="dxa"/>
            <w:shd w:val="clear" w:color="auto" w:fill="auto"/>
          </w:tcPr>
          <w:p>
            <w:pPr>
              <w:ind w:firstLine="562"/>
              <w:jc w:val="center"/>
              <w:rPr>
                <w:rFonts w:ascii="仿宋" w:hAnsi="仿宋" w:eastAsia="仿宋" w:cs="仿宋"/>
                <w:b/>
                <w:color w:val="auto"/>
                <w:kern w:val="0"/>
                <w:sz w:val="28"/>
                <w:szCs w:val="28"/>
                <w:highlight w:val="none"/>
              </w:rPr>
            </w:pPr>
          </w:p>
        </w:tc>
      </w:tr>
    </w:tbl>
    <w:p>
      <w:pPr>
        <w:ind w:firstLine="562"/>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法定代表人授权委托书</w:t>
      </w:r>
    </w:p>
    <w:p>
      <w:pPr>
        <w:spacing w:line="360" w:lineRule="auto"/>
        <w:ind w:right="594" w:rightChars="283" w:firstLine="56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内蒙古蒙牛乳业（集团）股份有限公司：</w:t>
      </w:r>
    </w:p>
    <w:p>
      <w:pPr>
        <w:spacing w:line="360" w:lineRule="auto"/>
        <w:ind w:right="594" w:rightChars="283"/>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（竞谈人全称）</w:t>
      </w: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授权</w:t>
      </w:r>
      <w:r>
        <w:rPr>
          <w:rFonts w:hint="eastAsia" w:ascii="仿宋" w:hAnsi="仿宋" w:eastAsia="仿宋" w:cs="仿宋"/>
          <w:color w:val="auto"/>
          <w:sz w:val="28"/>
          <w:szCs w:val="28"/>
          <w:highlight w:val="none"/>
          <w:u w:val="single"/>
        </w:rPr>
        <w:t>（代表姓名）</w:t>
      </w:r>
      <w:r>
        <w:rPr>
          <w:rFonts w:hint="eastAsia" w:ascii="仿宋" w:hAnsi="仿宋" w:eastAsia="仿宋" w:cs="仿宋"/>
          <w:color w:val="auto"/>
          <w:sz w:val="28"/>
          <w:szCs w:val="28"/>
          <w:highlight w:val="none"/>
        </w:rPr>
        <w:t>为全权代表法定代表人，参加贵方组织的</w:t>
      </w:r>
      <w:r>
        <w:rPr>
          <w:rFonts w:hint="eastAsia" w:ascii="仿宋" w:hAnsi="仿宋" w:eastAsia="仿宋" w:cs="仿宋"/>
          <w:color w:val="auto"/>
          <w:kern w:val="0"/>
          <w:sz w:val="28"/>
          <w:szCs w:val="28"/>
          <w:highlight w:val="none"/>
          <w:u w:val="single"/>
        </w:rPr>
        <w:t xml:space="preserve"> </w:t>
      </w:r>
      <w:r>
        <w:rPr>
          <w:rFonts w:ascii="仿宋" w:hAnsi="仿宋" w:eastAsia="仿宋" w:cs="仿宋"/>
          <w:color w:val="auto"/>
          <w:kern w:val="0"/>
          <w:sz w:val="28"/>
          <w:szCs w:val="28"/>
          <w:highlight w:val="none"/>
          <w:u w:val="single"/>
        </w:rPr>
        <w:t xml:space="preserve">             </w:t>
      </w:r>
      <w:r>
        <w:rPr>
          <w:rFonts w:hint="eastAsia" w:ascii="仿宋" w:hAnsi="仿宋" w:eastAsia="仿宋" w:cs="仿宋"/>
          <w:color w:val="auto"/>
          <w:kern w:val="0"/>
          <w:sz w:val="28"/>
          <w:szCs w:val="28"/>
          <w:highlight w:val="none"/>
          <w:u w:val="single"/>
        </w:rPr>
        <w:t>项目</w:t>
      </w:r>
      <w:r>
        <w:rPr>
          <w:rFonts w:hint="eastAsia" w:ascii="仿宋" w:hAnsi="仿宋" w:eastAsia="仿宋" w:cs="仿宋"/>
          <w:color w:val="auto"/>
          <w:sz w:val="28"/>
          <w:szCs w:val="28"/>
          <w:highlight w:val="none"/>
        </w:rPr>
        <w:t>全权处理竞谈活动中的一切事宜。</w:t>
      </w:r>
    </w:p>
    <w:p>
      <w:pPr>
        <w:spacing w:line="360" w:lineRule="auto"/>
        <w:ind w:left="560" w:hanging="560" w:hanging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法定代表人授权委托书有效期_</w:t>
      </w:r>
      <w:r>
        <w:rPr>
          <w:rFonts w:hint="eastAsia" w:ascii="仿宋" w:hAnsi="仿宋" w:eastAsia="仿宋" w:cs="仿宋"/>
          <w:color w:val="auto"/>
          <w:sz w:val="28"/>
          <w:szCs w:val="28"/>
          <w:highlight w:val="none"/>
          <w:u w:val="single"/>
        </w:rPr>
        <w:t>202</w:t>
      </w:r>
      <w:r>
        <w:rPr>
          <w:rFonts w:ascii="仿宋" w:hAnsi="仿宋" w:eastAsia="仿宋" w:cs="仿宋"/>
          <w:color w:val="auto"/>
          <w:sz w:val="28"/>
          <w:szCs w:val="28"/>
          <w:highlight w:val="none"/>
          <w:u w:val="single"/>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202</w:t>
      </w:r>
      <w:r>
        <w:rPr>
          <w:rFonts w:ascii="仿宋" w:hAnsi="仿宋" w:eastAsia="仿宋" w:cs="仿宋"/>
          <w:color w:val="auto"/>
          <w:sz w:val="28"/>
          <w:szCs w:val="28"/>
          <w:highlight w:val="none"/>
          <w:u w:val="single"/>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spacing w:line="360" w:lineRule="auto"/>
        <w:ind w:left="560" w:hanging="560" w:hangingChars="200"/>
        <w:jc w:val="left"/>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竞谈人</w:t>
      </w:r>
      <w:r>
        <w:rPr>
          <w:rFonts w:hint="eastAsia" w:ascii="仿宋" w:hAnsi="仿宋" w:eastAsia="仿宋" w:cs="仿宋"/>
          <w:color w:val="auto"/>
          <w:sz w:val="28"/>
          <w:szCs w:val="28"/>
          <w:highlight w:val="none"/>
        </w:rPr>
        <w:t>全称</w:t>
      </w:r>
      <w:r>
        <w:rPr>
          <w:rFonts w:hint="eastAsia" w:ascii="仿宋" w:hAnsi="仿宋" w:eastAsia="仿宋" w:cs="仿宋"/>
          <w:b/>
          <w:color w:val="auto"/>
          <w:sz w:val="28"/>
          <w:szCs w:val="28"/>
          <w:highlight w:val="none"/>
        </w:rPr>
        <w:t>（公章）</w:t>
      </w:r>
      <w:r>
        <w:rPr>
          <w:rFonts w:hint="eastAsia" w:ascii="仿宋" w:hAnsi="仿宋" w:eastAsia="仿宋" w:cs="仿宋"/>
          <w:color w:val="auto"/>
          <w:sz w:val="28"/>
          <w:szCs w:val="28"/>
          <w:highlight w:val="none"/>
        </w:rPr>
        <w:t>：</w:t>
      </w:r>
    </w:p>
    <w:p>
      <w:pPr>
        <w:spacing w:line="360" w:lineRule="auto"/>
        <w:ind w:left="560"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b/>
          <w:color w:val="auto"/>
          <w:sz w:val="28"/>
          <w:szCs w:val="28"/>
          <w:highlight w:val="none"/>
        </w:rPr>
        <w:t>（签字或印章）</w:t>
      </w:r>
      <w:r>
        <w:rPr>
          <w:rFonts w:hint="eastAsia" w:ascii="仿宋" w:hAnsi="仿宋" w:eastAsia="仿宋" w:cs="仿宋"/>
          <w:color w:val="auto"/>
          <w:sz w:val="28"/>
          <w:szCs w:val="28"/>
          <w:highlight w:val="none"/>
        </w:rPr>
        <w:t xml:space="preserve">： </w:t>
      </w:r>
    </w:p>
    <w:p>
      <w:pPr>
        <w:spacing w:line="360" w:lineRule="auto"/>
        <w:ind w:left="560"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授权委托人</w:t>
      </w:r>
      <w:r>
        <w:rPr>
          <w:rFonts w:hint="eastAsia" w:ascii="仿宋" w:hAnsi="仿宋" w:eastAsia="仿宋" w:cs="仿宋"/>
          <w:b/>
          <w:color w:val="auto"/>
          <w:sz w:val="28"/>
          <w:szCs w:val="28"/>
          <w:highlight w:val="none"/>
        </w:rPr>
        <w:t>（签字）</w:t>
      </w:r>
      <w:r>
        <w:rPr>
          <w:rFonts w:hint="eastAsia" w:ascii="仿宋" w:hAnsi="仿宋" w:eastAsia="仿宋" w:cs="仿宋"/>
          <w:color w:val="auto"/>
          <w:sz w:val="28"/>
          <w:szCs w:val="28"/>
          <w:highlight w:val="none"/>
        </w:rPr>
        <w:t xml:space="preserve">：  </w:t>
      </w:r>
    </w:p>
    <w:p>
      <w:pPr>
        <w:spacing w:line="360" w:lineRule="auto"/>
        <w:ind w:left="560"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p>
    <w:p>
      <w:pPr>
        <w:spacing w:line="360" w:lineRule="auto"/>
        <w:ind w:left="560" w:hanging="560" w:hanging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职      务：</w:t>
      </w:r>
    </w:p>
    <w:p>
      <w:pPr>
        <w:spacing w:line="360" w:lineRule="auto"/>
        <w:ind w:left="850" w:leftChars="405"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202</w:t>
      </w: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 xml:space="preserve">年 </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 xml:space="preserve"> 月   日    </w:t>
      </w:r>
    </w:p>
    <w:p>
      <w:pPr>
        <w:spacing w:line="360" w:lineRule="auto"/>
        <w:ind w:firstLine="562"/>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w:t>
      </w:r>
    </w:p>
    <w:tbl>
      <w:tblPr>
        <w:tblStyle w:val="16"/>
        <w:tblW w:w="8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25"/>
        <w:gridCol w:w="4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1" w:hRule="atLeast"/>
          <w:jc w:val="center"/>
        </w:trPr>
        <w:tc>
          <w:tcPr>
            <w:tcW w:w="4625" w:type="dxa"/>
          </w:tcPr>
          <w:p>
            <w:pPr>
              <w:ind w:left="128" w:leftChars="61" w:firstLine="56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法定代表人身份证复印件（正反面）</w:t>
            </w:r>
          </w:p>
        </w:tc>
        <w:tc>
          <w:tcPr>
            <w:tcW w:w="4374" w:type="dxa"/>
          </w:tcPr>
          <w:p>
            <w:pPr>
              <w:ind w:left="128" w:leftChars="61" w:firstLine="56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授权委托人身份证复印件（正反面）</w:t>
            </w:r>
          </w:p>
        </w:tc>
      </w:tr>
    </w:tbl>
    <w:p>
      <w:pPr>
        <w:ind w:firstLine="562"/>
        <w:jc w:val="center"/>
        <w:rPr>
          <w:rFonts w:ascii="仿宋" w:hAnsi="仿宋" w:eastAsia="仿宋" w:cs="仿宋"/>
          <w:b/>
          <w:color w:val="auto"/>
          <w:sz w:val="28"/>
          <w:szCs w:val="28"/>
          <w:highlight w:val="none"/>
        </w:rPr>
      </w:pPr>
    </w:p>
    <w:p>
      <w:pPr>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授权委托人社保证明材料</w:t>
      </w:r>
    </w:p>
    <w:p>
      <w:pPr>
        <w:ind w:firstLine="482" w:firstLineChars="200"/>
        <w:rPr>
          <w:rFonts w:ascii="仿宋" w:hAnsi="仿宋" w:eastAsia="仿宋" w:cs="仿宋"/>
          <w:i/>
          <w:color w:val="auto"/>
          <w:sz w:val="28"/>
          <w:szCs w:val="28"/>
          <w:highlight w:val="none"/>
          <w:shd w:val="clear" w:color="auto" w:fill="FFFFFF"/>
        </w:rPr>
      </w:pPr>
      <w:r>
        <w:rPr>
          <w:rFonts w:hint="eastAsia" w:ascii="仿宋" w:hAnsi="仿宋" w:eastAsia="仿宋" w:cs="仿宋"/>
          <w:b/>
          <w:color w:val="auto"/>
          <w:sz w:val="24"/>
          <w:szCs w:val="28"/>
          <w:highlight w:val="none"/>
          <w:shd w:val="clear" w:color="auto" w:fill="FFFFFF"/>
        </w:rPr>
        <w:t>（要求：1、具备社保局出具的材料；2、具备本单位名称及授权委托人姓名，近</w:t>
      </w:r>
      <w:r>
        <w:rPr>
          <w:rFonts w:hint="eastAsia" w:ascii="仿宋" w:hAnsi="仿宋" w:eastAsia="仿宋" w:cs="仿宋"/>
          <w:i/>
          <w:color w:val="auto"/>
          <w:sz w:val="24"/>
          <w:szCs w:val="28"/>
          <w:highlight w:val="none"/>
          <w:shd w:val="clear" w:color="auto" w:fill="FFFFFF"/>
        </w:rPr>
        <w:t>一年）</w:t>
      </w:r>
    </w:p>
    <w:p>
      <w:pPr>
        <w:spacing w:line="440" w:lineRule="exact"/>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w:t>
      </w:r>
    </w:p>
    <w:p>
      <w:pPr>
        <w:widowControl/>
        <w:adjustRightInd w:val="0"/>
        <w:snapToGrid w:val="0"/>
        <w:spacing w:line="440" w:lineRule="exact"/>
        <w:ind w:firstLine="562"/>
        <w:jc w:val="center"/>
        <w:textAlignment w:val="baseline"/>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保密承诺书</w:t>
      </w:r>
    </w:p>
    <w:p>
      <w:pPr>
        <w:widowControl/>
        <w:adjustRightInd w:val="0"/>
        <w:snapToGrid w:val="0"/>
        <w:spacing w:line="440" w:lineRule="exact"/>
        <w:ind w:firstLine="560" w:firstLineChars="200"/>
        <w:jc w:val="left"/>
        <w:textAlignment w:val="baseline"/>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甲方：</w:t>
      </w:r>
      <w:r>
        <w:rPr>
          <w:rFonts w:hint="eastAsia" w:ascii="仿宋" w:hAnsi="仿宋" w:eastAsia="仿宋" w:cs="仿宋"/>
          <w:color w:val="auto"/>
          <w:sz w:val="28"/>
          <w:szCs w:val="28"/>
          <w:highlight w:val="none"/>
        </w:rPr>
        <w:t>内蒙古蒙牛乳业（集团）股份有限公司</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地址：</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乙方（</w:t>
      </w:r>
      <w:r>
        <w:rPr>
          <w:rFonts w:hint="eastAsia" w:ascii="仿宋" w:hAnsi="仿宋" w:eastAsia="仿宋" w:cs="仿宋"/>
          <w:bCs/>
          <w:color w:val="auto"/>
          <w:sz w:val="28"/>
          <w:szCs w:val="28"/>
          <w:highlight w:val="none"/>
        </w:rPr>
        <w:t>竞谈人</w:t>
      </w:r>
      <w:r>
        <w:rPr>
          <w:rFonts w:hint="eastAsia" w:ascii="仿宋" w:hAnsi="仿宋" w:eastAsia="仿宋" w:cs="仿宋"/>
          <w:color w:val="auto"/>
          <w:kern w:val="0"/>
          <w:sz w:val="28"/>
          <w:szCs w:val="28"/>
          <w:highlight w:val="none"/>
        </w:rPr>
        <w:t>）：</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地址：</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甲乙双方就蒙牛乳业2024-2026年度包装设备备件（开箱机、塑封机、折箱机及封箱机备件)采购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一、定义</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（一）由乙方以书面文件证明：该等信息已于披露之前已由乙方所持有；</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（二）已公开发表或非因乙方作为或不作为的原因，已向公众披露；</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（三）已由甲方书面同意乙方公开；</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（四）由乙方在未使用该等机密信息的情形下独立开发；</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（五）乙方从第三方处合法、正当地取得，且该第三方对该等机密信息不承担保密义务。</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二、保密</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三、公开</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四、强制性披露</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五、返还资料</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color w:val="auto"/>
          <w:kern w:val="0"/>
          <w:sz w:val="28"/>
          <w:szCs w:val="28"/>
          <w:highlight w:val="none"/>
          <w:u w:val="single"/>
          <w:lang w:val="en-US" w:eastAsia="zh-CN"/>
        </w:rPr>
        <w:t>15</w:t>
      </w:r>
      <w:r>
        <w:rPr>
          <w:rFonts w:hint="eastAsia" w:ascii="仿宋" w:hAnsi="仿宋" w:eastAsia="仿宋" w:cs="仿宋"/>
          <w:color w:val="auto"/>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六、非授权许可</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七、义务限定</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八、信息准确性</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九、期限</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本承诺书中乙方之保密义务应自乙方收到机密信息之日起</w:t>
      </w:r>
      <w:r>
        <w:rPr>
          <w:rFonts w:hint="eastAsia" w:ascii="仿宋" w:hAnsi="仿宋" w:eastAsia="仿宋" w:cs="仿宋"/>
          <w:color w:val="auto"/>
          <w:kern w:val="0"/>
          <w:sz w:val="28"/>
          <w:szCs w:val="28"/>
          <w:highlight w:val="none"/>
          <w:u w:val="single"/>
          <w:lang w:val="en-US" w:eastAsia="zh-CN"/>
        </w:rPr>
        <w:t>五</w:t>
      </w:r>
      <w:r>
        <w:rPr>
          <w:rFonts w:hint="eastAsia" w:ascii="仿宋" w:hAnsi="仿宋" w:eastAsia="仿宋" w:cs="仿宋"/>
          <w:color w:val="auto"/>
          <w:kern w:val="0"/>
          <w:sz w:val="28"/>
          <w:szCs w:val="28"/>
          <w:highlight w:val="none"/>
        </w:rPr>
        <w:t>年内持续有效，且不因承诺书目的之达成而终止。</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（说明：保密期限请业务按照实际需求进行约定，建议最低期限不得低于五年。）</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十、补充条款</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（一）合规条款</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2、履约行为合规承诺：乙方承诺具有履行本承诺书约定的能力，且履行行为符合现行法律法规等规范性文件的要求。</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5、劳动用工: 乙方承诺不雇佣、使用童工，保障其员工的劳动合法权益，不纵容、支持、实施歧视、威胁员工的行为或发布相关言论。</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7、严格约束乙方员工及其代理人：乙方承诺严格遵守合规承诺条款，若乙方员工及乙方的代理人或代理机构违反相关承诺即视为乙方违反。</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10、责任承担：如果乙方违反前述合规承诺条款，甲方有权要求乙方承担因此而给甲方造成的全部损失。</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12、适用原则：本承诺书中合规条款对乙方的要求与承诺书中其他条款不一致的，以对乙方要求更高的条款为准。</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（二）环境保护</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（三）附件法律效力条款</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十一、适用法律</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auto"/>
          <w:kern w:val="0"/>
          <w:sz w:val="28"/>
          <w:szCs w:val="28"/>
          <w:highlight w:val="none"/>
        </w:rPr>
        <w:t>【二】</w:t>
      </w:r>
      <w:r>
        <w:rPr>
          <w:rFonts w:hint="eastAsia" w:ascii="仿宋" w:hAnsi="仿宋" w:eastAsia="仿宋" w:cs="仿宋"/>
          <w:color w:val="auto"/>
          <w:kern w:val="0"/>
          <w:sz w:val="28"/>
          <w:szCs w:val="28"/>
          <w:highlight w:val="none"/>
        </w:rPr>
        <w:t>种方式解决：</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（一）向呼和浩特仲裁委员会申请仲裁。因仲裁产生的包括但不限于仲裁费、律师费、调查费、差旅费等，由乙方承担。</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（二）向甲方所在地有管辖权的人民法院提起诉讼。因诉讼产生的包括但不限于诉讼费、律师费、调查费、差旅费等，由乙方承担。</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（说明：签署主体为内蒙古蒙牛乳业（集团）股份有限公司，地址为内蒙古呼市和林格尔县盛乐经济园区时，争议解决方式应选择第（二）种方式解决；其他主体签署时应选择第（一）种方式解决。）</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十二、违约责任及救济</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如果乙方违反本承诺书的任何规定情形,则甲方有权将乙方拉入蒙牛供应商黑名单，乙方应积极配合甲方在10个工作日内收回已经泄露的信息。</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十三、生效及份数</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本承诺书经乙方签字盖章之日起生效。</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（以下无正文）</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rPr>
        <w:tab/>
      </w:r>
      <w:r>
        <w:rPr>
          <w:rFonts w:hint="eastAsia" w:ascii="仿宋" w:hAnsi="仿宋" w:eastAsia="仿宋" w:cs="仿宋"/>
          <w:color w:val="auto"/>
          <w:kern w:val="0"/>
          <w:sz w:val="28"/>
          <w:szCs w:val="28"/>
          <w:highlight w:val="none"/>
        </w:rPr>
        <w:tab/>
      </w:r>
      <w:r>
        <w:rPr>
          <w:rFonts w:hint="eastAsia" w:ascii="仿宋" w:hAnsi="仿宋" w:eastAsia="仿宋" w:cs="仿宋"/>
          <w:color w:val="auto"/>
          <w:kern w:val="0"/>
          <w:sz w:val="28"/>
          <w:szCs w:val="28"/>
          <w:highlight w:val="none"/>
        </w:rPr>
        <w:t xml:space="preserve">                            </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乙方</w:t>
      </w:r>
      <w:r>
        <w:rPr>
          <w:rFonts w:hint="eastAsia" w:ascii="仿宋" w:hAnsi="仿宋" w:eastAsia="仿宋" w:cs="仿宋"/>
          <w:b/>
          <w:color w:val="auto"/>
          <w:kern w:val="0"/>
          <w:sz w:val="28"/>
          <w:szCs w:val="28"/>
          <w:highlight w:val="none"/>
        </w:rPr>
        <w:t>（竞谈人名称并盖章）</w:t>
      </w:r>
      <w:r>
        <w:rPr>
          <w:rFonts w:hint="eastAsia" w:ascii="仿宋" w:hAnsi="仿宋" w:eastAsia="仿宋" w:cs="仿宋"/>
          <w:color w:val="auto"/>
          <w:kern w:val="0"/>
          <w:sz w:val="28"/>
          <w:szCs w:val="28"/>
          <w:highlight w:val="none"/>
        </w:rPr>
        <w:t>：</w:t>
      </w:r>
    </w:p>
    <w:p>
      <w:pPr>
        <w:widowControl/>
        <w:adjustRightInd w:val="0"/>
        <w:snapToGrid w:val="0"/>
        <w:spacing w:line="440" w:lineRule="exact"/>
        <w:ind w:firstLine="560" w:firstLineChars="200"/>
        <w:jc w:val="left"/>
        <w:textAlignment w:val="baseline"/>
        <w:rPr>
          <w:rFonts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rPr>
        <w:t>代表人</w:t>
      </w:r>
      <w:r>
        <w:rPr>
          <w:rFonts w:hint="eastAsia" w:ascii="仿宋" w:hAnsi="仿宋" w:eastAsia="仿宋" w:cs="仿宋"/>
          <w:b/>
          <w:color w:val="auto"/>
          <w:kern w:val="0"/>
          <w:sz w:val="28"/>
          <w:szCs w:val="28"/>
          <w:highlight w:val="none"/>
        </w:rPr>
        <w:t>（签字）：</w:t>
      </w:r>
    </w:p>
    <w:p>
      <w:pPr>
        <w:widowControl/>
        <w:adjustRightInd w:val="0"/>
        <w:snapToGrid w:val="0"/>
        <w:spacing w:line="440" w:lineRule="exact"/>
        <w:ind w:firstLine="560" w:firstLineChars="200"/>
        <w:jc w:val="left"/>
        <w:textAlignment w:val="baseline"/>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日期：</w:t>
      </w:r>
    </w:p>
    <w:p>
      <w:pPr>
        <w:ind w:firstLine="560" w:firstLineChars="200"/>
        <w:rPr>
          <w:rFonts w:ascii="仿宋" w:hAnsi="仿宋" w:eastAsia="仿宋" w:cs="仿宋"/>
          <w:color w:val="auto"/>
          <w:sz w:val="28"/>
          <w:szCs w:val="28"/>
          <w:highlight w:val="none"/>
        </w:rPr>
      </w:pPr>
    </w:p>
    <w:p>
      <w:pPr>
        <w:pStyle w:val="2"/>
        <w:ind w:firstLine="420"/>
        <w:rPr>
          <w:color w:val="auto"/>
          <w:highlight w:val="none"/>
        </w:rPr>
      </w:pPr>
    </w:p>
    <w:p>
      <w:pPr>
        <w:pStyle w:val="2"/>
        <w:ind w:firstLine="420"/>
        <w:rPr>
          <w:color w:val="auto"/>
          <w:highlight w:val="none"/>
        </w:rPr>
      </w:pPr>
    </w:p>
    <w:p>
      <w:pPr>
        <w:pStyle w:val="2"/>
        <w:ind w:firstLine="420"/>
        <w:rPr>
          <w:color w:val="auto"/>
          <w:highlight w:val="none"/>
        </w:rPr>
      </w:pPr>
    </w:p>
    <w:p>
      <w:pPr>
        <w:rPr>
          <w:color w:val="auto"/>
          <w:highlight w:val="none"/>
        </w:rPr>
      </w:pPr>
      <w:r>
        <w:rPr>
          <w:color w:val="auto"/>
          <w:highlight w:val="none"/>
        </w:rPr>
        <w:br w:type="page"/>
      </w:r>
    </w:p>
    <w:p>
      <w:pPr>
        <w:spacing w:line="440" w:lineRule="exact"/>
        <w:rPr>
          <w:color w:val="auto"/>
          <w:highlight w:val="none"/>
        </w:rPr>
      </w:pPr>
      <w:r>
        <w:rPr>
          <w:rFonts w:hint="eastAsia" w:ascii="仿宋" w:hAnsi="仿宋" w:eastAsia="仿宋" w:cs="仿宋"/>
          <w:color w:val="auto"/>
          <w:sz w:val="28"/>
          <w:szCs w:val="28"/>
          <w:highlight w:val="none"/>
        </w:rPr>
        <w:t>附件</w:t>
      </w: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w:t>
      </w:r>
    </w:p>
    <w:p>
      <w:pPr>
        <w:widowControl/>
        <w:spacing w:line="400" w:lineRule="exact"/>
        <w:ind w:firstLine="643" w:firstLineChars="200"/>
        <w:jc w:val="center"/>
        <w:rPr>
          <w:rFonts w:ascii="仿宋" w:hAnsi="仿宋" w:eastAsia="仿宋" w:cs="仿宋"/>
          <w:b/>
          <w:bCs/>
          <w:color w:val="auto"/>
          <w:sz w:val="32"/>
          <w:szCs w:val="36"/>
          <w:highlight w:val="none"/>
          <w:lang w:eastAsia="zh-Hans"/>
        </w:rPr>
      </w:pPr>
    </w:p>
    <w:p>
      <w:pPr>
        <w:widowControl/>
        <w:spacing w:line="400" w:lineRule="exact"/>
        <w:ind w:firstLine="643" w:firstLineChars="200"/>
        <w:jc w:val="center"/>
        <w:rPr>
          <w:rFonts w:ascii="仿宋" w:hAnsi="仿宋" w:eastAsia="仿宋" w:cs="仿宋"/>
          <w:b/>
          <w:bCs/>
          <w:color w:val="auto"/>
          <w:sz w:val="32"/>
          <w:szCs w:val="36"/>
          <w:highlight w:val="none"/>
          <w:lang w:eastAsia="zh-Hans"/>
        </w:rPr>
      </w:pPr>
    </w:p>
    <w:p>
      <w:pPr>
        <w:widowControl/>
        <w:spacing w:line="400" w:lineRule="exact"/>
        <w:ind w:firstLine="643" w:firstLineChars="200"/>
        <w:jc w:val="center"/>
        <w:rPr>
          <w:rFonts w:ascii="仿宋" w:hAnsi="仿宋" w:eastAsia="仿宋" w:cs="仿宋"/>
          <w:b/>
          <w:bCs/>
          <w:color w:val="auto"/>
          <w:sz w:val="40"/>
          <w:szCs w:val="44"/>
          <w:highlight w:val="none"/>
          <w:lang w:eastAsia="zh-Hans"/>
        </w:rPr>
      </w:pPr>
      <w:r>
        <w:rPr>
          <w:rFonts w:hint="eastAsia" w:ascii="仿宋" w:hAnsi="仿宋" w:eastAsia="仿宋" w:cs="仿宋"/>
          <w:b/>
          <w:bCs/>
          <w:color w:val="auto"/>
          <w:sz w:val="32"/>
          <w:szCs w:val="36"/>
          <w:highlight w:val="none"/>
          <w:lang w:eastAsia="zh-Hans"/>
        </w:rPr>
        <w:t>承诺书</w:t>
      </w:r>
    </w:p>
    <w:p>
      <w:pPr>
        <w:widowControl/>
        <w:spacing w:line="400" w:lineRule="exact"/>
        <w:jc w:val="left"/>
        <w:rPr>
          <w:rFonts w:ascii="仿宋" w:hAnsi="仿宋" w:eastAsia="仿宋" w:cs="仿宋"/>
          <w:color w:val="auto"/>
          <w:sz w:val="24"/>
          <w:szCs w:val="28"/>
          <w:highlight w:val="none"/>
          <w:lang w:eastAsia="zh-Hans"/>
        </w:rPr>
      </w:pPr>
    </w:p>
    <w:p>
      <w:pPr>
        <w:widowControl/>
        <w:numPr>
          <w:ilvl w:val="0"/>
          <w:numId w:val="1"/>
        </w:numPr>
        <w:spacing w:line="400" w:lineRule="exact"/>
        <w:rPr>
          <w:rFonts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Hans"/>
        </w:rPr>
        <w:t>我司</w:t>
      </w:r>
      <w:r>
        <w:rPr>
          <w:rFonts w:hint="eastAsia" w:ascii="仿宋" w:hAnsi="仿宋" w:eastAsia="仿宋" w:cs="仿宋"/>
          <w:color w:val="auto"/>
          <w:sz w:val="24"/>
          <w:szCs w:val="28"/>
          <w:highlight w:val="none"/>
        </w:rPr>
        <w:t>特此保证本项目提供所有备品备件均为有效正品</w:t>
      </w:r>
      <w:r>
        <w:rPr>
          <w:rFonts w:ascii="仿宋" w:hAnsi="仿宋" w:eastAsia="仿宋" w:cs="仿宋"/>
          <w:color w:val="auto"/>
          <w:sz w:val="24"/>
          <w:szCs w:val="28"/>
          <w:highlight w:val="none"/>
        </w:rPr>
        <w:t>。</w:t>
      </w:r>
    </w:p>
    <w:p>
      <w:pPr>
        <w:widowControl/>
        <w:numPr>
          <w:ilvl w:val="0"/>
          <w:numId w:val="1"/>
        </w:numPr>
        <w:spacing w:line="400" w:lineRule="exact"/>
        <w:rPr>
          <w:rFonts w:ascii="仿宋" w:hAnsi="仿宋" w:eastAsia="仿宋" w:cs="仿宋"/>
          <w:color w:val="auto"/>
          <w:sz w:val="24"/>
          <w:szCs w:val="28"/>
          <w:highlight w:val="none"/>
          <w:lang w:eastAsia="zh-Hans"/>
        </w:rPr>
      </w:pPr>
      <w:r>
        <w:rPr>
          <w:rFonts w:ascii="仿宋" w:hAnsi="仿宋" w:eastAsia="仿宋" w:cs="仿宋"/>
          <w:color w:val="auto"/>
          <w:sz w:val="24"/>
          <w:szCs w:val="28"/>
          <w:highlight w:val="none"/>
          <w:lang w:eastAsia="zh-Hans"/>
        </w:rPr>
        <w:t>我司</w:t>
      </w:r>
      <w:r>
        <w:rPr>
          <w:rFonts w:hint="eastAsia" w:ascii="仿宋" w:hAnsi="仿宋" w:eastAsia="仿宋" w:cs="仿宋"/>
          <w:color w:val="auto"/>
          <w:sz w:val="24"/>
          <w:szCs w:val="28"/>
          <w:highlight w:val="none"/>
          <w:lang w:eastAsia="zh-Hans"/>
        </w:rPr>
        <w:t>提供</w:t>
      </w:r>
      <w:r>
        <w:rPr>
          <w:rFonts w:ascii="仿宋" w:hAnsi="仿宋" w:eastAsia="仿宋" w:cs="仿宋"/>
          <w:color w:val="auto"/>
          <w:sz w:val="24"/>
          <w:szCs w:val="28"/>
          <w:highlight w:val="none"/>
          <w:lang w:eastAsia="zh-Hans"/>
        </w:rPr>
        <w:t>的</w:t>
      </w:r>
      <w:r>
        <w:rPr>
          <w:rFonts w:hint="eastAsia" w:ascii="仿宋" w:hAnsi="仿宋" w:eastAsia="仿宋" w:cs="仿宋"/>
          <w:color w:val="auto"/>
          <w:sz w:val="24"/>
          <w:szCs w:val="28"/>
          <w:highlight w:val="none"/>
          <w:lang w:eastAsia="zh-Hans"/>
        </w:rPr>
        <w:t>全部</w:t>
      </w:r>
      <w:r>
        <w:rPr>
          <w:rFonts w:hint="eastAsia" w:ascii="仿宋" w:hAnsi="仿宋" w:eastAsia="仿宋" w:cs="仿宋"/>
          <w:color w:val="auto"/>
          <w:sz w:val="24"/>
          <w:szCs w:val="28"/>
          <w:highlight w:val="none"/>
        </w:rPr>
        <w:t>备件</w:t>
      </w:r>
      <w:r>
        <w:rPr>
          <w:rFonts w:hint="eastAsia" w:ascii="仿宋" w:hAnsi="仿宋" w:eastAsia="仿宋" w:cs="仿宋"/>
          <w:color w:val="auto"/>
          <w:sz w:val="24"/>
          <w:szCs w:val="28"/>
          <w:highlight w:val="none"/>
          <w:lang w:eastAsia="zh-Hans"/>
        </w:rPr>
        <w:t>采买合同、订单及发票均真实有效。</w:t>
      </w:r>
    </w:p>
    <w:p>
      <w:pPr>
        <w:widowControl/>
        <w:spacing w:line="400" w:lineRule="exact"/>
        <w:ind w:left="480"/>
        <w:rPr>
          <w:rFonts w:ascii="仿宋" w:hAnsi="仿宋" w:eastAsia="仿宋" w:cs="仿宋"/>
          <w:color w:val="auto"/>
          <w:sz w:val="24"/>
          <w:szCs w:val="28"/>
          <w:highlight w:val="none"/>
          <w:lang w:eastAsia="zh-Hans"/>
        </w:rPr>
      </w:pPr>
      <w:r>
        <w:rPr>
          <w:rFonts w:hint="eastAsia" w:ascii="仿宋" w:hAnsi="仿宋" w:eastAsia="仿宋" w:cs="仿宋"/>
          <w:color w:val="auto"/>
          <w:sz w:val="24"/>
          <w:szCs w:val="28"/>
          <w:highlight w:val="none"/>
          <w:lang w:val="en-US" w:eastAsia="zh-CN"/>
        </w:rPr>
        <w:t>3、</w:t>
      </w:r>
      <w:r>
        <w:rPr>
          <w:rFonts w:ascii="仿宋" w:hAnsi="仿宋" w:eastAsia="仿宋" w:cs="仿宋"/>
          <w:color w:val="auto"/>
          <w:sz w:val="24"/>
          <w:szCs w:val="28"/>
          <w:highlight w:val="none"/>
          <w:lang w:eastAsia="zh-Hans"/>
        </w:rPr>
        <w:t>我司</w:t>
      </w:r>
      <w:r>
        <w:rPr>
          <w:rFonts w:hint="eastAsia" w:ascii="仿宋" w:hAnsi="仿宋" w:eastAsia="仿宋" w:cs="仿宋"/>
          <w:color w:val="auto"/>
          <w:sz w:val="24"/>
          <w:szCs w:val="28"/>
          <w:highlight w:val="none"/>
          <w:lang w:val="en-US" w:eastAsia="zh-CN"/>
        </w:rPr>
        <w:t>参与本项目非联合体形式参与</w:t>
      </w:r>
      <w:r>
        <w:rPr>
          <w:rFonts w:hint="eastAsia" w:ascii="仿宋" w:hAnsi="仿宋" w:eastAsia="仿宋" w:cs="仿宋"/>
          <w:color w:val="auto"/>
          <w:sz w:val="24"/>
          <w:szCs w:val="28"/>
          <w:highlight w:val="none"/>
          <w:lang w:val="en-US" w:eastAsia="zh-Hans"/>
        </w:rPr>
        <w:t>及</w:t>
      </w:r>
      <w:r>
        <w:rPr>
          <w:rFonts w:hint="eastAsia" w:ascii="仿宋" w:hAnsi="仿宋" w:eastAsia="仿宋" w:cs="仿宋"/>
          <w:color w:val="auto"/>
          <w:sz w:val="24"/>
          <w:szCs w:val="28"/>
          <w:highlight w:val="none"/>
          <w:lang w:val="en-US" w:eastAsia="zh-CN"/>
        </w:rPr>
        <w:t>如</w:t>
      </w:r>
      <w:r>
        <w:rPr>
          <w:rFonts w:hint="eastAsia" w:ascii="仿宋" w:hAnsi="仿宋" w:eastAsia="仿宋" w:cs="仿宋"/>
          <w:color w:val="auto"/>
          <w:sz w:val="24"/>
          <w:szCs w:val="28"/>
          <w:highlight w:val="none"/>
          <w:lang w:val="en-US" w:eastAsia="zh-Hans"/>
        </w:rPr>
        <w:t>中标后不进行</w:t>
      </w:r>
      <w:r>
        <w:rPr>
          <w:rFonts w:hint="eastAsia" w:ascii="仿宋" w:hAnsi="仿宋" w:eastAsia="仿宋" w:cs="仿宋"/>
          <w:color w:val="auto"/>
          <w:sz w:val="24"/>
          <w:szCs w:val="28"/>
          <w:highlight w:val="none"/>
          <w:lang w:eastAsia="zh-Hans"/>
        </w:rPr>
        <w:t>分包或转包</w:t>
      </w:r>
      <w:r>
        <w:rPr>
          <w:rFonts w:ascii="仿宋" w:hAnsi="仿宋" w:eastAsia="仿宋" w:cs="仿宋"/>
          <w:color w:val="auto"/>
          <w:sz w:val="24"/>
          <w:szCs w:val="28"/>
          <w:highlight w:val="none"/>
        </w:rPr>
        <w:t>。</w:t>
      </w:r>
    </w:p>
    <w:p>
      <w:pPr>
        <w:widowControl/>
        <w:spacing w:line="400" w:lineRule="exact"/>
        <w:ind w:left="480"/>
        <w:rPr>
          <w:rFonts w:hint="eastAsia" w:ascii="仿宋" w:hAnsi="仿宋" w:eastAsia="仿宋" w:cs="仿宋"/>
          <w:color w:val="auto"/>
          <w:sz w:val="24"/>
          <w:szCs w:val="28"/>
          <w:highlight w:val="none"/>
          <w:lang w:eastAsia="zh-Hans"/>
        </w:rPr>
      </w:pPr>
    </w:p>
    <w:p>
      <w:pPr>
        <w:widowControl/>
        <w:spacing w:line="400" w:lineRule="exact"/>
        <w:ind w:left="480"/>
        <w:rPr>
          <w:rFonts w:hint="eastAsia" w:ascii="仿宋" w:hAnsi="仿宋" w:eastAsia="仿宋" w:cs="仿宋"/>
          <w:color w:val="auto"/>
          <w:sz w:val="24"/>
          <w:szCs w:val="28"/>
          <w:highlight w:val="none"/>
          <w:lang w:eastAsia="zh-Hans"/>
        </w:rPr>
      </w:pPr>
    </w:p>
    <w:p>
      <w:pPr>
        <w:widowControl/>
        <w:spacing w:line="400" w:lineRule="exact"/>
        <w:ind w:left="480"/>
        <w:rPr>
          <w:rFonts w:ascii="仿宋" w:hAnsi="仿宋" w:eastAsia="仿宋" w:cs="仿宋"/>
          <w:color w:val="auto"/>
          <w:sz w:val="24"/>
          <w:szCs w:val="28"/>
          <w:highlight w:val="none"/>
          <w:lang w:eastAsia="zh-Hans"/>
        </w:rPr>
      </w:pPr>
      <w:r>
        <w:rPr>
          <w:rFonts w:hint="eastAsia" w:ascii="仿宋" w:hAnsi="仿宋" w:eastAsia="仿宋" w:cs="仿宋"/>
          <w:color w:val="auto"/>
          <w:sz w:val="24"/>
          <w:szCs w:val="28"/>
          <w:highlight w:val="none"/>
          <w:lang w:eastAsia="zh-Hans"/>
        </w:rPr>
        <w:t>特此证明</w:t>
      </w:r>
    </w:p>
    <w:p>
      <w:pPr>
        <w:widowControl/>
        <w:spacing w:line="400" w:lineRule="exact"/>
        <w:jc w:val="center"/>
        <w:rPr>
          <w:rFonts w:ascii="仿宋" w:hAnsi="仿宋" w:eastAsia="仿宋" w:cs="仿宋"/>
          <w:color w:val="auto"/>
          <w:sz w:val="24"/>
          <w:szCs w:val="28"/>
          <w:highlight w:val="none"/>
          <w:lang w:eastAsia="zh-Hans"/>
        </w:rPr>
      </w:pPr>
    </w:p>
    <w:p>
      <w:pPr>
        <w:widowControl/>
        <w:spacing w:line="400" w:lineRule="exact"/>
        <w:jc w:val="center"/>
        <w:rPr>
          <w:rFonts w:ascii="仿宋" w:hAnsi="仿宋" w:eastAsia="仿宋" w:cs="仿宋"/>
          <w:color w:val="auto"/>
          <w:sz w:val="24"/>
          <w:szCs w:val="28"/>
          <w:highlight w:val="none"/>
          <w:lang w:eastAsia="zh-Hans"/>
        </w:rPr>
      </w:pPr>
    </w:p>
    <w:p>
      <w:pPr>
        <w:widowControl/>
        <w:spacing w:line="400" w:lineRule="exact"/>
        <w:jc w:val="center"/>
        <w:rPr>
          <w:rFonts w:ascii="仿宋" w:hAnsi="仿宋" w:eastAsia="仿宋" w:cs="仿宋"/>
          <w:color w:val="auto"/>
          <w:sz w:val="24"/>
          <w:szCs w:val="28"/>
          <w:highlight w:val="none"/>
          <w:lang w:eastAsia="zh-Hans"/>
        </w:rPr>
      </w:pPr>
    </w:p>
    <w:p>
      <w:pPr>
        <w:widowControl/>
        <w:spacing w:line="400" w:lineRule="exact"/>
        <w:jc w:val="center"/>
        <w:rPr>
          <w:rFonts w:ascii="仿宋" w:hAnsi="仿宋" w:eastAsia="仿宋" w:cs="仿宋"/>
          <w:color w:val="auto"/>
          <w:sz w:val="24"/>
          <w:szCs w:val="28"/>
          <w:highlight w:val="none"/>
          <w:lang w:eastAsia="zh-Hans"/>
        </w:rPr>
      </w:pPr>
      <w:r>
        <w:rPr>
          <w:rFonts w:ascii="仿宋" w:hAnsi="仿宋" w:eastAsia="仿宋" w:cs="仿宋"/>
          <w:color w:val="auto"/>
          <w:sz w:val="24"/>
          <w:szCs w:val="28"/>
          <w:highlight w:val="none"/>
          <w:lang w:eastAsia="zh-Hans"/>
        </w:rPr>
        <w:t xml:space="preserve">                              </w:t>
      </w:r>
      <w:r>
        <w:rPr>
          <w:rFonts w:hint="eastAsia" w:ascii="仿宋" w:hAnsi="仿宋" w:eastAsia="仿宋" w:cs="仿宋"/>
          <w:color w:val="auto"/>
          <w:sz w:val="24"/>
          <w:szCs w:val="28"/>
          <w:highlight w:val="none"/>
          <w:lang w:eastAsia="zh-Hans"/>
        </w:rPr>
        <w:t>竞谈人名称：</w:t>
      </w:r>
    </w:p>
    <w:p>
      <w:pPr>
        <w:widowControl/>
        <w:spacing w:line="400" w:lineRule="exact"/>
        <w:jc w:val="center"/>
        <w:rPr>
          <w:rFonts w:ascii="仿宋" w:hAnsi="仿宋" w:eastAsia="仿宋" w:cs="仿宋"/>
          <w:color w:val="auto"/>
          <w:sz w:val="24"/>
          <w:szCs w:val="28"/>
          <w:highlight w:val="none"/>
          <w:lang w:eastAsia="zh-Hans"/>
        </w:rPr>
      </w:pPr>
    </w:p>
    <w:p>
      <w:pPr>
        <w:widowControl/>
        <w:spacing w:line="400" w:lineRule="exact"/>
        <w:jc w:val="center"/>
        <w:rPr>
          <w:rFonts w:ascii="仿宋" w:hAnsi="仿宋" w:eastAsia="仿宋" w:cs="仿宋"/>
          <w:color w:val="auto"/>
          <w:sz w:val="24"/>
          <w:szCs w:val="28"/>
          <w:highlight w:val="none"/>
          <w:lang w:eastAsia="zh-Hans"/>
        </w:rPr>
      </w:pPr>
      <w:r>
        <w:rPr>
          <w:rFonts w:ascii="仿宋" w:hAnsi="仿宋" w:eastAsia="仿宋" w:cs="仿宋"/>
          <w:color w:val="auto"/>
          <w:sz w:val="24"/>
          <w:szCs w:val="28"/>
          <w:highlight w:val="none"/>
          <w:lang w:eastAsia="zh-Hans"/>
        </w:rPr>
        <w:t xml:space="preserve">                              </w:t>
      </w:r>
      <w:r>
        <w:rPr>
          <w:rFonts w:hint="eastAsia" w:ascii="仿宋" w:hAnsi="仿宋" w:eastAsia="仿宋" w:cs="仿宋"/>
          <w:color w:val="auto"/>
          <w:sz w:val="24"/>
          <w:szCs w:val="28"/>
          <w:highlight w:val="none"/>
          <w:lang w:eastAsia="zh-Hans"/>
        </w:rPr>
        <w:t>竞谈人盖章：</w:t>
      </w:r>
    </w:p>
    <w:p>
      <w:pPr>
        <w:pStyle w:val="2"/>
        <w:ind w:firstLine="420"/>
        <w:rPr>
          <w:color w:val="auto"/>
          <w:highlight w:val="none"/>
        </w:rPr>
      </w:pPr>
    </w:p>
    <w:p>
      <w:pPr>
        <w:pStyle w:val="2"/>
        <w:ind w:firstLine="0" w:firstLineChars="0"/>
        <w:rPr>
          <w:color w:val="auto"/>
          <w:highlight w:val="none"/>
        </w:rPr>
      </w:pPr>
    </w:p>
    <w:bookmarkEnd w:id="1"/>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7C6FD"/>
    <w:multiLevelType w:val="singleLevel"/>
    <w:tmpl w:val="FBD7C6FD"/>
    <w:lvl w:ilvl="0" w:tentative="0">
      <w:start w:val="1"/>
      <w:numFmt w:val="decimal"/>
      <w:suff w:val="nothing"/>
      <w:lvlText w:val="%1、"/>
      <w:lvlJc w:val="left"/>
      <w:pPr>
        <w:ind w:left="4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ZTZiMTVkNGNlYTEwZWUwNThmNzU4ZTRmMjMwYjUifQ=="/>
  </w:docVars>
  <w:rsids>
    <w:rsidRoot w:val="00222DA1"/>
    <w:rsid w:val="00013411"/>
    <w:rsid w:val="00040744"/>
    <w:rsid w:val="00075BFB"/>
    <w:rsid w:val="00080551"/>
    <w:rsid w:val="000814A0"/>
    <w:rsid w:val="000A5B48"/>
    <w:rsid w:val="000C6A41"/>
    <w:rsid w:val="000E010F"/>
    <w:rsid w:val="000E5CED"/>
    <w:rsid w:val="000F2E0F"/>
    <w:rsid w:val="0011749C"/>
    <w:rsid w:val="00120AD6"/>
    <w:rsid w:val="00140F0C"/>
    <w:rsid w:val="00146358"/>
    <w:rsid w:val="0014675B"/>
    <w:rsid w:val="001565B8"/>
    <w:rsid w:val="00163437"/>
    <w:rsid w:val="00164BC9"/>
    <w:rsid w:val="00171B54"/>
    <w:rsid w:val="00176BFC"/>
    <w:rsid w:val="00193ADD"/>
    <w:rsid w:val="001979F4"/>
    <w:rsid w:val="001A03FA"/>
    <w:rsid w:val="001A2FC3"/>
    <w:rsid w:val="001B0DD4"/>
    <w:rsid w:val="001D7BBC"/>
    <w:rsid w:val="001F00E8"/>
    <w:rsid w:val="00222DA1"/>
    <w:rsid w:val="00224EE3"/>
    <w:rsid w:val="00237E93"/>
    <w:rsid w:val="00262594"/>
    <w:rsid w:val="002811BB"/>
    <w:rsid w:val="002911EE"/>
    <w:rsid w:val="00297BF0"/>
    <w:rsid w:val="002C32F1"/>
    <w:rsid w:val="002C35BD"/>
    <w:rsid w:val="002C68EC"/>
    <w:rsid w:val="002E4225"/>
    <w:rsid w:val="00304E53"/>
    <w:rsid w:val="003078E2"/>
    <w:rsid w:val="00311C2A"/>
    <w:rsid w:val="003230AE"/>
    <w:rsid w:val="00343CA2"/>
    <w:rsid w:val="00350D65"/>
    <w:rsid w:val="00360A25"/>
    <w:rsid w:val="003623B0"/>
    <w:rsid w:val="003A0936"/>
    <w:rsid w:val="003B21B0"/>
    <w:rsid w:val="003B366E"/>
    <w:rsid w:val="003C04E8"/>
    <w:rsid w:val="003E0E83"/>
    <w:rsid w:val="003F1AE3"/>
    <w:rsid w:val="00417847"/>
    <w:rsid w:val="004260EA"/>
    <w:rsid w:val="00433476"/>
    <w:rsid w:val="00434050"/>
    <w:rsid w:val="00486F73"/>
    <w:rsid w:val="004C62A5"/>
    <w:rsid w:val="004D3ABF"/>
    <w:rsid w:val="004D5CDD"/>
    <w:rsid w:val="004F02A7"/>
    <w:rsid w:val="00504FC2"/>
    <w:rsid w:val="00510606"/>
    <w:rsid w:val="00525508"/>
    <w:rsid w:val="005258FA"/>
    <w:rsid w:val="00537D61"/>
    <w:rsid w:val="0055156D"/>
    <w:rsid w:val="0056764D"/>
    <w:rsid w:val="00580912"/>
    <w:rsid w:val="005829BD"/>
    <w:rsid w:val="00582DCB"/>
    <w:rsid w:val="005869E3"/>
    <w:rsid w:val="00590CB8"/>
    <w:rsid w:val="005911D4"/>
    <w:rsid w:val="005A01C3"/>
    <w:rsid w:val="005B364A"/>
    <w:rsid w:val="005C06DB"/>
    <w:rsid w:val="006008D1"/>
    <w:rsid w:val="00606303"/>
    <w:rsid w:val="0061759D"/>
    <w:rsid w:val="0062277F"/>
    <w:rsid w:val="006250DF"/>
    <w:rsid w:val="006324DA"/>
    <w:rsid w:val="006364EA"/>
    <w:rsid w:val="00677D8F"/>
    <w:rsid w:val="006962DE"/>
    <w:rsid w:val="006B28A9"/>
    <w:rsid w:val="006B493B"/>
    <w:rsid w:val="006C3447"/>
    <w:rsid w:val="006D5571"/>
    <w:rsid w:val="006E0EB4"/>
    <w:rsid w:val="007103E3"/>
    <w:rsid w:val="0071652C"/>
    <w:rsid w:val="007255E4"/>
    <w:rsid w:val="0077309A"/>
    <w:rsid w:val="00776C95"/>
    <w:rsid w:val="00783A4D"/>
    <w:rsid w:val="00784BFF"/>
    <w:rsid w:val="00795FD5"/>
    <w:rsid w:val="007C5570"/>
    <w:rsid w:val="007D3144"/>
    <w:rsid w:val="007F46E7"/>
    <w:rsid w:val="0083035A"/>
    <w:rsid w:val="00850B7C"/>
    <w:rsid w:val="00876C5C"/>
    <w:rsid w:val="008D5360"/>
    <w:rsid w:val="008E1CB5"/>
    <w:rsid w:val="008E659D"/>
    <w:rsid w:val="00964DED"/>
    <w:rsid w:val="00971750"/>
    <w:rsid w:val="00975CCB"/>
    <w:rsid w:val="0098478F"/>
    <w:rsid w:val="00995D14"/>
    <w:rsid w:val="009B29A3"/>
    <w:rsid w:val="009C776F"/>
    <w:rsid w:val="009F5BD5"/>
    <w:rsid w:val="009F701E"/>
    <w:rsid w:val="00A040B6"/>
    <w:rsid w:val="00A05455"/>
    <w:rsid w:val="00A13E06"/>
    <w:rsid w:val="00A4765B"/>
    <w:rsid w:val="00A7491F"/>
    <w:rsid w:val="00A766FD"/>
    <w:rsid w:val="00A83CDA"/>
    <w:rsid w:val="00A90510"/>
    <w:rsid w:val="00AA1915"/>
    <w:rsid w:val="00AA46FF"/>
    <w:rsid w:val="00AD5D8C"/>
    <w:rsid w:val="00AE2811"/>
    <w:rsid w:val="00AF23AE"/>
    <w:rsid w:val="00AF4203"/>
    <w:rsid w:val="00B036A4"/>
    <w:rsid w:val="00B35F75"/>
    <w:rsid w:val="00B53B23"/>
    <w:rsid w:val="00B62398"/>
    <w:rsid w:val="00B765BA"/>
    <w:rsid w:val="00BA2172"/>
    <w:rsid w:val="00BD5E29"/>
    <w:rsid w:val="00C040EA"/>
    <w:rsid w:val="00C07166"/>
    <w:rsid w:val="00C144CB"/>
    <w:rsid w:val="00C209D0"/>
    <w:rsid w:val="00C22CFD"/>
    <w:rsid w:val="00C41A4B"/>
    <w:rsid w:val="00C65F4D"/>
    <w:rsid w:val="00C722BB"/>
    <w:rsid w:val="00C731D6"/>
    <w:rsid w:val="00C74CAA"/>
    <w:rsid w:val="00C7598F"/>
    <w:rsid w:val="00C813BF"/>
    <w:rsid w:val="00CB03B6"/>
    <w:rsid w:val="00CC23B1"/>
    <w:rsid w:val="00CD2455"/>
    <w:rsid w:val="00CF68B0"/>
    <w:rsid w:val="00CF6A9C"/>
    <w:rsid w:val="00D059C8"/>
    <w:rsid w:val="00D26EDE"/>
    <w:rsid w:val="00D34260"/>
    <w:rsid w:val="00D61436"/>
    <w:rsid w:val="00D75B4E"/>
    <w:rsid w:val="00D830DF"/>
    <w:rsid w:val="00DB31B5"/>
    <w:rsid w:val="00DE1683"/>
    <w:rsid w:val="00E14B98"/>
    <w:rsid w:val="00E47C6E"/>
    <w:rsid w:val="00E81F82"/>
    <w:rsid w:val="00E8505F"/>
    <w:rsid w:val="00E90986"/>
    <w:rsid w:val="00ED18C7"/>
    <w:rsid w:val="00EF0E25"/>
    <w:rsid w:val="00F428E1"/>
    <w:rsid w:val="00F6599F"/>
    <w:rsid w:val="00F74DD0"/>
    <w:rsid w:val="00F81538"/>
    <w:rsid w:val="00F84EE0"/>
    <w:rsid w:val="00F95612"/>
    <w:rsid w:val="00FB3A8E"/>
    <w:rsid w:val="00FD08B7"/>
    <w:rsid w:val="00FD3D4E"/>
    <w:rsid w:val="00FE4DAA"/>
    <w:rsid w:val="01036B68"/>
    <w:rsid w:val="028D55D9"/>
    <w:rsid w:val="02E63237"/>
    <w:rsid w:val="032A1114"/>
    <w:rsid w:val="042F4508"/>
    <w:rsid w:val="04506B90"/>
    <w:rsid w:val="04914D49"/>
    <w:rsid w:val="04A647CA"/>
    <w:rsid w:val="04DE21DE"/>
    <w:rsid w:val="04FA1967"/>
    <w:rsid w:val="052D028D"/>
    <w:rsid w:val="05D21AA8"/>
    <w:rsid w:val="06402C0B"/>
    <w:rsid w:val="06F51A39"/>
    <w:rsid w:val="072B7208"/>
    <w:rsid w:val="08337E2C"/>
    <w:rsid w:val="08457459"/>
    <w:rsid w:val="08543354"/>
    <w:rsid w:val="086C2F94"/>
    <w:rsid w:val="09063A89"/>
    <w:rsid w:val="093827D2"/>
    <w:rsid w:val="09873623"/>
    <w:rsid w:val="0A110938"/>
    <w:rsid w:val="0A9E3025"/>
    <w:rsid w:val="0AD33E3F"/>
    <w:rsid w:val="0B5B6042"/>
    <w:rsid w:val="0C3B522B"/>
    <w:rsid w:val="0CCF5230"/>
    <w:rsid w:val="0D4B4161"/>
    <w:rsid w:val="0DD759F4"/>
    <w:rsid w:val="0DEA1726"/>
    <w:rsid w:val="0E325A4B"/>
    <w:rsid w:val="0E9A42B6"/>
    <w:rsid w:val="0EED3B7D"/>
    <w:rsid w:val="0F037C77"/>
    <w:rsid w:val="0FBC7F36"/>
    <w:rsid w:val="0FE57427"/>
    <w:rsid w:val="11904838"/>
    <w:rsid w:val="11F56D91"/>
    <w:rsid w:val="12721EF0"/>
    <w:rsid w:val="133106C7"/>
    <w:rsid w:val="13C277AD"/>
    <w:rsid w:val="13DA71E2"/>
    <w:rsid w:val="13DB3D64"/>
    <w:rsid w:val="13EE1EA7"/>
    <w:rsid w:val="17E70F2A"/>
    <w:rsid w:val="180513B0"/>
    <w:rsid w:val="180B42A0"/>
    <w:rsid w:val="18172882"/>
    <w:rsid w:val="183C6E40"/>
    <w:rsid w:val="18D414AC"/>
    <w:rsid w:val="18D871A1"/>
    <w:rsid w:val="19B337B9"/>
    <w:rsid w:val="1A1676CE"/>
    <w:rsid w:val="1A20164C"/>
    <w:rsid w:val="1A357E1A"/>
    <w:rsid w:val="1AA35C94"/>
    <w:rsid w:val="1AB772D9"/>
    <w:rsid w:val="1B0B43F3"/>
    <w:rsid w:val="1B701236"/>
    <w:rsid w:val="1C20619E"/>
    <w:rsid w:val="1C7D5100"/>
    <w:rsid w:val="1CBE6086"/>
    <w:rsid w:val="1EA27B52"/>
    <w:rsid w:val="1ED41ADC"/>
    <w:rsid w:val="1FC16504"/>
    <w:rsid w:val="1FD711B2"/>
    <w:rsid w:val="2006662A"/>
    <w:rsid w:val="20E013D0"/>
    <w:rsid w:val="20FF1092"/>
    <w:rsid w:val="21132D8F"/>
    <w:rsid w:val="211547DC"/>
    <w:rsid w:val="21A1039B"/>
    <w:rsid w:val="226B15C7"/>
    <w:rsid w:val="227C4964"/>
    <w:rsid w:val="22A24B05"/>
    <w:rsid w:val="237D0994"/>
    <w:rsid w:val="238D07C6"/>
    <w:rsid w:val="23CD71CE"/>
    <w:rsid w:val="242157C3"/>
    <w:rsid w:val="24F674E5"/>
    <w:rsid w:val="25143625"/>
    <w:rsid w:val="255E46D4"/>
    <w:rsid w:val="257D2C18"/>
    <w:rsid w:val="25C64C69"/>
    <w:rsid w:val="26292F4C"/>
    <w:rsid w:val="26501BE3"/>
    <w:rsid w:val="27194E78"/>
    <w:rsid w:val="271B15ED"/>
    <w:rsid w:val="27ED7647"/>
    <w:rsid w:val="27FE22A3"/>
    <w:rsid w:val="28223878"/>
    <w:rsid w:val="28505566"/>
    <w:rsid w:val="2AAB5234"/>
    <w:rsid w:val="2B343FC6"/>
    <w:rsid w:val="2B91697D"/>
    <w:rsid w:val="2BBDFBD0"/>
    <w:rsid w:val="2C516043"/>
    <w:rsid w:val="2C556C68"/>
    <w:rsid w:val="2C8614EE"/>
    <w:rsid w:val="2CB744E2"/>
    <w:rsid w:val="2CE810B5"/>
    <w:rsid w:val="2D67693D"/>
    <w:rsid w:val="2D8C1D7C"/>
    <w:rsid w:val="2E330B15"/>
    <w:rsid w:val="2EA339A5"/>
    <w:rsid w:val="2F086409"/>
    <w:rsid w:val="3011493E"/>
    <w:rsid w:val="313E5C07"/>
    <w:rsid w:val="332D7CE1"/>
    <w:rsid w:val="33790C23"/>
    <w:rsid w:val="337B2DFB"/>
    <w:rsid w:val="340C4B3D"/>
    <w:rsid w:val="34AA79F0"/>
    <w:rsid w:val="355F12EB"/>
    <w:rsid w:val="35BDB7F1"/>
    <w:rsid w:val="35F94CAC"/>
    <w:rsid w:val="36621A3A"/>
    <w:rsid w:val="36A24542"/>
    <w:rsid w:val="36A356B6"/>
    <w:rsid w:val="36A62613"/>
    <w:rsid w:val="370F7325"/>
    <w:rsid w:val="3734378A"/>
    <w:rsid w:val="3804312B"/>
    <w:rsid w:val="38467698"/>
    <w:rsid w:val="384C6E5B"/>
    <w:rsid w:val="3891147F"/>
    <w:rsid w:val="38B642D4"/>
    <w:rsid w:val="38E30E42"/>
    <w:rsid w:val="3A0932AA"/>
    <w:rsid w:val="3A315366"/>
    <w:rsid w:val="3A6D05C7"/>
    <w:rsid w:val="3A79211C"/>
    <w:rsid w:val="3ADD0FDD"/>
    <w:rsid w:val="3B3E59BE"/>
    <w:rsid w:val="3B7FC9EA"/>
    <w:rsid w:val="3B950B19"/>
    <w:rsid w:val="3BD24579"/>
    <w:rsid w:val="3CCF3BB7"/>
    <w:rsid w:val="3CD82080"/>
    <w:rsid w:val="3D4E3B56"/>
    <w:rsid w:val="3D603A29"/>
    <w:rsid w:val="3DBB238D"/>
    <w:rsid w:val="3E555A65"/>
    <w:rsid w:val="3F4646EF"/>
    <w:rsid w:val="3F561E76"/>
    <w:rsid w:val="3F7BC25C"/>
    <w:rsid w:val="3F880224"/>
    <w:rsid w:val="40462B9A"/>
    <w:rsid w:val="408F1FDB"/>
    <w:rsid w:val="40D95B4E"/>
    <w:rsid w:val="42577889"/>
    <w:rsid w:val="43187EFB"/>
    <w:rsid w:val="43320F81"/>
    <w:rsid w:val="439416B6"/>
    <w:rsid w:val="43F14D5A"/>
    <w:rsid w:val="440700DA"/>
    <w:rsid w:val="440924CB"/>
    <w:rsid w:val="44496945"/>
    <w:rsid w:val="446B32BE"/>
    <w:rsid w:val="45DC467C"/>
    <w:rsid w:val="469945A1"/>
    <w:rsid w:val="47171C37"/>
    <w:rsid w:val="47680E90"/>
    <w:rsid w:val="47C16834"/>
    <w:rsid w:val="48493BDD"/>
    <w:rsid w:val="48FD385A"/>
    <w:rsid w:val="490E3DD1"/>
    <w:rsid w:val="49641B2B"/>
    <w:rsid w:val="4A5B579C"/>
    <w:rsid w:val="4A846C1E"/>
    <w:rsid w:val="4AA93DCE"/>
    <w:rsid w:val="4AE000BE"/>
    <w:rsid w:val="4B186467"/>
    <w:rsid w:val="4B337EC4"/>
    <w:rsid w:val="4B3C73AF"/>
    <w:rsid w:val="4BB11239"/>
    <w:rsid w:val="4BCF357E"/>
    <w:rsid w:val="4E013EC2"/>
    <w:rsid w:val="4E0A035C"/>
    <w:rsid w:val="4E1D16FF"/>
    <w:rsid w:val="4E4361B3"/>
    <w:rsid w:val="4E870795"/>
    <w:rsid w:val="4FAA6F73"/>
    <w:rsid w:val="4FF534DD"/>
    <w:rsid w:val="50212524"/>
    <w:rsid w:val="51476006"/>
    <w:rsid w:val="51B543DB"/>
    <w:rsid w:val="51C55131"/>
    <w:rsid w:val="52185DF5"/>
    <w:rsid w:val="5253098E"/>
    <w:rsid w:val="52D970E6"/>
    <w:rsid w:val="53131CC2"/>
    <w:rsid w:val="536F600A"/>
    <w:rsid w:val="54C87412"/>
    <w:rsid w:val="550F7EF4"/>
    <w:rsid w:val="55EF084E"/>
    <w:rsid w:val="565F3FE4"/>
    <w:rsid w:val="56757125"/>
    <w:rsid w:val="56D55E16"/>
    <w:rsid w:val="578452AF"/>
    <w:rsid w:val="57AE69E1"/>
    <w:rsid w:val="57C86EB5"/>
    <w:rsid w:val="580E5A83"/>
    <w:rsid w:val="585A4825"/>
    <w:rsid w:val="58926B7B"/>
    <w:rsid w:val="597B0EF6"/>
    <w:rsid w:val="59813686"/>
    <w:rsid w:val="59F26E37"/>
    <w:rsid w:val="5A23627C"/>
    <w:rsid w:val="5A7E814A"/>
    <w:rsid w:val="5AF71BE4"/>
    <w:rsid w:val="5B2439B2"/>
    <w:rsid w:val="5B6E6979"/>
    <w:rsid w:val="5BB46942"/>
    <w:rsid w:val="5BE32D83"/>
    <w:rsid w:val="5C1F1B37"/>
    <w:rsid w:val="5D220844"/>
    <w:rsid w:val="5E84734A"/>
    <w:rsid w:val="5EB54051"/>
    <w:rsid w:val="5EDB7995"/>
    <w:rsid w:val="5EF3152F"/>
    <w:rsid w:val="5FAD37A1"/>
    <w:rsid w:val="5FB22F7D"/>
    <w:rsid w:val="5FC01634"/>
    <w:rsid w:val="5FE15C57"/>
    <w:rsid w:val="60155303"/>
    <w:rsid w:val="61BA6351"/>
    <w:rsid w:val="62E038E3"/>
    <w:rsid w:val="63035AB9"/>
    <w:rsid w:val="64177A6E"/>
    <w:rsid w:val="65C71020"/>
    <w:rsid w:val="65DF8564"/>
    <w:rsid w:val="6682591D"/>
    <w:rsid w:val="66E0462C"/>
    <w:rsid w:val="66F35CB5"/>
    <w:rsid w:val="67825B46"/>
    <w:rsid w:val="68A903C8"/>
    <w:rsid w:val="6A05798A"/>
    <w:rsid w:val="6A3A6264"/>
    <w:rsid w:val="6C661592"/>
    <w:rsid w:val="6C9438D0"/>
    <w:rsid w:val="6D7230C3"/>
    <w:rsid w:val="6DAD4F9F"/>
    <w:rsid w:val="6E825D78"/>
    <w:rsid w:val="6E891D7D"/>
    <w:rsid w:val="6EDF2A8E"/>
    <w:rsid w:val="6F77AD11"/>
    <w:rsid w:val="6FD264AA"/>
    <w:rsid w:val="6FDC1165"/>
    <w:rsid w:val="707A560C"/>
    <w:rsid w:val="716D6F1F"/>
    <w:rsid w:val="71E6024C"/>
    <w:rsid w:val="724A32F1"/>
    <w:rsid w:val="725E2D0C"/>
    <w:rsid w:val="736B4A8C"/>
    <w:rsid w:val="73D94D40"/>
    <w:rsid w:val="7483497A"/>
    <w:rsid w:val="74884070"/>
    <w:rsid w:val="7499627D"/>
    <w:rsid w:val="75175F92"/>
    <w:rsid w:val="75387844"/>
    <w:rsid w:val="7544443B"/>
    <w:rsid w:val="756454D6"/>
    <w:rsid w:val="757E5B9F"/>
    <w:rsid w:val="765039BD"/>
    <w:rsid w:val="7668000E"/>
    <w:rsid w:val="77514E37"/>
    <w:rsid w:val="776B5CAF"/>
    <w:rsid w:val="7797E303"/>
    <w:rsid w:val="77A35350"/>
    <w:rsid w:val="77F74DC7"/>
    <w:rsid w:val="795F1843"/>
    <w:rsid w:val="797D23A5"/>
    <w:rsid w:val="798E037A"/>
    <w:rsid w:val="7A7F8BFB"/>
    <w:rsid w:val="7B179B79"/>
    <w:rsid w:val="7BA26C85"/>
    <w:rsid w:val="7BBE6A18"/>
    <w:rsid w:val="7C0F2859"/>
    <w:rsid w:val="7C727ADF"/>
    <w:rsid w:val="7CFB17DA"/>
    <w:rsid w:val="7D463A87"/>
    <w:rsid w:val="7D605B8A"/>
    <w:rsid w:val="7D8555F0"/>
    <w:rsid w:val="7D8F2C2D"/>
    <w:rsid w:val="7DEA5420"/>
    <w:rsid w:val="7E21356B"/>
    <w:rsid w:val="7E394D59"/>
    <w:rsid w:val="7E4454AB"/>
    <w:rsid w:val="7E5FFBF3"/>
    <w:rsid w:val="7E962062"/>
    <w:rsid w:val="7EAF0B77"/>
    <w:rsid w:val="7ED177D0"/>
    <w:rsid w:val="7EE03C09"/>
    <w:rsid w:val="7EEF72DA"/>
    <w:rsid w:val="7F364DF4"/>
    <w:rsid w:val="7F57FCF1"/>
    <w:rsid w:val="7FC440C6"/>
    <w:rsid w:val="7FCF54A7"/>
    <w:rsid w:val="7FDE4B62"/>
    <w:rsid w:val="7FF34D69"/>
    <w:rsid w:val="89FEC9FF"/>
    <w:rsid w:val="8AF743ED"/>
    <w:rsid w:val="A5BDCB67"/>
    <w:rsid w:val="ADFEFB1E"/>
    <w:rsid w:val="B4867811"/>
    <w:rsid w:val="B5979540"/>
    <w:rsid w:val="B9FFD491"/>
    <w:rsid w:val="BDF83D9B"/>
    <w:rsid w:val="BDFF1242"/>
    <w:rsid w:val="BEDFDEF5"/>
    <w:rsid w:val="BFDF28B9"/>
    <w:rsid w:val="D6D6E6FC"/>
    <w:rsid w:val="DCFCEA0C"/>
    <w:rsid w:val="DDBED7EC"/>
    <w:rsid w:val="DFF54DBC"/>
    <w:rsid w:val="E3AD97DE"/>
    <w:rsid w:val="EC7F7147"/>
    <w:rsid w:val="EE1F467D"/>
    <w:rsid w:val="F67FC144"/>
    <w:rsid w:val="F6ADB655"/>
    <w:rsid w:val="F9AD3354"/>
    <w:rsid w:val="F9FFBCB3"/>
    <w:rsid w:val="FB763E1D"/>
    <w:rsid w:val="FBE49708"/>
    <w:rsid w:val="FBFD23C6"/>
    <w:rsid w:val="FDFB7EA6"/>
    <w:rsid w:val="FF3EE8E6"/>
    <w:rsid w:val="FF634653"/>
    <w:rsid w:val="FF6702C5"/>
    <w:rsid w:val="FF77721D"/>
    <w:rsid w:val="FFAC1DE8"/>
    <w:rsid w:val="FFD6C7B4"/>
    <w:rsid w:val="FFFF5F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200" w:firstLineChars="200"/>
    </w:pPr>
  </w:style>
  <w:style w:type="paragraph" w:styleId="3">
    <w:name w:val="Body Text Indent"/>
    <w:basedOn w:val="1"/>
    <w:autoRedefine/>
    <w:qFormat/>
    <w:uiPriority w:val="0"/>
    <w:pPr>
      <w:spacing w:line="360" w:lineRule="auto"/>
      <w:ind w:firstLine="420"/>
    </w:pPr>
    <w:rPr>
      <w:szCs w:val="20"/>
    </w:rPr>
  </w:style>
  <w:style w:type="paragraph" w:styleId="4">
    <w:name w:val="Normal Indent"/>
    <w:basedOn w:val="1"/>
    <w:autoRedefine/>
    <w:unhideWhenUsed/>
    <w:qFormat/>
    <w:uiPriority w:val="99"/>
    <w:pPr>
      <w:ind w:firstLine="420" w:firstLineChars="200"/>
    </w:pPr>
  </w:style>
  <w:style w:type="paragraph" w:styleId="5">
    <w:name w:val="annotation text"/>
    <w:basedOn w:val="1"/>
    <w:link w:val="26"/>
    <w:semiHidden/>
    <w:unhideWhenUsed/>
    <w:qFormat/>
    <w:uiPriority w:val="99"/>
    <w:pPr>
      <w:jc w:val="left"/>
    </w:pPr>
  </w:style>
  <w:style w:type="paragraph" w:styleId="6">
    <w:name w:val="Body Text 3"/>
    <w:basedOn w:val="1"/>
    <w:qFormat/>
    <w:uiPriority w:val="0"/>
    <w:rPr>
      <w:rFonts w:ascii="宋体" w:hAnsi="Calibri"/>
      <w:sz w:val="24"/>
      <w:szCs w:val="20"/>
    </w:rPr>
  </w:style>
  <w:style w:type="paragraph" w:styleId="7">
    <w:name w:val="Body Text"/>
    <w:basedOn w:val="1"/>
    <w:next w:val="1"/>
    <w:qFormat/>
    <w:uiPriority w:val="0"/>
    <w:pPr>
      <w:spacing w:after="120"/>
    </w:pPr>
  </w:style>
  <w:style w:type="paragraph" w:styleId="8">
    <w:name w:val="Date"/>
    <w:basedOn w:val="1"/>
    <w:next w:val="1"/>
    <w:link w:val="28"/>
    <w:semiHidden/>
    <w:unhideWhenUsed/>
    <w:qFormat/>
    <w:uiPriority w:val="99"/>
    <w:pPr>
      <w:ind w:left="100" w:leftChars="2500"/>
    </w:p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Indent 3"/>
    <w:basedOn w:val="1"/>
    <w:qFormat/>
    <w:uiPriority w:val="0"/>
    <w:pPr>
      <w:ind w:left="720"/>
    </w:pPr>
    <w:rPr>
      <w:szCs w:val="20"/>
    </w:rPr>
  </w:style>
  <w:style w:type="paragraph" w:styleId="13">
    <w:name w:val="Body Text 2"/>
    <w:basedOn w:val="1"/>
    <w:autoRedefine/>
    <w:qFormat/>
    <w:uiPriority w:val="99"/>
    <w:pPr>
      <w:spacing w:after="120" w:line="480" w:lineRule="auto"/>
    </w:pPr>
    <w:rPr>
      <w:rFonts w:ascii="Calibri" w:hAnsi="Calibri"/>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7"/>
    <w:autoRedefine/>
    <w:semiHidden/>
    <w:unhideWhenUsed/>
    <w:qFormat/>
    <w:uiPriority w:val="99"/>
    <w:rPr>
      <w:b/>
      <w:bCs/>
    </w:rPr>
  </w:style>
  <w:style w:type="character" w:styleId="18">
    <w:name w:val="Hyperlink"/>
    <w:basedOn w:val="17"/>
    <w:autoRedefine/>
    <w:qFormat/>
    <w:uiPriority w:val="0"/>
    <w:rPr>
      <w:color w:val="0000FF"/>
      <w:u w:val="none"/>
    </w:rPr>
  </w:style>
  <w:style w:type="character" w:styleId="19">
    <w:name w:val="annotation reference"/>
    <w:basedOn w:val="17"/>
    <w:semiHidden/>
    <w:unhideWhenUsed/>
    <w:qFormat/>
    <w:uiPriority w:val="99"/>
    <w:rPr>
      <w:sz w:val="21"/>
      <w:szCs w:val="21"/>
    </w:rPr>
  </w:style>
  <w:style w:type="paragraph" w:customStyle="1" w:styleId="20">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字符"/>
    <w:basedOn w:val="17"/>
    <w:link w:val="11"/>
    <w:autoRedefine/>
    <w:qFormat/>
    <w:uiPriority w:val="99"/>
    <w:rPr>
      <w:sz w:val="18"/>
      <w:szCs w:val="18"/>
    </w:rPr>
  </w:style>
  <w:style w:type="character" w:customStyle="1" w:styleId="22">
    <w:name w:val="页脚 字符"/>
    <w:basedOn w:val="17"/>
    <w:link w:val="10"/>
    <w:qFormat/>
    <w:uiPriority w:val="99"/>
    <w:rPr>
      <w:sz w:val="18"/>
      <w:szCs w:val="18"/>
    </w:rPr>
  </w:style>
  <w:style w:type="character" w:customStyle="1" w:styleId="23">
    <w:name w:val="批注框文本 字符"/>
    <w:basedOn w:val="17"/>
    <w:link w:val="9"/>
    <w:autoRedefine/>
    <w:semiHidden/>
    <w:qFormat/>
    <w:uiPriority w:val="99"/>
    <w:rPr>
      <w:rFonts w:ascii="Times New Roman" w:hAnsi="Times New Roman" w:eastAsia="宋体" w:cs="Times New Roman"/>
      <w:kern w:val="2"/>
      <w:sz w:val="18"/>
      <w:szCs w:val="18"/>
    </w:rPr>
  </w:style>
  <w:style w:type="paragraph" w:customStyle="1" w:styleId="24">
    <w:name w:val="列表段落1"/>
    <w:basedOn w:val="1"/>
    <w:autoRedefine/>
    <w:qFormat/>
    <w:uiPriority w:val="34"/>
    <w:pPr>
      <w:ind w:firstLine="420" w:firstLineChars="200"/>
    </w:pPr>
  </w:style>
  <w:style w:type="paragraph" w:styleId="25">
    <w:name w:val="List Paragraph"/>
    <w:basedOn w:val="1"/>
    <w:qFormat/>
    <w:uiPriority w:val="34"/>
    <w:pPr>
      <w:widowControl/>
      <w:spacing w:before="120"/>
      <w:ind w:left="720"/>
      <w:contextualSpacing/>
      <w:jc w:val="left"/>
    </w:pPr>
    <w:rPr>
      <w:rFonts w:ascii="Arial" w:hAnsi="Arial" w:eastAsiaTheme="minorEastAsia"/>
      <w:kern w:val="0"/>
      <w:sz w:val="20"/>
      <w:lang w:val="en-GB" w:eastAsia="fr-FR"/>
    </w:rPr>
  </w:style>
  <w:style w:type="character" w:customStyle="1" w:styleId="26">
    <w:name w:val="批注文字 字符"/>
    <w:basedOn w:val="17"/>
    <w:link w:val="5"/>
    <w:semiHidden/>
    <w:qFormat/>
    <w:uiPriority w:val="99"/>
    <w:rPr>
      <w:kern w:val="2"/>
      <w:sz w:val="21"/>
      <w:szCs w:val="24"/>
    </w:rPr>
  </w:style>
  <w:style w:type="character" w:customStyle="1" w:styleId="27">
    <w:name w:val="批注主题 字符"/>
    <w:basedOn w:val="26"/>
    <w:link w:val="15"/>
    <w:semiHidden/>
    <w:qFormat/>
    <w:uiPriority w:val="99"/>
    <w:rPr>
      <w:b/>
      <w:bCs/>
      <w:kern w:val="2"/>
      <w:sz w:val="21"/>
      <w:szCs w:val="24"/>
    </w:rPr>
  </w:style>
  <w:style w:type="character" w:customStyle="1" w:styleId="28">
    <w:name w:val="日期 字符"/>
    <w:basedOn w:val="17"/>
    <w:link w:val="8"/>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17</Pages>
  <Words>8470</Words>
  <Characters>9075</Characters>
  <Lines>73</Lines>
  <Paragraphs>20</Paragraphs>
  <TotalTime>4</TotalTime>
  <ScaleCrop>false</ScaleCrop>
  <LinksUpToDate>false</LinksUpToDate>
  <CharactersWithSpaces>9662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2018-04-02T18:08:00Z</dcterms:created>
  <dc:creator>0002219</dc:creator>
  <cp:lastModifiedBy>_______  姓张</cp:lastModifiedBy>
  <dcterms:modified xsi:type="dcterms:W3CDTF">2024-07-05T02:10:43Z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2B41F52BEA300208B1A60B6635337DEF_43</vt:lpwstr>
  </property>
</Properties>
</file>