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A72" w:rsidRDefault="00AA6E7E">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蒙牛乳业雅士利和林五期工厂300g直充设备搬迁改造项目配套打码机采购项目</w:t>
      </w:r>
    </w:p>
    <w:p w:rsidR="00806A72" w:rsidRDefault="00AA6E7E">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询比价信息公告</w:t>
      </w:r>
    </w:p>
    <w:p w:rsidR="00806A72" w:rsidRDefault="00806A72">
      <w:pPr>
        <w:ind w:firstLineChars="200" w:firstLine="560"/>
        <w:rPr>
          <w:rFonts w:ascii="仿宋_GB2312" w:eastAsia="仿宋_GB2312" w:hAnsi="宋体"/>
          <w:sz w:val="28"/>
          <w:szCs w:val="28"/>
        </w:rPr>
      </w:pPr>
    </w:p>
    <w:p w:rsidR="00806A72" w:rsidRDefault="00AA6E7E">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内蒙古蒙牛乳业（集团）股份有限公司就</w:t>
      </w:r>
      <w:r>
        <w:rPr>
          <w:rFonts w:ascii="仿宋_GB2312" w:eastAsia="仿宋_GB2312" w:hAnsi="宋体"/>
          <w:sz w:val="28"/>
          <w:szCs w:val="28"/>
          <w:u w:val="single"/>
        </w:rPr>
        <w:t xml:space="preserve"> </w:t>
      </w:r>
      <w:r>
        <w:rPr>
          <w:rFonts w:ascii="仿宋_GB2312" w:eastAsia="仿宋_GB2312" w:hAnsi="宋体" w:hint="eastAsia"/>
          <w:b/>
          <w:bCs/>
          <w:sz w:val="28"/>
          <w:szCs w:val="28"/>
          <w:u w:val="single"/>
        </w:rPr>
        <w:t>蒙牛乳业雅士利</w:t>
      </w:r>
      <w:r>
        <w:rPr>
          <w:rFonts w:ascii="仿宋" w:eastAsia="仿宋" w:hAnsi="仿宋" w:cs="仿宋" w:hint="eastAsia"/>
          <w:b/>
          <w:bCs/>
          <w:sz w:val="28"/>
          <w:szCs w:val="28"/>
          <w:u w:val="single"/>
        </w:rPr>
        <w:t>和林五期工厂300g直充设备搬迁改造项目配套打码机采购</w:t>
      </w:r>
      <w:r>
        <w:rPr>
          <w:rFonts w:ascii="仿宋" w:eastAsia="仿宋" w:hAnsi="仿宋" w:cs="仿宋"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rPr>
        <w:t>项目进行询比价, 欢迎符合资格条件的供应商参加。</w:t>
      </w:r>
    </w:p>
    <w:p w:rsidR="00806A72" w:rsidRDefault="00AA6E7E">
      <w:pPr>
        <w:ind w:firstLineChars="200" w:firstLine="562"/>
        <w:rPr>
          <w:rFonts w:ascii="仿宋_GB2312" w:eastAsia="仿宋_GB2312" w:hAnsi="宋体"/>
          <w:color w:val="FF0000"/>
          <w:sz w:val="28"/>
          <w:szCs w:val="28"/>
        </w:rPr>
      </w:pPr>
      <w:r>
        <w:rPr>
          <w:rFonts w:ascii="仿宋_GB2312" w:eastAsia="仿宋_GB2312" w:hAnsi="宋体" w:hint="eastAsia"/>
          <w:b/>
          <w:sz w:val="28"/>
          <w:szCs w:val="28"/>
        </w:rPr>
        <w:t>一、项</w:t>
      </w:r>
      <w:r w:rsidRPr="0037243D">
        <w:rPr>
          <w:rFonts w:ascii="仿宋_GB2312" w:eastAsia="仿宋_GB2312" w:hAnsi="宋体" w:hint="eastAsia"/>
          <w:b/>
          <w:sz w:val="28"/>
          <w:szCs w:val="28"/>
        </w:rPr>
        <w:t>目编号：</w:t>
      </w:r>
      <w:r w:rsidR="0037243D" w:rsidRPr="0037243D">
        <w:rPr>
          <w:rFonts w:ascii="仿宋_GB2312" w:eastAsia="仿宋_GB2312" w:hAnsi="宋体"/>
          <w:sz w:val="28"/>
          <w:szCs w:val="28"/>
        </w:rPr>
        <w:t>MNCGJH-20240703-0006</w:t>
      </w:r>
    </w:p>
    <w:p w:rsidR="00806A72" w:rsidRDefault="00AA6E7E">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p>
    <w:p w:rsidR="00806A72" w:rsidRPr="0037243D" w:rsidRDefault="00AA6E7E">
      <w:pPr>
        <w:ind w:firstLineChars="200" w:firstLine="560"/>
        <w:rPr>
          <w:rFonts w:ascii="仿宋" w:eastAsia="仿宋" w:hAnsi="仿宋" w:cs="仿宋"/>
          <w:sz w:val="28"/>
          <w:szCs w:val="28"/>
        </w:rPr>
      </w:pPr>
      <w:r w:rsidRPr="0037243D">
        <w:rPr>
          <w:rFonts w:ascii="仿宋" w:eastAsia="仿宋" w:hAnsi="仿宋" w:cs="仿宋" w:hint="eastAsia"/>
          <w:sz w:val="28"/>
          <w:szCs w:val="28"/>
        </w:rPr>
        <w:t>蒙牛乳业雅士利和林五期工厂300g直充设备搬迁改造项目配套打码机采购</w:t>
      </w:r>
      <w:r w:rsidR="0037243D" w:rsidRPr="0037243D">
        <w:rPr>
          <w:rFonts w:ascii="仿宋" w:eastAsia="仿宋" w:hAnsi="仿宋" w:cs="仿宋" w:hint="eastAsia"/>
          <w:sz w:val="28"/>
          <w:szCs w:val="28"/>
        </w:rPr>
        <w:t>项目</w:t>
      </w:r>
    </w:p>
    <w:p w:rsidR="00806A72" w:rsidRDefault="00AA6E7E">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806A72" w:rsidRDefault="00AA6E7E">
      <w:pPr>
        <w:ind w:firstLineChars="200" w:firstLine="560"/>
        <w:rPr>
          <w:rFonts w:ascii="仿宋" w:eastAsia="仿宋" w:hAnsi="仿宋" w:cs="仿宋"/>
          <w:sz w:val="28"/>
          <w:szCs w:val="28"/>
        </w:rPr>
      </w:pPr>
      <w:r>
        <w:rPr>
          <w:rFonts w:ascii="仿宋" w:eastAsia="仿宋" w:hAnsi="仿宋" w:cs="仿宋" w:hint="eastAsia"/>
          <w:sz w:val="28"/>
          <w:szCs w:val="28"/>
        </w:rPr>
        <w:t>为满足市场产品需求，依据供应链决策，潮州工厂产品“蒙牛全家高钙营养奶粉300g×20袋”因战略及定位调整转产至和林工厂生产，需调拨潮州工厂相关设备（如下）至和林工厂使用。依据项目规划，需要单独采购一台激光打码机（光源：紫光；功率：5W），用于300g直充产品三期码打印需求</w:t>
      </w:r>
    </w:p>
    <w:p w:rsidR="00806A72" w:rsidRDefault="00AA6E7E">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806A72" w:rsidRDefault="00AA6E7E">
      <w:pPr>
        <w:ind w:firstLineChars="200" w:firstLine="560"/>
        <w:jc w:val="left"/>
        <w:rPr>
          <w:rFonts w:ascii="仿宋" w:eastAsia="仿宋" w:hAnsi="仿宋" w:cs="仿宋"/>
          <w:sz w:val="28"/>
          <w:szCs w:val="28"/>
        </w:rPr>
      </w:pPr>
      <w:r>
        <w:rPr>
          <w:rFonts w:ascii="仿宋" w:eastAsia="仿宋" w:hAnsi="仿宋" w:cs="仿宋" w:hint="eastAsia"/>
          <w:sz w:val="28"/>
          <w:szCs w:val="28"/>
        </w:rPr>
        <w:t>1.竞谈人必须是在中华人民共和国境内注册的、具有独立法人资格的企业，以企业营业执照为准；</w:t>
      </w:r>
    </w:p>
    <w:p w:rsidR="00806A72" w:rsidRDefault="00AA6E7E">
      <w:pPr>
        <w:ind w:firstLineChars="200" w:firstLine="560"/>
        <w:jc w:val="left"/>
        <w:rPr>
          <w:rFonts w:ascii="仿宋" w:eastAsia="仿宋" w:hAnsi="仿宋" w:cs="仿宋"/>
          <w:sz w:val="28"/>
          <w:szCs w:val="28"/>
        </w:rPr>
      </w:pPr>
      <w:r>
        <w:rPr>
          <w:rFonts w:ascii="仿宋" w:eastAsia="仿宋" w:hAnsi="仿宋" w:cs="仿宋" w:hint="eastAsia"/>
          <w:sz w:val="28"/>
          <w:szCs w:val="28"/>
        </w:rPr>
        <w:t>2.竞谈人须具有自2023年01月01日以来任意三个月的依法纳税证明材料和社保缴纳证明材料；</w:t>
      </w:r>
    </w:p>
    <w:p w:rsidR="00806A72" w:rsidRDefault="00AA6E7E">
      <w:pPr>
        <w:ind w:firstLineChars="200" w:firstLine="560"/>
        <w:jc w:val="left"/>
        <w:rPr>
          <w:rFonts w:ascii="仿宋" w:eastAsia="仿宋" w:hAnsi="仿宋" w:cs="仿宋"/>
          <w:sz w:val="28"/>
          <w:szCs w:val="28"/>
        </w:rPr>
      </w:pPr>
      <w:r>
        <w:rPr>
          <w:rFonts w:ascii="仿宋" w:eastAsia="仿宋" w:hAnsi="仿宋" w:cs="仿宋" w:hint="eastAsia"/>
          <w:sz w:val="28"/>
          <w:szCs w:val="28"/>
        </w:rPr>
        <w:t>3.竞谈人为具有制造（激光打码机）、销售、安装（以上三项需</w:t>
      </w:r>
      <w:r>
        <w:rPr>
          <w:rFonts w:ascii="仿宋" w:eastAsia="仿宋" w:hAnsi="仿宋" w:cs="仿宋" w:hint="eastAsia"/>
          <w:sz w:val="28"/>
          <w:szCs w:val="28"/>
        </w:rPr>
        <w:lastRenderedPageBreak/>
        <w:t>同时具备）能力的设备厂商；</w:t>
      </w:r>
    </w:p>
    <w:p w:rsidR="00806A72" w:rsidRDefault="00AA6E7E">
      <w:pPr>
        <w:ind w:firstLineChars="200" w:firstLine="560"/>
        <w:jc w:val="left"/>
        <w:rPr>
          <w:rFonts w:ascii="仿宋" w:eastAsia="仿宋" w:hAnsi="仿宋" w:cs="仿宋"/>
          <w:sz w:val="28"/>
          <w:szCs w:val="28"/>
        </w:rPr>
      </w:pPr>
      <w:r>
        <w:rPr>
          <w:rFonts w:ascii="仿宋" w:eastAsia="仿宋" w:hAnsi="仿宋" w:cs="仿宋" w:hint="eastAsia"/>
          <w:sz w:val="28"/>
          <w:szCs w:val="28"/>
        </w:rPr>
        <w:t>4.竞谈人须具备一般纳税人资格，能开具13%税率的增值税专用发票；</w:t>
      </w:r>
    </w:p>
    <w:p w:rsidR="00806A72" w:rsidRDefault="00AA6E7E">
      <w:pPr>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5.竞谈人须具有近三年（2021年01月01日至今）至少两个及以上的类似项目业绩（以合同为准）； </w:t>
      </w:r>
    </w:p>
    <w:p w:rsidR="00806A72" w:rsidRDefault="00AA6E7E">
      <w:pPr>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6.竞谈人须具有近三年（2021年度、2022年度和2023年度）财务报表或经第三方专业审计机构审计的财务报告； </w:t>
      </w:r>
    </w:p>
    <w:p w:rsidR="00806A72" w:rsidRDefault="00AA6E7E">
      <w:pPr>
        <w:ind w:firstLineChars="200" w:firstLine="560"/>
        <w:jc w:val="left"/>
        <w:rPr>
          <w:rFonts w:ascii="仿宋" w:eastAsia="仿宋" w:hAnsi="仿宋" w:cs="仿宋"/>
          <w:sz w:val="28"/>
          <w:szCs w:val="28"/>
        </w:rPr>
      </w:pPr>
      <w:r>
        <w:rPr>
          <w:rFonts w:ascii="仿宋" w:eastAsia="仿宋" w:hAnsi="仿宋" w:cs="仿宋" w:hint="eastAsia"/>
          <w:sz w:val="28"/>
          <w:szCs w:val="28"/>
        </w:rPr>
        <w:t>7.竞谈人未被列入“国家企业信用信息公示系统”（http://www.gsxt.gov.cn/index.html）严重违法失信企业名单；</w:t>
      </w:r>
    </w:p>
    <w:p w:rsidR="00806A72" w:rsidRDefault="00AA6E7E">
      <w:pPr>
        <w:ind w:firstLineChars="200" w:firstLine="560"/>
        <w:jc w:val="left"/>
        <w:rPr>
          <w:rFonts w:ascii="仿宋" w:eastAsia="仿宋" w:hAnsi="仿宋" w:cs="仿宋"/>
          <w:sz w:val="28"/>
          <w:szCs w:val="28"/>
        </w:rPr>
      </w:pPr>
      <w:r>
        <w:rPr>
          <w:rFonts w:ascii="仿宋" w:eastAsia="仿宋" w:hAnsi="仿宋" w:cs="仿宋" w:hint="eastAsia"/>
          <w:sz w:val="28"/>
          <w:szCs w:val="28"/>
        </w:rPr>
        <w:t>8.与采购人存在利害关系可能影响采购招标公正性的法人、其他组织或者个人，不得参加竞谈；单位负责人为同一人或者存在控股、管理关系的不同单位，不得参加同一标段竞谈或者未划分标段的同一竞谈项目竞谈；存在以上情况的，在通过资格预审的情况下，允许最先报名的潜在竞谈人参与竞谈。</w:t>
      </w:r>
    </w:p>
    <w:p w:rsidR="00806A72" w:rsidRDefault="00AA6E7E">
      <w:pPr>
        <w:ind w:firstLineChars="200" w:firstLine="560"/>
        <w:jc w:val="left"/>
        <w:rPr>
          <w:rFonts w:ascii="仿宋" w:eastAsia="仿宋" w:hAnsi="仿宋" w:cs="仿宋"/>
          <w:sz w:val="28"/>
          <w:szCs w:val="28"/>
        </w:rPr>
      </w:pPr>
      <w:r>
        <w:rPr>
          <w:rFonts w:ascii="仿宋" w:eastAsia="仿宋" w:hAnsi="仿宋" w:cs="仿宋" w:hint="eastAsia"/>
          <w:sz w:val="28"/>
          <w:szCs w:val="28"/>
        </w:rPr>
        <w:t>9.本项目不接受联合体竞谈，不允许分包或转包；</w:t>
      </w:r>
    </w:p>
    <w:p w:rsidR="00806A72" w:rsidRDefault="00AA6E7E">
      <w:pPr>
        <w:ind w:firstLineChars="200" w:firstLine="560"/>
        <w:jc w:val="left"/>
        <w:rPr>
          <w:rFonts w:ascii="仿宋" w:eastAsia="仿宋" w:hAnsi="仿宋" w:cs="仿宋"/>
          <w:sz w:val="28"/>
          <w:szCs w:val="28"/>
        </w:rPr>
      </w:pPr>
      <w:r>
        <w:rPr>
          <w:rFonts w:ascii="仿宋" w:eastAsia="仿宋" w:hAnsi="仿宋" w:cs="仿宋" w:hint="eastAsia"/>
          <w:sz w:val="28"/>
          <w:szCs w:val="28"/>
        </w:rPr>
        <w:t>10.不接受进入中粮及蒙牛供应商黑名单（以蒙牛集团采购招投标管理部下发的黑名单为准）的企业参与竞谈。</w:t>
      </w:r>
    </w:p>
    <w:p w:rsidR="00806A72" w:rsidRDefault="00AA6E7E">
      <w:pPr>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五、报名须知</w:t>
      </w:r>
    </w:p>
    <w:p w:rsidR="00806A72" w:rsidRDefault="00AA6E7E">
      <w:pPr>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潜在竞谈人依据资格要求自主评估，符合条件的进行网上报名及资格验证，蒙牛集团电子采购招标平台网址：</w:t>
      </w:r>
    </w:p>
    <w:p w:rsidR="00806A72" w:rsidRDefault="009310F3">
      <w:pPr>
        <w:spacing w:line="500" w:lineRule="exact"/>
        <w:ind w:firstLineChars="200" w:firstLine="420"/>
        <w:jc w:val="left"/>
        <w:rPr>
          <w:rStyle w:val="aa"/>
          <w:sz w:val="32"/>
        </w:rPr>
      </w:pPr>
      <w:hyperlink r:id="rId7" w:anchor="/home" w:tgtFrame="_blank" w:history="1">
        <w:r w:rsidR="00AA6E7E">
          <w:rPr>
            <w:rStyle w:val="aa"/>
            <w:rFonts w:ascii="仿宋_GB2312" w:eastAsia="仿宋_GB2312" w:hAnsi="宋体" w:hint="eastAsia"/>
            <w:sz w:val="30"/>
            <w:szCs w:val="30"/>
          </w:rPr>
          <w:t>https://zbcg.mengniu.cn/#/home</w:t>
        </w:r>
      </w:hyperlink>
    </w:p>
    <w:p w:rsidR="00806A72" w:rsidRDefault="00AA6E7E">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FF0000"/>
          <w:sz w:val="30"/>
          <w:szCs w:val="30"/>
        </w:rPr>
        <w:t>请先阅读服务手册，平台服务支持电话为010-21362559。</w:t>
      </w:r>
    </w:p>
    <w:p w:rsidR="00806A72" w:rsidRDefault="00806A72">
      <w:pPr>
        <w:spacing w:line="500" w:lineRule="exact"/>
        <w:ind w:firstLineChars="200" w:firstLine="560"/>
        <w:jc w:val="left"/>
        <w:rPr>
          <w:rFonts w:ascii="仿宋_GB2312" w:eastAsia="仿宋_GB2312" w:hAnsi="宋体"/>
          <w:color w:val="000000"/>
          <w:sz w:val="28"/>
          <w:szCs w:val="28"/>
        </w:rPr>
      </w:pPr>
    </w:p>
    <w:p w:rsidR="00806A72" w:rsidRDefault="00AA6E7E">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806A72" w:rsidRDefault="00AA6E7E">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潜在竞价人报名信息表；(附件1)</w:t>
      </w:r>
    </w:p>
    <w:p w:rsidR="00806A72" w:rsidRDefault="00AA6E7E">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有效的营业执照（副本）；</w:t>
      </w:r>
    </w:p>
    <w:p w:rsidR="00806A72" w:rsidRDefault="00AA6E7E">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开户行许可证/基本存款账户信息；</w:t>
      </w:r>
    </w:p>
    <w:p w:rsidR="00806A72" w:rsidRDefault="00AA6E7E">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法定代表人证明书或授权委托书；（附件</w:t>
      </w:r>
      <w:r w:rsidR="00107899">
        <w:rPr>
          <w:rFonts w:ascii="仿宋" w:eastAsia="仿宋" w:hAnsi="仿宋" w:cs="仿宋"/>
          <w:sz w:val="28"/>
          <w:szCs w:val="28"/>
        </w:rPr>
        <w:t>2</w:t>
      </w:r>
      <w:r>
        <w:rPr>
          <w:rFonts w:ascii="仿宋" w:eastAsia="仿宋" w:hAnsi="仿宋" w:cs="仿宋" w:hint="eastAsia"/>
          <w:sz w:val="28"/>
          <w:szCs w:val="28"/>
        </w:rPr>
        <w:t>）</w:t>
      </w:r>
    </w:p>
    <w:p w:rsidR="00806A72" w:rsidRDefault="00AA6E7E">
      <w:pPr>
        <w:ind w:firstLineChars="200" w:firstLine="560"/>
        <w:rPr>
          <w:rFonts w:ascii="仿宋" w:eastAsia="仿宋" w:hAnsi="仿宋" w:cs="仿宋"/>
          <w:sz w:val="28"/>
          <w:szCs w:val="28"/>
        </w:rPr>
      </w:pPr>
      <w:r>
        <w:rPr>
          <w:rFonts w:ascii="仿宋" w:eastAsia="仿宋" w:hAnsi="仿宋" w:cs="仿宋" w:hint="eastAsia"/>
          <w:sz w:val="28"/>
          <w:szCs w:val="28"/>
        </w:rPr>
        <w:t>备注：如果法定代表人报名，请附法定代表人身份证明书（或证明）及身份证原件，如果被授权委托人报名，请附授权委托书原件及身份证原件，另外，需提供被授权委托人在本单位近一年社保缴纳的证明文件；</w:t>
      </w:r>
    </w:p>
    <w:p w:rsidR="00806A72" w:rsidRDefault="00AA6E7E">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 xml:space="preserve">一般纳税人认定资格证明材料，及能开具13%增值税发票相关证明材料； </w:t>
      </w:r>
    </w:p>
    <w:p w:rsidR="00806A72" w:rsidRDefault="00AA6E7E">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提供本企业近 1 年财务报表或第三方财务审计报告；</w:t>
      </w:r>
    </w:p>
    <w:p w:rsidR="00806A72" w:rsidRDefault="00AA6E7E">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提供本企业最近1年任意3个月依法纳税证明材料和社保缴纳证明材料；</w:t>
      </w:r>
    </w:p>
    <w:p w:rsidR="00806A72" w:rsidRDefault="00AA6E7E">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近3年（2021年-至今） 2个以上类似项目业绩证明材料（以合同为准）；</w:t>
      </w:r>
    </w:p>
    <w:p w:rsidR="00806A72" w:rsidRDefault="00AA6E7E">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竞价人未被列入国家企业信用信息公示系统</w:t>
      </w:r>
      <w:r>
        <w:rPr>
          <w:rFonts w:ascii="仿宋" w:eastAsia="仿宋" w:hAnsi="仿宋" w:cs="仿宋" w:hint="eastAsia"/>
          <w:sz w:val="28"/>
          <w:szCs w:val="28"/>
        </w:rPr>
        <w:br/>
        <w:t>（</w:t>
      </w:r>
      <w:hyperlink r:id="rId8" w:tgtFrame="_blank" w:history="1">
        <w:r>
          <w:rPr>
            <w:rFonts w:ascii="仿宋" w:eastAsia="仿宋" w:hAnsi="仿宋" w:cs="仿宋" w:hint="eastAsia"/>
            <w:sz w:val="28"/>
            <w:szCs w:val="28"/>
          </w:rPr>
          <w:t>http://www.gsxt.gov.cn/index.html）严重违法失信企业名单相关证明材料</w:t>
        </w:r>
      </w:hyperlink>
      <w:r>
        <w:rPr>
          <w:rFonts w:ascii="仿宋" w:eastAsia="仿宋" w:hAnsi="仿宋" w:cs="仿宋" w:hint="eastAsia"/>
          <w:sz w:val="28"/>
          <w:szCs w:val="28"/>
        </w:rPr>
        <w:t>；（登录“国家企业信用信息公示系统”截图）</w:t>
      </w:r>
    </w:p>
    <w:p w:rsidR="00806A72" w:rsidRDefault="00AA6E7E">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保密承诺书；（附件</w:t>
      </w:r>
      <w:r w:rsidR="00107899">
        <w:rPr>
          <w:rFonts w:ascii="仿宋" w:eastAsia="仿宋" w:hAnsi="仿宋" w:cs="仿宋"/>
          <w:sz w:val="28"/>
          <w:szCs w:val="28"/>
        </w:rPr>
        <w:t>3</w:t>
      </w:r>
      <w:r>
        <w:rPr>
          <w:rFonts w:ascii="仿宋" w:eastAsia="仿宋" w:hAnsi="仿宋" w:cs="仿宋" w:hint="eastAsia"/>
          <w:sz w:val="28"/>
          <w:szCs w:val="28"/>
        </w:rPr>
        <w:t>）</w:t>
      </w:r>
    </w:p>
    <w:p w:rsidR="00806A72" w:rsidRDefault="00AA6E7E">
      <w:pPr>
        <w:ind w:firstLineChars="200" w:firstLine="560"/>
        <w:rPr>
          <w:rFonts w:ascii="仿宋" w:eastAsia="仿宋" w:hAnsi="仿宋" w:cs="仿宋"/>
          <w:sz w:val="28"/>
          <w:szCs w:val="28"/>
        </w:rPr>
      </w:pPr>
      <w:r>
        <w:rPr>
          <w:rFonts w:ascii="仿宋" w:eastAsia="仿宋" w:hAnsi="仿宋" w:cs="仿宋" w:hint="eastAsia"/>
          <w:sz w:val="28"/>
          <w:szCs w:val="28"/>
        </w:rPr>
        <w:t>本项目采用全流程电子化招标采购方式，以上各类证书、证明材</w:t>
      </w:r>
      <w:r>
        <w:rPr>
          <w:rFonts w:ascii="仿宋" w:eastAsia="仿宋" w:hAnsi="仿宋" w:cs="仿宋" w:hint="eastAsia"/>
          <w:sz w:val="28"/>
          <w:szCs w:val="28"/>
        </w:rPr>
        <w:lastRenderedPageBreak/>
        <w:t>料应为原件的扫描件或复印件且逐页加盖公章，并于报名截止时间前在“蒙牛集团电子采购招标平台</w:t>
      </w:r>
      <w:r>
        <w:rPr>
          <w:rFonts w:ascii="仿宋" w:eastAsia="仿宋" w:hAnsi="仿宋" w:cs="仿宋" w:hint="eastAsia"/>
          <w:sz w:val="28"/>
          <w:szCs w:val="28"/>
        </w:rPr>
        <w:br/>
        <w:t>（</w:t>
      </w:r>
      <w:hyperlink r:id="rId9" w:anchor="/home" w:tgtFrame="_blank" w:history="1">
        <w:r>
          <w:rPr>
            <w:rFonts w:ascii="仿宋" w:eastAsia="仿宋" w:hAnsi="仿宋" w:cs="仿宋" w:hint="eastAsia"/>
            <w:sz w:val="28"/>
            <w:szCs w:val="28"/>
          </w:rPr>
          <w:t>https://zbcg.mengniu.cn/#/home</w:t>
        </w:r>
      </w:hyperlink>
      <w:r>
        <w:rPr>
          <w:rFonts w:ascii="仿宋" w:eastAsia="仿宋" w:hAnsi="仿宋" w:cs="仿宋" w:hint="eastAsia"/>
          <w:sz w:val="28"/>
          <w:szCs w:val="28"/>
        </w:rPr>
        <w:t xml:space="preserve"> ）”进行线上提交（过期提交不予受理）。</w:t>
      </w:r>
      <w:r>
        <w:rPr>
          <w:rFonts w:ascii="仿宋" w:eastAsia="仿宋" w:hAnsi="仿宋" w:cs="仿宋" w:hint="eastAsia"/>
          <w:sz w:val="28"/>
          <w:szCs w:val="28"/>
        </w:rPr>
        <w:br/>
        <w:t xml:space="preserve">  资料提供不全或者未按时间要求提报的将被拒绝接收，所提供的资质、业绩文件中如有虚假情况，一经发现将被取消竞谈资格。</w:t>
      </w:r>
    </w:p>
    <w:p w:rsidR="00806A72" w:rsidRDefault="00AA6E7E">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37243D" w:rsidRPr="0037243D" w:rsidRDefault="0037243D" w:rsidP="0037243D">
      <w:pPr>
        <w:ind w:firstLineChars="200" w:firstLine="560"/>
        <w:rPr>
          <w:rFonts w:ascii="仿宋_GB2312" w:eastAsia="仿宋_GB2312" w:hAnsi="宋体"/>
          <w:sz w:val="28"/>
          <w:szCs w:val="28"/>
        </w:rPr>
      </w:pPr>
      <w:r w:rsidRPr="0037243D">
        <w:rPr>
          <w:rFonts w:ascii="仿宋_GB2312" w:eastAsia="仿宋_GB2312" w:hAnsi="宋体" w:hint="eastAsia"/>
          <w:sz w:val="28"/>
          <w:szCs w:val="28"/>
        </w:rPr>
        <w:t xml:space="preserve">1、报名时间： 2024 年 7月 </w:t>
      </w:r>
      <w:r w:rsidR="002A0F71">
        <w:rPr>
          <w:rFonts w:ascii="仿宋_GB2312" w:eastAsia="仿宋_GB2312" w:hAnsi="宋体"/>
          <w:sz w:val="28"/>
          <w:szCs w:val="28"/>
        </w:rPr>
        <w:t>10</w:t>
      </w:r>
      <w:r w:rsidRPr="0037243D">
        <w:rPr>
          <w:rFonts w:ascii="仿宋_GB2312" w:eastAsia="仿宋_GB2312" w:hAnsi="宋体" w:hint="eastAsia"/>
          <w:sz w:val="28"/>
          <w:szCs w:val="28"/>
        </w:rPr>
        <w:t xml:space="preserve">日 </w:t>
      </w:r>
      <w:r w:rsidR="002A0F71">
        <w:rPr>
          <w:rFonts w:ascii="仿宋_GB2312" w:eastAsia="仿宋_GB2312" w:hAnsi="宋体"/>
          <w:sz w:val="28"/>
          <w:szCs w:val="28"/>
        </w:rPr>
        <w:t>11</w:t>
      </w:r>
      <w:r w:rsidRPr="0037243D">
        <w:rPr>
          <w:rFonts w:ascii="仿宋_GB2312" w:eastAsia="仿宋_GB2312" w:hAnsi="宋体" w:hint="eastAsia"/>
          <w:sz w:val="28"/>
          <w:szCs w:val="28"/>
        </w:rPr>
        <w:t xml:space="preserve"> 时至 2024 年 7月 </w:t>
      </w:r>
      <w:r w:rsidR="008E3971">
        <w:rPr>
          <w:rFonts w:ascii="仿宋_GB2312" w:eastAsia="仿宋_GB2312" w:hAnsi="宋体"/>
          <w:sz w:val="28"/>
          <w:szCs w:val="28"/>
        </w:rPr>
        <w:t>13</w:t>
      </w:r>
      <w:r w:rsidRPr="0037243D">
        <w:rPr>
          <w:rFonts w:ascii="仿宋_GB2312" w:eastAsia="仿宋_GB2312" w:hAnsi="宋体" w:hint="eastAsia"/>
          <w:sz w:val="28"/>
          <w:szCs w:val="28"/>
        </w:rPr>
        <w:t xml:space="preserve">日 </w:t>
      </w:r>
      <w:r w:rsidR="00837469">
        <w:rPr>
          <w:rFonts w:ascii="仿宋_GB2312" w:eastAsia="仿宋_GB2312" w:hAnsi="宋体"/>
          <w:sz w:val="28"/>
          <w:szCs w:val="28"/>
        </w:rPr>
        <w:t>17</w:t>
      </w:r>
      <w:r w:rsidRPr="0037243D">
        <w:rPr>
          <w:rFonts w:ascii="仿宋_GB2312" w:eastAsia="仿宋_GB2312" w:hAnsi="宋体" w:hint="eastAsia"/>
          <w:sz w:val="28"/>
          <w:szCs w:val="28"/>
        </w:rPr>
        <w:t>时止；</w:t>
      </w:r>
    </w:p>
    <w:p w:rsidR="0037243D" w:rsidRPr="0037243D" w:rsidRDefault="0037243D" w:rsidP="0037243D">
      <w:pPr>
        <w:ind w:firstLineChars="200" w:firstLine="560"/>
        <w:rPr>
          <w:rFonts w:ascii="仿宋_GB2312" w:eastAsia="仿宋_GB2312" w:hAnsi="宋体"/>
          <w:sz w:val="28"/>
          <w:szCs w:val="28"/>
        </w:rPr>
      </w:pPr>
      <w:r w:rsidRPr="0037243D">
        <w:rPr>
          <w:rFonts w:ascii="仿宋_GB2312" w:eastAsia="仿宋_GB2312" w:hAnsi="宋体" w:hint="eastAsia"/>
          <w:sz w:val="28"/>
          <w:szCs w:val="28"/>
        </w:rPr>
        <w:t>2、资格预审时间： 2024  年 7 月 12 日至 2024 年  7 月 15 日；</w:t>
      </w:r>
    </w:p>
    <w:p w:rsidR="0037243D" w:rsidRPr="0037243D" w:rsidRDefault="0037243D" w:rsidP="0037243D">
      <w:pPr>
        <w:ind w:firstLineChars="200" w:firstLine="560"/>
        <w:rPr>
          <w:rFonts w:ascii="仿宋_GB2312" w:eastAsia="仿宋_GB2312" w:hAnsi="宋体"/>
          <w:sz w:val="28"/>
          <w:szCs w:val="28"/>
        </w:rPr>
      </w:pPr>
      <w:r w:rsidRPr="0037243D">
        <w:rPr>
          <w:rFonts w:ascii="仿宋_GB2312" w:eastAsia="仿宋_GB2312" w:hAnsi="宋体" w:hint="eastAsia"/>
          <w:sz w:val="28"/>
          <w:szCs w:val="28"/>
        </w:rPr>
        <w:t>3、询价单发放时间：资格预审合格后于 2024  年 7 月 15 日至 2024 年 7 月 16 日发放询价单。</w:t>
      </w:r>
    </w:p>
    <w:p w:rsidR="0037243D" w:rsidRDefault="0037243D" w:rsidP="0037243D">
      <w:pPr>
        <w:ind w:firstLineChars="200" w:firstLine="560"/>
        <w:rPr>
          <w:rFonts w:ascii="仿宋_GB2312" w:eastAsia="仿宋_GB2312" w:hAnsi="宋体"/>
          <w:sz w:val="28"/>
          <w:szCs w:val="28"/>
        </w:rPr>
      </w:pPr>
      <w:r w:rsidRPr="0037243D">
        <w:rPr>
          <w:rFonts w:ascii="仿宋_GB2312" w:eastAsia="仿宋_GB2312" w:hAnsi="宋体" w:hint="eastAsia"/>
          <w:sz w:val="28"/>
          <w:szCs w:val="28"/>
        </w:rPr>
        <w:t>4、比价时间： 2024年7月1</w:t>
      </w:r>
      <w:r>
        <w:rPr>
          <w:rFonts w:ascii="仿宋_GB2312" w:eastAsia="仿宋_GB2312" w:hAnsi="宋体"/>
          <w:sz w:val="28"/>
          <w:szCs w:val="28"/>
        </w:rPr>
        <w:t>9</w:t>
      </w:r>
      <w:r w:rsidRPr="0037243D">
        <w:rPr>
          <w:rFonts w:ascii="仿宋_GB2312" w:eastAsia="仿宋_GB2312" w:hAnsi="宋体" w:hint="eastAsia"/>
          <w:sz w:val="28"/>
          <w:szCs w:val="28"/>
        </w:rPr>
        <w:t>日</w:t>
      </w:r>
      <w:r>
        <w:rPr>
          <w:rFonts w:ascii="仿宋_GB2312" w:eastAsia="仿宋_GB2312" w:hAnsi="宋体"/>
          <w:sz w:val="28"/>
          <w:szCs w:val="28"/>
        </w:rPr>
        <w:t>09</w:t>
      </w:r>
      <w:r w:rsidRPr="0037243D">
        <w:rPr>
          <w:rFonts w:ascii="仿宋_GB2312" w:eastAsia="仿宋_GB2312" w:hAnsi="宋体" w:hint="eastAsia"/>
          <w:sz w:val="28"/>
          <w:szCs w:val="28"/>
        </w:rPr>
        <w:t>:30时；（以发出的询价单为准）</w:t>
      </w:r>
    </w:p>
    <w:p w:rsidR="0037243D" w:rsidRDefault="00AA6E7E" w:rsidP="0037243D">
      <w:pPr>
        <w:spacing w:line="420" w:lineRule="exact"/>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sidRPr="0037243D">
        <w:rPr>
          <w:rFonts w:ascii="仿宋" w:eastAsia="仿宋" w:hAnsi="仿宋" w:cs="仿宋" w:hint="eastAsia"/>
          <w:sz w:val="28"/>
          <w:szCs w:val="28"/>
        </w:rPr>
        <w:t xml:space="preserve"> </w:t>
      </w:r>
      <w:r w:rsidR="0037243D">
        <w:rPr>
          <w:rFonts w:ascii="仿宋_GB2312" w:eastAsia="仿宋_GB2312" w:hAnsi="宋体" w:hint="eastAsia"/>
          <w:color w:val="000000"/>
          <w:sz w:val="28"/>
          <w:szCs w:val="28"/>
        </w:rPr>
        <w:t>蒙牛集团电子采购招标平台（以发出的询价单为准）</w:t>
      </w:r>
    </w:p>
    <w:p w:rsidR="00806A72" w:rsidRDefault="00AA6E7E">
      <w:pPr>
        <w:ind w:firstLineChars="200" w:firstLine="562"/>
        <w:rPr>
          <w:rFonts w:ascii="仿宋_GB2312" w:eastAsia="仿宋_GB2312" w:hAnsi="宋体"/>
          <w:b/>
          <w:color w:val="FF0000"/>
          <w:sz w:val="28"/>
          <w:szCs w:val="28"/>
        </w:rPr>
      </w:pPr>
      <w:r>
        <w:rPr>
          <w:rFonts w:ascii="仿宋_GB2312" w:eastAsia="仿宋_GB2312" w:hAnsi="宋体" w:hint="eastAsia"/>
          <w:b/>
          <w:color w:val="000000"/>
          <w:sz w:val="28"/>
          <w:szCs w:val="28"/>
        </w:rPr>
        <w:t>八、发布媒体：</w:t>
      </w:r>
    </w:p>
    <w:p w:rsidR="00806A72" w:rsidRDefault="00AA6E7E">
      <w:pPr>
        <w:shd w:val="clear" w:color="auto" w:fill="FFFFFF"/>
        <w:snapToGrid w:val="0"/>
        <w:spacing w:line="360" w:lineRule="auto"/>
        <w:ind w:leftChars="228" w:left="479"/>
        <w:jc w:val="left"/>
        <w:rPr>
          <w:rFonts w:ascii="宋体" w:hAnsi="宋体" w:cs="宋体"/>
          <w:sz w:val="24"/>
        </w:rPr>
      </w:pPr>
      <w:r>
        <w:rPr>
          <w:rFonts w:ascii="仿宋_GB2312" w:eastAsia="仿宋_GB2312" w:hAnsi="宋体" w:hint="eastAsia"/>
          <w:color w:val="000000"/>
          <w:sz w:val="28"/>
          <w:szCs w:val="28"/>
        </w:rPr>
        <w:t>雅士利官</w:t>
      </w:r>
      <w:r>
        <w:rPr>
          <w:rFonts w:ascii="仿宋_GB2312" w:eastAsia="仿宋_GB2312" w:hAnsi="宋体" w:hint="eastAsia"/>
          <w:sz w:val="28"/>
          <w:szCs w:val="28"/>
        </w:rPr>
        <w:t>网</w:t>
      </w:r>
      <w:r>
        <w:rPr>
          <w:rFonts w:ascii="宋体" w:hAnsi="宋体" w:cs="宋体"/>
          <w:sz w:val="24"/>
        </w:rPr>
        <w:t>（https://www.yashili.com）</w:t>
      </w:r>
      <w:r>
        <w:rPr>
          <w:rFonts w:ascii="宋体" w:hAnsi="宋体" w:cs="宋体"/>
          <w:sz w:val="24"/>
        </w:rPr>
        <w:br/>
      </w:r>
      <w:r>
        <w:rPr>
          <w:rFonts w:ascii="仿宋_GB2312" w:eastAsia="仿宋_GB2312" w:hAnsi="宋体" w:hint="eastAsia"/>
          <w:sz w:val="28"/>
          <w:szCs w:val="28"/>
        </w:rPr>
        <w:t>采购与招标网</w:t>
      </w:r>
      <w:r>
        <w:rPr>
          <w:rFonts w:ascii="宋体" w:hAnsi="宋体" w:cs="宋体"/>
          <w:sz w:val="24"/>
        </w:rPr>
        <w:t>（</w:t>
      </w:r>
      <w:hyperlink r:id="rId10" w:tgtFrame="_blank" w:history="1">
        <w:r>
          <w:rPr>
            <w:rStyle w:val="aa"/>
            <w:rFonts w:ascii="宋体" w:hAnsi="宋体" w:cs="宋体"/>
            <w:color w:val="auto"/>
            <w:sz w:val="24"/>
          </w:rPr>
          <w:t>https://www.chinabidding.cn</w:t>
        </w:r>
      </w:hyperlink>
      <w:r>
        <w:rPr>
          <w:rFonts w:ascii="宋体" w:hAnsi="宋体" w:cs="宋体"/>
          <w:sz w:val="24"/>
        </w:rPr>
        <w:t xml:space="preserve"> 企业招标专题）</w:t>
      </w:r>
    </w:p>
    <w:p w:rsidR="00806A72" w:rsidRDefault="00AA6E7E">
      <w:pPr>
        <w:shd w:val="clear" w:color="auto" w:fill="FFFFFF"/>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蒙牛集团电子采购招标平台</w:t>
      </w:r>
      <w:r>
        <w:rPr>
          <w:rFonts w:ascii="仿宋_GB2312" w:eastAsia="仿宋_GB2312" w:hAnsi="宋体" w:hint="eastAsia"/>
          <w:sz w:val="24"/>
          <w:szCs w:val="28"/>
        </w:rPr>
        <w:t>（</w:t>
      </w:r>
      <w:hyperlink r:id="rId11" w:anchor="/home" w:tgtFrame="_blank" w:history="1">
        <w:r>
          <w:rPr>
            <w:rFonts w:ascii="仿宋_GB2312" w:eastAsia="仿宋_GB2312" w:hAnsi="宋体" w:hint="eastAsia"/>
            <w:sz w:val="24"/>
            <w:szCs w:val="28"/>
          </w:rPr>
          <w:t>https://zbcg.mengniu.cn/#/home</w:t>
        </w:r>
      </w:hyperlink>
      <w:r>
        <w:rPr>
          <w:rFonts w:ascii="仿宋_GB2312" w:eastAsia="仿宋_GB2312" w:hAnsi="宋体"/>
          <w:sz w:val="24"/>
          <w:szCs w:val="28"/>
        </w:rPr>
        <w:t>)</w:t>
      </w:r>
    </w:p>
    <w:p w:rsidR="00806A72" w:rsidRDefault="00AA6E7E">
      <w:pPr>
        <w:shd w:val="clear" w:color="auto" w:fill="FFFFFF"/>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蒙牛官网（http://www.mengniu.com.cn）</w:t>
      </w:r>
    </w:p>
    <w:p w:rsidR="00806A72" w:rsidRDefault="00AA6E7E">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806A72" w:rsidRDefault="00AA6E7E">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采购方：</w:t>
      </w:r>
      <w:r w:rsidR="00A54560" w:rsidRPr="00A54560">
        <w:rPr>
          <w:rFonts w:ascii="仿宋_GB2312" w:eastAsia="仿宋_GB2312" w:hAnsi="宋体" w:hint="eastAsia"/>
          <w:sz w:val="28"/>
          <w:szCs w:val="28"/>
        </w:rPr>
        <w:t>内蒙古蒙牛乳业（集团）股份有限公司</w:t>
      </w:r>
    </w:p>
    <w:p w:rsidR="00806A72" w:rsidRDefault="00AA6E7E">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业务咨询联系人：石雅琼</w:t>
      </w:r>
      <w:r>
        <w:rPr>
          <w:rFonts w:ascii="仿宋_GB2312" w:eastAsia="仿宋_GB2312" w:hAnsi="宋体"/>
          <w:sz w:val="28"/>
          <w:szCs w:val="28"/>
        </w:rPr>
        <w:t xml:space="preserve">         </w:t>
      </w:r>
    </w:p>
    <w:p w:rsidR="00806A72" w:rsidRDefault="00AA6E7E">
      <w:pPr>
        <w:ind w:firstLineChars="200" w:firstLine="560"/>
        <w:rPr>
          <w:rFonts w:ascii="仿宋_GB2312" w:eastAsia="仿宋_GB2312" w:hAnsi="宋体"/>
          <w:sz w:val="28"/>
          <w:szCs w:val="28"/>
        </w:rPr>
      </w:pPr>
      <w:r>
        <w:rPr>
          <w:rFonts w:ascii="仿宋_GB2312" w:eastAsia="仿宋_GB2312" w:hAnsi="宋体" w:hint="eastAsia"/>
          <w:sz w:val="28"/>
          <w:szCs w:val="28"/>
        </w:rPr>
        <w:t>联系方式：18947170079</w:t>
      </w:r>
    </w:p>
    <w:p w:rsidR="00806A72" w:rsidRDefault="00AA6E7E">
      <w:pPr>
        <w:ind w:firstLineChars="200" w:firstLine="560"/>
        <w:rPr>
          <w:rFonts w:ascii="仿宋_GB2312" w:eastAsia="仿宋_GB2312" w:hAnsi="宋体"/>
          <w:sz w:val="28"/>
          <w:szCs w:val="28"/>
        </w:rPr>
      </w:pPr>
      <w:r>
        <w:rPr>
          <w:rFonts w:ascii="仿宋_GB2312" w:eastAsia="仿宋_GB2312" w:hAnsi="宋体" w:hint="eastAsia"/>
          <w:sz w:val="28"/>
          <w:szCs w:val="28"/>
        </w:rPr>
        <w:t>技术咨询联系人：王建刚</w:t>
      </w:r>
      <w:r>
        <w:rPr>
          <w:rFonts w:ascii="仿宋_GB2312" w:eastAsia="仿宋_GB2312" w:hAnsi="宋体"/>
          <w:sz w:val="28"/>
          <w:szCs w:val="28"/>
        </w:rPr>
        <w:t xml:space="preserve">         </w:t>
      </w:r>
    </w:p>
    <w:p w:rsidR="00806A72" w:rsidRDefault="00AA6E7E">
      <w:pPr>
        <w:ind w:firstLineChars="200" w:firstLine="560"/>
        <w:rPr>
          <w:rFonts w:ascii="仿宋_GB2312" w:eastAsia="仿宋_GB2312" w:hAnsi="宋体"/>
          <w:sz w:val="28"/>
          <w:szCs w:val="28"/>
        </w:rPr>
      </w:pPr>
      <w:r>
        <w:rPr>
          <w:rFonts w:ascii="仿宋_GB2312" w:eastAsia="仿宋_GB2312" w:hAnsi="宋体" w:hint="eastAsia"/>
          <w:sz w:val="28"/>
          <w:szCs w:val="28"/>
        </w:rPr>
        <w:t>联系方式：15304711085</w:t>
      </w:r>
    </w:p>
    <w:p w:rsidR="00806A72" w:rsidRDefault="00AA6E7E">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37243D" w:rsidRDefault="0037243D" w:rsidP="0037243D">
      <w:pPr>
        <w:adjustRightInd w:val="0"/>
        <w:snapToGrid w:val="0"/>
        <w:spacing w:line="420" w:lineRule="exact"/>
        <w:ind w:firstLineChars="200" w:firstLine="600"/>
        <w:rPr>
          <w:rFonts w:ascii="仿宋" w:eastAsia="仿宋" w:hAnsi="仿宋" w:cs="仿宋"/>
          <w:sz w:val="30"/>
          <w:szCs w:val="30"/>
        </w:rPr>
      </w:pPr>
      <w:r>
        <w:rPr>
          <w:rFonts w:ascii="仿宋" w:eastAsia="仿宋" w:hAnsi="仿宋" w:cs="仿宋" w:hint="eastAsia"/>
          <w:sz w:val="30"/>
          <w:szCs w:val="30"/>
        </w:rPr>
        <w:t>监督单位：内蒙古蒙牛乳业（集团）股份有限公司采购招标管理部</w:t>
      </w:r>
    </w:p>
    <w:p w:rsidR="0037243D" w:rsidRDefault="0037243D" w:rsidP="0037243D">
      <w:pPr>
        <w:adjustRightInd w:val="0"/>
        <w:snapToGrid w:val="0"/>
        <w:spacing w:line="420" w:lineRule="exact"/>
        <w:ind w:firstLineChars="200" w:firstLine="600"/>
        <w:rPr>
          <w:rFonts w:ascii="仿宋" w:eastAsia="仿宋" w:hAnsi="仿宋" w:cs="仿宋"/>
          <w:sz w:val="30"/>
          <w:szCs w:val="30"/>
        </w:rPr>
      </w:pPr>
      <w:r>
        <w:rPr>
          <w:rFonts w:ascii="仿宋" w:eastAsia="仿宋" w:hAnsi="仿宋" w:cs="仿宋" w:hint="eastAsia"/>
          <w:sz w:val="30"/>
          <w:szCs w:val="30"/>
        </w:rPr>
        <w:t>异议/投诉服务网址：</w:t>
      </w:r>
      <w:hyperlink r:id="rId12" w:anchor="/home" w:tgtFrame="_blank" w:history="1">
        <w:r>
          <w:rPr>
            <w:rFonts w:ascii="仿宋" w:eastAsia="仿宋" w:hAnsi="仿宋" w:cs="仿宋" w:hint="eastAsia"/>
            <w:sz w:val="30"/>
            <w:szCs w:val="30"/>
          </w:rPr>
          <w:t>https://zbcg.mengniu.cn/#/home</w:t>
        </w:r>
      </w:hyperlink>
    </w:p>
    <w:p w:rsidR="0037243D" w:rsidRDefault="0037243D" w:rsidP="0037243D">
      <w:pPr>
        <w:adjustRightInd w:val="0"/>
        <w:snapToGrid w:val="0"/>
        <w:spacing w:line="42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监 督 人:薛海燕                    </w:t>
      </w:r>
    </w:p>
    <w:p w:rsidR="0037243D" w:rsidRDefault="0037243D" w:rsidP="0037243D">
      <w:pPr>
        <w:pStyle w:val="ab"/>
        <w:spacing w:line="420" w:lineRule="exact"/>
        <w:ind w:firstLine="600"/>
        <w:rPr>
          <w:rFonts w:ascii="仿宋" w:eastAsia="仿宋" w:hAnsi="仿宋" w:cs="仿宋"/>
          <w:sz w:val="30"/>
          <w:szCs w:val="30"/>
        </w:rPr>
      </w:pPr>
      <w:r>
        <w:rPr>
          <w:rFonts w:ascii="仿宋" w:eastAsia="仿宋" w:hAnsi="仿宋" w:cs="仿宋" w:hint="eastAsia"/>
          <w:sz w:val="30"/>
          <w:szCs w:val="30"/>
        </w:rPr>
        <w:t>联系方式：0471-7393642/15034952008</w:t>
      </w:r>
    </w:p>
    <w:p w:rsidR="0037243D" w:rsidRDefault="0037243D" w:rsidP="0037243D">
      <w:pPr>
        <w:pStyle w:val="ab"/>
        <w:spacing w:line="420" w:lineRule="exact"/>
        <w:ind w:firstLine="600"/>
        <w:rPr>
          <w:rFonts w:ascii="仿宋" w:eastAsia="仿宋" w:hAnsi="仿宋" w:cs="仿宋"/>
          <w:sz w:val="30"/>
          <w:szCs w:val="30"/>
        </w:rPr>
      </w:pPr>
      <w:r>
        <w:rPr>
          <w:rFonts w:ascii="仿宋" w:eastAsia="仿宋" w:hAnsi="仿宋" w:cs="仿宋" w:hint="eastAsia"/>
          <w:sz w:val="30"/>
          <w:szCs w:val="30"/>
        </w:rPr>
        <w:t>电子邮件：</w:t>
      </w:r>
      <w:hyperlink r:id="rId13" w:history="1">
        <w:r>
          <w:rPr>
            <w:rFonts w:ascii="仿宋" w:eastAsia="仿宋" w:hAnsi="仿宋" w:cs="仿宋" w:hint="eastAsia"/>
            <w:sz w:val="30"/>
            <w:szCs w:val="30"/>
          </w:rPr>
          <w:t>xuehaiyan</w:t>
        </w:r>
        <w:r>
          <w:rPr>
            <w:rStyle w:val="aa"/>
            <w:rFonts w:ascii="仿宋" w:eastAsia="仿宋" w:hAnsi="仿宋" w:cs="仿宋" w:hint="eastAsia"/>
            <w:sz w:val="30"/>
            <w:szCs w:val="30"/>
          </w:rPr>
          <w:t>@mengniu.cn</w:t>
        </w:r>
      </w:hyperlink>
    </w:p>
    <w:p w:rsidR="00806A72" w:rsidRPr="0037243D" w:rsidRDefault="00806A72">
      <w:pPr>
        <w:ind w:firstLineChars="200" w:firstLine="560"/>
        <w:rPr>
          <w:rFonts w:ascii="仿宋_GB2312" w:eastAsia="仿宋_GB2312" w:hAnsi="宋体"/>
          <w:sz w:val="28"/>
          <w:szCs w:val="28"/>
        </w:rPr>
      </w:pPr>
    </w:p>
    <w:p w:rsidR="00806A72" w:rsidRDefault="00AA6E7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806A72" w:rsidRDefault="00AA6E7E">
      <w:pPr>
        <w:numPr>
          <w:ilvl w:val="0"/>
          <w:numId w:val="2"/>
        </w:numPr>
        <w:ind w:firstLine="1416"/>
        <w:jc w:val="left"/>
        <w:rPr>
          <w:rFonts w:ascii="仿宋_GB2312" w:eastAsia="仿宋_GB2312" w:hAnsi="宋体" w:cs="仿宋"/>
          <w:sz w:val="28"/>
          <w:szCs w:val="28"/>
        </w:rPr>
      </w:pPr>
      <w:r>
        <w:rPr>
          <w:rFonts w:ascii="仿宋_GB2312" w:eastAsia="仿宋_GB2312" w:hAnsi="宋体" w:cs="仿宋" w:hint="eastAsia"/>
          <w:sz w:val="30"/>
          <w:szCs w:val="30"/>
        </w:rPr>
        <w:t>保密承诺书</w:t>
      </w:r>
    </w:p>
    <w:p w:rsidR="00806A72" w:rsidRDefault="00AA6E7E">
      <w:pPr>
        <w:numPr>
          <w:ilvl w:val="0"/>
          <w:numId w:val="2"/>
        </w:numPr>
        <w:ind w:firstLine="1416"/>
        <w:jc w:val="left"/>
        <w:rPr>
          <w:rFonts w:ascii="仿宋_GB2312" w:eastAsia="仿宋_GB2312" w:hAnsi="宋体" w:cs="仿宋"/>
          <w:sz w:val="28"/>
          <w:szCs w:val="28"/>
        </w:rPr>
      </w:pPr>
      <w:r>
        <w:rPr>
          <w:rFonts w:ascii="仿宋_GB2312" w:eastAsia="仿宋_GB2312" w:hAnsi="宋体" w:cs="仿宋" w:hint="eastAsia"/>
          <w:sz w:val="28"/>
          <w:szCs w:val="28"/>
        </w:rPr>
        <w:t>法定代表人证明书或授权委托书</w:t>
      </w:r>
    </w:p>
    <w:p w:rsidR="00806A72" w:rsidRDefault="00806A72">
      <w:pPr>
        <w:ind w:firstLineChars="200" w:firstLine="560"/>
        <w:jc w:val="left"/>
        <w:rPr>
          <w:rFonts w:ascii="仿宋_GB2312" w:eastAsia="仿宋_GB2312" w:hAnsi="宋体" w:cs="仿宋"/>
          <w:sz w:val="28"/>
          <w:szCs w:val="28"/>
        </w:rPr>
      </w:pPr>
    </w:p>
    <w:p w:rsidR="00806A72" w:rsidRDefault="00AA6E7E">
      <w:pPr>
        <w:ind w:right="1760"/>
        <w:jc w:val="right"/>
        <w:rPr>
          <w:rFonts w:ascii="仿宋_GB2312" w:eastAsia="仿宋_GB2312" w:hAnsi="宋体" w:cs="仿宋"/>
          <w:sz w:val="30"/>
          <w:szCs w:val="30"/>
        </w:rPr>
      </w:pPr>
      <w:r>
        <w:rPr>
          <w:rFonts w:ascii="仿宋_GB2312" w:eastAsia="仿宋_GB2312" w:hAnsi="宋体" w:hint="eastAsia"/>
          <w:color w:val="FF0000"/>
          <w:sz w:val="28"/>
          <w:szCs w:val="28"/>
        </w:rPr>
        <w:t xml:space="preserve">    </w:t>
      </w:r>
      <w:r>
        <w:rPr>
          <w:rFonts w:ascii="仿宋_GB2312" w:eastAsia="仿宋_GB2312" w:hAnsi="宋体" w:cs="仿宋" w:hint="eastAsia"/>
          <w:sz w:val="30"/>
          <w:szCs w:val="30"/>
        </w:rPr>
        <w:t>采购方：</w:t>
      </w:r>
      <w:r w:rsidR="0037243D">
        <w:rPr>
          <w:rFonts w:ascii="仿宋_GB2312" w:eastAsia="仿宋_GB2312" w:hAnsi="宋体" w:hint="eastAsia"/>
          <w:sz w:val="28"/>
          <w:szCs w:val="28"/>
        </w:rPr>
        <w:t>内蒙古蒙牛乳业（集团）股份有限公司</w:t>
      </w:r>
      <w:r>
        <w:rPr>
          <w:rFonts w:ascii="仿宋_GB2312" w:eastAsia="仿宋_GB2312" w:hAnsi="宋体" w:cs="仿宋" w:hint="eastAsia"/>
          <w:sz w:val="30"/>
          <w:szCs w:val="30"/>
        </w:rPr>
        <w:t xml:space="preserve"> 2024年7月</w:t>
      </w:r>
      <w:r w:rsidR="00880DC9">
        <w:rPr>
          <w:rFonts w:ascii="仿宋_GB2312" w:eastAsia="仿宋_GB2312" w:hAnsi="宋体" w:cs="仿宋"/>
          <w:sz w:val="30"/>
          <w:szCs w:val="30"/>
        </w:rPr>
        <w:t>12</w:t>
      </w:r>
      <w:bookmarkStart w:id="0" w:name="_GoBack"/>
      <w:bookmarkEnd w:id="0"/>
      <w:r>
        <w:rPr>
          <w:rFonts w:ascii="仿宋_GB2312" w:eastAsia="仿宋_GB2312" w:hAnsi="宋体" w:cs="仿宋" w:hint="eastAsia"/>
          <w:sz w:val="30"/>
          <w:szCs w:val="30"/>
        </w:rPr>
        <w:t>日</w:t>
      </w:r>
    </w:p>
    <w:p w:rsidR="00806A72" w:rsidRDefault="00806A72">
      <w:pPr>
        <w:jc w:val="left"/>
        <w:rPr>
          <w:rFonts w:ascii="仿宋_GB2312" w:eastAsia="仿宋_GB2312" w:hAnsi="宋体" w:cs="仿宋"/>
          <w:sz w:val="28"/>
          <w:szCs w:val="28"/>
        </w:rPr>
      </w:pPr>
    </w:p>
    <w:p w:rsidR="00806A72" w:rsidRDefault="00AA6E7E">
      <w:pPr>
        <w:rPr>
          <w:rFonts w:ascii="仿宋_GB2312" w:eastAsia="仿宋_GB2312" w:hAnsi="宋体" w:cs="仿宋"/>
          <w:sz w:val="28"/>
          <w:szCs w:val="28"/>
        </w:rPr>
      </w:pPr>
      <w:r>
        <w:rPr>
          <w:rFonts w:ascii="仿宋_GB2312" w:eastAsia="仿宋_GB2312" w:hAnsi="宋体" w:cs="仿宋" w:hint="eastAsia"/>
          <w:sz w:val="28"/>
          <w:szCs w:val="28"/>
        </w:rPr>
        <w:br w:type="page"/>
      </w:r>
    </w:p>
    <w:p w:rsidR="00806A72" w:rsidRDefault="00AA6E7E">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rsidR="00806A72" w:rsidRDefault="00806A72">
      <w:pPr>
        <w:jc w:val="center"/>
        <w:rPr>
          <w:rFonts w:asciiTheme="minorEastAsia" w:eastAsiaTheme="minorEastAsia" w:hAnsiTheme="minorEastAsia" w:cs="仿宋"/>
          <w:b/>
          <w:sz w:val="28"/>
          <w:szCs w:val="28"/>
        </w:rPr>
      </w:pPr>
    </w:p>
    <w:p w:rsidR="00806A72" w:rsidRDefault="00AA6E7E">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806A72" w:rsidRDefault="00806A72">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806A72">
        <w:trPr>
          <w:trHeight w:val="663"/>
          <w:jc w:val="center"/>
        </w:trPr>
        <w:tc>
          <w:tcPr>
            <w:tcW w:w="885" w:type="dxa"/>
            <w:vAlign w:val="center"/>
          </w:tcPr>
          <w:p w:rsidR="00806A72" w:rsidRDefault="00AA6E7E">
            <w:pPr>
              <w:jc w:val="center"/>
              <w:rPr>
                <w:rFonts w:ascii="宋体" w:hAnsi="宋体" w:cs="仿宋"/>
                <w:b/>
                <w:szCs w:val="21"/>
              </w:rPr>
            </w:pPr>
            <w:r>
              <w:rPr>
                <w:rFonts w:ascii="宋体" w:hAnsi="宋体" w:cs="仿宋" w:hint="eastAsia"/>
                <w:b/>
                <w:szCs w:val="21"/>
              </w:rPr>
              <w:t>序号</w:t>
            </w:r>
          </w:p>
        </w:tc>
        <w:tc>
          <w:tcPr>
            <w:tcW w:w="2399" w:type="dxa"/>
            <w:vAlign w:val="center"/>
          </w:tcPr>
          <w:p w:rsidR="00806A72" w:rsidRDefault="00AA6E7E">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806A72" w:rsidRDefault="00AA6E7E">
            <w:pPr>
              <w:jc w:val="center"/>
              <w:rPr>
                <w:rFonts w:ascii="宋体" w:hAnsi="宋体" w:cs="仿宋"/>
                <w:b/>
                <w:szCs w:val="21"/>
              </w:rPr>
            </w:pPr>
            <w:r>
              <w:rPr>
                <w:rFonts w:ascii="宋体" w:hAnsi="宋体" w:cs="仿宋" w:hint="eastAsia"/>
                <w:b/>
                <w:szCs w:val="21"/>
              </w:rPr>
              <w:t>标段</w:t>
            </w:r>
          </w:p>
        </w:tc>
        <w:tc>
          <w:tcPr>
            <w:tcW w:w="1538" w:type="dxa"/>
            <w:vAlign w:val="center"/>
          </w:tcPr>
          <w:p w:rsidR="00806A72" w:rsidRDefault="00AA6E7E">
            <w:pPr>
              <w:jc w:val="center"/>
              <w:rPr>
                <w:rFonts w:ascii="宋体" w:hAnsi="宋体" w:cs="仿宋"/>
                <w:b/>
                <w:szCs w:val="21"/>
              </w:rPr>
            </w:pPr>
            <w:r>
              <w:rPr>
                <w:rFonts w:ascii="宋体" w:hAnsi="宋体" w:cs="仿宋" w:hint="eastAsia"/>
                <w:b/>
                <w:szCs w:val="21"/>
              </w:rPr>
              <w:t>联系人</w:t>
            </w:r>
          </w:p>
        </w:tc>
        <w:tc>
          <w:tcPr>
            <w:tcW w:w="1713" w:type="dxa"/>
            <w:vAlign w:val="center"/>
          </w:tcPr>
          <w:p w:rsidR="00806A72" w:rsidRDefault="00AA6E7E">
            <w:pPr>
              <w:jc w:val="center"/>
              <w:rPr>
                <w:rFonts w:ascii="宋体" w:hAnsi="宋体" w:cs="仿宋"/>
                <w:b/>
                <w:szCs w:val="21"/>
              </w:rPr>
            </w:pPr>
            <w:r>
              <w:rPr>
                <w:rFonts w:ascii="宋体" w:hAnsi="宋体" w:cs="仿宋" w:hint="eastAsia"/>
                <w:b/>
                <w:szCs w:val="21"/>
              </w:rPr>
              <w:t>联系电话</w:t>
            </w:r>
          </w:p>
        </w:tc>
        <w:tc>
          <w:tcPr>
            <w:tcW w:w="1856" w:type="dxa"/>
            <w:vAlign w:val="center"/>
          </w:tcPr>
          <w:p w:rsidR="00806A72" w:rsidRDefault="00AA6E7E">
            <w:pPr>
              <w:jc w:val="center"/>
              <w:rPr>
                <w:rFonts w:ascii="宋体" w:hAnsi="宋体" w:cs="仿宋"/>
                <w:b/>
                <w:szCs w:val="21"/>
              </w:rPr>
            </w:pPr>
            <w:r>
              <w:rPr>
                <w:rFonts w:ascii="宋体" w:hAnsi="宋体" w:cs="仿宋" w:hint="eastAsia"/>
                <w:b/>
                <w:szCs w:val="21"/>
              </w:rPr>
              <w:t>邮箱地址</w:t>
            </w:r>
          </w:p>
        </w:tc>
      </w:tr>
      <w:tr w:rsidR="00806A72">
        <w:trPr>
          <w:trHeight w:val="627"/>
          <w:jc w:val="center"/>
        </w:trPr>
        <w:tc>
          <w:tcPr>
            <w:tcW w:w="885" w:type="dxa"/>
          </w:tcPr>
          <w:p w:rsidR="00806A72" w:rsidRDefault="00806A72">
            <w:pPr>
              <w:ind w:firstLineChars="200" w:firstLine="420"/>
              <w:jc w:val="left"/>
              <w:rPr>
                <w:rFonts w:ascii="宋体" w:hAnsi="宋体" w:cs="仿宋"/>
                <w:szCs w:val="21"/>
              </w:rPr>
            </w:pPr>
          </w:p>
        </w:tc>
        <w:tc>
          <w:tcPr>
            <w:tcW w:w="2399" w:type="dxa"/>
          </w:tcPr>
          <w:p w:rsidR="00806A72" w:rsidRDefault="00806A72">
            <w:pPr>
              <w:ind w:firstLineChars="200" w:firstLine="420"/>
              <w:jc w:val="left"/>
              <w:rPr>
                <w:rFonts w:ascii="宋体" w:hAnsi="宋体" w:cs="仿宋"/>
                <w:szCs w:val="21"/>
              </w:rPr>
            </w:pPr>
          </w:p>
        </w:tc>
        <w:tc>
          <w:tcPr>
            <w:tcW w:w="1630" w:type="dxa"/>
          </w:tcPr>
          <w:p w:rsidR="00806A72" w:rsidRDefault="00806A72">
            <w:pPr>
              <w:ind w:firstLineChars="200" w:firstLine="420"/>
              <w:jc w:val="left"/>
              <w:rPr>
                <w:rFonts w:ascii="宋体" w:hAnsi="宋体" w:cs="仿宋"/>
                <w:szCs w:val="21"/>
              </w:rPr>
            </w:pPr>
          </w:p>
        </w:tc>
        <w:tc>
          <w:tcPr>
            <w:tcW w:w="1538" w:type="dxa"/>
          </w:tcPr>
          <w:p w:rsidR="00806A72" w:rsidRDefault="00806A72">
            <w:pPr>
              <w:ind w:firstLineChars="200" w:firstLine="420"/>
              <w:jc w:val="left"/>
              <w:rPr>
                <w:rFonts w:ascii="宋体" w:hAnsi="宋体" w:cs="仿宋"/>
                <w:szCs w:val="21"/>
              </w:rPr>
            </w:pPr>
          </w:p>
        </w:tc>
        <w:tc>
          <w:tcPr>
            <w:tcW w:w="1713" w:type="dxa"/>
          </w:tcPr>
          <w:p w:rsidR="00806A72" w:rsidRDefault="00806A72">
            <w:pPr>
              <w:ind w:firstLineChars="200" w:firstLine="420"/>
              <w:jc w:val="left"/>
              <w:rPr>
                <w:rFonts w:ascii="宋体" w:hAnsi="宋体" w:cs="仿宋"/>
                <w:szCs w:val="21"/>
              </w:rPr>
            </w:pPr>
          </w:p>
        </w:tc>
        <w:tc>
          <w:tcPr>
            <w:tcW w:w="1856" w:type="dxa"/>
          </w:tcPr>
          <w:p w:rsidR="00806A72" w:rsidRDefault="00806A72">
            <w:pPr>
              <w:ind w:firstLineChars="200" w:firstLine="420"/>
              <w:jc w:val="left"/>
              <w:rPr>
                <w:rFonts w:ascii="宋体" w:hAnsi="宋体" w:cs="仿宋"/>
                <w:szCs w:val="21"/>
              </w:rPr>
            </w:pPr>
          </w:p>
        </w:tc>
      </w:tr>
      <w:tr w:rsidR="00806A72">
        <w:trPr>
          <w:trHeight w:val="627"/>
          <w:jc w:val="center"/>
        </w:trPr>
        <w:tc>
          <w:tcPr>
            <w:tcW w:w="885" w:type="dxa"/>
          </w:tcPr>
          <w:p w:rsidR="00806A72" w:rsidRDefault="00806A72">
            <w:pPr>
              <w:ind w:firstLineChars="200" w:firstLine="420"/>
              <w:jc w:val="left"/>
              <w:rPr>
                <w:rFonts w:ascii="宋体" w:hAnsi="宋体" w:cs="仿宋"/>
                <w:szCs w:val="21"/>
              </w:rPr>
            </w:pPr>
          </w:p>
        </w:tc>
        <w:tc>
          <w:tcPr>
            <w:tcW w:w="2399" w:type="dxa"/>
          </w:tcPr>
          <w:p w:rsidR="00806A72" w:rsidRDefault="00806A72">
            <w:pPr>
              <w:ind w:firstLineChars="200" w:firstLine="420"/>
              <w:jc w:val="left"/>
              <w:rPr>
                <w:rFonts w:ascii="宋体" w:hAnsi="宋体" w:cs="仿宋"/>
                <w:szCs w:val="21"/>
              </w:rPr>
            </w:pPr>
          </w:p>
        </w:tc>
        <w:tc>
          <w:tcPr>
            <w:tcW w:w="1630" w:type="dxa"/>
          </w:tcPr>
          <w:p w:rsidR="00806A72" w:rsidRDefault="00AA6E7E">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806A72" w:rsidRDefault="00806A72">
            <w:pPr>
              <w:ind w:firstLineChars="200" w:firstLine="420"/>
              <w:jc w:val="left"/>
              <w:rPr>
                <w:rFonts w:ascii="宋体" w:hAnsi="宋体" w:cs="仿宋"/>
                <w:szCs w:val="21"/>
              </w:rPr>
            </w:pPr>
          </w:p>
        </w:tc>
        <w:tc>
          <w:tcPr>
            <w:tcW w:w="1713" w:type="dxa"/>
          </w:tcPr>
          <w:p w:rsidR="00806A72" w:rsidRDefault="00806A72">
            <w:pPr>
              <w:ind w:firstLineChars="200" w:firstLine="420"/>
              <w:jc w:val="left"/>
              <w:rPr>
                <w:rFonts w:ascii="宋体" w:hAnsi="宋体" w:cs="仿宋"/>
                <w:szCs w:val="21"/>
              </w:rPr>
            </w:pPr>
          </w:p>
        </w:tc>
        <w:tc>
          <w:tcPr>
            <w:tcW w:w="1856" w:type="dxa"/>
          </w:tcPr>
          <w:p w:rsidR="00806A72" w:rsidRDefault="00806A72">
            <w:pPr>
              <w:ind w:firstLineChars="200" w:firstLine="420"/>
              <w:jc w:val="left"/>
              <w:rPr>
                <w:rFonts w:ascii="宋体" w:hAnsi="宋体" w:cs="仿宋"/>
                <w:szCs w:val="21"/>
              </w:rPr>
            </w:pPr>
          </w:p>
        </w:tc>
      </w:tr>
    </w:tbl>
    <w:p w:rsidR="00806A72" w:rsidRDefault="00806A72">
      <w:pPr>
        <w:ind w:right="640"/>
        <w:jc w:val="right"/>
        <w:rPr>
          <w:rFonts w:ascii="仿宋_GB2312" w:eastAsia="仿宋_GB2312" w:hAnsi="宋体"/>
          <w:color w:val="FF0000"/>
          <w:sz w:val="28"/>
          <w:szCs w:val="28"/>
        </w:rPr>
      </w:pPr>
    </w:p>
    <w:p w:rsidR="00806A72" w:rsidRDefault="00806A72">
      <w:pPr>
        <w:ind w:right="640"/>
        <w:jc w:val="right"/>
        <w:rPr>
          <w:rFonts w:ascii="仿宋_GB2312" w:eastAsia="仿宋_GB2312" w:hAnsi="宋体"/>
          <w:color w:val="FF0000"/>
          <w:sz w:val="28"/>
          <w:szCs w:val="28"/>
        </w:rPr>
      </w:pPr>
    </w:p>
    <w:p w:rsidR="00806A72" w:rsidRDefault="00806A72">
      <w:pPr>
        <w:ind w:right="640"/>
        <w:jc w:val="right"/>
        <w:rPr>
          <w:rFonts w:ascii="仿宋_GB2312" w:eastAsia="仿宋_GB2312" w:hAnsi="宋体"/>
          <w:color w:val="FF0000"/>
          <w:sz w:val="28"/>
          <w:szCs w:val="28"/>
        </w:rPr>
      </w:pPr>
    </w:p>
    <w:p w:rsidR="00806A72" w:rsidRDefault="00AA6E7E">
      <w:pPr>
        <w:rPr>
          <w:rFonts w:ascii="仿宋_GB2312" w:eastAsia="仿宋_GB2312" w:hAnsi="宋体"/>
          <w:sz w:val="28"/>
          <w:szCs w:val="28"/>
        </w:rPr>
      </w:pPr>
      <w:r>
        <w:rPr>
          <w:rFonts w:ascii="仿宋_GB2312" w:eastAsia="仿宋_GB2312" w:hAnsi="宋体" w:hint="eastAsia"/>
          <w:sz w:val="28"/>
          <w:szCs w:val="28"/>
        </w:rPr>
        <w:br w:type="page"/>
      </w:r>
    </w:p>
    <w:p w:rsidR="00107899" w:rsidRDefault="00107899" w:rsidP="00107899">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cs="仿宋_GB2312"/>
          <w:color w:val="000000"/>
          <w:kern w:val="0"/>
          <w:sz w:val="28"/>
          <w:szCs w:val="28"/>
          <w:lang w:bidi="ar"/>
        </w:rPr>
        <w:lastRenderedPageBreak/>
        <w:t>附件2：</w:t>
      </w:r>
    </w:p>
    <w:p w:rsidR="00107899" w:rsidRDefault="00107899" w:rsidP="00107899">
      <w:pPr>
        <w:ind w:firstLineChars="200" w:firstLine="723"/>
        <w:jc w:val="center"/>
        <w:rPr>
          <w:rFonts w:ascii="仿宋" w:eastAsia="仿宋" w:hAnsi="仿宋"/>
          <w:b/>
          <w:kern w:val="0"/>
          <w:sz w:val="36"/>
          <w:szCs w:val="36"/>
        </w:rPr>
      </w:pPr>
      <w:r>
        <w:rPr>
          <w:rFonts w:ascii="仿宋" w:eastAsia="仿宋" w:hAnsi="仿宋" w:cs="仿宋" w:hint="eastAsia"/>
          <w:b/>
          <w:kern w:val="0"/>
          <w:sz w:val="36"/>
          <w:szCs w:val="36"/>
          <w:lang w:bidi="ar"/>
        </w:rPr>
        <w:t>法定代表人身份证明</w:t>
      </w:r>
    </w:p>
    <w:p w:rsidR="00107899" w:rsidRDefault="00107899" w:rsidP="00107899">
      <w:pPr>
        <w:spacing w:line="360" w:lineRule="auto"/>
        <w:ind w:firstLineChars="200" w:firstLine="560"/>
        <w:rPr>
          <w:rFonts w:ascii="仿宋" w:eastAsia="仿宋" w:hAnsi="仿宋"/>
          <w:color w:val="000000"/>
          <w:sz w:val="28"/>
          <w:szCs w:val="28"/>
          <w:u w:val="single"/>
        </w:rPr>
      </w:pPr>
      <w:r>
        <w:rPr>
          <w:rFonts w:ascii="仿宋_GB2312" w:eastAsia="仿宋_GB2312" w:hAnsi="宋体" w:cs="仿宋_GB2312"/>
          <w:color w:val="000000"/>
          <w:sz w:val="28"/>
          <w:szCs w:val="28"/>
          <w:lang w:bidi="ar"/>
        </w:rPr>
        <w:t>竞价方名称：</w:t>
      </w:r>
      <w:r>
        <w:rPr>
          <w:rFonts w:ascii="仿宋" w:eastAsia="仿宋" w:hAnsi="仿宋" w:hint="eastAsia"/>
          <w:color w:val="000000"/>
          <w:sz w:val="28"/>
          <w:szCs w:val="28"/>
          <w:u w:val="single"/>
          <w:lang w:bidi="ar"/>
        </w:rPr>
        <w:t xml:space="preserve">                             </w:t>
      </w:r>
    </w:p>
    <w:p w:rsidR="00107899" w:rsidRDefault="00107899" w:rsidP="00107899">
      <w:pPr>
        <w:spacing w:line="360" w:lineRule="auto"/>
        <w:ind w:firstLineChars="200" w:firstLine="560"/>
        <w:rPr>
          <w:rFonts w:ascii="仿宋" w:eastAsia="仿宋" w:hAnsi="仿宋"/>
          <w:color w:val="000000"/>
          <w:sz w:val="28"/>
          <w:szCs w:val="28"/>
        </w:rPr>
      </w:pPr>
      <w:r>
        <w:rPr>
          <w:rFonts w:ascii="仿宋_GB2312" w:eastAsia="仿宋_GB2312" w:hAnsi="宋体" w:cs="仿宋_GB2312"/>
          <w:color w:val="000000"/>
          <w:sz w:val="28"/>
          <w:szCs w:val="28"/>
          <w:lang w:bidi="ar"/>
        </w:rPr>
        <w:t>单位性质：</w:t>
      </w:r>
      <w:r>
        <w:rPr>
          <w:rFonts w:ascii="仿宋" w:eastAsia="仿宋" w:hAnsi="仿宋" w:hint="eastAsia"/>
          <w:color w:val="000000"/>
          <w:sz w:val="28"/>
          <w:szCs w:val="28"/>
          <w:u w:val="single"/>
          <w:lang w:bidi="ar"/>
        </w:rPr>
        <w:t xml:space="preserve">                               </w:t>
      </w:r>
    </w:p>
    <w:p w:rsidR="00107899" w:rsidRDefault="00107899" w:rsidP="00107899">
      <w:pPr>
        <w:spacing w:line="360" w:lineRule="auto"/>
        <w:ind w:firstLineChars="200" w:firstLine="560"/>
        <w:rPr>
          <w:rFonts w:ascii="仿宋" w:eastAsia="仿宋" w:hAnsi="仿宋"/>
          <w:color w:val="000000"/>
          <w:sz w:val="28"/>
          <w:szCs w:val="28"/>
          <w:u w:val="single"/>
        </w:rPr>
      </w:pPr>
      <w:r>
        <w:rPr>
          <w:rFonts w:ascii="仿宋_GB2312" w:eastAsia="仿宋_GB2312" w:hAnsi="宋体" w:cs="仿宋_GB2312"/>
          <w:color w:val="000000"/>
          <w:sz w:val="28"/>
          <w:szCs w:val="28"/>
          <w:lang w:bidi="ar"/>
        </w:rPr>
        <w:t>地</w:t>
      </w:r>
      <w:r>
        <w:rPr>
          <w:rFonts w:ascii="仿宋_GB2312" w:eastAsia="仿宋_GB2312" w:hAnsi="宋体"/>
          <w:color w:val="000000"/>
          <w:sz w:val="28"/>
          <w:szCs w:val="28"/>
          <w:lang w:bidi="ar"/>
        </w:rPr>
        <w:t xml:space="preserve">    </w:t>
      </w:r>
      <w:r>
        <w:rPr>
          <w:rFonts w:ascii="仿宋_GB2312" w:eastAsia="仿宋_GB2312" w:hAnsi="宋体" w:cs="仿宋_GB2312"/>
          <w:color w:val="000000"/>
          <w:sz w:val="28"/>
          <w:szCs w:val="28"/>
          <w:lang w:bidi="ar"/>
        </w:rPr>
        <w:t>址：</w:t>
      </w:r>
      <w:r>
        <w:rPr>
          <w:rFonts w:ascii="仿宋" w:eastAsia="仿宋" w:hAnsi="仿宋" w:hint="eastAsia"/>
          <w:color w:val="000000"/>
          <w:sz w:val="28"/>
          <w:szCs w:val="28"/>
          <w:u w:val="single"/>
          <w:lang w:bidi="ar"/>
        </w:rPr>
        <w:t xml:space="preserve">                               </w:t>
      </w:r>
    </w:p>
    <w:p w:rsidR="00107899" w:rsidRDefault="00107899" w:rsidP="00107899">
      <w:pPr>
        <w:spacing w:line="360" w:lineRule="auto"/>
        <w:ind w:firstLineChars="200" w:firstLine="560"/>
        <w:rPr>
          <w:rFonts w:ascii="仿宋_GB2312" w:eastAsia="仿宋_GB2312" w:hAnsi="宋体"/>
          <w:color w:val="000000"/>
          <w:sz w:val="28"/>
          <w:szCs w:val="28"/>
        </w:rPr>
      </w:pPr>
      <w:r>
        <w:rPr>
          <w:rFonts w:ascii="仿宋_GB2312" w:eastAsia="仿宋_GB2312" w:hAnsi="宋体" w:cs="仿宋_GB2312"/>
          <w:color w:val="000000"/>
          <w:sz w:val="28"/>
          <w:szCs w:val="28"/>
          <w:lang w:bidi="ar"/>
        </w:rPr>
        <w:t>成立时间：</w:t>
      </w:r>
      <w:r>
        <w:rPr>
          <w:rFonts w:ascii="仿宋_GB2312" w:eastAsia="仿宋_GB2312" w:hAnsi="宋体"/>
          <w:color w:val="000000"/>
          <w:sz w:val="28"/>
          <w:szCs w:val="28"/>
          <w:u w:val="single"/>
          <w:lang w:bidi="ar"/>
        </w:rPr>
        <w:t xml:space="preserve">          </w:t>
      </w:r>
      <w:r>
        <w:rPr>
          <w:rFonts w:ascii="仿宋_GB2312" w:eastAsia="仿宋_GB2312" w:hAnsi="宋体" w:cs="仿宋_GB2312"/>
          <w:color w:val="000000"/>
          <w:sz w:val="28"/>
          <w:szCs w:val="28"/>
          <w:lang w:bidi="ar"/>
        </w:rPr>
        <w:t>年</w:t>
      </w:r>
      <w:r>
        <w:rPr>
          <w:rFonts w:ascii="仿宋_GB2312" w:eastAsia="仿宋_GB2312" w:hAnsi="宋体"/>
          <w:color w:val="000000"/>
          <w:sz w:val="28"/>
          <w:szCs w:val="28"/>
          <w:u w:val="single"/>
          <w:lang w:bidi="ar"/>
        </w:rPr>
        <w:t xml:space="preserve">        </w:t>
      </w:r>
      <w:r>
        <w:rPr>
          <w:rFonts w:ascii="仿宋_GB2312" w:eastAsia="仿宋_GB2312" w:hAnsi="宋体" w:cs="仿宋_GB2312"/>
          <w:color w:val="000000"/>
          <w:sz w:val="28"/>
          <w:szCs w:val="28"/>
          <w:lang w:bidi="ar"/>
        </w:rPr>
        <w:t>月</w:t>
      </w:r>
      <w:r>
        <w:rPr>
          <w:rFonts w:ascii="仿宋_GB2312" w:eastAsia="仿宋_GB2312" w:hAnsi="宋体"/>
          <w:color w:val="000000"/>
          <w:sz w:val="28"/>
          <w:szCs w:val="28"/>
          <w:u w:val="single"/>
          <w:lang w:bidi="ar"/>
        </w:rPr>
        <w:t xml:space="preserve">        </w:t>
      </w:r>
      <w:r>
        <w:rPr>
          <w:rFonts w:ascii="仿宋_GB2312" w:eastAsia="仿宋_GB2312" w:hAnsi="宋体" w:cs="仿宋_GB2312"/>
          <w:color w:val="000000"/>
          <w:sz w:val="28"/>
          <w:szCs w:val="28"/>
          <w:lang w:bidi="ar"/>
        </w:rPr>
        <w:t>日</w:t>
      </w:r>
    </w:p>
    <w:p w:rsidR="00107899" w:rsidRDefault="00107899" w:rsidP="00107899">
      <w:pPr>
        <w:spacing w:line="360" w:lineRule="auto"/>
        <w:ind w:firstLineChars="200" w:firstLine="560"/>
        <w:rPr>
          <w:rFonts w:ascii="仿宋" w:eastAsia="仿宋" w:hAnsi="仿宋"/>
          <w:color w:val="000000"/>
          <w:sz w:val="28"/>
          <w:szCs w:val="28"/>
        </w:rPr>
      </w:pPr>
      <w:r>
        <w:rPr>
          <w:rFonts w:ascii="仿宋_GB2312" w:eastAsia="仿宋_GB2312" w:hAnsi="宋体" w:cs="仿宋_GB2312"/>
          <w:color w:val="000000"/>
          <w:sz w:val="28"/>
          <w:szCs w:val="28"/>
          <w:lang w:bidi="ar"/>
        </w:rPr>
        <w:t>经营期限：</w:t>
      </w:r>
      <w:r>
        <w:rPr>
          <w:rFonts w:ascii="仿宋" w:eastAsia="仿宋" w:hAnsi="仿宋" w:hint="eastAsia"/>
          <w:color w:val="000000"/>
          <w:sz w:val="28"/>
          <w:szCs w:val="28"/>
          <w:u w:val="single"/>
          <w:lang w:bidi="ar"/>
        </w:rPr>
        <w:t xml:space="preserve">                               </w:t>
      </w:r>
    </w:p>
    <w:p w:rsidR="00107899" w:rsidRDefault="00107899" w:rsidP="00107899">
      <w:pPr>
        <w:spacing w:line="360" w:lineRule="auto"/>
        <w:ind w:leftChars="266" w:left="559"/>
        <w:rPr>
          <w:rFonts w:ascii="仿宋" w:eastAsia="仿宋" w:hAnsi="仿宋"/>
          <w:color w:val="000000"/>
          <w:sz w:val="28"/>
          <w:szCs w:val="28"/>
        </w:rPr>
      </w:pPr>
      <w:r>
        <w:rPr>
          <w:rFonts w:ascii="仿宋_GB2312" w:eastAsia="仿宋_GB2312" w:hAnsi="宋体" w:cs="仿宋_GB2312"/>
          <w:color w:val="000000"/>
          <w:sz w:val="28"/>
          <w:szCs w:val="28"/>
          <w:lang w:bidi="ar"/>
        </w:rPr>
        <w:t>姓名：</w:t>
      </w:r>
      <w:r>
        <w:rPr>
          <w:rFonts w:ascii="仿宋" w:eastAsia="仿宋" w:hAnsi="仿宋" w:hint="eastAsia"/>
          <w:color w:val="000000"/>
          <w:sz w:val="28"/>
          <w:szCs w:val="28"/>
          <w:u w:val="single"/>
          <w:lang w:bidi="ar"/>
        </w:rPr>
        <w:t xml:space="preserve">     </w:t>
      </w:r>
      <w:r>
        <w:rPr>
          <w:rFonts w:ascii="仿宋" w:eastAsia="仿宋" w:hAnsi="仿宋" w:cs="仿宋" w:hint="eastAsia"/>
          <w:color w:val="000000"/>
          <w:sz w:val="28"/>
          <w:szCs w:val="28"/>
          <w:lang w:bidi="ar"/>
        </w:rPr>
        <w:t>，</w:t>
      </w:r>
      <w:r>
        <w:rPr>
          <w:rFonts w:ascii="仿宋_GB2312" w:eastAsia="仿宋_GB2312" w:hAnsi="宋体" w:cs="仿宋_GB2312"/>
          <w:color w:val="000000"/>
          <w:sz w:val="28"/>
          <w:szCs w:val="28"/>
          <w:lang w:bidi="ar"/>
        </w:rPr>
        <w:t>性别：</w:t>
      </w:r>
      <w:r>
        <w:rPr>
          <w:rFonts w:ascii="仿宋" w:eastAsia="仿宋" w:hAnsi="仿宋" w:hint="eastAsia"/>
          <w:color w:val="000000"/>
          <w:sz w:val="28"/>
          <w:szCs w:val="28"/>
          <w:u w:val="single"/>
          <w:lang w:bidi="ar"/>
        </w:rPr>
        <w:t xml:space="preserve">     </w:t>
      </w:r>
      <w:r>
        <w:rPr>
          <w:rFonts w:ascii="仿宋" w:eastAsia="仿宋" w:hAnsi="仿宋" w:cs="仿宋" w:hint="eastAsia"/>
          <w:color w:val="000000"/>
          <w:sz w:val="28"/>
          <w:szCs w:val="28"/>
          <w:lang w:bidi="ar"/>
        </w:rPr>
        <w:t>，</w:t>
      </w:r>
      <w:r>
        <w:rPr>
          <w:rFonts w:ascii="仿宋_GB2312" w:eastAsia="仿宋_GB2312" w:hAnsi="宋体" w:cs="仿宋_GB2312"/>
          <w:color w:val="000000"/>
          <w:sz w:val="28"/>
          <w:szCs w:val="28"/>
          <w:lang w:bidi="ar"/>
        </w:rPr>
        <w:t>身份证号码：</w:t>
      </w:r>
      <w:r>
        <w:rPr>
          <w:rFonts w:ascii="仿宋_GB2312" w:eastAsia="仿宋_GB2312" w:hAnsi="宋体"/>
          <w:color w:val="000000"/>
          <w:sz w:val="28"/>
          <w:szCs w:val="28"/>
          <w:u w:val="single"/>
          <w:lang w:bidi="ar"/>
        </w:rPr>
        <w:t xml:space="preserve">                  </w:t>
      </w:r>
      <w:r>
        <w:rPr>
          <w:rFonts w:ascii="仿宋_GB2312" w:eastAsia="仿宋_GB2312" w:hAnsi="宋体" w:cs="仿宋_GB2312"/>
          <w:color w:val="000000"/>
          <w:sz w:val="28"/>
          <w:szCs w:val="28"/>
          <w:lang w:bidi="ar"/>
        </w:rPr>
        <w:t>，职务：</w:t>
      </w:r>
      <w:r>
        <w:rPr>
          <w:rFonts w:ascii="仿宋_GB2312" w:eastAsia="仿宋_GB2312" w:hAnsi="宋体"/>
          <w:color w:val="000000"/>
          <w:sz w:val="28"/>
          <w:szCs w:val="28"/>
          <w:u w:val="single"/>
          <w:lang w:bidi="ar"/>
        </w:rPr>
        <w:t xml:space="preserve">       </w:t>
      </w:r>
      <w:r>
        <w:rPr>
          <w:rFonts w:ascii="仿宋_GB2312" w:eastAsia="仿宋_GB2312" w:hAnsi="宋体" w:cs="仿宋_GB2312"/>
          <w:color w:val="000000"/>
          <w:sz w:val="28"/>
          <w:szCs w:val="28"/>
          <w:lang w:bidi="ar"/>
        </w:rPr>
        <w:t>系（填写竞价方单位全称）的法定代表人。</w:t>
      </w:r>
    </w:p>
    <w:p w:rsidR="00107899" w:rsidRDefault="00107899" w:rsidP="00107899">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t>特此证明。</w:t>
      </w:r>
    </w:p>
    <w:p w:rsidR="00107899" w:rsidRDefault="00107899" w:rsidP="00107899">
      <w:pPr>
        <w:spacing w:line="360" w:lineRule="auto"/>
        <w:ind w:leftChars="600" w:left="1260" w:rightChars="741" w:right="1556" w:firstLineChars="200" w:firstLine="560"/>
        <w:jc w:val="right"/>
        <w:rPr>
          <w:rFonts w:ascii="仿宋" w:eastAsia="仿宋" w:hAnsi="仿宋"/>
          <w:sz w:val="28"/>
          <w:szCs w:val="28"/>
        </w:rPr>
      </w:pPr>
      <w:r>
        <w:rPr>
          <w:rFonts w:ascii="仿宋" w:eastAsia="仿宋" w:hAnsi="仿宋" w:hint="eastAsia"/>
          <w:sz w:val="28"/>
          <w:szCs w:val="28"/>
          <w:lang w:bidi="ar"/>
        </w:rPr>
        <w:t xml:space="preserve">   </w:t>
      </w:r>
      <w:r>
        <w:rPr>
          <w:rFonts w:ascii="仿宋" w:eastAsia="仿宋" w:hAnsi="仿宋" w:cs="仿宋" w:hint="eastAsia"/>
          <w:sz w:val="28"/>
          <w:szCs w:val="28"/>
          <w:lang w:bidi="ar"/>
        </w:rPr>
        <w:t>竞价方：</w:t>
      </w:r>
      <w:r>
        <w:rPr>
          <w:rFonts w:ascii="仿宋" w:eastAsia="仿宋" w:hAnsi="仿宋" w:hint="eastAsia"/>
          <w:sz w:val="28"/>
          <w:szCs w:val="28"/>
          <w:u w:val="single"/>
          <w:lang w:bidi="ar"/>
        </w:rPr>
        <w:t xml:space="preserve">                 </w:t>
      </w:r>
      <w:r>
        <w:rPr>
          <w:rFonts w:ascii="仿宋" w:eastAsia="仿宋" w:hAnsi="仿宋" w:cs="仿宋" w:hint="eastAsia"/>
          <w:sz w:val="28"/>
          <w:szCs w:val="28"/>
          <w:lang w:bidi="ar"/>
        </w:rPr>
        <w:t>（盖公章）</w:t>
      </w:r>
    </w:p>
    <w:p w:rsidR="00107899" w:rsidRDefault="00107899" w:rsidP="00107899">
      <w:pPr>
        <w:ind w:leftChars="600" w:left="1260" w:rightChars="741" w:right="1556" w:firstLineChars="200" w:firstLine="560"/>
        <w:jc w:val="right"/>
        <w:rPr>
          <w:rFonts w:ascii="仿宋" w:eastAsia="仿宋" w:hAnsi="仿宋"/>
          <w:sz w:val="28"/>
          <w:szCs w:val="28"/>
        </w:rPr>
      </w:pPr>
      <w:r>
        <w:rPr>
          <w:rFonts w:ascii="仿宋" w:eastAsia="仿宋" w:hAnsi="仿宋" w:hint="eastAsia"/>
          <w:sz w:val="28"/>
          <w:szCs w:val="28"/>
          <w:u w:val="single"/>
          <w:lang w:bidi="ar"/>
        </w:rPr>
        <w:t xml:space="preserve">     </w:t>
      </w:r>
      <w:r>
        <w:rPr>
          <w:rFonts w:ascii="仿宋" w:eastAsia="仿宋" w:hAnsi="仿宋" w:cs="仿宋" w:hint="eastAsia"/>
          <w:sz w:val="28"/>
          <w:szCs w:val="28"/>
          <w:lang w:bidi="ar"/>
        </w:rPr>
        <w:t>年</w:t>
      </w:r>
      <w:r>
        <w:rPr>
          <w:rFonts w:ascii="仿宋" w:eastAsia="仿宋" w:hAnsi="仿宋" w:hint="eastAsia"/>
          <w:sz w:val="28"/>
          <w:szCs w:val="28"/>
          <w:u w:val="single"/>
          <w:lang w:bidi="ar"/>
        </w:rPr>
        <w:t xml:space="preserve">     </w:t>
      </w:r>
      <w:r>
        <w:rPr>
          <w:rFonts w:ascii="仿宋" w:eastAsia="仿宋" w:hAnsi="仿宋" w:cs="仿宋" w:hint="eastAsia"/>
          <w:sz w:val="28"/>
          <w:szCs w:val="28"/>
          <w:lang w:bidi="ar"/>
        </w:rPr>
        <w:t>月</w:t>
      </w:r>
      <w:r>
        <w:rPr>
          <w:rFonts w:ascii="仿宋" w:eastAsia="仿宋" w:hAnsi="仿宋" w:hint="eastAsia"/>
          <w:sz w:val="28"/>
          <w:szCs w:val="28"/>
          <w:u w:val="single"/>
          <w:lang w:bidi="ar"/>
        </w:rPr>
        <w:t xml:space="preserve">     </w:t>
      </w:r>
      <w:r>
        <w:rPr>
          <w:rFonts w:ascii="仿宋" w:eastAsia="仿宋" w:hAnsi="仿宋" w:cs="仿宋" w:hint="eastAsia"/>
          <w:sz w:val="28"/>
          <w:szCs w:val="28"/>
          <w:lang w:bidi="ar"/>
        </w:rPr>
        <w:t>日</w:t>
      </w:r>
    </w:p>
    <w:p w:rsidR="00107899" w:rsidRDefault="00107899" w:rsidP="00107899">
      <w:pPr>
        <w:ind w:firstLineChars="200" w:firstLine="723"/>
        <w:jc w:val="center"/>
        <w:rPr>
          <w:rFonts w:ascii="仿宋" w:eastAsia="仿宋" w:hAnsi="仿宋"/>
          <w:b/>
          <w:kern w:val="0"/>
          <w:sz w:val="36"/>
          <w:szCs w:val="36"/>
        </w:rPr>
      </w:pPr>
      <w:r>
        <w:rPr>
          <w:rFonts w:ascii="仿宋" w:eastAsia="仿宋" w:hAnsi="仿宋" w:hint="eastAsia"/>
          <w:b/>
          <w:kern w:val="0"/>
          <w:sz w:val="36"/>
          <w:szCs w:val="36"/>
          <w:lang w:bidi="ar"/>
        </w:rPr>
        <w:t xml:space="preserve"> </w:t>
      </w:r>
    </w:p>
    <w:p w:rsidR="00107899" w:rsidRDefault="00107899" w:rsidP="00107899">
      <w:pPr>
        <w:ind w:firstLineChars="200" w:firstLine="723"/>
        <w:jc w:val="center"/>
        <w:rPr>
          <w:rFonts w:ascii="仿宋" w:eastAsia="仿宋" w:hAnsi="仿宋"/>
          <w:b/>
          <w:kern w:val="0"/>
          <w:sz w:val="36"/>
          <w:szCs w:val="36"/>
        </w:rPr>
      </w:pPr>
      <w:r>
        <w:rPr>
          <w:rFonts w:ascii="仿宋_GB2312" w:eastAsia="仿宋_GB2312" w:cs="仿宋_GB2312"/>
          <w:b/>
          <w:kern w:val="0"/>
          <w:sz w:val="36"/>
          <w:szCs w:val="36"/>
          <w:lang w:bidi="ar"/>
        </w:rPr>
        <w:t>法定代表人授权委托书</w:t>
      </w:r>
    </w:p>
    <w:p w:rsidR="00107899" w:rsidRDefault="00107899" w:rsidP="00107899">
      <w:pPr>
        <w:spacing w:line="360" w:lineRule="auto"/>
        <w:ind w:rightChars="283" w:right="594" w:firstLineChars="200" w:firstLine="560"/>
        <w:rPr>
          <w:rFonts w:ascii="仿宋" w:eastAsia="仿宋" w:hAnsi="仿宋"/>
          <w:color w:val="000000"/>
          <w:sz w:val="28"/>
          <w:szCs w:val="28"/>
        </w:rPr>
      </w:pPr>
      <w:r>
        <w:rPr>
          <w:rFonts w:ascii="仿宋_GB2312" w:eastAsia="仿宋_GB2312" w:hAnsi="宋体" w:hint="eastAsia"/>
          <w:sz w:val="28"/>
          <w:szCs w:val="28"/>
        </w:rPr>
        <w:t>内蒙古蒙牛乳业（集团）股份有限公司</w:t>
      </w:r>
      <w:r>
        <w:rPr>
          <w:rFonts w:ascii="仿宋" w:eastAsia="仿宋" w:hAnsi="仿宋" w:cs="仿宋" w:hint="eastAsia"/>
          <w:color w:val="000000"/>
          <w:sz w:val="28"/>
          <w:szCs w:val="28"/>
          <w:lang w:bidi="ar"/>
        </w:rPr>
        <w:t>：</w:t>
      </w:r>
    </w:p>
    <w:p w:rsidR="00107899" w:rsidRDefault="00107899" w:rsidP="00107899">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u w:val="single"/>
          <w:lang w:bidi="ar"/>
        </w:rPr>
        <w:t>（竞价方全称）</w:t>
      </w:r>
      <w:r>
        <w:rPr>
          <w:rFonts w:ascii="仿宋" w:eastAsia="仿宋" w:hAnsi="仿宋" w:cs="仿宋" w:hint="eastAsia"/>
          <w:color w:val="000000"/>
          <w:sz w:val="28"/>
          <w:szCs w:val="28"/>
          <w:lang w:bidi="ar"/>
        </w:rPr>
        <w:t>法定代表人</w:t>
      </w:r>
      <w:r>
        <w:rPr>
          <w:rFonts w:ascii="仿宋" w:eastAsia="仿宋" w:hAnsi="仿宋" w:hint="eastAsia"/>
          <w:color w:val="000000"/>
          <w:sz w:val="28"/>
          <w:szCs w:val="28"/>
          <w:u w:val="single"/>
          <w:lang w:bidi="ar"/>
        </w:rPr>
        <w:t xml:space="preserve">           </w:t>
      </w:r>
      <w:r>
        <w:rPr>
          <w:rFonts w:ascii="仿宋" w:eastAsia="仿宋" w:hAnsi="仿宋" w:cs="仿宋" w:hint="eastAsia"/>
          <w:color w:val="000000"/>
          <w:sz w:val="28"/>
          <w:szCs w:val="28"/>
          <w:lang w:bidi="ar"/>
        </w:rPr>
        <w:t>授权</w:t>
      </w:r>
      <w:r>
        <w:rPr>
          <w:rFonts w:ascii="仿宋" w:eastAsia="仿宋" w:hAnsi="仿宋" w:cs="仿宋" w:hint="eastAsia"/>
          <w:color w:val="FF0000"/>
          <w:sz w:val="28"/>
          <w:szCs w:val="28"/>
          <w:u w:val="single"/>
          <w:lang w:bidi="ar"/>
        </w:rPr>
        <w:t>（代表姓名）</w:t>
      </w:r>
      <w:r>
        <w:rPr>
          <w:rFonts w:ascii="仿宋" w:eastAsia="仿宋" w:hAnsi="仿宋" w:cs="仿宋" w:hint="eastAsia"/>
          <w:color w:val="000000"/>
          <w:sz w:val="28"/>
          <w:szCs w:val="28"/>
          <w:lang w:bidi="ar"/>
        </w:rPr>
        <w:t>为全权代表法定代表人，参加贵方组织的</w:t>
      </w:r>
      <w:r>
        <w:rPr>
          <w:rFonts w:ascii="仿宋" w:eastAsia="仿宋" w:hAnsi="仿宋" w:hint="eastAsia"/>
          <w:color w:val="000000"/>
          <w:sz w:val="28"/>
          <w:szCs w:val="28"/>
          <w:u w:val="single"/>
          <w:lang w:bidi="ar"/>
        </w:rPr>
        <w:t xml:space="preserve">                  </w:t>
      </w:r>
      <w:r>
        <w:rPr>
          <w:rFonts w:ascii="仿宋" w:eastAsia="仿宋" w:hAnsi="仿宋" w:cs="仿宋" w:hint="eastAsia"/>
          <w:color w:val="000000"/>
          <w:sz w:val="28"/>
          <w:szCs w:val="28"/>
          <w:lang w:bidi="ar"/>
        </w:rPr>
        <w:t>项目询比价，全权处理询比价活动中的一切事宜。</w:t>
      </w:r>
      <w:r>
        <w:rPr>
          <w:rFonts w:ascii="仿宋" w:eastAsia="仿宋" w:hAnsi="仿宋" w:hint="eastAsia"/>
          <w:color w:val="000000"/>
          <w:sz w:val="28"/>
          <w:szCs w:val="28"/>
          <w:lang w:bidi="ar"/>
        </w:rPr>
        <w:t xml:space="preserve">     </w:t>
      </w:r>
    </w:p>
    <w:p w:rsidR="00107899" w:rsidRDefault="00107899" w:rsidP="00107899">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t>法定代表人授权委托书有效期___年__月__日至___年__月__日</w:t>
      </w:r>
    </w:p>
    <w:p w:rsidR="00107899" w:rsidRDefault="00107899" w:rsidP="00107899">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t>竞价方全称</w:t>
      </w:r>
      <w:r>
        <w:rPr>
          <w:rFonts w:ascii="仿宋" w:eastAsia="仿宋" w:hAnsi="仿宋" w:cs="仿宋" w:hint="eastAsia"/>
          <w:color w:val="FF0000"/>
          <w:sz w:val="28"/>
          <w:szCs w:val="28"/>
          <w:lang w:bidi="ar"/>
        </w:rPr>
        <w:t>（公章）</w:t>
      </w:r>
      <w:r>
        <w:rPr>
          <w:rFonts w:ascii="仿宋" w:eastAsia="仿宋" w:hAnsi="仿宋" w:cs="仿宋" w:hint="eastAsia"/>
          <w:color w:val="000000"/>
          <w:sz w:val="28"/>
          <w:szCs w:val="28"/>
          <w:lang w:bidi="ar"/>
        </w:rPr>
        <w:t>：</w:t>
      </w:r>
    </w:p>
    <w:p w:rsidR="00107899" w:rsidRDefault="00107899" w:rsidP="00107899">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t>法定代表人</w:t>
      </w:r>
      <w:r>
        <w:rPr>
          <w:rFonts w:ascii="仿宋" w:eastAsia="仿宋" w:hAnsi="仿宋" w:cs="仿宋" w:hint="eastAsia"/>
          <w:color w:val="FF0000"/>
          <w:sz w:val="28"/>
          <w:szCs w:val="28"/>
          <w:lang w:bidi="ar"/>
        </w:rPr>
        <w:t>（签字或印章）</w:t>
      </w:r>
      <w:r>
        <w:rPr>
          <w:rFonts w:ascii="仿宋" w:eastAsia="仿宋" w:hAnsi="仿宋" w:cs="仿宋" w:hint="eastAsia"/>
          <w:color w:val="000000"/>
          <w:sz w:val="28"/>
          <w:szCs w:val="28"/>
          <w:lang w:bidi="ar"/>
        </w:rPr>
        <w:t>：</w:t>
      </w:r>
      <w:r>
        <w:rPr>
          <w:rFonts w:ascii="仿宋" w:eastAsia="仿宋" w:hAnsi="仿宋" w:hint="eastAsia"/>
          <w:color w:val="000000"/>
          <w:sz w:val="28"/>
          <w:szCs w:val="28"/>
          <w:lang w:bidi="ar"/>
        </w:rPr>
        <w:t xml:space="preserve"> </w:t>
      </w:r>
    </w:p>
    <w:p w:rsidR="00107899" w:rsidRDefault="00107899" w:rsidP="00107899">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t>授权委托人</w:t>
      </w:r>
      <w:r>
        <w:rPr>
          <w:rFonts w:ascii="仿宋" w:eastAsia="仿宋" w:hAnsi="仿宋" w:cs="仿宋" w:hint="eastAsia"/>
          <w:color w:val="FF0000"/>
          <w:sz w:val="28"/>
          <w:szCs w:val="28"/>
          <w:lang w:bidi="ar"/>
        </w:rPr>
        <w:t>（签字）</w:t>
      </w:r>
      <w:r>
        <w:rPr>
          <w:rFonts w:ascii="仿宋" w:eastAsia="仿宋" w:hAnsi="仿宋" w:cs="仿宋" w:hint="eastAsia"/>
          <w:color w:val="000000"/>
          <w:sz w:val="28"/>
          <w:szCs w:val="28"/>
          <w:lang w:bidi="ar"/>
        </w:rPr>
        <w:t>：</w:t>
      </w:r>
      <w:r>
        <w:rPr>
          <w:rFonts w:ascii="仿宋" w:eastAsia="仿宋" w:hAnsi="仿宋" w:hint="eastAsia"/>
          <w:color w:val="000000"/>
          <w:sz w:val="28"/>
          <w:szCs w:val="28"/>
          <w:lang w:bidi="ar"/>
        </w:rPr>
        <w:t xml:space="preserve">      </w:t>
      </w:r>
    </w:p>
    <w:p w:rsidR="00107899" w:rsidRDefault="00107899" w:rsidP="00107899">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lastRenderedPageBreak/>
        <w:t>身份证号码：</w:t>
      </w:r>
    </w:p>
    <w:p w:rsidR="00107899" w:rsidRDefault="00107899" w:rsidP="00107899">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t>职</w:t>
      </w:r>
      <w:r>
        <w:rPr>
          <w:rFonts w:ascii="仿宋" w:eastAsia="仿宋" w:hAnsi="仿宋" w:hint="eastAsia"/>
          <w:color w:val="000000"/>
          <w:sz w:val="28"/>
          <w:szCs w:val="28"/>
          <w:lang w:bidi="ar"/>
        </w:rPr>
        <w:t xml:space="preserve">      </w:t>
      </w:r>
      <w:r>
        <w:rPr>
          <w:rFonts w:ascii="仿宋" w:eastAsia="仿宋" w:hAnsi="仿宋" w:cs="仿宋" w:hint="eastAsia"/>
          <w:color w:val="000000"/>
          <w:sz w:val="28"/>
          <w:szCs w:val="28"/>
          <w:lang w:bidi="ar"/>
        </w:rPr>
        <w:t>务：</w:t>
      </w:r>
    </w:p>
    <w:p w:rsidR="00107899" w:rsidRDefault="00107899" w:rsidP="00107899">
      <w:pPr>
        <w:spacing w:line="360" w:lineRule="auto"/>
        <w:ind w:leftChars="405" w:left="850" w:firstLineChars="200" w:firstLine="560"/>
        <w:jc w:val="right"/>
        <w:rPr>
          <w:rFonts w:ascii="仿宋" w:eastAsia="仿宋" w:hAnsi="仿宋"/>
          <w:color w:val="000000"/>
          <w:sz w:val="28"/>
          <w:szCs w:val="28"/>
        </w:rPr>
      </w:pPr>
      <w:r>
        <w:rPr>
          <w:rFonts w:ascii="仿宋" w:eastAsia="仿宋" w:hAnsi="仿宋" w:cs="仿宋" w:hint="eastAsia"/>
          <w:color w:val="000000"/>
          <w:sz w:val="28"/>
          <w:szCs w:val="28"/>
          <w:lang w:bidi="ar"/>
        </w:rPr>
        <w:t>年</w:t>
      </w:r>
      <w:r>
        <w:rPr>
          <w:rFonts w:ascii="仿宋" w:eastAsia="仿宋" w:hAnsi="仿宋" w:hint="eastAsia"/>
          <w:color w:val="000000"/>
          <w:sz w:val="28"/>
          <w:szCs w:val="28"/>
          <w:lang w:bidi="ar"/>
        </w:rPr>
        <w:t xml:space="preserve">    </w:t>
      </w:r>
      <w:r>
        <w:rPr>
          <w:rFonts w:ascii="仿宋" w:eastAsia="仿宋" w:hAnsi="仿宋" w:cs="仿宋" w:hint="eastAsia"/>
          <w:color w:val="000000"/>
          <w:sz w:val="28"/>
          <w:szCs w:val="28"/>
          <w:lang w:bidi="ar"/>
        </w:rPr>
        <w:t>月</w:t>
      </w:r>
      <w:r>
        <w:rPr>
          <w:rFonts w:ascii="仿宋" w:eastAsia="仿宋" w:hAnsi="仿宋" w:hint="eastAsia"/>
          <w:color w:val="000000"/>
          <w:sz w:val="28"/>
          <w:szCs w:val="28"/>
          <w:lang w:bidi="ar"/>
        </w:rPr>
        <w:t xml:space="preserve">   </w:t>
      </w:r>
      <w:r>
        <w:rPr>
          <w:rFonts w:ascii="仿宋" w:eastAsia="仿宋" w:hAnsi="仿宋" w:cs="仿宋" w:hint="eastAsia"/>
          <w:color w:val="000000"/>
          <w:sz w:val="28"/>
          <w:szCs w:val="28"/>
          <w:lang w:bidi="ar"/>
        </w:rPr>
        <w:t>日</w:t>
      </w:r>
      <w:r>
        <w:rPr>
          <w:rFonts w:ascii="仿宋" w:eastAsia="仿宋" w:hAnsi="仿宋" w:hint="eastAsia"/>
          <w:color w:val="000000"/>
          <w:sz w:val="28"/>
          <w:szCs w:val="28"/>
          <w:lang w:bidi="ar"/>
        </w:rPr>
        <w:t xml:space="preserve">    </w:t>
      </w:r>
    </w:p>
    <w:p w:rsidR="00107899" w:rsidRDefault="00107899" w:rsidP="00107899">
      <w:pPr>
        <w:ind w:firstLineChars="200" w:firstLine="482"/>
        <w:rPr>
          <w:rFonts w:ascii="仿宋" w:eastAsia="仿宋" w:hAnsi="仿宋"/>
          <w:b/>
          <w:bCs/>
          <w:color w:val="000000"/>
          <w:sz w:val="24"/>
        </w:rPr>
      </w:pPr>
      <w:r>
        <w:rPr>
          <w:rFonts w:ascii="仿宋_GB2312" w:eastAsia="仿宋_GB2312" w:cs="仿宋_GB2312"/>
          <w:b/>
          <w:bCs/>
          <w:color w:val="000000"/>
          <w:sz w:val="24"/>
          <w:lang w:bidi="ar"/>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9"/>
        <w:gridCol w:w="4322"/>
      </w:tblGrid>
      <w:tr w:rsidR="00107899" w:rsidTr="008128A5">
        <w:trPr>
          <w:trHeight w:val="5309"/>
          <w:jc w:val="center"/>
        </w:trPr>
        <w:tc>
          <w:tcPr>
            <w:tcW w:w="4429" w:type="dxa"/>
            <w:tcBorders>
              <w:top w:val="single" w:sz="4" w:space="0" w:color="000000"/>
              <w:left w:val="single" w:sz="4" w:space="0" w:color="000000"/>
              <w:bottom w:val="single" w:sz="4" w:space="0" w:color="000000"/>
              <w:right w:val="single" w:sz="4" w:space="0" w:color="000000"/>
            </w:tcBorders>
            <w:shd w:val="clear" w:color="auto" w:fill="auto"/>
          </w:tcPr>
          <w:p w:rsidR="00107899" w:rsidRDefault="00107899" w:rsidP="008128A5">
            <w:pPr>
              <w:ind w:leftChars="61" w:left="128"/>
              <w:jc w:val="center"/>
              <w:rPr>
                <w:rFonts w:ascii="仿宋" w:eastAsia="仿宋" w:hAnsi="仿宋"/>
                <w:color w:val="000000"/>
                <w:sz w:val="24"/>
              </w:rPr>
            </w:pPr>
            <w:r>
              <w:rPr>
                <w:rFonts w:ascii="仿宋" w:eastAsia="仿宋" w:hAnsi="仿宋" w:cs="仿宋" w:hint="eastAsia"/>
                <w:color w:val="000000"/>
                <w:sz w:val="24"/>
                <w:lang w:bidi="ar"/>
              </w:rPr>
              <w:t>法定代表人身份证复印件（正反面）</w:t>
            </w:r>
          </w:p>
        </w:tc>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107899" w:rsidRDefault="00107899" w:rsidP="008128A5">
            <w:pPr>
              <w:ind w:leftChars="61" w:left="128"/>
              <w:jc w:val="center"/>
              <w:rPr>
                <w:rFonts w:ascii="仿宋" w:eastAsia="仿宋" w:hAnsi="仿宋"/>
                <w:color w:val="000000"/>
                <w:sz w:val="24"/>
              </w:rPr>
            </w:pPr>
            <w:r>
              <w:rPr>
                <w:rFonts w:ascii="仿宋" w:eastAsia="仿宋" w:hAnsi="仿宋" w:cs="仿宋" w:hint="eastAsia"/>
                <w:color w:val="000000"/>
                <w:sz w:val="24"/>
                <w:lang w:bidi="ar"/>
              </w:rPr>
              <w:t>授权委托人身份证复印件（正反面）</w:t>
            </w:r>
          </w:p>
        </w:tc>
      </w:tr>
    </w:tbl>
    <w:p w:rsidR="00107899" w:rsidRDefault="00107899" w:rsidP="00107899">
      <w:pPr>
        <w:spacing w:line="360" w:lineRule="auto"/>
        <w:jc w:val="center"/>
        <w:rPr>
          <w:b/>
          <w:sz w:val="32"/>
          <w:szCs w:val="32"/>
        </w:rPr>
      </w:pPr>
      <w:r>
        <w:rPr>
          <w:rFonts w:hint="eastAsia"/>
          <w:b/>
          <w:sz w:val="32"/>
          <w:szCs w:val="32"/>
          <w:lang w:bidi="ar"/>
        </w:rPr>
        <w:t xml:space="preserve"> </w:t>
      </w:r>
    </w:p>
    <w:p w:rsidR="00107899" w:rsidRDefault="00107899" w:rsidP="00107899">
      <w:pPr>
        <w:spacing w:line="360" w:lineRule="auto"/>
        <w:jc w:val="center"/>
        <w:rPr>
          <w:b/>
          <w:sz w:val="32"/>
          <w:szCs w:val="32"/>
        </w:rPr>
      </w:pPr>
      <w:r>
        <w:rPr>
          <w:rFonts w:ascii="仿宋_GB2312" w:eastAsia="仿宋_GB2312" w:cs="仿宋_GB2312"/>
          <w:b/>
          <w:sz w:val="32"/>
          <w:szCs w:val="32"/>
          <w:lang w:bidi="ar"/>
        </w:rPr>
        <w:t>授权委托人社保证明材料</w:t>
      </w:r>
    </w:p>
    <w:p w:rsidR="00107899" w:rsidRDefault="00107899" w:rsidP="00107899">
      <w:pPr>
        <w:rPr>
          <w:rFonts w:ascii="仿宋_GB2312" w:eastAsia="仿宋_GB2312" w:cs="仿宋_GB2312"/>
          <w:i/>
          <w:color w:val="FF0000"/>
          <w:szCs w:val="21"/>
          <w:shd w:val="clear" w:color="auto" w:fill="FFFFFF"/>
        </w:rPr>
      </w:pPr>
      <w:r>
        <w:rPr>
          <w:rFonts w:ascii="仿宋_GB2312" w:eastAsia="仿宋_GB2312" w:cs="仿宋_GB2312"/>
          <w:i/>
          <w:color w:val="FF0000"/>
          <w:szCs w:val="21"/>
          <w:shd w:val="clear" w:color="auto" w:fill="FFFFFF"/>
          <w:lang w:bidi="ar"/>
        </w:rPr>
        <w:t>（要求：1、具备社保局出具的材料；2、具备本单位名称及授权委托人姓名。）</w:t>
      </w:r>
    </w:p>
    <w:p w:rsidR="00107899" w:rsidRDefault="00107899" w:rsidP="00107899">
      <w:pPr>
        <w:rPr>
          <w:rFonts w:ascii="仿宋_GB2312" w:eastAsia="仿宋_GB2312" w:hAnsi="宋体" w:cs="仿宋_GB2312"/>
          <w:color w:val="000000"/>
          <w:kern w:val="0"/>
          <w:sz w:val="28"/>
          <w:szCs w:val="28"/>
          <w:lang w:bidi="ar"/>
        </w:rPr>
      </w:pPr>
    </w:p>
    <w:p w:rsidR="00107899" w:rsidRDefault="00107899" w:rsidP="00107899">
      <w:pPr>
        <w:jc w:val="center"/>
        <w:rPr>
          <w:rFonts w:ascii="仿宋_GB2312" w:eastAsia="仿宋_GB2312" w:hAnsi="宋体" w:cs="仿宋"/>
          <w:i/>
          <w:color w:val="FF0000"/>
          <w:sz w:val="28"/>
          <w:szCs w:val="28"/>
        </w:rPr>
      </w:pPr>
    </w:p>
    <w:p w:rsidR="00107899" w:rsidRDefault="00107899">
      <w:pPr>
        <w:rPr>
          <w:rFonts w:ascii="仿宋_GB2312" w:eastAsia="仿宋_GB2312" w:hAnsi="宋体"/>
          <w:sz w:val="28"/>
          <w:szCs w:val="28"/>
        </w:rPr>
      </w:pPr>
    </w:p>
    <w:p w:rsidR="00107899" w:rsidRDefault="00107899">
      <w:pPr>
        <w:rPr>
          <w:rFonts w:ascii="仿宋_GB2312" w:eastAsia="仿宋_GB2312" w:hAnsi="宋体"/>
          <w:sz w:val="28"/>
          <w:szCs w:val="28"/>
        </w:rPr>
      </w:pPr>
    </w:p>
    <w:p w:rsidR="00107899" w:rsidRDefault="00107899">
      <w:pPr>
        <w:rPr>
          <w:rFonts w:ascii="仿宋_GB2312" w:eastAsia="仿宋_GB2312" w:hAnsi="宋体"/>
          <w:sz w:val="28"/>
          <w:szCs w:val="28"/>
        </w:rPr>
      </w:pPr>
    </w:p>
    <w:p w:rsidR="00107899" w:rsidRDefault="00107899">
      <w:pPr>
        <w:rPr>
          <w:rFonts w:ascii="仿宋_GB2312" w:eastAsia="仿宋_GB2312" w:hAnsi="宋体"/>
          <w:sz w:val="28"/>
          <w:szCs w:val="28"/>
        </w:rPr>
      </w:pPr>
    </w:p>
    <w:p w:rsidR="00107899" w:rsidRDefault="00107899">
      <w:pPr>
        <w:rPr>
          <w:rFonts w:ascii="仿宋_GB2312" w:eastAsia="仿宋_GB2312" w:hAnsi="宋体"/>
          <w:sz w:val="28"/>
          <w:szCs w:val="28"/>
        </w:rPr>
      </w:pPr>
    </w:p>
    <w:p w:rsidR="00107899" w:rsidRDefault="00107899">
      <w:pPr>
        <w:rPr>
          <w:rFonts w:ascii="仿宋_GB2312" w:eastAsia="仿宋_GB2312" w:hAnsi="宋体"/>
          <w:sz w:val="28"/>
          <w:szCs w:val="28"/>
        </w:rPr>
      </w:pPr>
    </w:p>
    <w:p w:rsidR="00806A72" w:rsidRDefault="00AA6E7E">
      <w:pPr>
        <w:rPr>
          <w:rFonts w:ascii="仿宋_GB2312" w:eastAsia="仿宋_GB2312" w:hAnsi="宋体"/>
          <w:sz w:val="28"/>
          <w:szCs w:val="28"/>
        </w:rPr>
      </w:pPr>
      <w:r>
        <w:rPr>
          <w:rFonts w:ascii="仿宋_GB2312" w:eastAsia="仿宋_GB2312" w:hAnsi="宋体" w:hint="eastAsia"/>
          <w:sz w:val="28"/>
          <w:szCs w:val="28"/>
        </w:rPr>
        <w:lastRenderedPageBreak/>
        <w:t>附件</w:t>
      </w:r>
      <w:r w:rsidR="00107899">
        <w:rPr>
          <w:rFonts w:ascii="仿宋_GB2312" w:eastAsia="仿宋_GB2312" w:hAnsi="宋体"/>
          <w:sz w:val="28"/>
          <w:szCs w:val="28"/>
        </w:rPr>
        <w:t>3</w:t>
      </w:r>
      <w:r>
        <w:rPr>
          <w:rFonts w:ascii="仿宋_GB2312" w:eastAsia="仿宋_GB2312" w:hAnsi="宋体" w:hint="eastAsia"/>
          <w:sz w:val="28"/>
          <w:szCs w:val="28"/>
        </w:rPr>
        <w:t>：</w:t>
      </w:r>
    </w:p>
    <w:p w:rsidR="00806A72" w:rsidRDefault="00AA6E7E">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保密承诺书</w:t>
      </w:r>
    </w:p>
    <w:p w:rsidR="00806A72" w:rsidRDefault="00AA6E7E">
      <w:pPr>
        <w:widowControl/>
        <w:adjustRightInd w:val="0"/>
        <w:snapToGrid w:val="0"/>
        <w:spacing w:line="440" w:lineRule="exact"/>
        <w:ind w:firstLineChars="200" w:firstLine="560"/>
        <w:jc w:val="left"/>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甲方：</w:t>
      </w:r>
      <w:r w:rsidR="0037243D">
        <w:rPr>
          <w:rFonts w:ascii="仿宋_GB2312" w:eastAsia="仿宋_GB2312" w:hAnsi="宋体" w:hint="eastAsia"/>
          <w:sz w:val="28"/>
          <w:szCs w:val="28"/>
        </w:rPr>
        <w:t>内蒙古蒙牛乳业（集团）股份有限公司</w:t>
      </w:r>
    </w:p>
    <w:p w:rsidR="00806A72" w:rsidRDefault="00AA6E7E">
      <w:pPr>
        <w:widowControl/>
        <w:adjustRightInd w:val="0"/>
        <w:snapToGrid w:val="0"/>
        <w:spacing w:line="440" w:lineRule="exact"/>
        <w:ind w:firstLineChars="200" w:firstLine="560"/>
        <w:jc w:val="left"/>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地址：</w:t>
      </w:r>
    </w:p>
    <w:p w:rsidR="00806A72" w:rsidRDefault="00AA6E7E">
      <w:pPr>
        <w:widowControl/>
        <w:adjustRightInd w:val="0"/>
        <w:snapToGrid w:val="0"/>
        <w:spacing w:line="440" w:lineRule="exact"/>
        <w:ind w:firstLineChars="200" w:firstLine="560"/>
        <w:jc w:val="left"/>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乙方（承诺方）：</w:t>
      </w:r>
    </w:p>
    <w:p w:rsidR="00806A72" w:rsidRDefault="00AA6E7E">
      <w:pPr>
        <w:widowControl/>
        <w:adjustRightInd w:val="0"/>
        <w:snapToGrid w:val="0"/>
        <w:spacing w:line="440" w:lineRule="exact"/>
        <w:ind w:firstLineChars="200" w:firstLine="560"/>
        <w:jc w:val="left"/>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地址：</w:t>
      </w:r>
    </w:p>
    <w:p w:rsidR="00806A72" w:rsidRDefault="00AA6E7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甲乙双方就</w:t>
      </w:r>
      <w:r>
        <w:rPr>
          <w:rFonts w:ascii="楷体_GB2312" w:eastAsia="楷体_GB2312" w:hAnsi="宋体" w:cs="楷体_GB2312" w:hint="eastAsia"/>
          <w:color w:val="000000"/>
          <w:kern w:val="0"/>
          <w:sz w:val="28"/>
          <w:szCs w:val="28"/>
          <w:lang w:bidi="ar"/>
        </w:rPr>
        <w:t xml:space="preserve"> </w:t>
      </w:r>
      <w:r>
        <w:rPr>
          <w:rFonts w:ascii="楷体_GB2312" w:eastAsia="楷体_GB2312" w:hAnsi="宋体" w:cs="楷体_GB2312" w:hint="eastAsia"/>
          <w:color w:val="000000"/>
          <w:kern w:val="0"/>
          <w:sz w:val="28"/>
          <w:szCs w:val="28"/>
          <w:u w:val="single"/>
          <w:lang w:bidi="ar"/>
        </w:rPr>
        <w:t xml:space="preserve">蒙牛乳业雅士利和林五期工厂300g直充设备搬迁改造项目配套打码机采购 </w:t>
      </w:r>
      <w:r>
        <w:rPr>
          <w:rFonts w:ascii="楷体_GB2312" w:eastAsia="楷体_GB2312" w:hAnsi="宋体" w:cs="楷体_GB2312"/>
          <w:color w:val="000000"/>
          <w:kern w:val="0"/>
          <w:sz w:val="28"/>
          <w:szCs w:val="28"/>
          <w:lang w:bidi="ar"/>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806A72" w:rsidRDefault="00AA6E7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一、定义</w:t>
      </w:r>
    </w:p>
    <w:p w:rsidR="00806A72" w:rsidRDefault="00AA6E7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w:t>
      </w:r>
      <w:r>
        <w:rPr>
          <w:rFonts w:ascii="楷体_GB2312" w:eastAsia="楷体_GB2312" w:hAnsi="宋体" w:cs="楷体_GB2312"/>
          <w:color w:val="000000"/>
          <w:kern w:val="0"/>
          <w:sz w:val="28"/>
          <w:szCs w:val="28"/>
          <w:lang w:bidi="ar"/>
        </w:rPr>
        <w:t>机密信息</w:t>
      </w:r>
      <w:r>
        <w:rPr>
          <w:rFonts w:ascii="楷体_GB2312" w:eastAsia="楷体_GB2312" w:hAnsi="宋体" w:cs="楷体_GB2312"/>
          <w:color w:val="000000"/>
          <w:kern w:val="0"/>
          <w:sz w:val="28"/>
          <w:szCs w:val="28"/>
          <w:lang w:bidi="ar"/>
        </w:rPr>
        <w:t>”</w:t>
      </w:r>
      <w:r>
        <w:rPr>
          <w:rFonts w:ascii="楷体_GB2312" w:eastAsia="楷体_GB2312" w:hAnsi="宋体" w:cs="楷体_GB2312"/>
          <w:color w:val="000000"/>
          <w:kern w:val="0"/>
          <w:sz w:val="28"/>
          <w:szCs w:val="28"/>
          <w:lang w:bidi="ar"/>
        </w:rPr>
        <w:t>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806A72" w:rsidRDefault="00AA6E7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（一）由乙方以书面文件证明：该等信息已于披露之前已由乙方所持有；</w:t>
      </w:r>
    </w:p>
    <w:p w:rsidR="00806A72" w:rsidRDefault="00AA6E7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（二）已公开发表或非因乙方作为或不作为的原因，已向公众披露；</w:t>
      </w:r>
    </w:p>
    <w:p w:rsidR="00806A72" w:rsidRDefault="00AA6E7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（三）已由甲方书面同意乙方公开；</w:t>
      </w:r>
    </w:p>
    <w:p w:rsidR="00806A72" w:rsidRDefault="00AA6E7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（四）由乙方在未使用该等机密信息的情形下独立开发；</w:t>
      </w:r>
    </w:p>
    <w:p w:rsidR="00806A72" w:rsidRDefault="00AA6E7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（五）乙方从第三方处合法、正当地取得，且该第三方对该等机密信息不承担保密义务。</w:t>
      </w:r>
    </w:p>
    <w:p w:rsidR="00806A72" w:rsidRDefault="00AA6E7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二、保密</w:t>
      </w:r>
    </w:p>
    <w:p w:rsidR="00806A72" w:rsidRDefault="00AA6E7E">
      <w:pPr>
        <w:pStyle w:val="3"/>
        <w:widowControl/>
        <w:spacing w:beforeAutospacing="1" w:afterAutospacing="1" w:line="440" w:lineRule="exact"/>
        <w:ind w:left="0" w:firstLineChars="200" w:firstLine="560"/>
        <w:rPr>
          <w:rFonts w:ascii="楷体_GB2312" w:eastAsia="楷体_GB2312" w:hAnsi="宋体"/>
          <w:sz w:val="28"/>
          <w:szCs w:val="28"/>
        </w:rPr>
      </w:pPr>
      <w:r>
        <w:rPr>
          <w:rFonts w:ascii="楷体_GB2312" w:eastAsia="楷体_GB2312" w:hAnsi="宋体" w:cs="楷体_GB2312"/>
          <w:color w:val="000000"/>
          <w:kern w:val="0"/>
          <w:sz w:val="28"/>
          <w:szCs w:val="28"/>
        </w:rPr>
        <w:t>乙方同意仅能根据本承诺书的目的使用甲方披露的机密信息。除由乙方书面委派执行本承诺书目的而必须知悉该等机密信息的人员，</w:t>
      </w:r>
      <w:r>
        <w:rPr>
          <w:rFonts w:ascii="楷体_GB2312" w:eastAsia="楷体_GB2312" w:hAnsi="宋体" w:cs="楷体_GB2312"/>
          <w:color w:val="000000"/>
          <w:kern w:val="0"/>
          <w:sz w:val="28"/>
          <w:szCs w:val="28"/>
        </w:rPr>
        <w:lastRenderedPageBreak/>
        <w:t>及可能包括在内的董事、主管、合伙人及员工（统称</w:t>
      </w:r>
      <w:r>
        <w:rPr>
          <w:rFonts w:ascii="楷体_GB2312" w:eastAsia="楷体_GB2312" w:hAnsi="宋体" w:cs="楷体_GB2312"/>
          <w:color w:val="000000"/>
          <w:kern w:val="0"/>
          <w:sz w:val="28"/>
          <w:szCs w:val="28"/>
        </w:rPr>
        <w:t>“</w:t>
      </w:r>
      <w:r>
        <w:rPr>
          <w:rFonts w:ascii="楷体_GB2312" w:eastAsia="楷体_GB2312" w:hAnsi="宋体" w:cs="楷体_GB2312"/>
          <w:color w:val="000000"/>
          <w:kern w:val="0"/>
          <w:sz w:val="28"/>
          <w:szCs w:val="28"/>
        </w:rPr>
        <w:t>代表人员</w:t>
      </w:r>
      <w:r>
        <w:rPr>
          <w:rFonts w:ascii="楷体_GB2312" w:eastAsia="楷体_GB2312" w:hAnsi="宋体" w:cs="楷体_GB2312"/>
          <w:color w:val="000000"/>
          <w:kern w:val="0"/>
          <w:sz w:val="28"/>
          <w:szCs w:val="28"/>
        </w:rPr>
        <w:t>”</w:t>
      </w:r>
      <w:r>
        <w:rPr>
          <w:rFonts w:ascii="楷体_GB2312" w:eastAsia="楷体_GB2312" w:hAnsi="宋体" w:cs="楷体_GB2312"/>
          <w:color w:val="000000"/>
          <w:kern w:val="0"/>
          <w:sz w:val="28"/>
          <w:szCs w:val="28"/>
        </w:rPr>
        <w:t xml:space="preserve">）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sz w:val="28"/>
          <w:szCs w:val="28"/>
        </w:rPr>
        <w:t xml:space="preserve">  </w:t>
      </w:r>
    </w:p>
    <w:p w:rsidR="00806A72" w:rsidRDefault="00AA6E7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三、公开</w:t>
      </w:r>
    </w:p>
    <w:p w:rsidR="00806A72" w:rsidRDefault="00AA6E7E">
      <w:pPr>
        <w:pStyle w:val="3"/>
        <w:widowControl/>
        <w:spacing w:beforeAutospacing="1" w:afterAutospacing="1" w:line="440" w:lineRule="exact"/>
        <w:ind w:leftChars="113" w:left="237" w:firstLineChars="200" w:firstLine="560"/>
        <w:rPr>
          <w:rFonts w:ascii="楷体_GB2312" w:eastAsia="楷体_GB2312" w:hAnsi="宋体"/>
          <w:sz w:val="28"/>
          <w:szCs w:val="28"/>
        </w:rPr>
      </w:pPr>
      <w:r>
        <w:rPr>
          <w:rFonts w:ascii="楷体_GB2312" w:eastAsia="楷体_GB2312" w:hAnsi="宋体" w:cs="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w:t>
      </w:r>
      <w:r>
        <w:rPr>
          <w:rFonts w:ascii="楷体_GB2312" w:eastAsia="楷体_GB2312" w:hAnsi="宋体" w:cs="楷体_GB2312"/>
          <w:color w:val="000000"/>
          <w:kern w:val="0"/>
          <w:sz w:val="28"/>
          <w:szCs w:val="28"/>
        </w:rPr>
        <w:t>“</w:t>
      </w:r>
      <w:r>
        <w:rPr>
          <w:rFonts w:ascii="楷体_GB2312" w:eastAsia="楷体_GB2312" w:hAnsi="宋体" w:cs="楷体_GB2312"/>
          <w:color w:val="000000"/>
          <w:kern w:val="0"/>
          <w:sz w:val="28"/>
          <w:szCs w:val="28"/>
        </w:rPr>
        <w:t>强制性披露</w:t>
      </w:r>
      <w:r>
        <w:rPr>
          <w:rFonts w:ascii="楷体_GB2312" w:eastAsia="楷体_GB2312" w:hAnsi="宋体" w:cs="楷体_GB2312"/>
          <w:color w:val="000000"/>
          <w:kern w:val="0"/>
          <w:sz w:val="28"/>
          <w:szCs w:val="28"/>
        </w:rPr>
        <w:t>”</w:t>
      </w:r>
      <w:r>
        <w:rPr>
          <w:rFonts w:ascii="楷体_GB2312" w:eastAsia="楷体_GB2312" w:hAnsi="宋体" w:cs="楷体_GB2312"/>
          <w:color w:val="000000"/>
          <w:kern w:val="0"/>
          <w:sz w:val="28"/>
          <w:szCs w:val="28"/>
        </w:rPr>
        <w:t>条款所述情形除外。</w:t>
      </w:r>
      <w:r>
        <w:rPr>
          <w:rFonts w:ascii="楷体_GB2312" w:eastAsia="楷体_GB2312" w:hAnsi="宋体"/>
          <w:sz w:val="28"/>
          <w:szCs w:val="28"/>
        </w:rPr>
        <w:t xml:space="preserve">                                                                                                                                                               </w:t>
      </w:r>
    </w:p>
    <w:p w:rsidR="00806A72" w:rsidRDefault="00AA6E7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四、强制性披露</w:t>
      </w:r>
    </w:p>
    <w:p w:rsidR="00806A72" w:rsidRDefault="00AA6E7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806A72" w:rsidRDefault="00AA6E7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五、返还资料</w:t>
      </w:r>
    </w:p>
    <w:p w:rsidR="00806A72" w:rsidRDefault="00AA6E7E">
      <w:pPr>
        <w:pStyle w:val="a4"/>
        <w:widowControl/>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color w:val="000000"/>
          <w:kern w:val="0"/>
          <w:sz w:val="28"/>
          <w:szCs w:val="28"/>
          <w:u w:val="single"/>
        </w:rPr>
        <w:t xml:space="preserve">     </w:t>
      </w:r>
      <w:r>
        <w:rPr>
          <w:rFonts w:ascii="楷体_GB2312" w:eastAsia="楷体_GB2312" w:hAnsi="宋体" w:cs="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806A72" w:rsidRDefault="00AA6E7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六、非授权许可</w:t>
      </w:r>
    </w:p>
    <w:p w:rsidR="00806A72" w:rsidRDefault="00AA6E7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lastRenderedPageBreak/>
        <w:t>除为查阅或使用机密信息以达成本承诺书目的之权利外，本承诺书中甲方未将专利权、版权、商业秘密或其他知识产权项下权利转让给乙方，同时也未将甲方的机密信息内所含或所属的权利转让给乙方。</w:t>
      </w:r>
    </w:p>
    <w:p w:rsidR="00806A72" w:rsidRDefault="00AA6E7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七、义务限定</w:t>
      </w:r>
    </w:p>
    <w:p w:rsidR="00806A72" w:rsidRDefault="00AA6E7E">
      <w:pPr>
        <w:spacing w:line="440" w:lineRule="exact"/>
        <w:ind w:left="1" w:firstLineChars="200" w:firstLine="560"/>
        <w:rPr>
          <w:rFonts w:ascii="楷体_GB2312" w:eastAsia="楷体_GB2312" w:hAnsi="宋体"/>
          <w:sz w:val="28"/>
          <w:szCs w:val="28"/>
        </w:rPr>
      </w:pPr>
      <w:r>
        <w:rPr>
          <w:rFonts w:ascii="楷体_GB2312" w:eastAsia="楷体_GB2312" w:hAnsi="宋体" w:cs="楷体_GB2312"/>
          <w:color w:val="000000"/>
          <w:kern w:val="0"/>
          <w:sz w:val="28"/>
          <w:szCs w:val="28"/>
          <w:lang w:bidi="ar"/>
        </w:rPr>
        <w:t>本承诺书不得被视作或解释为甲方有义务向乙方提供任何信息、与乙方进行商业交易或签订任何最终协议，除非甲方决定向乙方提供信息或与其签订与交易有关的最终协议。</w:t>
      </w:r>
    </w:p>
    <w:p w:rsidR="00806A72" w:rsidRDefault="00AA6E7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八、信息准确性</w:t>
      </w:r>
    </w:p>
    <w:p w:rsidR="00806A72" w:rsidRDefault="00AA6E7E">
      <w:pPr>
        <w:spacing w:line="440" w:lineRule="exact"/>
        <w:ind w:leftChars="-266" w:left="-559" w:firstLineChars="200" w:firstLine="560"/>
        <w:rPr>
          <w:rFonts w:ascii="楷体_GB2312" w:eastAsia="楷体_GB2312" w:hAnsi="宋体"/>
          <w:sz w:val="28"/>
          <w:szCs w:val="28"/>
        </w:rPr>
      </w:pPr>
      <w:r>
        <w:rPr>
          <w:rFonts w:ascii="楷体_GB2312" w:eastAsia="楷体_GB2312" w:hAnsi="宋体" w:cs="楷体_GB2312"/>
          <w:color w:val="000000"/>
          <w:kern w:val="0"/>
          <w:sz w:val="28"/>
          <w:szCs w:val="28"/>
          <w:lang w:bidi="ar"/>
        </w:rPr>
        <w:t>甲方、甲方的子公司及分公司并未就其向乙方披露的任何机密信息的准确性、可靠性及完整性作出明示或暗示的声明或保证，且对乙方、其代表人员或其他使用该等机密信息的人员不承担任何责任。</w:t>
      </w:r>
    </w:p>
    <w:p w:rsidR="00806A72" w:rsidRDefault="00AA6E7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九、期限</w:t>
      </w:r>
    </w:p>
    <w:p w:rsidR="00806A72" w:rsidRDefault="00AA6E7E">
      <w:pPr>
        <w:pStyle w:val="a4"/>
        <w:widowControl/>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rPr>
        <w:t>本承诺书中乙方之保密义务应自乙方收到机密信息之日起</w:t>
      </w:r>
      <w:r>
        <w:rPr>
          <w:rFonts w:ascii="楷体_GB2312" w:eastAsia="楷体_GB2312" w:hAnsi="宋体"/>
          <w:color w:val="000000"/>
          <w:kern w:val="0"/>
          <w:sz w:val="28"/>
          <w:szCs w:val="28"/>
          <w:u w:val="single"/>
        </w:rPr>
        <w:t xml:space="preserve"> </w:t>
      </w:r>
      <w:r>
        <w:rPr>
          <w:rFonts w:ascii="楷体_GB2312" w:eastAsia="楷体_GB2312" w:hAnsi="宋体" w:cs="楷体_GB2312"/>
          <w:color w:val="000000"/>
          <w:kern w:val="0"/>
          <w:sz w:val="28"/>
          <w:szCs w:val="28"/>
          <w:u w:val="single"/>
        </w:rPr>
        <w:t>五</w:t>
      </w:r>
      <w:r>
        <w:rPr>
          <w:rFonts w:ascii="楷体_GB2312" w:eastAsia="楷体_GB2312" w:hAnsi="宋体"/>
          <w:color w:val="000000"/>
          <w:kern w:val="0"/>
          <w:sz w:val="28"/>
          <w:szCs w:val="28"/>
          <w:u w:val="single"/>
        </w:rPr>
        <w:t xml:space="preserve"> </w:t>
      </w:r>
      <w:r>
        <w:rPr>
          <w:rFonts w:ascii="楷体_GB2312" w:eastAsia="楷体_GB2312" w:hAnsi="宋体" w:cs="楷体_GB2312"/>
          <w:color w:val="000000"/>
          <w:kern w:val="0"/>
          <w:sz w:val="28"/>
          <w:szCs w:val="28"/>
        </w:rPr>
        <w:t>年内持续有效，且不因承诺书目的之达成而终止。</w:t>
      </w:r>
    </w:p>
    <w:p w:rsidR="00806A72" w:rsidRDefault="00AA6E7E">
      <w:pPr>
        <w:pStyle w:val="a3"/>
        <w:widowControl/>
        <w:spacing w:beforeLines="50" w:before="156" w:afterLines="50" w:after="156" w:line="440" w:lineRule="exact"/>
        <w:ind w:firstLineChars="200" w:firstLine="562"/>
        <w:rPr>
          <w:rFonts w:ascii="楷体" w:eastAsia="楷体" w:hAnsi="楷体"/>
          <w:b/>
          <w:color w:val="000000"/>
          <w:sz w:val="28"/>
          <w:szCs w:val="28"/>
        </w:rPr>
      </w:pPr>
      <w:r>
        <w:rPr>
          <w:rFonts w:ascii="楷体_GB2312" w:eastAsia="楷体_GB2312" w:hAnsi="宋体" w:cs="楷体_GB2312"/>
          <w:b/>
          <w:color w:val="000000"/>
          <w:kern w:val="0"/>
          <w:sz w:val="28"/>
          <w:szCs w:val="28"/>
        </w:rPr>
        <w:t>十、</w:t>
      </w:r>
      <w:r>
        <w:rPr>
          <w:rFonts w:ascii="楷体" w:eastAsia="楷体" w:hAnsi="楷体" w:cs="楷体" w:hint="eastAsia"/>
          <w:b/>
          <w:color w:val="000000"/>
          <w:sz w:val="28"/>
          <w:szCs w:val="28"/>
        </w:rPr>
        <w:t>补充条款</w:t>
      </w:r>
    </w:p>
    <w:p w:rsidR="00806A72" w:rsidRDefault="00AA6E7E">
      <w:pPr>
        <w:pStyle w:val="a3"/>
        <w:widowControl/>
        <w:spacing w:beforeAutospacing="1" w:after="0" w:line="440" w:lineRule="exact"/>
        <w:ind w:firstLineChars="200" w:firstLine="562"/>
        <w:rPr>
          <w:rFonts w:ascii="楷体" w:eastAsia="楷体" w:hAnsi="楷体"/>
          <w:b/>
          <w:color w:val="000000"/>
          <w:sz w:val="28"/>
          <w:szCs w:val="28"/>
        </w:rPr>
      </w:pPr>
      <w:r>
        <w:rPr>
          <w:rFonts w:ascii="楷体" w:eastAsia="楷体" w:hAnsi="楷体" w:cs="楷体" w:hint="eastAsia"/>
          <w:b/>
          <w:color w:val="000000"/>
          <w:sz w:val="28"/>
          <w:szCs w:val="28"/>
        </w:rPr>
        <w:t>（一）合规条款</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2、履约行为合规承诺：乙方承诺具有履行本承诺书约定的能力，且履行行为符合现行法律法规等规范性文件的要求。</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lastRenderedPageBreak/>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4、合规检查：乙方应积极配合甲方的合规检查，理解并接受甲方对乙方的合规管理要求，同意配合合规检查，并不得隐瞒任何可能对甲方利益造成影响的信息。</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5、劳动用工:</w:t>
      </w:r>
      <w:r>
        <w:rPr>
          <w:rFonts w:hint="eastAsia"/>
        </w:rPr>
        <w:t xml:space="preserve"> </w:t>
      </w:r>
      <w:r>
        <w:rPr>
          <w:rFonts w:ascii="楷体" w:eastAsia="楷体" w:hAnsi="楷体" w:cs="楷体" w:hint="eastAsia"/>
          <w:color w:val="000000"/>
          <w:sz w:val="28"/>
          <w:szCs w:val="28"/>
        </w:rPr>
        <w:t>乙方承诺不雇佣、使用童工，保障其员工的劳动合法权益，不纵容、支持、实施歧视、威胁员工的行为或发布相关言论。</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7、</w:t>
      </w:r>
      <w:r>
        <w:rPr>
          <w:rFonts w:ascii="楷体" w:eastAsia="楷体" w:hAnsi="楷体" w:cs="楷体" w:hint="eastAsia"/>
          <w:color w:val="000000"/>
          <w:sz w:val="28"/>
          <w:szCs w:val="28"/>
        </w:rPr>
        <w:t>严格约束乙方员工及其代理人：乙方承诺严格遵守合规承诺条款，若乙方员工及乙方的代理人或代理机构违反相关承诺即视为乙方违反。</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8</w:t>
      </w:r>
      <w:r>
        <w:rPr>
          <w:rFonts w:ascii="楷体" w:eastAsia="楷体" w:hAnsi="楷体" w:cs="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9</w:t>
      </w:r>
      <w:r>
        <w:rPr>
          <w:rFonts w:ascii="楷体" w:eastAsia="楷体" w:hAnsi="楷体" w:cs="楷体" w:hint="eastAsia"/>
          <w:color w:val="000000"/>
          <w:sz w:val="28"/>
          <w:szCs w:val="28"/>
        </w:rPr>
        <w:t>、反商业贿赂：乙方不得为获得不正当利益或商业机会进行商业贿赂，不对甲方及其员工和员工的家庭成员行贿或输送不当利益，</w:t>
      </w:r>
      <w:r>
        <w:rPr>
          <w:rFonts w:ascii="楷体" w:eastAsia="楷体" w:hAnsi="楷体" w:cs="楷体" w:hint="eastAsia"/>
          <w:color w:val="000000"/>
          <w:sz w:val="28"/>
          <w:szCs w:val="28"/>
        </w:rPr>
        <w:lastRenderedPageBreak/>
        <w:t>包括但不限于提供现金、有价证券、支付凭证、物品及就业机会等，同时禁止给予甲方员工及其家庭成员不合适的商业礼仪或馈赠，包括但不限于提供贵重物品、高价值文化礼品、旅游、考察、高规格接待等。</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1</w:t>
      </w:r>
      <w:r>
        <w:rPr>
          <w:rFonts w:ascii="楷体" w:eastAsia="楷体" w:hAnsi="楷体" w:hint="eastAsia"/>
          <w:color w:val="000000"/>
          <w:sz w:val="28"/>
          <w:szCs w:val="28"/>
        </w:rPr>
        <w:t>0</w:t>
      </w:r>
      <w:r>
        <w:rPr>
          <w:rFonts w:ascii="楷体" w:eastAsia="楷体" w:hAnsi="楷体" w:cs="楷体" w:hint="eastAsia"/>
          <w:color w:val="000000"/>
          <w:sz w:val="28"/>
          <w:szCs w:val="28"/>
        </w:rPr>
        <w:t>、责任承担：如果乙方违反前述合规承诺条款，甲方有权要求乙方承担因此而给甲方造成的全部损失。</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1</w:t>
      </w:r>
      <w:r>
        <w:rPr>
          <w:rFonts w:ascii="楷体" w:eastAsia="楷体" w:hAnsi="楷体" w:hint="eastAsia"/>
          <w:color w:val="000000"/>
          <w:sz w:val="28"/>
          <w:szCs w:val="28"/>
        </w:rPr>
        <w:t>2</w:t>
      </w:r>
      <w:r>
        <w:rPr>
          <w:rFonts w:ascii="楷体" w:eastAsia="楷体" w:hAnsi="楷体" w:cs="楷体" w:hint="eastAsia"/>
          <w:color w:val="000000"/>
          <w:sz w:val="28"/>
          <w:szCs w:val="28"/>
        </w:rPr>
        <w:t>、适用原则：本承诺书中合规条款对乙方的要求与承诺书中其他条款不一致的，以对乙方要求更高的条款为准。</w:t>
      </w:r>
    </w:p>
    <w:p w:rsidR="00806A72" w:rsidRDefault="00AA6E7E">
      <w:pPr>
        <w:pStyle w:val="a3"/>
        <w:widowControl/>
        <w:spacing w:beforeAutospacing="1" w:after="0" w:line="440" w:lineRule="exact"/>
        <w:ind w:firstLineChars="200" w:firstLine="562"/>
        <w:rPr>
          <w:rFonts w:ascii="楷体" w:eastAsia="楷体" w:hAnsi="楷体"/>
          <w:b/>
          <w:color w:val="000000"/>
          <w:sz w:val="28"/>
          <w:szCs w:val="28"/>
        </w:rPr>
      </w:pPr>
      <w:r>
        <w:rPr>
          <w:rFonts w:ascii="楷体" w:eastAsia="楷体" w:hAnsi="楷体" w:cs="楷体" w:hint="eastAsia"/>
          <w:b/>
          <w:color w:val="000000"/>
          <w:sz w:val="28"/>
          <w:szCs w:val="28"/>
        </w:rPr>
        <w:t>（二）环境保护</w:t>
      </w:r>
    </w:p>
    <w:p w:rsidR="00806A72" w:rsidRDefault="00AA6E7E">
      <w:pPr>
        <w:spacing w:line="440" w:lineRule="exact"/>
        <w:ind w:firstLineChars="200" w:firstLine="560"/>
        <w:rPr>
          <w:rFonts w:ascii="楷体" w:eastAsia="楷体" w:hAnsi="楷体"/>
          <w:sz w:val="28"/>
          <w:szCs w:val="28"/>
        </w:rPr>
      </w:pPr>
      <w:r>
        <w:rPr>
          <w:rFonts w:ascii="楷体" w:eastAsia="楷体" w:hAnsi="楷体" w:cs="楷体" w:hint="eastAsia"/>
          <w:sz w:val="28"/>
          <w:szCs w:val="28"/>
          <w:lang w:bidi="ar"/>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806A72" w:rsidRDefault="00AA6E7E">
      <w:pPr>
        <w:spacing w:line="440" w:lineRule="exact"/>
        <w:ind w:firstLineChars="200" w:firstLine="562"/>
        <w:rPr>
          <w:rFonts w:ascii="楷体" w:eastAsia="楷体" w:hAnsi="楷体"/>
          <w:b/>
          <w:sz w:val="28"/>
          <w:szCs w:val="28"/>
        </w:rPr>
      </w:pPr>
      <w:r>
        <w:rPr>
          <w:rFonts w:ascii="楷体" w:eastAsia="楷体" w:hAnsi="楷体" w:cs="楷体" w:hint="eastAsia"/>
          <w:b/>
          <w:sz w:val="28"/>
          <w:szCs w:val="28"/>
          <w:lang w:bidi="ar"/>
        </w:rPr>
        <w:t>（三）附件法律效力条款</w:t>
      </w:r>
    </w:p>
    <w:p w:rsidR="00806A72" w:rsidRDefault="00AA6E7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cs="楷体" w:hint="eastAsia"/>
          <w:sz w:val="28"/>
          <w:szCs w:val="28"/>
          <w:lang w:bidi="ar"/>
        </w:rPr>
        <w:t>本着接受法律上之约束的意向，双方特此同意本承诺书全部附录、附件等均为本承诺书不可分割的部分，共同构成双方就达成的全部承诺书，与本承诺书具有同等法律效力。</w:t>
      </w:r>
    </w:p>
    <w:p w:rsidR="00806A72" w:rsidRDefault="00AA6E7E">
      <w:pPr>
        <w:pStyle w:val="a3"/>
        <w:widowControl/>
        <w:spacing w:beforeLines="50" w:before="156" w:afterLines="50" w:after="156" w:line="440" w:lineRule="exact"/>
        <w:ind w:firstLineChars="200" w:firstLine="562"/>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rPr>
        <w:t>十一、适用法律</w:t>
      </w:r>
    </w:p>
    <w:p w:rsidR="00806A72" w:rsidRDefault="00AA6E7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本承诺书适用中华人民共和国法律，因本承诺书引起或与本承诺书有关的任何争议，应由双方友好协商解决，协商不成的，双方同意选择第</w:t>
      </w:r>
      <w:r>
        <w:rPr>
          <w:rFonts w:ascii="楷体_GB2312" w:eastAsia="楷体_GB2312" w:hAnsi="宋体" w:cs="楷体_GB2312"/>
          <w:color w:val="000000"/>
          <w:kern w:val="0"/>
          <w:sz w:val="28"/>
          <w:szCs w:val="28"/>
          <w:u w:val="single"/>
          <w:lang w:bidi="ar"/>
        </w:rPr>
        <w:t>【二】</w:t>
      </w:r>
      <w:r>
        <w:rPr>
          <w:rFonts w:ascii="楷体_GB2312" w:eastAsia="楷体_GB2312" w:hAnsi="宋体" w:cs="楷体_GB2312"/>
          <w:color w:val="000000"/>
          <w:kern w:val="0"/>
          <w:sz w:val="28"/>
          <w:szCs w:val="28"/>
          <w:lang w:bidi="ar"/>
        </w:rPr>
        <w:t>种方式解决：</w:t>
      </w:r>
    </w:p>
    <w:p w:rsidR="00806A72" w:rsidRDefault="00AA6E7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（一）向呼和浩特仲裁委员会申请仲裁。因仲裁产生的包括但不限于仲裁费、律师费、调查费、差旅费等，由乙方承担。</w:t>
      </w:r>
    </w:p>
    <w:p w:rsidR="00806A72" w:rsidRDefault="00AA6E7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（二）向甲方所在地有管辖权的人民法院提起诉讼。因诉讼产生的包括但不限于诉讼费、律师费、调查费、差旅费等，由乙方承担。</w:t>
      </w:r>
    </w:p>
    <w:p w:rsidR="00806A72" w:rsidRDefault="00AA6E7E">
      <w:pPr>
        <w:pStyle w:val="a3"/>
        <w:widowControl/>
        <w:spacing w:beforeLines="50" w:before="156" w:afterLines="50" w:after="156" w:line="440" w:lineRule="exact"/>
        <w:ind w:firstLineChars="200" w:firstLine="562"/>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rPr>
        <w:t>十二、违约责任及救济</w:t>
      </w:r>
    </w:p>
    <w:p w:rsidR="00806A72" w:rsidRDefault="00AA6E7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lastRenderedPageBreak/>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806A72" w:rsidRDefault="00AA6E7E">
      <w:pPr>
        <w:spacing w:line="440" w:lineRule="exact"/>
        <w:ind w:firstLineChars="200" w:firstLine="562"/>
        <w:rPr>
          <w:rFonts w:ascii="楷体" w:eastAsia="楷体" w:hAnsi="楷体"/>
          <w:color w:val="000000"/>
          <w:kern w:val="0"/>
          <w:sz w:val="28"/>
          <w:szCs w:val="28"/>
        </w:rPr>
      </w:pPr>
      <w:r>
        <w:rPr>
          <w:rFonts w:ascii="楷体" w:eastAsia="楷体" w:hAnsi="楷体" w:cs="楷体" w:hint="eastAsia"/>
          <w:b/>
          <w:color w:val="000000"/>
          <w:kern w:val="0"/>
          <w:sz w:val="28"/>
          <w:szCs w:val="28"/>
          <w:lang w:bidi="ar"/>
        </w:rPr>
        <w:t>如果</w:t>
      </w:r>
      <w:r>
        <w:rPr>
          <w:rFonts w:ascii="楷体" w:eastAsia="楷体" w:hAnsi="楷体" w:cs="楷体" w:hint="eastAsia"/>
          <w:b/>
          <w:bCs/>
          <w:color w:val="000000"/>
          <w:kern w:val="0"/>
          <w:sz w:val="28"/>
          <w:szCs w:val="28"/>
          <w:lang w:bidi="ar"/>
        </w:rPr>
        <w:t>乙方</w:t>
      </w:r>
      <w:r>
        <w:rPr>
          <w:rFonts w:ascii="楷体" w:eastAsia="楷体" w:hAnsi="楷体" w:cs="楷体" w:hint="eastAsia"/>
          <w:b/>
          <w:color w:val="000000"/>
          <w:kern w:val="0"/>
          <w:sz w:val="28"/>
          <w:szCs w:val="28"/>
          <w:lang w:bidi="ar"/>
        </w:rPr>
        <w:t>违反本承诺书的任何规定情形,则甲方有权将乙方拉入蒙牛供应商黑名单，乙方应积极配合甲方在10个工作日内收回已经泄露的信息。</w:t>
      </w:r>
    </w:p>
    <w:p w:rsidR="00806A72" w:rsidRDefault="00AA6E7E">
      <w:pPr>
        <w:pStyle w:val="a3"/>
        <w:widowControl/>
        <w:spacing w:beforeLines="50" w:before="156" w:afterLines="50" w:after="156" w:line="440" w:lineRule="exact"/>
        <w:ind w:firstLineChars="200" w:firstLine="562"/>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rPr>
        <w:t>十三、生效及份数</w:t>
      </w:r>
    </w:p>
    <w:p w:rsidR="00806A72" w:rsidRDefault="00AA6E7E">
      <w:pPr>
        <w:pStyle w:val="a3"/>
        <w:widowControl/>
        <w:spacing w:beforeLines="50" w:before="156" w:afterLines="50" w:after="156"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rPr>
        <w:t>本承诺书经乙方签字盖章之日起生效。</w:t>
      </w:r>
    </w:p>
    <w:p w:rsidR="00806A72" w:rsidRDefault="00AA6E7E">
      <w:pPr>
        <w:widowControl/>
        <w:adjustRightInd w:val="0"/>
        <w:snapToGrid w:val="0"/>
        <w:spacing w:line="440" w:lineRule="exact"/>
        <w:ind w:firstLineChars="200" w:firstLine="560"/>
        <w:textAlignment w:val="baseline"/>
        <w:rPr>
          <w:rFonts w:ascii="仿宋_GB2312" w:eastAsia="仿宋_GB2312" w:hAnsi="宋体"/>
          <w:color w:val="000000"/>
          <w:kern w:val="0"/>
          <w:sz w:val="28"/>
          <w:szCs w:val="28"/>
        </w:rPr>
      </w:pPr>
      <w:r>
        <w:rPr>
          <w:rFonts w:ascii="仿宋_GB2312" w:eastAsia="仿宋_GB2312" w:hAnsi="宋体"/>
          <w:color w:val="000000"/>
          <w:kern w:val="0"/>
          <w:sz w:val="28"/>
          <w:szCs w:val="28"/>
          <w:lang w:bidi="ar"/>
        </w:rPr>
        <w:t xml:space="preserve"> </w:t>
      </w:r>
    </w:p>
    <w:p w:rsidR="00806A72" w:rsidRDefault="00AA6E7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仿宋_GB2312" w:eastAsia="仿宋_GB2312" w:hAnsi="宋体" w:cs="仿宋_GB2312"/>
          <w:color w:val="000000"/>
          <w:kern w:val="0"/>
          <w:sz w:val="28"/>
          <w:szCs w:val="28"/>
          <w:lang w:bidi="ar"/>
        </w:rPr>
        <w:t>（以下无正文）</w:t>
      </w:r>
    </w:p>
    <w:p w:rsidR="00806A72" w:rsidRDefault="00AA6E7E">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color w:val="000000"/>
          <w:kern w:val="0"/>
          <w:sz w:val="28"/>
          <w:szCs w:val="28"/>
          <w:lang w:bidi="ar"/>
        </w:rPr>
        <w:t xml:space="preserve"> </w:t>
      </w:r>
    </w:p>
    <w:p w:rsidR="00806A72" w:rsidRDefault="00AA6E7E">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cs="仿宋_GB2312"/>
          <w:color w:val="000000"/>
          <w:kern w:val="0"/>
          <w:sz w:val="28"/>
          <w:szCs w:val="28"/>
          <w:lang w:bidi="ar"/>
        </w:rPr>
        <w:t>乙方（承诺方）：</w:t>
      </w:r>
    </w:p>
    <w:p w:rsidR="00806A72" w:rsidRDefault="00AA6E7E">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cs="仿宋_GB2312"/>
          <w:color w:val="000000"/>
          <w:kern w:val="0"/>
          <w:sz w:val="28"/>
          <w:szCs w:val="28"/>
          <w:lang w:bidi="ar"/>
        </w:rPr>
        <w:t>代表人：</w:t>
      </w:r>
    </w:p>
    <w:p w:rsidR="00806A72" w:rsidRDefault="00AA6E7E" w:rsidP="00107899">
      <w:pPr>
        <w:ind w:firstLineChars="200" w:firstLine="560"/>
        <w:rPr>
          <w:rFonts w:ascii="仿宋_GB2312" w:eastAsia="仿宋_GB2312" w:hAnsi="宋体" w:cs="仿宋_GB2312"/>
          <w:color w:val="000000"/>
          <w:kern w:val="0"/>
          <w:sz w:val="28"/>
          <w:szCs w:val="28"/>
          <w:lang w:bidi="ar"/>
        </w:rPr>
      </w:pPr>
      <w:r>
        <w:rPr>
          <w:rFonts w:ascii="仿宋_GB2312" w:eastAsia="仿宋_GB2312" w:hAnsi="宋体" w:cs="仿宋_GB2312"/>
          <w:color w:val="000000"/>
          <w:kern w:val="0"/>
          <w:sz w:val="28"/>
          <w:szCs w:val="28"/>
          <w:lang w:bidi="ar"/>
        </w:rPr>
        <w:t>日期：</w:t>
      </w:r>
    </w:p>
    <w:sectPr w:rsidR="00806A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0F3" w:rsidRDefault="009310F3" w:rsidP="0037243D">
      <w:r>
        <w:separator/>
      </w:r>
    </w:p>
  </w:endnote>
  <w:endnote w:type="continuationSeparator" w:id="0">
    <w:p w:rsidR="009310F3" w:rsidRDefault="009310F3" w:rsidP="0037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0F3" w:rsidRDefault="009310F3" w:rsidP="0037243D">
      <w:r>
        <w:separator/>
      </w:r>
    </w:p>
  </w:footnote>
  <w:footnote w:type="continuationSeparator" w:id="0">
    <w:p w:rsidR="009310F3" w:rsidRDefault="009310F3" w:rsidP="003724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3B54B9"/>
    <w:multiLevelType w:val="singleLevel"/>
    <w:tmpl w:val="B53B54B9"/>
    <w:lvl w:ilvl="0">
      <w:start w:val="2"/>
      <w:numFmt w:val="decimal"/>
      <w:suff w:val="space"/>
      <w:lvlText w:val="%1."/>
      <w:lvlJc w:val="left"/>
      <w:pPr>
        <w:ind w:left="54"/>
      </w:pPr>
    </w:lvl>
  </w:abstractNum>
  <w:abstractNum w:abstractNumId="1" w15:restartNumberingAfterBreak="0">
    <w:nsid w:val="6AE74898"/>
    <w:multiLevelType w:val="singleLevel"/>
    <w:tmpl w:val="6AE74898"/>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ODljMWUyNWRmMjMzZDU2MDc1OWIwZjE0Y2EzNTcifQ=="/>
  </w:docVars>
  <w:rsids>
    <w:rsidRoot w:val="000F4331"/>
    <w:rsid w:val="000522AE"/>
    <w:rsid w:val="000F4331"/>
    <w:rsid w:val="00106509"/>
    <w:rsid w:val="00107899"/>
    <w:rsid w:val="00125794"/>
    <w:rsid w:val="00173167"/>
    <w:rsid w:val="001B6352"/>
    <w:rsid w:val="001C0779"/>
    <w:rsid w:val="001C54AE"/>
    <w:rsid w:val="0021010E"/>
    <w:rsid w:val="0023151B"/>
    <w:rsid w:val="0024228C"/>
    <w:rsid w:val="002A0F71"/>
    <w:rsid w:val="0037243D"/>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65AFB"/>
    <w:rsid w:val="007D1A85"/>
    <w:rsid w:val="007F1209"/>
    <w:rsid w:val="0080323E"/>
    <w:rsid w:val="00806A72"/>
    <w:rsid w:val="008107ED"/>
    <w:rsid w:val="0082709A"/>
    <w:rsid w:val="00837469"/>
    <w:rsid w:val="00880DC9"/>
    <w:rsid w:val="008E3971"/>
    <w:rsid w:val="00902120"/>
    <w:rsid w:val="00921E54"/>
    <w:rsid w:val="009310F3"/>
    <w:rsid w:val="00964DED"/>
    <w:rsid w:val="0098500F"/>
    <w:rsid w:val="009A53E0"/>
    <w:rsid w:val="009C0E42"/>
    <w:rsid w:val="009E0A16"/>
    <w:rsid w:val="009F40E9"/>
    <w:rsid w:val="00A03053"/>
    <w:rsid w:val="00A4341F"/>
    <w:rsid w:val="00A54560"/>
    <w:rsid w:val="00AA6E7E"/>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01F64BC5"/>
    <w:rsid w:val="2DC65836"/>
    <w:rsid w:val="44C6457A"/>
    <w:rsid w:val="698067CB"/>
    <w:rsid w:val="779415BD"/>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4F09B4"/>
  <w15:docId w15:val="{E9756DA0-D705-4158-8BEE-79CA49EC1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semiHidden/>
    <w:unhideWhenUsed/>
    <w:qFormat/>
    <w:pPr>
      <w:spacing w:after="120"/>
    </w:pPr>
    <w:rPr>
      <w:szCs w:val="21"/>
    </w:rPr>
  </w:style>
  <w:style w:type="paragraph" w:styleId="a4">
    <w:name w:val="Body Text Indent"/>
    <w:basedOn w:val="a"/>
    <w:uiPriority w:val="99"/>
    <w:semiHidden/>
    <w:unhideWhenUsed/>
    <w:qFormat/>
    <w:pPr>
      <w:spacing w:line="360" w:lineRule="auto"/>
      <w:ind w:firstLine="420"/>
    </w:pPr>
    <w:rPr>
      <w:szCs w:val="21"/>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uiPriority w:val="99"/>
    <w:semiHidden/>
    <w:unhideWhenUsed/>
    <w:qFormat/>
    <w:pPr>
      <w:ind w:left="720"/>
    </w:pPr>
    <w:rPr>
      <w:szCs w:val="21"/>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a">
    <w:name w:val="Hyperlink"/>
    <w:qFormat/>
    <w:rPr>
      <w:color w:val="0000FF"/>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列出段落1"/>
    <w:basedOn w:val="a"/>
    <w:uiPriority w:val="34"/>
    <w:qFormat/>
    <w:pPr>
      <w:ind w:firstLineChars="200" w:firstLine="420"/>
    </w:pPr>
  </w:style>
  <w:style w:type="paragraph" w:styleId="ab">
    <w:name w:val="Normal Indent"/>
    <w:basedOn w:val="a"/>
    <w:uiPriority w:val="99"/>
    <w:unhideWhenUsed/>
    <w:qFormat/>
    <w:rsid w:val="0037243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sxt.gov.cn/index.html&#65289;&#20005;&#37325;&#36829;&#27861;&#22833;&#20449;&#20225;&#19994;&#21517;&#21333;&#30456;&#20851;&#35777;&#26126;&#26448;&#26009;" TargetMode="External"/><Relationship Id="rId13" Type="http://schemas.openxmlformats.org/officeDocument/2006/relationships/hyperlink" Target="mailto:zhengjiandong@mengniu.cn" TargetMode="External"/><Relationship Id="rId3" Type="http://schemas.openxmlformats.org/officeDocument/2006/relationships/settings" Target="settings.xml"/><Relationship Id="rId7" Type="http://schemas.openxmlformats.org/officeDocument/2006/relationships/hyperlink" Target="https://zbcg.mengniu.cn/" TargetMode="External"/><Relationship Id="rId12" Type="http://schemas.openxmlformats.org/officeDocument/2006/relationships/hyperlink" Target="https://zbcg.mengni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bcg.mengniu.c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hinabidding.cn" TargetMode="External"/><Relationship Id="rId4" Type="http://schemas.openxmlformats.org/officeDocument/2006/relationships/webSettings" Target="webSettings.xml"/><Relationship Id="rId9" Type="http://schemas.openxmlformats.org/officeDocument/2006/relationships/hyperlink" Target="https://zbcg.mengni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1079</Words>
  <Characters>6154</Characters>
  <Application>Microsoft Office Word</Application>
  <DocSecurity>0</DocSecurity>
  <Lines>51</Lines>
  <Paragraphs>14</Paragraphs>
  <ScaleCrop>false</ScaleCrop>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石雅琼(采购履行三部)</cp:lastModifiedBy>
  <cp:revision>8</cp:revision>
  <dcterms:created xsi:type="dcterms:W3CDTF">2017-11-28T14:37:00Z</dcterms:created>
  <dcterms:modified xsi:type="dcterms:W3CDTF">2024-07-12T09:43:00Z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78769C63C42443F1895953485018C3C2_13</vt:lpwstr>
  </property>
</Properties>
</file>