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53937">
      <w:pPr>
        <w:widowControl/>
        <w:spacing w:line="360" w:lineRule="auto"/>
        <w:jc w:val="center"/>
        <w:rPr>
          <w:rFonts w:hint="eastAsia" w:ascii="仿宋" w:hAnsi="仿宋" w:eastAsia="仿宋" w:cs="仿宋"/>
          <w:sz w:val="28"/>
          <w:szCs w:val="28"/>
        </w:rPr>
      </w:pPr>
      <w:r>
        <w:rPr>
          <w:rFonts w:hint="eastAsia" w:ascii="仿宋" w:hAnsi="仿宋" w:eastAsia="仿宋" w:cs="仿宋"/>
          <w:b/>
          <w:bCs/>
          <w:kern w:val="0"/>
          <w:sz w:val="36"/>
          <w:szCs w:val="36"/>
          <w:lang w:eastAsia="zh-CN"/>
        </w:rPr>
        <w:t>蒙牛乳业雅士利和林五期工厂包装车间后工段漏码检测项目（</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rPr>
        <w:t>竞争性谈判信息公告</w:t>
      </w:r>
    </w:p>
    <w:p w14:paraId="74045A10">
      <w:pPr>
        <w:widowControl/>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内蒙古华晟工程项目管理有限公司受内蒙古蒙牛乳业（集团）股份有限公司</w:t>
      </w:r>
      <w:r>
        <w:rPr>
          <w:rFonts w:hint="eastAsia" w:ascii="仿宋" w:hAnsi="仿宋" w:eastAsia="仿宋" w:cs="仿宋"/>
          <w:sz w:val="30"/>
          <w:szCs w:val="30"/>
          <w:highlight w:val="none"/>
        </w:rPr>
        <w:t>委托，</w:t>
      </w:r>
      <w:r>
        <w:rPr>
          <w:rFonts w:hint="eastAsia" w:ascii="仿宋" w:hAnsi="仿宋" w:eastAsia="仿宋" w:cs="仿宋"/>
          <w:sz w:val="30"/>
          <w:szCs w:val="30"/>
          <w:lang w:eastAsia="zh-Hans"/>
        </w:rPr>
        <w:t>现</w:t>
      </w:r>
      <w:r>
        <w:rPr>
          <w:rFonts w:hint="eastAsia" w:ascii="仿宋" w:hAnsi="仿宋" w:eastAsia="仿宋" w:cs="仿宋"/>
          <w:sz w:val="30"/>
          <w:szCs w:val="30"/>
        </w:rPr>
        <w:t>就</w:t>
      </w:r>
      <w:r>
        <w:rPr>
          <w:rFonts w:hint="eastAsia" w:ascii="仿宋" w:hAnsi="仿宋" w:eastAsia="仿宋" w:cs="仿宋"/>
          <w:sz w:val="30"/>
          <w:szCs w:val="30"/>
          <w:lang w:eastAsia="zh-CN"/>
        </w:rPr>
        <w:t>蒙牛乳业雅士利和林五期工厂包装车间后工段漏码检测项目（二次）</w:t>
      </w:r>
      <w:r>
        <w:rPr>
          <w:rFonts w:hint="eastAsia" w:ascii="仿宋" w:hAnsi="仿宋" w:eastAsia="仿宋" w:cs="仿宋"/>
          <w:sz w:val="30"/>
          <w:szCs w:val="30"/>
        </w:rPr>
        <w:t>进行竞争性谈判,欢迎符合资格条件的竞谈人参加。</w:t>
      </w:r>
    </w:p>
    <w:p w14:paraId="1C39B879">
      <w:pPr>
        <w:pStyle w:val="24"/>
        <w:adjustRightInd w:val="0"/>
        <w:snapToGrid w:val="0"/>
        <w:spacing w:line="360" w:lineRule="auto"/>
        <w:ind w:left="551" w:firstLine="0" w:firstLineChars="0"/>
        <w:rPr>
          <w:rFonts w:hint="eastAsia" w:ascii="仿宋" w:hAnsi="仿宋" w:eastAsia="仿宋" w:cs="仿宋"/>
          <w:b/>
          <w:kern w:val="0"/>
          <w:sz w:val="30"/>
          <w:szCs w:val="30"/>
          <w:highlight w:val="none"/>
          <w:lang w:val="en-US" w:eastAsia="zh-CN" w:bidi="ar-SA"/>
        </w:rPr>
      </w:pPr>
      <w:r>
        <w:rPr>
          <w:rFonts w:hint="eastAsia" w:ascii="仿宋" w:hAnsi="仿宋" w:eastAsia="仿宋" w:cs="仿宋"/>
          <w:b/>
          <w:kern w:val="0"/>
          <w:sz w:val="30"/>
          <w:szCs w:val="30"/>
          <w:highlight w:val="none"/>
        </w:rPr>
        <w:t>一、项目编号：</w:t>
      </w:r>
      <w:r>
        <w:rPr>
          <w:rFonts w:hint="eastAsia" w:ascii="仿宋" w:hAnsi="仿宋" w:eastAsia="仿宋" w:cs="仿宋"/>
          <w:b/>
          <w:kern w:val="0"/>
          <w:sz w:val="30"/>
          <w:szCs w:val="30"/>
          <w:highlight w:val="none"/>
          <w:lang w:val="en-US" w:eastAsia="zh-CN" w:bidi="ar-SA"/>
        </w:rPr>
        <w:t>MNCGJH-20240703-0007</w:t>
      </w:r>
    </w:p>
    <w:p w14:paraId="0283A040">
      <w:pPr>
        <w:widowControl/>
        <w:numPr>
          <w:ilvl w:val="0"/>
          <w:numId w:val="1"/>
        </w:numPr>
        <w:shd w:val="clear" w:color="auto" w:fill="FFFFFF"/>
        <w:adjustRightInd w:val="0"/>
        <w:snapToGrid w:val="0"/>
        <w:spacing w:line="360" w:lineRule="auto"/>
        <w:ind w:firstLine="551"/>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项目名称：</w:t>
      </w:r>
      <w:r>
        <w:rPr>
          <w:rFonts w:hint="eastAsia" w:ascii="仿宋" w:hAnsi="仿宋" w:eastAsia="仿宋" w:cs="仿宋"/>
          <w:b/>
          <w:kern w:val="0"/>
          <w:sz w:val="30"/>
          <w:szCs w:val="30"/>
          <w:highlight w:val="none"/>
          <w:lang w:eastAsia="zh-CN"/>
        </w:rPr>
        <w:t>蒙牛乳业雅士利和林五期工厂包装车间后工段漏码检测项目</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lang w:eastAsia="zh-CN"/>
        </w:rPr>
        <w:t>）</w:t>
      </w:r>
    </w:p>
    <w:p w14:paraId="69DFA7EA">
      <w:pPr>
        <w:widowControl/>
        <w:numPr>
          <w:ilvl w:val="0"/>
          <w:numId w:val="1"/>
        </w:numPr>
        <w:shd w:val="clear" w:color="auto" w:fill="FFFFFF"/>
        <w:adjustRightInd w:val="0"/>
        <w:snapToGrid w:val="0"/>
        <w:spacing w:line="360" w:lineRule="auto"/>
        <w:ind w:firstLine="590" w:firstLineChars="196"/>
        <w:rPr>
          <w:rFonts w:hint="eastAsia" w:ascii="仿宋" w:hAnsi="仿宋" w:eastAsia="仿宋" w:cs="仿宋"/>
          <w:sz w:val="30"/>
          <w:szCs w:val="30"/>
          <w:highlight w:val="none"/>
        </w:rPr>
      </w:pPr>
      <w:r>
        <w:rPr>
          <w:rFonts w:hint="eastAsia" w:ascii="仿宋" w:hAnsi="仿宋" w:eastAsia="仿宋" w:cs="仿宋"/>
          <w:b/>
          <w:kern w:val="0"/>
          <w:sz w:val="30"/>
          <w:szCs w:val="30"/>
          <w:highlight w:val="none"/>
        </w:rPr>
        <w:t>项目概况：</w:t>
      </w:r>
    </w:p>
    <w:p w14:paraId="142143AC">
      <w:pPr>
        <w:widowControl/>
        <w:adjustRightInd w:val="0"/>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雅士利和林五期工厂现对包装车间后工段产成品漏码检测设备进行升级改造，对漏码检测设备进行采招。</w:t>
      </w:r>
    </w:p>
    <w:p w14:paraId="1B472FE7">
      <w:pPr>
        <w:widowControl/>
        <w:adjustRightInd w:val="0"/>
        <w:snapToGrid w:val="0"/>
        <w:spacing w:line="360" w:lineRule="auto"/>
        <w:ind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四、资格要求：</w:t>
      </w:r>
    </w:p>
    <w:p w14:paraId="599051F6">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color w:val="000000"/>
          <w:sz w:val="30"/>
          <w:szCs w:val="30"/>
        </w:rPr>
        <w:t>竞谈人必须是在中华人民共和国境内注册且具有独立法人资格的企事业单位，以企业营业执照为准；</w:t>
      </w:r>
    </w:p>
    <w:p w14:paraId="6571E92B">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、竞谈人须为具有制造（三期码检测设备）、销售、安装（以上三项需同时具备）能力的设备厂商；</w:t>
      </w:r>
    </w:p>
    <w:p w14:paraId="19F34E50">
      <w:pPr>
        <w:ind w:firstLine="600" w:firstLineChars="200"/>
        <w:rPr>
          <w:rFonts w:hint="eastAsia" w:ascii="仿宋" w:hAnsi="仿宋" w:eastAsia="仿宋" w:cs="仿宋"/>
          <w:sz w:val="30"/>
          <w:szCs w:val="30"/>
          <w:highlight w:val="yellow"/>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highlight w:val="none"/>
          <w:lang w:eastAsia="zh-CN"/>
        </w:rPr>
        <w:t>竞</w:t>
      </w:r>
      <w:r>
        <w:rPr>
          <w:rFonts w:hint="eastAsia" w:ascii="仿宋" w:hAnsi="仿宋" w:eastAsia="仿宋" w:cs="仿宋"/>
          <w:sz w:val="30"/>
          <w:szCs w:val="30"/>
          <w:highlight w:val="none"/>
          <w:lang w:val="en-US" w:eastAsia="zh-CN"/>
        </w:rPr>
        <w:t>谈</w:t>
      </w:r>
      <w:r>
        <w:rPr>
          <w:rFonts w:hint="eastAsia" w:ascii="仿宋" w:hAnsi="仿宋" w:eastAsia="仿宋" w:cs="仿宋"/>
          <w:sz w:val="30"/>
          <w:szCs w:val="30"/>
          <w:highlight w:val="none"/>
          <w:lang w:eastAsia="zh-CN"/>
        </w:rPr>
        <w:t>人</w:t>
      </w:r>
      <w:r>
        <w:rPr>
          <w:rFonts w:hint="eastAsia" w:ascii="仿宋" w:hAnsi="仿宋" w:eastAsia="仿宋" w:cs="仿宋"/>
          <w:color w:val="000000"/>
          <w:sz w:val="30"/>
          <w:szCs w:val="30"/>
          <w:highlight w:val="none"/>
          <w:lang w:val="en-US" w:eastAsia="zh-CN"/>
        </w:rPr>
        <w:t>需</w:t>
      </w:r>
      <w:r>
        <w:rPr>
          <w:rFonts w:hint="eastAsia" w:ascii="仿宋" w:hAnsi="仿宋" w:eastAsia="仿宋" w:cs="仿宋"/>
          <w:sz w:val="30"/>
          <w:szCs w:val="30"/>
          <w:highlight w:val="none"/>
          <w:lang w:eastAsia="zh-CN"/>
        </w:rPr>
        <w:t>是一般纳税人，</w:t>
      </w:r>
      <w:r>
        <w:rPr>
          <w:rFonts w:hint="eastAsia" w:ascii="仿宋" w:hAnsi="仿宋" w:eastAsia="仿宋" w:cs="仿宋"/>
          <w:color w:val="000000"/>
          <w:sz w:val="30"/>
          <w:szCs w:val="30"/>
          <w:highlight w:val="none"/>
        </w:rPr>
        <w:t>能开具</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13</w:t>
      </w:r>
      <w:r>
        <w:rPr>
          <w:rFonts w:hint="eastAsia" w:ascii="仿宋" w:hAnsi="仿宋" w:eastAsia="仿宋" w:cs="仿宋"/>
          <w:sz w:val="30"/>
          <w:szCs w:val="30"/>
          <w:highlight w:val="none"/>
          <w:u w:val="single"/>
        </w:rPr>
        <w:t xml:space="preserve"> </w:t>
      </w:r>
      <w:r>
        <w:rPr>
          <w:rFonts w:hint="eastAsia" w:ascii="仿宋" w:hAnsi="仿宋" w:eastAsia="仿宋" w:cs="仿宋"/>
          <w:color w:val="000000"/>
          <w:sz w:val="30"/>
          <w:szCs w:val="30"/>
          <w:highlight w:val="none"/>
        </w:rPr>
        <w:t>%增值税发票</w:t>
      </w:r>
      <w:r>
        <w:rPr>
          <w:rFonts w:hint="eastAsia" w:ascii="仿宋" w:hAnsi="仿宋" w:eastAsia="仿宋" w:cs="仿宋"/>
          <w:sz w:val="30"/>
          <w:szCs w:val="30"/>
          <w:highlight w:val="none"/>
          <w:lang w:eastAsia="zh-CN"/>
        </w:rPr>
        <w:t>；</w:t>
      </w:r>
    </w:p>
    <w:p w14:paraId="7CB2AD61">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4、竞谈人近三年（2021年-至今）须具有两个及以上类似项目业绩（以合同为准）；</w:t>
      </w:r>
    </w:p>
    <w:p w14:paraId="1BFD8AF6">
      <w:pPr>
        <w:pStyle w:val="15"/>
        <w:keepNext w:val="0"/>
        <w:keepLines w:val="0"/>
        <w:widowControl/>
        <w:suppressLineNumbers w:val="0"/>
        <w:spacing w:before="0" w:beforeAutospacing="0" w:after="0" w:afterAutospacing="0"/>
        <w:ind w:left="0" w:firstLine="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5、竞谈人近三年（2021至2023年）</w:t>
      </w:r>
      <w:r>
        <w:rPr>
          <w:rFonts w:ascii="仿宋" w:hAnsi="仿宋" w:eastAsia="仿宋" w:cs="仿宋"/>
          <w:color w:val="000000"/>
          <w:sz w:val="30"/>
          <w:szCs w:val="30"/>
        </w:rPr>
        <w:t>需具有良好的商业信用和财务状况</w:t>
      </w:r>
      <w:bookmarkStart w:id="0" w:name="_GoBack"/>
      <w:bookmarkEnd w:id="0"/>
      <w:r>
        <w:rPr>
          <w:rFonts w:hint="eastAsia" w:ascii="仿宋" w:hAnsi="仿宋" w:eastAsia="仿宋" w:cs="仿宋"/>
          <w:kern w:val="2"/>
          <w:sz w:val="28"/>
          <w:szCs w:val="28"/>
        </w:rPr>
        <w:t>；</w:t>
      </w:r>
    </w:p>
    <w:p w14:paraId="3382FF7B">
      <w:pPr>
        <w:spacing w:line="24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6、竞谈人</w:t>
      </w:r>
      <w:r>
        <w:rPr>
          <w:rFonts w:hint="eastAsia" w:ascii="仿宋" w:hAnsi="仿宋" w:eastAsia="仿宋" w:cs="仿宋"/>
          <w:color w:val="000000"/>
          <w:sz w:val="30"/>
          <w:szCs w:val="30"/>
        </w:rPr>
        <w:t>未被列入国家企业信用信息公示系统</w:t>
      </w:r>
    </w:p>
    <w:p w14:paraId="069D041F">
      <w:pPr>
        <w:spacing w:line="240" w:lineRule="auto"/>
        <w:ind w:firstLine="600" w:firstLineChars="200"/>
        <w:rPr>
          <w:rFonts w:hint="eastAsia" w:ascii="仿宋" w:hAnsi="仿宋" w:eastAsia="仿宋" w:cs="仿宋"/>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HYPERLINK "http://www.gsxt.gov.cn/index.html%EF%BC%89%E4%B8%A5%E9%87%8D%E8%BF%9D%E6%B3%95%E5%A4%B1%E4%BF%A1%E4%BC%81%E4%B8%9A%E5%90%8D%E5%8D%95" \t "_blank" </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rPr>
        <w:t>http://www.gsxt.gov.cn/index.html）严重违法失信企业名单</w:t>
      </w:r>
      <w:r>
        <w:rPr>
          <w:rFonts w:hint="eastAsia" w:ascii="仿宋" w:hAnsi="仿宋" w:eastAsia="仿宋" w:cs="仿宋"/>
          <w:color w:val="000000"/>
          <w:sz w:val="30"/>
          <w:szCs w:val="30"/>
        </w:rPr>
        <w:fldChar w:fldCharType="end"/>
      </w:r>
      <w:r>
        <w:rPr>
          <w:rFonts w:hint="eastAsia" w:ascii="仿宋" w:hAnsi="仿宋" w:eastAsia="仿宋" w:cs="仿宋"/>
          <w:color w:val="000000"/>
          <w:sz w:val="30"/>
          <w:szCs w:val="30"/>
          <w:lang w:eastAsia="zh-CN"/>
        </w:rPr>
        <w:t>；</w:t>
      </w:r>
    </w:p>
    <w:p w14:paraId="3D2553F2">
      <w:pPr>
        <w:pStyle w:val="5"/>
        <w:numPr>
          <w:ilvl w:val="0"/>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w:t>
      </w:r>
      <w:r>
        <w:rPr>
          <w:rFonts w:hint="eastAsia" w:ascii="仿宋" w:hAnsi="仿宋" w:eastAsia="仿宋" w:cs="仿宋"/>
          <w:sz w:val="30"/>
          <w:szCs w:val="30"/>
          <w:lang w:val="en-US" w:eastAsia="zh-CN"/>
        </w:rPr>
        <w:t>竞谈</w:t>
      </w:r>
      <w:r>
        <w:rPr>
          <w:rFonts w:hint="eastAsia" w:ascii="仿宋" w:hAnsi="仿宋" w:eastAsia="仿宋" w:cs="仿宋"/>
          <w:sz w:val="30"/>
          <w:szCs w:val="30"/>
        </w:rPr>
        <w:t>项目投标；存在以上情况的，在通过资格预审的情况下，允许最先报名的竞</w:t>
      </w:r>
      <w:r>
        <w:rPr>
          <w:rFonts w:hint="eastAsia" w:ascii="仿宋" w:hAnsi="仿宋" w:eastAsia="仿宋" w:cs="仿宋"/>
          <w:sz w:val="30"/>
          <w:szCs w:val="30"/>
          <w:lang w:val="en-US" w:eastAsia="zh-CN"/>
        </w:rPr>
        <w:t>谈</w:t>
      </w:r>
      <w:r>
        <w:rPr>
          <w:rFonts w:hint="eastAsia" w:ascii="仿宋" w:hAnsi="仿宋" w:eastAsia="仿宋" w:cs="仿宋"/>
          <w:sz w:val="30"/>
          <w:szCs w:val="30"/>
        </w:rPr>
        <w:t>方参与竞争；</w:t>
      </w:r>
    </w:p>
    <w:p w14:paraId="441B32CC">
      <w:pPr>
        <w:pStyle w:val="5"/>
        <w:numPr>
          <w:ilvl w:val="0"/>
          <w:numId w:val="0"/>
        </w:num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本次</w:t>
      </w:r>
      <w:r>
        <w:rPr>
          <w:rFonts w:hint="eastAsia" w:ascii="仿宋" w:hAnsi="仿宋" w:eastAsia="仿宋" w:cs="仿宋"/>
          <w:sz w:val="30"/>
          <w:szCs w:val="30"/>
          <w:highlight w:val="none"/>
          <w:lang w:val="en-US" w:eastAsia="zh-CN"/>
        </w:rPr>
        <w:t>项目</w:t>
      </w:r>
      <w:r>
        <w:rPr>
          <w:rFonts w:hint="eastAsia" w:ascii="仿宋" w:hAnsi="仿宋" w:eastAsia="仿宋" w:cs="仿宋"/>
          <w:sz w:val="30"/>
          <w:szCs w:val="30"/>
          <w:highlight w:val="none"/>
        </w:rPr>
        <w:t>不接受</w:t>
      </w:r>
      <w:r>
        <w:rPr>
          <w:rFonts w:hint="eastAsia" w:ascii="仿宋" w:hAnsi="仿宋" w:eastAsia="仿宋" w:cs="仿宋"/>
          <w:sz w:val="30"/>
          <w:szCs w:val="30"/>
          <w:highlight w:val="none"/>
          <w:lang w:val="en-US" w:eastAsia="zh-CN"/>
        </w:rPr>
        <w:t>联合体竞谈</w:t>
      </w:r>
      <w:r>
        <w:rPr>
          <w:rFonts w:hint="eastAsia" w:ascii="仿宋" w:hAnsi="仿宋" w:eastAsia="仿宋" w:cs="仿宋"/>
          <w:sz w:val="30"/>
          <w:szCs w:val="30"/>
          <w:highlight w:val="none"/>
        </w:rPr>
        <w:t>，不允许分包或转包；</w:t>
      </w:r>
    </w:p>
    <w:p w14:paraId="30176390">
      <w:pPr>
        <w:pStyle w:val="5"/>
        <w:spacing w:line="360" w:lineRule="auto"/>
        <w:ind w:firstLine="56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、不接受中粮及蒙牛供应商黑名单（以蒙牛集团</w:t>
      </w:r>
      <w:r>
        <w:rPr>
          <w:rFonts w:hint="default" w:ascii="仿宋" w:hAnsi="仿宋" w:eastAsia="仿宋" w:cs="仿宋"/>
          <w:sz w:val="30"/>
          <w:szCs w:val="30"/>
          <w:highlight w:val="none"/>
        </w:rPr>
        <w:t>采购招标</w:t>
      </w:r>
      <w:r>
        <w:rPr>
          <w:rFonts w:hint="eastAsia" w:ascii="仿宋" w:hAnsi="仿宋" w:eastAsia="仿宋" w:cs="仿宋"/>
          <w:sz w:val="30"/>
          <w:szCs w:val="30"/>
          <w:highlight w:val="none"/>
        </w:rPr>
        <w:t>管理部下发的黑名单为准）的企业参与竞争。</w:t>
      </w:r>
    </w:p>
    <w:p w14:paraId="695D14A7">
      <w:pPr>
        <w:adjustRightInd w:val="0"/>
        <w:snapToGrid w:val="0"/>
        <w:spacing w:line="360" w:lineRule="auto"/>
        <w:ind w:firstLine="602" w:firstLineChars="200"/>
        <w:rPr>
          <w:rFonts w:hint="eastAsia" w:ascii="仿宋" w:hAnsi="仿宋" w:eastAsia="仿宋" w:cs="仿宋"/>
          <w:sz w:val="30"/>
          <w:szCs w:val="30"/>
          <w:highlight w:val="none"/>
        </w:rPr>
      </w:pPr>
      <w:r>
        <w:rPr>
          <w:rFonts w:hint="eastAsia" w:ascii="仿宋" w:hAnsi="仿宋" w:eastAsia="仿宋" w:cs="仿宋"/>
          <w:b/>
          <w:kern w:val="0"/>
          <w:sz w:val="30"/>
          <w:szCs w:val="30"/>
          <w:highlight w:val="none"/>
        </w:rPr>
        <w:t>五、</w:t>
      </w:r>
      <w:r>
        <w:rPr>
          <w:rFonts w:hint="eastAsia" w:ascii="仿宋" w:hAnsi="仿宋" w:eastAsia="仿宋" w:cs="仿宋"/>
          <w:b/>
          <w:sz w:val="30"/>
          <w:szCs w:val="30"/>
          <w:highlight w:val="none"/>
        </w:rPr>
        <w:t>报名须知</w:t>
      </w:r>
    </w:p>
    <w:p w14:paraId="312119B4">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r>
        <w:rPr>
          <w:rFonts w:hint="eastAsia" w:ascii="仿宋" w:hAnsi="仿宋" w:eastAsia="仿宋" w:cs="仿宋"/>
          <w:sz w:val="30"/>
          <w:szCs w:val="30"/>
        </w:rPr>
        <w:t>：</w:t>
      </w:r>
    </w:p>
    <w:p w14:paraId="621016B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1、提供有效的营业执照（副本），有效的开户行许可证/基本账户存款账户信息；</w:t>
      </w:r>
    </w:p>
    <w:p w14:paraId="2C426D7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2、法定代表人证明书或授权委托书原件扫描件；（附件1）</w:t>
      </w:r>
    </w:p>
    <w:p w14:paraId="55BA314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备注：法定代表人须上传法人证明材料及身份证原件扫描件，若为被授权人须上传一份法人授权委托书和身份证原件扫描件及授权委托人近一年内在本单位的社保证明材料。</w:t>
      </w:r>
    </w:p>
    <w:p w14:paraId="4EDFE504">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3、提供</w:t>
      </w:r>
      <w:r>
        <w:rPr>
          <w:rFonts w:hint="eastAsia" w:ascii="仿宋" w:hAnsi="仿宋" w:eastAsia="仿宋" w:cs="仿宋"/>
          <w:sz w:val="30"/>
          <w:szCs w:val="30"/>
          <w:lang w:eastAsia="zh-CN"/>
        </w:rPr>
        <w:t>具有制造（三期码检测设备）、销售、安装（以上三项需同时具备）能力的设备厂商</w:t>
      </w:r>
      <w:r>
        <w:rPr>
          <w:rFonts w:hint="eastAsia" w:ascii="仿宋" w:hAnsi="仿宋" w:eastAsia="仿宋" w:cs="仿宋"/>
          <w:sz w:val="30"/>
          <w:szCs w:val="30"/>
          <w:lang w:val="en-US" w:eastAsia="zh-CN"/>
        </w:rPr>
        <w:t>承诺书；</w:t>
      </w:r>
    </w:p>
    <w:p w14:paraId="508C405E">
      <w:pPr>
        <w:numPr>
          <w:ilvl w:val="0"/>
          <w:numId w:val="0"/>
        </w:numPr>
        <w:ind w:left="630" w:leftChars="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highlight w:val="none"/>
          <w:lang w:val="en-US" w:eastAsia="zh-CN"/>
        </w:rPr>
        <w:t xml:space="preserve">提供一般纳税人认定资格证明材料，及能开具13%增值税发票相关证明材料； </w:t>
      </w:r>
    </w:p>
    <w:p w14:paraId="5DAB8099">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5、提供近三年（2021年-至今）两个及以上类似项目业绩的证明材料（以合同为准）；</w:t>
      </w:r>
    </w:p>
    <w:p w14:paraId="3FB76B3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6、提供本企业2021至2023年度财务报表或第三方财务审计报告。（包含资产负债表、利润表、现金流量表）</w:t>
      </w:r>
    </w:p>
    <w:p w14:paraId="5F6F60E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7、提供未被列入国家企业信用信息公示系统（http://www.gsxt.gov.cn/index.html）严重违法失信企业名单证明材料；</w:t>
      </w:r>
    </w:p>
    <w:p w14:paraId="30A69C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8、提供保密承诺书；（附件2） </w:t>
      </w:r>
    </w:p>
    <w:p w14:paraId="528FBA65">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9、提供非联合体形式参与及如中标本项目不进行分包或转包承诺书。</w:t>
      </w:r>
    </w:p>
    <w:p w14:paraId="19DDA810">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73D42F6D">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资料提供不全或者未按时间要求提报的将被拒绝接收，所提供的资质、业绩文件中如有虚假情况，一经发现将被取消竞谈资格。</w:t>
      </w:r>
    </w:p>
    <w:p w14:paraId="2689AA72">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竞谈人</w:t>
      </w:r>
      <w:r>
        <w:rPr>
          <w:rFonts w:hint="eastAsia" w:ascii="仿宋" w:hAnsi="仿宋" w:eastAsia="仿宋" w:cs="仿宋"/>
          <w:color w:val="000000"/>
          <w:sz w:val="30"/>
          <w:szCs w:val="30"/>
        </w:rPr>
        <w:t>自购买谈判文件之日起，应确保其向</w:t>
      </w:r>
      <w:r>
        <w:rPr>
          <w:rFonts w:hint="eastAsia" w:ascii="仿宋" w:hAnsi="仿宋" w:eastAsia="仿宋" w:cs="仿宋"/>
          <w:color w:val="000000"/>
          <w:sz w:val="30"/>
          <w:szCs w:val="30"/>
          <w:lang w:val="en-US" w:eastAsia="zh-CN"/>
        </w:rPr>
        <w:t>采购方</w:t>
      </w:r>
      <w:r>
        <w:rPr>
          <w:rFonts w:hint="eastAsia" w:ascii="仿宋" w:hAnsi="仿宋" w:eastAsia="仿宋" w:cs="仿宋"/>
          <w:color w:val="000000"/>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val="en-US" w:eastAsia="zh-CN"/>
        </w:rPr>
        <w:t>竞谈人</w:t>
      </w:r>
      <w:r>
        <w:rPr>
          <w:rFonts w:hint="eastAsia" w:ascii="仿宋" w:hAnsi="仿宋" w:eastAsia="仿宋" w:cs="仿宋"/>
          <w:color w:val="000000"/>
          <w:sz w:val="30"/>
          <w:szCs w:val="30"/>
        </w:rPr>
        <w:t>承担。</w:t>
      </w:r>
    </w:p>
    <w:p w14:paraId="07FF6C5B">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报名方式：</w:t>
      </w:r>
    </w:p>
    <w:p w14:paraId="6AAC015E">
      <w:pPr>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潜在</w:t>
      </w:r>
      <w:r>
        <w:rPr>
          <w:rFonts w:hint="eastAsia" w:ascii="仿宋" w:hAnsi="仿宋" w:eastAsia="仿宋" w:cs="仿宋"/>
          <w:color w:val="auto"/>
          <w:sz w:val="30"/>
          <w:szCs w:val="30"/>
          <w:lang w:val="en-US" w:eastAsia="zh-CN"/>
        </w:rPr>
        <w:t>竞谈人</w:t>
      </w:r>
      <w:r>
        <w:rPr>
          <w:rFonts w:hint="eastAsia" w:ascii="仿宋" w:hAnsi="仿宋" w:eastAsia="仿宋" w:cs="仿宋"/>
          <w:color w:val="auto"/>
          <w:sz w:val="30"/>
          <w:szCs w:val="30"/>
        </w:rPr>
        <w:t>依据资格要求自主评估，符合条件的登录“蒙牛集团电子采购招标平台”进行网上报名、资格验证、购买竞谈文件、澄清答疑和参与竞谈会等，过程中如有疑问可咨询平台服务支持，电话400 810 8111或咨询采购方业务咨询联系人。</w:t>
      </w:r>
    </w:p>
    <w:p w14:paraId="2D505400">
      <w:pPr>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C273E89">
      <w:pPr>
        <w:adjustRightInd w:val="0"/>
        <w:snapToGrid w:val="0"/>
        <w:spacing w:line="360" w:lineRule="auto"/>
        <w:ind w:firstLine="602" w:firstLineChars="200"/>
        <w:jc w:val="left"/>
        <w:rPr>
          <w:rFonts w:hint="eastAsia" w:ascii="仿宋" w:hAnsi="仿宋" w:eastAsia="仿宋" w:cs="仿宋"/>
          <w:b/>
          <w:kern w:val="0"/>
          <w:sz w:val="30"/>
          <w:szCs w:val="30"/>
        </w:rPr>
      </w:pPr>
      <w:r>
        <w:rPr>
          <w:rFonts w:hint="eastAsia" w:ascii="仿宋" w:hAnsi="仿宋" w:eastAsia="仿宋" w:cs="仿宋"/>
          <w:b/>
          <w:sz w:val="30"/>
          <w:szCs w:val="30"/>
        </w:rPr>
        <w:t>六、</w:t>
      </w:r>
      <w:r>
        <w:rPr>
          <w:rFonts w:hint="eastAsia" w:ascii="仿宋" w:hAnsi="仿宋" w:eastAsia="仿宋" w:cs="仿宋"/>
          <w:b/>
          <w:kern w:val="0"/>
          <w:sz w:val="30"/>
          <w:szCs w:val="30"/>
        </w:rPr>
        <w:t>项目时间安排及要求：</w:t>
      </w:r>
    </w:p>
    <w:p w14:paraId="240C9FD5">
      <w:pPr>
        <w:pStyle w:val="8"/>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报名时间：</w:t>
      </w: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23</w:t>
      </w:r>
      <w:r>
        <w:rPr>
          <w:rFonts w:hint="eastAsia" w:ascii="仿宋" w:hAnsi="仿宋" w:eastAsia="仿宋" w:cs="仿宋"/>
          <w:sz w:val="30"/>
          <w:szCs w:val="30"/>
          <w:highlight w:val="yellow"/>
        </w:rPr>
        <w:t>日</w:t>
      </w:r>
      <w:r>
        <w:rPr>
          <w:rFonts w:hint="eastAsia" w:ascii="仿宋" w:hAnsi="仿宋" w:eastAsia="仿宋" w:cs="仿宋"/>
          <w:sz w:val="30"/>
          <w:szCs w:val="30"/>
          <w:highlight w:val="yellow"/>
          <w:lang w:val="en-US" w:eastAsia="zh-CN"/>
        </w:rPr>
        <w:t>14:00</w:t>
      </w:r>
      <w:r>
        <w:rPr>
          <w:rFonts w:hint="eastAsia" w:ascii="仿宋" w:hAnsi="仿宋" w:eastAsia="仿宋" w:cs="仿宋"/>
          <w:sz w:val="30"/>
          <w:szCs w:val="30"/>
          <w:highlight w:val="yellow"/>
        </w:rPr>
        <w:t>至202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26</w:t>
      </w:r>
      <w:r>
        <w:rPr>
          <w:rFonts w:hint="eastAsia" w:ascii="仿宋" w:hAnsi="仿宋" w:eastAsia="仿宋" w:cs="仿宋"/>
          <w:sz w:val="30"/>
          <w:szCs w:val="30"/>
          <w:highlight w:val="yellow"/>
        </w:rPr>
        <w:t>日</w:t>
      </w:r>
      <w:r>
        <w:rPr>
          <w:rFonts w:hint="eastAsia" w:ascii="仿宋" w:hAnsi="仿宋" w:eastAsia="仿宋" w:cs="仿宋"/>
          <w:sz w:val="30"/>
          <w:szCs w:val="30"/>
          <w:highlight w:val="yellow"/>
          <w:lang w:val="en-US" w:eastAsia="zh-CN"/>
        </w:rPr>
        <w:t>23</w:t>
      </w:r>
      <w:r>
        <w:rPr>
          <w:rFonts w:hint="eastAsia" w:ascii="仿宋" w:hAnsi="仿宋" w:eastAsia="仿宋" w:cs="仿宋"/>
          <w:sz w:val="30"/>
          <w:szCs w:val="30"/>
          <w:highlight w:val="yellow"/>
        </w:rPr>
        <w:t>:00时；</w:t>
      </w:r>
    </w:p>
    <w:p w14:paraId="5E26B5CE">
      <w:pPr>
        <w:adjustRightInd w:val="0"/>
        <w:snapToGrid w:val="0"/>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、资格预审时间：</w:t>
      </w: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27</w:t>
      </w:r>
      <w:r>
        <w:rPr>
          <w:rFonts w:hint="eastAsia" w:ascii="仿宋" w:hAnsi="仿宋" w:eastAsia="仿宋" w:cs="仿宋"/>
          <w:sz w:val="30"/>
          <w:szCs w:val="30"/>
          <w:highlight w:val="yellow"/>
        </w:rPr>
        <w:t>日至202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29</w:t>
      </w:r>
      <w:r>
        <w:rPr>
          <w:rFonts w:hint="eastAsia" w:ascii="仿宋" w:hAnsi="仿宋" w:eastAsia="仿宋" w:cs="仿宋"/>
          <w:sz w:val="30"/>
          <w:szCs w:val="30"/>
          <w:highlight w:val="yellow"/>
        </w:rPr>
        <w:t>日；</w:t>
      </w:r>
    </w:p>
    <w:p w14:paraId="762A2529">
      <w:pPr>
        <w:adjustRightInd w:val="0"/>
        <w:snapToGrid w:val="0"/>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、谈判文件发售时间：</w:t>
      </w: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30</w:t>
      </w:r>
      <w:r>
        <w:rPr>
          <w:rFonts w:hint="eastAsia" w:ascii="仿宋" w:hAnsi="仿宋" w:eastAsia="仿宋" w:cs="仿宋"/>
          <w:sz w:val="30"/>
          <w:szCs w:val="30"/>
          <w:highlight w:val="yellow"/>
        </w:rPr>
        <w:t>日至202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31</w:t>
      </w:r>
      <w:r>
        <w:rPr>
          <w:rFonts w:hint="eastAsia" w:ascii="仿宋" w:hAnsi="仿宋" w:eastAsia="仿宋" w:cs="仿宋"/>
          <w:sz w:val="30"/>
          <w:szCs w:val="30"/>
          <w:highlight w:val="yellow"/>
        </w:rPr>
        <w:t>日17:00时发</w:t>
      </w:r>
      <w:r>
        <w:rPr>
          <w:rFonts w:hint="eastAsia" w:ascii="仿宋" w:hAnsi="仿宋" w:eastAsia="仿宋" w:cs="仿宋"/>
          <w:sz w:val="30"/>
          <w:szCs w:val="30"/>
          <w:highlight w:val="none"/>
        </w:rPr>
        <w:t>售谈判文件，谈判文件每套售价：人民币</w:t>
      </w:r>
      <w:r>
        <w:rPr>
          <w:rFonts w:hint="eastAsia" w:ascii="仿宋" w:hAnsi="仿宋" w:eastAsia="仿宋" w:cs="仿宋"/>
          <w:sz w:val="30"/>
          <w:szCs w:val="30"/>
          <w:highlight w:val="none"/>
          <w:u w:val="single"/>
          <w:lang w:val="en-US" w:eastAsia="zh-CN"/>
        </w:rPr>
        <w:t>200</w:t>
      </w:r>
      <w:r>
        <w:rPr>
          <w:rFonts w:hint="eastAsia" w:ascii="仿宋" w:hAnsi="仿宋" w:eastAsia="仿宋" w:cs="仿宋"/>
          <w:sz w:val="30"/>
          <w:szCs w:val="30"/>
          <w:highlight w:val="none"/>
        </w:rPr>
        <w:t>元（仅支持对公转账），售后不退（汇款后将回执扫描后发联系人邮箱主题栏里写清楚项目名称）；</w:t>
      </w:r>
    </w:p>
    <w:p w14:paraId="77B3427B">
      <w:pPr>
        <w:adjustRightInd w:val="0"/>
        <w:snapToGrid w:val="0"/>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具体</w:t>
      </w:r>
      <w:r>
        <w:rPr>
          <w:rFonts w:hint="eastAsia" w:ascii="仿宋" w:hAnsi="仿宋" w:eastAsia="仿宋" w:cs="仿宋"/>
          <w:sz w:val="30"/>
          <w:szCs w:val="30"/>
          <w:highlight w:val="none"/>
          <w:lang w:val="en-US" w:eastAsia="zh-CN"/>
        </w:rPr>
        <w:t>汇</w:t>
      </w:r>
      <w:r>
        <w:rPr>
          <w:rFonts w:hint="eastAsia" w:ascii="仿宋" w:hAnsi="仿宋" w:eastAsia="仿宋" w:cs="仿宋"/>
          <w:sz w:val="30"/>
          <w:szCs w:val="30"/>
          <w:highlight w:val="none"/>
        </w:rPr>
        <w:t>款信息如下：</w:t>
      </w:r>
    </w:p>
    <w:p w14:paraId="3837D926">
      <w:pPr>
        <w:adjustRightInd w:val="0"/>
        <w:snapToGrid w:val="0"/>
        <w:spacing w:line="360" w:lineRule="auto"/>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开户银行：兴业银行呼和浩特巨海城支行</w:t>
      </w:r>
    </w:p>
    <w:p w14:paraId="2F099316">
      <w:pPr>
        <w:adjustRightInd w:val="0"/>
        <w:snapToGrid w:val="0"/>
        <w:spacing w:line="360" w:lineRule="auto"/>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收款单位：内蒙古华晟工程项目管理有限公司和林格尔盛乐园区分公司</w:t>
      </w:r>
    </w:p>
    <w:p w14:paraId="0346275D">
      <w:pPr>
        <w:adjustRightInd w:val="0"/>
        <w:snapToGrid w:val="0"/>
        <w:spacing w:line="360" w:lineRule="auto"/>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开户银行账号：592120100100098732</w:t>
      </w:r>
    </w:p>
    <w:p w14:paraId="0DC47648">
      <w:pPr>
        <w:adjustRightInd w:val="0"/>
        <w:snapToGrid w:val="0"/>
        <w:spacing w:line="360" w:lineRule="auto"/>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开户银行行号：309191002120</w:t>
      </w:r>
    </w:p>
    <w:p w14:paraId="0C652249">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、谈判时间：</w:t>
      </w:r>
      <w:r>
        <w:rPr>
          <w:rFonts w:hint="eastAsia" w:ascii="仿宋" w:hAnsi="仿宋" w:eastAsia="仿宋" w:cs="仿宋"/>
          <w:sz w:val="30"/>
          <w:szCs w:val="30"/>
          <w:highlight w:val="yellow"/>
        </w:rPr>
        <w:t>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8</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8</w:t>
      </w:r>
      <w:r>
        <w:rPr>
          <w:rFonts w:hint="eastAsia" w:ascii="仿宋" w:hAnsi="仿宋" w:eastAsia="仿宋" w:cs="仿宋"/>
          <w:sz w:val="30"/>
          <w:szCs w:val="30"/>
          <w:highlight w:val="yellow"/>
        </w:rPr>
        <w:t>日0</w:t>
      </w:r>
      <w:r>
        <w:rPr>
          <w:rFonts w:hint="eastAsia" w:ascii="仿宋" w:hAnsi="仿宋" w:eastAsia="仿宋" w:cs="仿宋"/>
          <w:sz w:val="30"/>
          <w:szCs w:val="30"/>
          <w:highlight w:val="none"/>
        </w:rPr>
        <w:t>9时30分（以发出的</w:t>
      </w:r>
      <w:r>
        <w:rPr>
          <w:rFonts w:hint="eastAsia" w:ascii="仿宋" w:hAnsi="仿宋" w:eastAsia="仿宋" w:cs="仿宋"/>
          <w:sz w:val="30"/>
          <w:szCs w:val="30"/>
        </w:rPr>
        <w:t>谈判文件为准）</w:t>
      </w:r>
    </w:p>
    <w:p w14:paraId="5E0C9961">
      <w:pPr>
        <w:spacing w:line="360" w:lineRule="auto"/>
        <w:ind w:firstLine="602" w:firstLineChars="200"/>
        <w:rPr>
          <w:rFonts w:hint="eastAsia" w:ascii="仿宋" w:hAnsi="仿宋" w:eastAsia="仿宋" w:cs="仿宋"/>
          <w:b w:val="0"/>
          <w:bCs/>
          <w:i w:val="0"/>
          <w:iCs w:val="0"/>
          <w:sz w:val="30"/>
          <w:szCs w:val="30"/>
          <w:u w:val="single"/>
        </w:rPr>
      </w:pPr>
      <w:r>
        <w:rPr>
          <w:rFonts w:hint="eastAsia" w:ascii="仿宋" w:hAnsi="仿宋" w:eastAsia="仿宋" w:cs="仿宋"/>
          <w:b/>
          <w:bCs/>
          <w:sz w:val="30"/>
          <w:szCs w:val="30"/>
        </w:rPr>
        <w:t>七、</w:t>
      </w:r>
      <w:r>
        <w:rPr>
          <w:rFonts w:hint="eastAsia" w:ascii="仿宋" w:hAnsi="仿宋" w:eastAsia="仿宋" w:cs="仿宋"/>
          <w:b/>
          <w:bCs w:val="0"/>
          <w:i w:val="0"/>
          <w:iCs w:val="0"/>
          <w:sz w:val="30"/>
          <w:szCs w:val="30"/>
        </w:rPr>
        <w:t>谈判地点：</w:t>
      </w:r>
      <w:r>
        <w:rPr>
          <w:rFonts w:hint="eastAsia" w:ascii="仿宋" w:hAnsi="仿宋" w:eastAsia="仿宋" w:cs="仿宋"/>
          <w:b w:val="0"/>
          <w:bCs/>
          <w:i w:val="0"/>
          <w:iCs w:val="0"/>
          <w:sz w:val="30"/>
          <w:szCs w:val="30"/>
        </w:rPr>
        <w:t>蒙牛集团电子采购招标平台（https://zbcg.mengniu.cn/）（以发出的谈判文件为准）</w:t>
      </w:r>
    </w:p>
    <w:p w14:paraId="0C90825B">
      <w:pPr>
        <w:adjustRightInd w:val="0"/>
        <w:snapToGrid w:val="0"/>
        <w:spacing w:line="360" w:lineRule="auto"/>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八、发布媒体：</w:t>
      </w:r>
    </w:p>
    <w:p w14:paraId="6BDE7E6B">
      <w:pPr>
        <w:pStyle w:val="15"/>
        <w:keepNext w:val="0"/>
        <w:keepLines w:val="0"/>
        <w:widowControl/>
        <w:suppressLineNumbers w:val="0"/>
        <w:spacing w:before="0" w:beforeAutospacing="0" w:after="0" w:afterAutospacing="0" w:line="360" w:lineRule="auto"/>
        <w:ind w:left="0" w:firstLine="600"/>
        <w:jc w:val="left"/>
      </w:pPr>
      <w:r>
        <w:rPr>
          <w:rFonts w:ascii="仿宋" w:hAnsi="仿宋" w:eastAsia="仿宋" w:cs="仿宋"/>
          <w:color w:val="000000"/>
          <w:sz w:val="30"/>
          <w:szCs w:val="30"/>
        </w:rPr>
        <w:t>蒙牛官网（http://www.mengniu.com.cn）</w:t>
      </w:r>
    </w:p>
    <w:p w14:paraId="16ED755D">
      <w:pPr>
        <w:pStyle w:val="15"/>
        <w:keepNext w:val="0"/>
        <w:keepLines w:val="0"/>
        <w:widowControl/>
        <w:suppressLineNumbers w:val="0"/>
        <w:spacing w:before="0" w:beforeAutospacing="0" w:after="0" w:afterAutospacing="0" w:line="360" w:lineRule="auto"/>
        <w:ind w:left="0" w:firstLine="600"/>
        <w:jc w:val="left"/>
      </w:pPr>
      <w:r>
        <w:rPr>
          <w:rFonts w:hint="eastAsia" w:ascii="仿宋" w:hAnsi="仿宋" w:eastAsia="仿宋" w:cs="仿宋"/>
          <w:color w:val="000000"/>
          <w:sz w:val="30"/>
          <w:szCs w:val="30"/>
        </w:rPr>
        <w:t>蒙牛内部OA平台</w:t>
      </w:r>
    </w:p>
    <w:p w14:paraId="0C05B069">
      <w:pPr>
        <w:pStyle w:val="15"/>
        <w:keepNext w:val="0"/>
        <w:keepLines w:val="0"/>
        <w:widowControl/>
        <w:suppressLineNumbers w:val="0"/>
        <w:spacing w:before="0" w:beforeAutospacing="0" w:after="0" w:afterAutospacing="0" w:line="360" w:lineRule="auto"/>
        <w:ind w:left="0" w:firstLine="6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蒙牛集团电子招标采购交易平台（</w:t>
      </w:r>
      <w:r>
        <w:t>https://zbcg.mengniu.cn</w:t>
      </w:r>
      <w:r>
        <w:rPr>
          <w:rFonts w:hint="eastAsia" w:ascii="仿宋" w:hAnsi="仿宋" w:eastAsia="仿宋" w:cs="仿宋"/>
          <w:color w:val="000000"/>
          <w:sz w:val="30"/>
          <w:szCs w:val="30"/>
        </w:rPr>
        <w:t>）</w:t>
      </w:r>
    </w:p>
    <w:p w14:paraId="3430904A">
      <w:pPr>
        <w:pStyle w:val="5"/>
        <w:widowControl w:val="0"/>
        <w:kinsoku/>
        <w:autoSpaceDE/>
        <w:autoSpaceDN/>
        <w:adjustRightInd/>
        <w:snapToGrid/>
        <w:spacing w:line="360" w:lineRule="auto"/>
        <w:ind w:firstLine="560"/>
        <w:jc w:val="both"/>
        <w:textAlignment w:val="auto"/>
        <w:rPr>
          <w:rFonts w:ascii="仿宋" w:hAnsi="仿宋" w:eastAsia="仿宋" w:cs="仿宋"/>
          <w:kern w:val="2"/>
          <w:sz w:val="28"/>
          <w:szCs w:val="28"/>
        </w:rPr>
      </w:pPr>
      <w:r>
        <w:rPr>
          <w:rFonts w:hint="eastAsia" w:ascii="仿宋" w:hAnsi="仿宋" w:eastAsia="仿宋" w:cs="仿宋"/>
          <w:kern w:val="2"/>
          <w:sz w:val="28"/>
          <w:szCs w:val="28"/>
        </w:rPr>
        <w:t>雅士利官网（https://www.yashili.com）</w:t>
      </w:r>
    </w:p>
    <w:p w14:paraId="4802D341">
      <w:pPr>
        <w:pStyle w:val="5"/>
        <w:widowControl w:val="0"/>
        <w:kinsoku/>
        <w:autoSpaceDE/>
        <w:autoSpaceDN/>
        <w:adjustRightInd/>
        <w:snapToGrid/>
        <w:spacing w:line="360" w:lineRule="auto"/>
        <w:ind w:firstLine="560"/>
        <w:jc w:val="both"/>
        <w:textAlignment w:val="auto"/>
        <w:rPr>
          <w:rFonts w:ascii="仿宋" w:hAnsi="仿宋" w:eastAsia="仿宋" w:cs="仿宋"/>
          <w:kern w:val="2"/>
          <w:sz w:val="28"/>
          <w:szCs w:val="28"/>
        </w:rPr>
      </w:pPr>
      <w:r>
        <w:rPr>
          <w:rFonts w:hint="eastAsia" w:ascii="仿宋" w:hAnsi="仿宋" w:eastAsia="仿宋" w:cs="仿宋"/>
          <w:kern w:val="2"/>
          <w:sz w:val="28"/>
          <w:szCs w:val="28"/>
        </w:rPr>
        <w:t>采购与招标网（https://www.chinabidding.cn 企业招标专题）</w:t>
      </w:r>
    </w:p>
    <w:p w14:paraId="5EAD29D2">
      <w:pPr>
        <w:adjustRightInd w:val="0"/>
        <w:snapToGrid w:val="0"/>
        <w:spacing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此公告只在以上平台发布，其他任何媒体转载无效</w:t>
      </w:r>
    </w:p>
    <w:p w14:paraId="4D43B3E5">
      <w:pPr>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、采购招标实施方及联系方式</w:t>
      </w:r>
      <w:r>
        <w:rPr>
          <w:rFonts w:hint="eastAsia" w:ascii="仿宋" w:hAnsi="仿宋" w:eastAsia="仿宋" w:cs="仿宋"/>
          <w:sz w:val="30"/>
          <w:szCs w:val="30"/>
        </w:rPr>
        <w:t>：</w:t>
      </w:r>
    </w:p>
    <w:p w14:paraId="21A09D78">
      <w:pPr>
        <w:adjustRightInd w:val="0"/>
        <w:snapToGrid w:val="0"/>
        <w:spacing w:line="360" w:lineRule="auto"/>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采购</w:t>
      </w:r>
      <w:r>
        <w:rPr>
          <w:rFonts w:hint="eastAsia" w:ascii="仿宋" w:hAnsi="仿宋" w:eastAsia="仿宋" w:cs="仿宋"/>
          <w:sz w:val="30"/>
          <w:szCs w:val="30"/>
          <w:highlight w:val="none"/>
          <w:lang w:val="en-US" w:eastAsia="zh-CN"/>
        </w:rPr>
        <w:t>人</w:t>
      </w:r>
      <w:r>
        <w:rPr>
          <w:rFonts w:hint="eastAsia" w:ascii="仿宋" w:hAnsi="仿宋" w:eastAsia="仿宋" w:cs="仿宋"/>
          <w:sz w:val="30"/>
          <w:szCs w:val="30"/>
          <w:highlight w:val="none"/>
        </w:rPr>
        <w:t>：</w:t>
      </w:r>
      <w:r>
        <w:rPr>
          <w:rFonts w:hint="eastAsia" w:ascii="仿宋" w:hAnsi="仿宋" w:eastAsia="仿宋" w:cs="仿宋"/>
          <w:color w:val="auto"/>
          <w:sz w:val="30"/>
          <w:szCs w:val="30"/>
          <w:u w:val="none"/>
        </w:rPr>
        <w:t>内蒙古蒙牛乳业（集团）股份有限公司</w:t>
      </w:r>
    </w:p>
    <w:p w14:paraId="28A58146">
      <w:pPr>
        <w:adjustRightInd w:val="0"/>
        <w:snapToGrid w:val="0"/>
        <w:spacing w:line="360" w:lineRule="auto"/>
        <w:ind w:firstLine="600" w:firstLineChars="200"/>
        <w:rPr>
          <w:rFonts w:hint="default" w:ascii="仿宋" w:hAnsi="仿宋" w:eastAsia="仿宋" w:cs="仿宋"/>
          <w:color w:val="auto"/>
          <w:sz w:val="30"/>
          <w:szCs w:val="30"/>
          <w:u w:val="none"/>
          <w:lang w:eastAsia="zh-CN"/>
        </w:rPr>
      </w:pPr>
      <w:r>
        <w:rPr>
          <w:rFonts w:hint="eastAsia" w:ascii="仿宋" w:hAnsi="仿宋" w:eastAsia="仿宋" w:cs="仿宋"/>
          <w:sz w:val="30"/>
          <w:szCs w:val="30"/>
          <w:highlight w:val="none"/>
        </w:rPr>
        <w:t>业务咨询联系人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采购部</w:t>
      </w:r>
      <w:r>
        <w:rPr>
          <w:rFonts w:hint="eastAsia" w:ascii="仿宋" w:hAnsi="仿宋" w:eastAsia="仿宋" w:cs="仿宋"/>
          <w:sz w:val="30"/>
          <w:szCs w:val="30"/>
          <w:highlight w:val="none"/>
          <w:lang w:val="en-US" w:eastAsia="zh-CN"/>
        </w:rPr>
        <w:t>/项目组）</w:t>
      </w:r>
      <w:r>
        <w:rPr>
          <w:rFonts w:hint="eastAsia" w:ascii="仿宋" w:hAnsi="仿宋" w:eastAsia="仿宋" w:cs="仿宋"/>
          <w:sz w:val="30"/>
          <w:szCs w:val="30"/>
          <w:highlight w:val="none"/>
        </w:rPr>
        <w:t>：</w:t>
      </w:r>
      <w:r>
        <w:rPr>
          <w:rFonts w:hint="eastAsia" w:ascii="仿宋" w:hAnsi="仿宋" w:eastAsia="仿宋" w:cs="仿宋"/>
          <w:color w:val="auto"/>
          <w:sz w:val="30"/>
          <w:szCs w:val="30"/>
          <w:u w:val="none"/>
        </w:rPr>
        <w:t>石雅琼</w:t>
      </w:r>
      <w:r>
        <w:rPr>
          <w:rFonts w:hint="eastAsia" w:ascii="仿宋" w:hAnsi="仿宋" w:eastAsia="仿宋" w:cs="仿宋"/>
          <w:color w:val="000000"/>
          <w:sz w:val="30"/>
          <w:szCs w:val="30"/>
          <w:highlight w:val="none"/>
          <w:lang w:val="en-US" w:eastAsia="zh-CN"/>
        </w:rPr>
        <w:t>/</w:t>
      </w:r>
      <w:r>
        <w:rPr>
          <w:rFonts w:ascii="宋体" w:hAnsi="宋体" w:eastAsia="宋体" w:cs="宋体"/>
          <w:sz w:val="24"/>
          <w:szCs w:val="24"/>
        </w:rPr>
        <w:t>王</w:t>
      </w:r>
      <w:r>
        <w:rPr>
          <w:rFonts w:hint="eastAsia" w:ascii="仿宋" w:hAnsi="仿宋" w:eastAsia="仿宋" w:cs="仿宋"/>
          <w:color w:val="auto"/>
          <w:sz w:val="30"/>
          <w:szCs w:val="30"/>
          <w:u w:val="none"/>
        </w:rPr>
        <w:t>建刚</w:t>
      </w:r>
      <w:r>
        <w:rPr>
          <w:rFonts w:hint="default" w:ascii="仿宋" w:hAnsi="仿宋" w:eastAsia="仿宋" w:cs="仿宋"/>
          <w:color w:val="auto"/>
          <w:sz w:val="30"/>
          <w:szCs w:val="30"/>
          <w:u w:val="none"/>
        </w:rPr>
        <w:t>（技术咨询）</w:t>
      </w:r>
    </w:p>
    <w:p w14:paraId="6EEE82CF">
      <w:pPr>
        <w:adjustRightInd w:val="0"/>
        <w:snapToGrid w:val="0"/>
        <w:spacing w:line="360" w:lineRule="auto"/>
        <w:ind w:firstLine="600" w:firstLineChars="200"/>
        <w:rPr>
          <w:rFonts w:hint="default" w:ascii="仿宋" w:hAnsi="仿宋" w:eastAsia="仿宋" w:cs="仿宋"/>
          <w:color w:val="auto"/>
          <w:sz w:val="30"/>
          <w:szCs w:val="30"/>
          <w:u w:val="none"/>
          <w:lang w:val="en-US" w:eastAsia="zh-CN"/>
        </w:rPr>
      </w:pPr>
      <w:r>
        <w:rPr>
          <w:rFonts w:hint="eastAsia" w:ascii="仿宋" w:hAnsi="仿宋" w:eastAsia="仿宋" w:cs="仿宋"/>
          <w:color w:val="auto"/>
          <w:sz w:val="30"/>
          <w:szCs w:val="30"/>
          <w:u w:val="none"/>
        </w:rPr>
        <w:t>联系方式：18947170079</w:t>
      </w:r>
      <w:r>
        <w:rPr>
          <w:rFonts w:hint="eastAsia" w:ascii="仿宋" w:hAnsi="仿宋" w:eastAsia="仿宋" w:cs="仿宋"/>
          <w:color w:val="auto"/>
          <w:sz w:val="30"/>
          <w:szCs w:val="30"/>
          <w:u w:val="none"/>
          <w:lang w:val="en-US" w:eastAsia="zh-CN"/>
        </w:rPr>
        <w:t>/</w:t>
      </w:r>
      <w:r>
        <w:rPr>
          <w:rFonts w:hint="eastAsia" w:ascii="仿宋" w:hAnsi="仿宋" w:eastAsia="仿宋" w:cs="仿宋"/>
          <w:color w:val="auto"/>
          <w:sz w:val="30"/>
          <w:szCs w:val="30"/>
          <w:u w:val="none"/>
        </w:rPr>
        <w:t>15304711085</w:t>
      </w:r>
    </w:p>
    <w:p w14:paraId="1AF83DF3">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十</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采购</w:t>
      </w:r>
      <w:r>
        <w:rPr>
          <w:rFonts w:hint="eastAsia" w:ascii="仿宋" w:hAnsi="仿宋" w:eastAsia="仿宋" w:cs="仿宋"/>
          <w:b/>
          <w:bCs/>
          <w:sz w:val="30"/>
          <w:szCs w:val="30"/>
        </w:rPr>
        <w:t>代理公司及联系方式：</w:t>
      </w:r>
    </w:p>
    <w:p w14:paraId="04A4F21B">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采购</w:t>
      </w:r>
      <w:r>
        <w:rPr>
          <w:rFonts w:hint="eastAsia" w:ascii="仿宋" w:hAnsi="仿宋" w:eastAsia="仿宋" w:cs="仿宋"/>
          <w:sz w:val="30"/>
          <w:szCs w:val="30"/>
        </w:rPr>
        <w:t>代理公司：内蒙古华晟工程项目管理有限公司</w:t>
      </w:r>
    </w:p>
    <w:p w14:paraId="383FC579">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报名联系人：郭亚楠（15231513220）/张越君（18847081800）</w:t>
      </w:r>
    </w:p>
    <w:p w14:paraId="6C610F50">
      <w:pPr>
        <w:adjustRightInd w:val="0"/>
        <w:snapToGrid w:val="0"/>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联系电话：</w:t>
      </w:r>
      <w:r>
        <w:rPr>
          <w:rFonts w:hint="eastAsia" w:ascii="仿宋" w:hAnsi="仿宋" w:eastAsia="仿宋" w:cs="仿宋"/>
          <w:color w:val="000000"/>
          <w:sz w:val="30"/>
          <w:szCs w:val="30"/>
        </w:rPr>
        <w:t>0471-4918085   分机号：8034</w:t>
      </w:r>
    </w:p>
    <w:p w14:paraId="5BB9EAFD">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guoyanan</w:t>
      </w:r>
      <w:r>
        <w:rPr>
          <w:rFonts w:hint="eastAsia" w:ascii="仿宋" w:hAnsi="仿宋" w:eastAsia="仿宋" w:cs="仿宋"/>
          <w:sz w:val="30"/>
          <w:szCs w:val="30"/>
        </w:rPr>
        <w:t>@nmghuasheng.com</w:t>
      </w:r>
    </w:p>
    <w:p w14:paraId="57ECCF95">
      <w:pPr>
        <w:pStyle w:val="8"/>
        <w:ind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14:paraId="17A2A8F0">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、监督单位及联系方式：</w:t>
      </w:r>
    </w:p>
    <w:p w14:paraId="7BA5C861">
      <w:pPr>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监督单位：内蒙古蒙牛乳业（集团）股份有限公司采购招标管理部</w:t>
      </w:r>
    </w:p>
    <w:p w14:paraId="229A29C9">
      <w:pPr>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异议/投诉服务网址：</w:t>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"https://zbcg.mengniu.cn/" \l "/home" \t "_blank"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https://zbcg.mengniu.cn/#/home</w:t>
      </w:r>
      <w:r>
        <w:rPr>
          <w:rFonts w:hint="eastAsia" w:ascii="仿宋" w:hAnsi="仿宋" w:eastAsia="仿宋" w:cs="仿宋"/>
          <w:sz w:val="30"/>
          <w:szCs w:val="30"/>
          <w:highlight w:val="none"/>
        </w:rPr>
        <w:fldChar w:fldCharType="end"/>
      </w:r>
    </w:p>
    <w:p w14:paraId="067909EF">
      <w:pPr>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监 督 人:</w:t>
      </w:r>
      <w:r>
        <w:rPr>
          <w:rFonts w:hint="eastAsia" w:ascii="仿宋" w:hAnsi="仿宋" w:eastAsia="仿宋" w:cs="仿宋"/>
          <w:sz w:val="30"/>
          <w:szCs w:val="30"/>
          <w:highlight w:val="none"/>
          <w:lang w:val="en-US" w:eastAsia="zh-CN"/>
        </w:rPr>
        <w:t>薛海燕</w:t>
      </w:r>
      <w:r>
        <w:rPr>
          <w:rFonts w:hint="eastAsia" w:ascii="仿宋" w:hAnsi="仿宋" w:eastAsia="仿宋" w:cs="仿宋"/>
          <w:sz w:val="30"/>
          <w:szCs w:val="30"/>
          <w:highlight w:val="none"/>
        </w:rPr>
        <w:t xml:space="preserve">                    </w:t>
      </w:r>
    </w:p>
    <w:p w14:paraId="35451C4F">
      <w:pPr>
        <w:pStyle w:val="5"/>
        <w:spacing w:line="360" w:lineRule="auto"/>
        <w:ind w:firstLine="560"/>
        <w:rPr>
          <w:rFonts w:hint="eastAsia" w:ascii="仿宋" w:hAnsi="仿宋" w:eastAsia="仿宋" w:cs="仿宋"/>
          <w:sz w:val="30"/>
          <w:szCs w:val="30"/>
          <w:highlight w:val="none"/>
        </w:rPr>
      </w:pPr>
      <w:r>
        <w:rPr>
          <w:rFonts w:hint="eastAsia" w:ascii="仿宋" w:hAnsi="仿宋" w:eastAsia="仿宋" w:cs="仿宋"/>
          <w:sz w:val="30"/>
          <w:szCs w:val="30"/>
          <w:highlight w:val="none"/>
        </w:rPr>
        <w:t>联系方式：0471-7393642/15034952008</w:t>
      </w:r>
    </w:p>
    <w:p w14:paraId="18D153E1">
      <w:pPr>
        <w:pStyle w:val="5"/>
        <w:spacing w:line="360" w:lineRule="auto"/>
        <w:ind w:firstLine="560"/>
        <w:rPr>
          <w:rFonts w:hint="eastAsia" w:ascii="仿宋" w:hAnsi="仿宋" w:eastAsia="仿宋" w:cs="仿宋"/>
          <w:sz w:val="30"/>
          <w:szCs w:val="30"/>
          <w:highlight w:val="none"/>
        </w:rPr>
      </w:pPr>
      <w:r>
        <w:rPr>
          <w:rFonts w:hint="eastAsia" w:ascii="仿宋" w:hAnsi="仿宋" w:eastAsia="仿宋" w:cs="仿宋"/>
          <w:sz w:val="30"/>
          <w:szCs w:val="30"/>
          <w:highlight w:val="none"/>
        </w:rPr>
        <w:t>电子邮件：</w:t>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"mailto:zhengjiandong@mengniu.cn"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lang w:val="en-US" w:eastAsia="zh-CN"/>
        </w:rPr>
        <w:t>xuehaiya</w:t>
      </w:r>
      <w:r>
        <w:rPr>
          <w:rFonts w:hint="eastAsia" w:ascii="仿宋" w:hAnsi="仿宋" w:eastAsia="仿宋" w:cs="仿宋"/>
          <w:color w:val="auto"/>
          <w:sz w:val="30"/>
          <w:szCs w:val="30"/>
          <w:highlight w:val="none"/>
          <w:lang w:val="en-US" w:eastAsia="zh-CN"/>
        </w:rPr>
        <w:t>n</w:t>
      </w:r>
      <w:r>
        <w:rPr>
          <w:rStyle w:val="19"/>
          <w:rFonts w:hint="eastAsia" w:ascii="仿宋" w:hAnsi="仿宋" w:eastAsia="仿宋" w:cs="仿宋"/>
          <w:color w:val="auto"/>
          <w:sz w:val="30"/>
          <w:szCs w:val="30"/>
          <w:highlight w:val="none"/>
        </w:rPr>
        <w:t>@mengniu.cn</w:t>
      </w:r>
      <w:r>
        <w:rPr>
          <w:rFonts w:hint="eastAsia" w:ascii="仿宋" w:hAnsi="仿宋" w:eastAsia="仿宋" w:cs="仿宋"/>
          <w:sz w:val="30"/>
          <w:szCs w:val="30"/>
          <w:highlight w:val="none"/>
        </w:rPr>
        <w:fldChar w:fldCharType="end"/>
      </w:r>
    </w:p>
    <w:p w14:paraId="1F28D65D">
      <w:pPr>
        <w:pStyle w:val="5"/>
        <w:spacing w:line="360" w:lineRule="auto"/>
        <w:ind w:firstLine="560"/>
        <w:rPr>
          <w:rFonts w:hint="eastAsia" w:ascii="仿宋" w:hAnsi="仿宋" w:eastAsia="仿宋" w:cs="仿宋"/>
          <w:sz w:val="30"/>
          <w:szCs w:val="30"/>
        </w:rPr>
      </w:pPr>
    </w:p>
    <w:p w14:paraId="221D8F78">
      <w:pPr>
        <w:pStyle w:val="5"/>
        <w:spacing w:line="360" w:lineRule="auto"/>
        <w:ind w:firstLine="560"/>
        <w:rPr>
          <w:rFonts w:hint="eastAsia" w:ascii="仿宋" w:hAnsi="仿宋" w:eastAsia="仿宋" w:cs="仿宋"/>
          <w:sz w:val="30"/>
          <w:szCs w:val="30"/>
        </w:rPr>
      </w:pPr>
      <w:r>
        <w:rPr>
          <w:rFonts w:hint="eastAsia" w:ascii="仿宋" w:hAnsi="仿宋" w:eastAsia="仿宋" w:cs="仿宋"/>
          <w:sz w:val="30"/>
          <w:szCs w:val="30"/>
        </w:rPr>
        <w:t xml:space="preserve">附件：1.法人证明、授权人证明 </w:t>
      </w:r>
    </w:p>
    <w:p w14:paraId="056BF4D4">
      <w:pPr>
        <w:pStyle w:val="5"/>
        <w:spacing w:line="360" w:lineRule="auto"/>
        <w:ind w:firstLine="56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w:t>
      </w:r>
      <w:r>
        <w:rPr>
          <w:rFonts w:hint="eastAsia" w:ascii="仿宋" w:hAnsi="仿宋" w:eastAsia="仿宋" w:cs="仿宋"/>
          <w:sz w:val="30"/>
          <w:szCs w:val="30"/>
        </w:rPr>
        <w:t>.保密承诺书</w:t>
      </w:r>
    </w:p>
    <w:p w14:paraId="739233A9">
      <w:pPr>
        <w:adjustRightInd w:val="0"/>
        <w:snapToGrid w:val="0"/>
        <w:spacing w:line="360" w:lineRule="auto"/>
        <w:ind w:firstLine="600" w:firstLineChars="200"/>
        <w:jc w:val="right"/>
        <w:rPr>
          <w:rFonts w:hint="eastAsia" w:ascii="仿宋" w:hAnsi="仿宋" w:eastAsia="仿宋" w:cs="仿宋"/>
          <w:sz w:val="30"/>
          <w:szCs w:val="30"/>
          <w:highlight w:val="yellow"/>
          <w:lang w:val="en-US" w:eastAsia="zh-CN"/>
        </w:rPr>
      </w:pPr>
      <w:r>
        <w:rPr>
          <w:rFonts w:hint="eastAsia" w:ascii="仿宋" w:hAnsi="仿宋" w:eastAsia="仿宋" w:cs="仿宋"/>
          <w:sz w:val="30"/>
          <w:szCs w:val="30"/>
          <w:highlight w:val="none"/>
        </w:rPr>
        <w:t>采购</w:t>
      </w:r>
      <w:r>
        <w:rPr>
          <w:rFonts w:hint="eastAsia" w:ascii="仿宋" w:hAnsi="仿宋" w:eastAsia="仿宋" w:cs="仿宋"/>
          <w:sz w:val="30"/>
          <w:szCs w:val="30"/>
          <w:highlight w:val="none"/>
          <w:lang w:val="en-US" w:eastAsia="zh-CN"/>
        </w:rPr>
        <w:t>人</w:t>
      </w:r>
      <w:r>
        <w:rPr>
          <w:rFonts w:hint="eastAsia" w:ascii="仿宋" w:hAnsi="仿宋" w:eastAsia="仿宋" w:cs="仿宋"/>
          <w:sz w:val="30"/>
          <w:szCs w:val="30"/>
          <w:highlight w:val="none"/>
        </w:rPr>
        <w:t>：蒙古蒙牛乳业（集团）股份有限公司</w:t>
      </w:r>
    </w:p>
    <w:p w14:paraId="03F00BB2">
      <w:pPr>
        <w:adjustRightInd w:val="0"/>
        <w:snapToGrid w:val="0"/>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highlight w:val="none"/>
          <w:lang w:val="en-US" w:eastAsia="zh-CN"/>
        </w:rPr>
        <w:t>采购</w:t>
      </w:r>
      <w:r>
        <w:rPr>
          <w:rFonts w:hint="eastAsia" w:ascii="仿宋" w:hAnsi="仿宋" w:eastAsia="仿宋" w:cs="仿宋"/>
          <w:sz w:val="30"/>
          <w:szCs w:val="30"/>
          <w:highlight w:val="none"/>
        </w:rPr>
        <w:t>代理公司：内蒙古华晟工程项目管理有限公司</w:t>
      </w:r>
    </w:p>
    <w:p w14:paraId="3C461ADF">
      <w:pPr>
        <w:adjustRightInd w:val="0"/>
        <w:snapToGrid w:val="0"/>
        <w:spacing w:line="360" w:lineRule="auto"/>
        <w:ind w:firstLine="600" w:firstLineChars="200"/>
        <w:jc w:val="center"/>
        <w:rPr>
          <w:rFonts w:hint="eastAsia" w:ascii="仿宋" w:hAnsi="仿宋" w:eastAsia="仿宋" w:cs="仿宋"/>
          <w:sz w:val="30"/>
          <w:szCs w:val="30"/>
          <w:highlight w:val="yellow"/>
        </w:rPr>
      </w:pPr>
      <w:r>
        <w:rPr>
          <w:rFonts w:hint="eastAsia" w:ascii="仿宋" w:hAnsi="仿宋" w:eastAsia="仿宋" w:cs="仿宋"/>
          <w:sz w:val="30"/>
          <w:szCs w:val="30"/>
        </w:rPr>
        <w:t xml:space="preserve">                                 </w:t>
      </w:r>
      <w:r>
        <w:rPr>
          <w:rFonts w:hint="eastAsia" w:ascii="仿宋" w:hAnsi="仿宋" w:eastAsia="仿宋" w:cs="仿宋"/>
          <w:sz w:val="30"/>
          <w:szCs w:val="30"/>
          <w:highlight w:val="yellow"/>
        </w:rPr>
        <w:t xml:space="preserve">     202</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7</w:t>
      </w:r>
      <w:r>
        <w:rPr>
          <w:rFonts w:hint="eastAsia" w:ascii="仿宋" w:hAnsi="仿宋" w:eastAsia="仿宋" w:cs="仿宋"/>
          <w:sz w:val="30"/>
          <w:szCs w:val="30"/>
          <w:highlight w:val="yellow"/>
        </w:rPr>
        <w:t>月</w:t>
      </w:r>
      <w:r>
        <w:rPr>
          <w:rFonts w:hint="eastAsia" w:ascii="仿宋" w:hAnsi="仿宋" w:eastAsia="仿宋" w:cs="仿宋"/>
          <w:sz w:val="30"/>
          <w:szCs w:val="30"/>
          <w:highlight w:val="yellow"/>
          <w:lang w:val="en-US" w:eastAsia="zh-CN"/>
        </w:rPr>
        <w:t>23</w:t>
      </w:r>
      <w:r>
        <w:rPr>
          <w:rFonts w:hint="eastAsia" w:ascii="仿宋" w:hAnsi="仿宋" w:eastAsia="仿宋" w:cs="仿宋"/>
          <w:sz w:val="30"/>
          <w:szCs w:val="30"/>
          <w:highlight w:val="yellow"/>
        </w:rPr>
        <w:t>日</w:t>
      </w:r>
    </w:p>
    <w:p w14:paraId="54F40375">
      <w:pPr>
        <w:rPr>
          <w:rFonts w:hint="eastAsia" w:ascii="仿宋" w:hAnsi="仿宋" w:eastAsia="仿宋" w:cs="仿宋"/>
          <w:sz w:val="28"/>
          <w:szCs w:val="28"/>
        </w:rPr>
      </w:pPr>
      <w:r>
        <w:rPr>
          <w:rFonts w:hint="eastAsia" w:ascii="仿宋" w:hAnsi="仿宋" w:eastAsia="仿宋" w:cs="仿宋"/>
          <w:sz w:val="28"/>
          <w:szCs w:val="28"/>
        </w:rPr>
        <w:br w:type="page"/>
      </w:r>
    </w:p>
    <w:p w14:paraId="6F8ECFCD">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14:paraId="10C74C3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584CCC6C">
      <w:pPr>
        <w:spacing w:line="360" w:lineRule="auto"/>
        <w:jc w:val="center"/>
        <w:rPr>
          <w:rFonts w:hint="eastAsia" w:ascii="仿宋" w:hAnsi="仿宋" w:eastAsia="仿宋" w:cs="仿宋"/>
          <w:b/>
          <w:szCs w:val="21"/>
        </w:rPr>
      </w:pPr>
    </w:p>
    <w:p w14:paraId="45B03FA1">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370D6D1F">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4C5E9222">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68C12E28">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2C0C7A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7E28392">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13C83BD">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1108766">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48D782A">
      <w:pPr>
        <w:spacing w:line="360" w:lineRule="auto"/>
        <w:ind w:right="1556" w:rightChars="741"/>
        <w:jc w:val="right"/>
        <w:rPr>
          <w:rFonts w:hint="eastAsia" w:ascii="仿宋" w:hAnsi="仿宋" w:eastAsia="仿宋" w:cs="仿宋"/>
          <w:sz w:val="28"/>
          <w:szCs w:val="28"/>
        </w:rPr>
      </w:pPr>
    </w:p>
    <w:p w14:paraId="162B65F5">
      <w:pPr>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F1DFD51">
      <w:pPr>
        <w:rPr>
          <w:rFonts w:hint="eastAsia" w:ascii="仿宋" w:hAnsi="仿宋" w:eastAsia="仿宋" w:cs="仿宋"/>
          <w:b/>
          <w:kern w:val="0"/>
          <w:sz w:val="28"/>
          <w:szCs w:val="28"/>
        </w:rPr>
      </w:pPr>
    </w:p>
    <w:p w14:paraId="0A3BF34F">
      <w:pPr>
        <w:rPr>
          <w:rFonts w:hint="eastAsia" w:ascii="仿宋" w:hAnsi="仿宋" w:eastAsia="仿宋" w:cs="仿宋"/>
          <w:b/>
          <w:kern w:val="0"/>
          <w:sz w:val="28"/>
          <w:szCs w:val="28"/>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E65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F717940">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2614CF60">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EA7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5A1BB8C4">
            <w:pPr>
              <w:jc w:val="center"/>
              <w:rPr>
                <w:rFonts w:hint="eastAsia" w:ascii="仿宋" w:hAnsi="仿宋" w:eastAsia="仿宋" w:cs="仿宋"/>
                <w:b/>
                <w:kern w:val="0"/>
                <w:sz w:val="28"/>
                <w:szCs w:val="28"/>
              </w:rPr>
            </w:pPr>
          </w:p>
        </w:tc>
        <w:tc>
          <w:tcPr>
            <w:tcW w:w="5060" w:type="dxa"/>
            <w:shd w:val="clear" w:color="auto" w:fill="auto"/>
          </w:tcPr>
          <w:p w14:paraId="431E1B13">
            <w:pPr>
              <w:jc w:val="center"/>
              <w:rPr>
                <w:rFonts w:hint="eastAsia" w:ascii="仿宋" w:hAnsi="仿宋" w:eastAsia="仿宋" w:cs="仿宋"/>
                <w:b/>
                <w:kern w:val="0"/>
                <w:sz w:val="28"/>
                <w:szCs w:val="28"/>
              </w:rPr>
            </w:pPr>
          </w:p>
        </w:tc>
      </w:tr>
    </w:tbl>
    <w:p w14:paraId="4DD54A9F">
      <w:pPr>
        <w:rPr>
          <w:rFonts w:hint="eastAsia" w:ascii="仿宋" w:hAnsi="仿宋" w:eastAsia="仿宋" w:cs="仿宋"/>
          <w:sz w:val="20"/>
          <w:szCs w:val="22"/>
        </w:rPr>
      </w:pPr>
    </w:p>
    <w:p w14:paraId="723F15F1">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2589AFDF">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097E81A6">
      <w:pPr>
        <w:jc w:val="center"/>
        <w:rPr>
          <w:rFonts w:hint="eastAsia" w:ascii="仿宋" w:hAnsi="仿宋" w:eastAsia="仿宋" w:cs="仿宋"/>
          <w:color w:val="000000"/>
          <w:szCs w:val="21"/>
        </w:rPr>
      </w:pPr>
    </w:p>
    <w:p w14:paraId="30A21F05">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lang w:val="en-US" w:eastAsia="zh-CN"/>
        </w:rPr>
        <w:t>内</w:t>
      </w:r>
      <w:r>
        <w:rPr>
          <w:rFonts w:hint="eastAsia" w:ascii="仿宋" w:hAnsi="仿宋" w:eastAsia="仿宋" w:cs="仿宋"/>
          <w:sz w:val="28"/>
          <w:szCs w:val="28"/>
        </w:rPr>
        <w:t>蒙古蒙牛乳业（集团）股份有限公司：</w:t>
      </w:r>
    </w:p>
    <w:p w14:paraId="2C38362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竞谈活动中的一切事宜。</w:t>
      </w:r>
    </w:p>
    <w:p w14:paraId="03FC3B2F">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AD8494E">
      <w:pPr>
        <w:spacing w:line="360" w:lineRule="auto"/>
        <w:jc w:val="left"/>
        <w:rPr>
          <w:rFonts w:hint="eastAsia" w:ascii="仿宋" w:hAnsi="仿宋" w:eastAsia="仿宋" w:cs="仿宋"/>
          <w:sz w:val="28"/>
          <w:szCs w:val="28"/>
        </w:rPr>
      </w:pPr>
      <w:r>
        <w:rPr>
          <w:rFonts w:hint="eastAsia" w:ascii="仿宋" w:hAnsi="仿宋" w:eastAsia="仿宋" w:cs="仿宋"/>
          <w:sz w:val="28"/>
          <w:szCs w:val="28"/>
        </w:rPr>
        <w:t>竞谈人全称（公章）：</w:t>
      </w:r>
    </w:p>
    <w:p w14:paraId="655F3EF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14420B5C">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07957880">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4DF07F4F">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14:paraId="19FB5E98">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10C43927">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14:paraId="3C2FC5D1">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04471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49D2BC5E">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14:paraId="3BC3CF54">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77BD5FB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7FF042EE">
      <w:pPr>
        <w:pStyle w:val="2"/>
        <w:spacing w:after="0" w:line="360" w:lineRule="auto"/>
        <w:ind w:left="0" w:leftChars="0" w:firstLine="0" w:firstLineChars="0"/>
        <w:jc w:val="center"/>
        <w:rPr>
          <w:rFonts w:hint="eastAsia" w:ascii="仿宋" w:hAnsi="仿宋" w:eastAsia="仿宋" w:cs="仿宋"/>
          <w:i/>
          <w:color w:val="FF0000"/>
          <w:sz w:val="28"/>
          <w:szCs w:val="28"/>
          <w:shd w:val="clear" w:color="auto" w:fill="FFFFFF"/>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10C71951">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14:paraId="768257CF">
      <w:pPr>
        <w:pStyle w:val="2"/>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14:paraId="70C440B6">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14:paraId="4B736F7A">
      <w:pPr>
        <w:widowControl/>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color w:val="000000"/>
          <w:kern w:val="0"/>
          <w:sz w:val="28"/>
          <w:szCs w:val="28"/>
          <w:highlight w:val="none"/>
          <w:lang w:val="en-US" w:eastAsia="zh-CN"/>
        </w:rPr>
        <w:t>内</w:t>
      </w:r>
      <w:r>
        <w:rPr>
          <w:rFonts w:hint="eastAsia" w:ascii="仿宋" w:hAnsi="仿宋" w:eastAsia="仿宋" w:cs="仿宋"/>
          <w:color w:val="000000"/>
          <w:kern w:val="0"/>
          <w:sz w:val="28"/>
          <w:szCs w:val="28"/>
          <w:highlight w:val="none"/>
        </w:rPr>
        <w:t>蒙古蒙牛乳业（集团）股份有限公司</w:t>
      </w:r>
    </w:p>
    <w:p w14:paraId="3A6C4270">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lang w:val="en-US" w:eastAsia="zh-CN"/>
        </w:rPr>
        <w:t>内</w:t>
      </w:r>
      <w:r>
        <w:rPr>
          <w:rFonts w:hint="eastAsia" w:ascii="仿宋" w:hAnsi="仿宋" w:eastAsia="仿宋" w:cs="仿宋"/>
          <w:sz w:val="28"/>
          <w:szCs w:val="28"/>
        </w:rPr>
        <w:t>蒙古蒙牛乳业（集团）股份有限公司</w:t>
      </w:r>
    </w:p>
    <w:p w14:paraId="1DAAE014">
      <w:pPr>
        <w:widowControl/>
        <w:adjustRightInd w:val="0"/>
        <w:snapToGrid w:val="0"/>
        <w:spacing w:line="360" w:lineRule="auto"/>
        <w:jc w:val="left"/>
        <w:textAlignment w:val="baseline"/>
        <w:rPr>
          <w:rFonts w:hint="eastAsia" w:ascii="仿宋" w:hAnsi="仿宋" w:eastAsia="仿宋" w:cs="仿宋"/>
          <w:color w:val="000000"/>
          <w:kern w:val="0"/>
          <w:sz w:val="28"/>
          <w:szCs w:val="28"/>
        </w:rPr>
      </w:pPr>
    </w:p>
    <w:p w14:paraId="3D83E15D">
      <w:pPr>
        <w:widowControl/>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02C7442">
      <w:pPr>
        <w:widowControl/>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0F2B28D6">
      <w:pPr>
        <w:widowControl/>
        <w:adjustRightInd w:val="0"/>
        <w:snapToGrid w:val="0"/>
        <w:spacing w:line="360" w:lineRule="auto"/>
        <w:jc w:val="left"/>
        <w:textAlignment w:val="baseline"/>
        <w:rPr>
          <w:rFonts w:hint="eastAsia" w:ascii="仿宋" w:hAnsi="仿宋" w:eastAsia="仿宋" w:cs="仿宋"/>
          <w:color w:val="000000"/>
          <w:kern w:val="0"/>
          <w:sz w:val="28"/>
          <w:szCs w:val="28"/>
        </w:rPr>
      </w:pPr>
    </w:p>
    <w:p w14:paraId="02EA8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eastAsia="zh-CN"/>
        </w:rPr>
        <w:t>蒙牛乳业雅士利和林五期工厂包装车间后工段漏码检测项目（二次）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DA1DC29">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57ABA48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89875D2">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754097B6">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62C5A309">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2ADE0B3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107D332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6F21D02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3A0557D3">
      <w:pPr>
        <w:pStyle w:val="13"/>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53F3496">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B998E49">
      <w:pPr>
        <w:pStyle w:val="13"/>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30E91D66">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778A7B90">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CE72B00">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5EB1AB95">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15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893C6C3">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17DD9C44">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2EFD1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6CF400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D05DE9A">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69AE37BD">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7E262AF">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012EED6">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5682501">
      <w:pPr>
        <w:pStyle w:val="8"/>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5D705F00">
      <w:pPr>
        <w:pStyle w:val="8"/>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1C918F90">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B35B28">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78FE190">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B3386A1">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5F1BE8E2">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505D6039">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4F10E2F">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552733C">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2E75700">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B59EFA6">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7E10A62F">
      <w:pPr>
        <w:pStyle w:val="8"/>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145F1179">
      <w:pPr>
        <w:pStyle w:val="8"/>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227BA676">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DC4B3CB">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1E13786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1D32726B">
      <w:pPr>
        <w:pStyle w:val="8"/>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33EF1AA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二</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5CE9C5C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9F53D9A">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155C45D0">
      <w:pPr>
        <w:pStyle w:val="8"/>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1CE5C01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FFD707F">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67426A72">
      <w:pPr>
        <w:pStyle w:val="8"/>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6D64F59F">
      <w:pPr>
        <w:pStyle w:val="8"/>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74DBC9B6">
      <w:pPr>
        <w:spacing w:line="440" w:lineRule="exact"/>
        <w:ind w:left="360"/>
        <w:rPr>
          <w:rFonts w:hint="eastAsia" w:ascii="仿宋" w:hAnsi="仿宋" w:eastAsia="仿宋" w:cs="仿宋"/>
          <w:b/>
          <w:bCs/>
          <w:sz w:val="28"/>
          <w:szCs w:val="28"/>
        </w:rPr>
      </w:pPr>
    </w:p>
    <w:p w14:paraId="56B63BCD">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65A6C7E2">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B410571">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54907F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3F72FA2A">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18D0F17"/>
    <w:rsid w:val="025B398D"/>
    <w:rsid w:val="03396A75"/>
    <w:rsid w:val="03B039E5"/>
    <w:rsid w:val="03FF7F4D"/>
    <w:rsid w:val="040205B8"/>
    <w:rsid w:val="043B658C"/>
    <w:rsid w:val="0442248D"/>
    <w:rsid w:val="04B930D4"/>
    <w:rsid w:val="04DB2AB9"/>
    <w:rsid w:val="04EC3C01"/>
    <w:rsid w:val="04F73278"/>
    <w:rsid w:val="05210C49"/>
    <w:rsid w:val="05503855"/>
    <w:rsid w:val="0613207D"/>
    <w:rsid w:val="06215549"/>
    <w:rsid w:val="064723F6"/>
    <w:rsid w:val="066159B7"/>
    <w:rsid w:val="06B540D2"/>
    <w:rsid w:val="07034939"/>
    <w:rsid w:val="074701C4"/>
    <w:rsid w:val="087757EB"/>
    <w:rsid w:val="08B33959"/>
    <w:rsid w:val="08F70B00"/>
    <w:rsid w:val="092C697E"/>
    <w:rsid w:val="09A95281"/>
    <w:rsid w:val="09C60E63"/>
    <w:rsid w:val="0A984BB5"/>
    <w:rsid w:val="0ABB6BEE"/>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9355CC"/>
    <w:rsid w:val="12A762DD"/>
    <w:rsid w:val="12EA1C6D"/>
    <w:rsid w:val="12F904F0"/>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14E74"/>
    <w:rsid w:val="17D4504B"/>
    <w:rsid w:val="17EC02EE"/>
    <w:rsid w:val="180528A8"/>
    <w:rsid w:val="183879D7"/>
    <w:rsid w:val="18AA79BA"/>
    <w:rsid w:val="18D3419F"/>
    <w:rsid w:val="194A03C4"/>
    <w:rsid w:val="199E4F47"/>
    <w:rsid w:val="199F4F03"/>
    <w:rsid w:val="19A12DEB"/>
    <w:rsid w:val="19D516F7"/>
    <w:rsid w:val="1A8E7D82"/>
    <w:rsid w:val="1AB01DE5"/>
    <w:rsid w:val="1AE87493"/>
    <w:rsid w:val="1C223F43"/>
    <w:rsid w:val="1C5550AF"/>
    <w:rsid w:val="1CD16706"/>
    <w:rsid w:val="1D197DFC"/>
    <w:rsid w:val="1D1A5680"/>
    <w:rsid w:val="1D504D89"/>
    <w:rsid w:val="1DE37937"/>
    <w:rsid w:val="1DE6283A"/>
    <w:rsid w:val="1E873B42"/>
    <w:rsid w:val="1EA908B4"/>
    <w:rsid w:val="1EE82D4E"/>
    <w:rsid w:val="1FA66331"/>
    <w:rsid w:val="1FDC3861"/>
    <w:rsid w:val="1FFF41D9"/>
    <w:rsid w:val="20B8181F"/>
    <w:rsid w:val="21380B95"/>
    <w:rsid w:val="21496E2B"/>
    <w:rsid w:val="21CC114B"/>
    <w:rsid w:val="21DE3799"/>
    <w:rsid w:val="21FA67F0"/>
    <w:rsid w:val="228D4259"/>
    <w:rsid w:val="22964ED5"/>
    <w:rsid w:val="229E518B"/>
    <w:rsid w:val="23083C6E"/>
    <w:rsid w:val="23753F06"/>
    <w:rsid w:val="23BB04AF"/>
    <w:rsid w:val="23D52639"/>
    <w:rsid w:val="23FA5E66"/>
    <w:rsid w:val="24805A88"/>
    <w:rsid w:val="249E281E"/>
    <w:rsid w:val="24B95773"/>
    <w:rsid w:val="24CA3613"/>
    <w:rsid w:val="25645F55"/>
    <w:rsid w:val="25735758"/>
    <w:rsid w:val="26037828"/>
    <w:rsid w:val="261A6178"/>
    <w:rsid w:val="264B11E3"/>
    <w:rsid w:val="27274296"/>
    <w:rsid w:val="279E3A83"/>
    <w:rsid w:val="27A24E6D"/>
    <w:rsid w:val="27AD2ECC"/>
    <w:rsid w:val="27C42128"/>
    <w:rsid w:val="28087AC3"/>
    <w:rsid w:val="28BC1F5F"/>
    <w:rsid w:val="28E66AE2"/>
    <w:rsid w:val="29453D02"/>
    <w:rsid w:val="2A0D2069"/>
    <w:rsid w:val="2A76312F"/>
    <w:rsid w:val="2A9211C9"/>
    <w:rsid w:val="2AC8270A"/>
    <w:rsid w:val="2B2F00A1"/>
    <w:rsid w:val="2B6B0BF7"/>
    <w:rsid w:val="2BB26B40"/>
    <w:rsid w:val="2BCB7DF6"/>
    <w:rsid w:val="2C275941"/>
    <w:rsid w:val="2C7174B9"/>
    <w:rsid w:val="2C83526D"/>
    <w:rsid w:val="2CCA11E6"/>
    <w:rsid w:val="2CDE377D"/>
    <w:rsid w:val="2D0D05CB"/>
    <w:rsid w:val="2D5F483D"/>
    <w:rsid w:val="2DA90AD9"/>
    <w:rsid w:val="2DA9474E"/>
    <w:rsid w:val="2DB9081B"/>
    <w:rsid w:val="2DD815E9"/>
    <w:rsid w:val="2DFD2DFD"/>
    <w:rsid w:val="2E134C05"/>
    <w:rsid w:val="2E216A9F"/>
    <w:rsid w:val="2E5A289E"/>
    <w:rsid w:val="2E754011"/>
    <w:rsid w:val="2EA339A5"/>
    <w:rsid w:val="2F2C2755"/>
    <w:rsid w:val="2F7D2448"/>
    <w:rsid w:val="2F903A2D"/>
    <w:rsid w:val="2F9E588D"/>
    <w:rsid w:val="30381B99"/>
    <w:rsid w:val="307512ED"/>
    <w:rsid w:val="307A0D3E"/>
    <w:rsid w:val="30A070FC"/>
    <w:rsid w:val="30A95BF8"/>
    <w:rsid w:val="30AC45DC"/>
    <w:rsid w:val="310838D8"/>
    <w:rsid w:val="310B092C"/>
    <w:rsid w:val="3115220C"/>
    <w:rsid w:val="313D6FEC"/>
    <w:rsid w:val="324F225D"/>
    <w:rsid w:val="32AE3E87"/>
    <w:rsid w:val="32D06680"/>
    <w:rsid w:val="33480C97"/>
    <w:rsid w:val="33923FE8"/>
    <w:rsid w:val="33FF1D43"/>
    <w:rsid w:val="34B41873"/>
    <w:rsid w:val="352F0261"/>
    <w:rsid w:val="35357F3F"/>
    <w:rsid w:val="36684EE8"/>
    <w:rsid w:val="37112707"/>
    <w:rsid w:val="373F07DB"/>
    <w:rsid w:val="374C2A5E"/>
    <w:rsid w:val="3830430D"/>
    <w:rsid w:val="38BE5C45"/>
    <w:rsid w:val="38D62BC9"/>
    <w:rsid w:val="38FE7A4A"/>
    <w:rsid w:val="39DB29D0"/>
    <w:rsid w:val="3A3F6855"/>
    <w:rsid w:val="3A6137A5"/>
    <w:rsid w:val="3BF8729B"/>
    <w:rsid w:val="3BFE93B0"/>
    <w:rsid w:val="3C1A2DCC"/>
    <w:rsid w:val="3CBF1958"/>
    <w:rsid w:val="3CC64025"/>
    <w:rsid w:val="3D1D3DFF"/>
    <w:rsid w:val="3D435FF7"/>
    <w:rsid w:val="3DA4749B"/>
    <w:rsid w:val="3DB500A1"/>
    <w:rsid w:val="3DFA1107"/>
    <w:rsid w:val="3E5F496C"/>
    <w:rsid w:val="3EE32A42"/>
    <w:rsid w:val="3EE531D5"/>
    <w:rsid w:val="3F4D8EB5"/>
    <w:rsid w:val="3FBFC3C7"/>
    <w:rsid w:val="3FFF099C"/>
    <w:rsid w:val="402D0F68"/>
    <w:rsid w:val="4055115C"/>
    <w:rsid w:val="40680BB5"/>
    <w:rsid w:val="408D6263"/>
    <w:rsid w:val="409826B2"/>
    <w:rsid w:val="41016B51"/>
    <w:rsid w:val="411B408F"/>
    <w:rsid w:val="4121425A"/>
    <w:rsid w:val="41295049"/>
    <w:rsid w:val="4195228E"/>
    <w:rsid w:val="4229496C"/>
    <w:rsid w:val="42450EE2"/>
    <w:rsid w:val="424D4759"/>
    <w:rsid w:val="42DD1321"/>
    <w:rsid w:val="435A1B2F"/>
    <w:rsid w:val="43996CCD"/>
    <w:rsid w:val="43DF3CA1"/>
    <w:rsid w:val="43FA23EB"/>
    <w:rsid w:val="441C2F44"/>
    <w:rsid w:val="450C2A0D"/>
    <w:rsid w:val="454F7B26"/>
    <w:rsid w:val="45A33E32"/>
    <w:rsid w:val="45A47CF5"/>
    <w:rsid w:val="466955B1"/>
    <w:rsid w:val="4729480B"/>
    <w:rsid w:val="475F22C8"/>
    <w:rsid w:val="484C5130"/>
    <w:rsid w:val="48F454BF"/>
    <w:rsid w:val="493919F3"/>
    <w:rsid w:val="496B4C67"/>
    <w:rsid w:val="497C5C27"/>
    <w:rsid w:val="49E40C09"/>
    <w:rsid w:val="4A421B4B"/>
    <w:rsid w:val="4A6F3B8F"/>
    <w:rsid w:val="4AC92D37"/>
    <w:rsid w:val="4B2F253A"/>
    <w:rsid w:val="4B370BDC"/>
    <w:rsid w:val="4B417145"/>
    <w:rsid w:val="4BAF1783"/>
    <w:rsid w:val="4C486AD9"/>
    <w:rsid w:val="4C6A56AA"/>
    <w:rsid w:val="4CBE0157"/>
    <w:rsid w:val="4D412C1F"/>
    <w:rsid w:val="4D547C6B"/>
    <w:rsid w:val="4D5D520F"/>
    <w:rsid w:val="4D863A8F"/>
    <w:rsid w:val="4D9C5D37"/>
    <w:rsid w:val="4D9D1BCB"/>
    <w:rsid w:val="4DA00D0C"/>
    <w:rsid w:val="4DAB79C8"/>
    <w:rsid w:val="4DC65A3E"/>
    <w:rsid w:val="4DE136AC"/>
    <w:rsid w:val="4E232905"/>
    <w:rsid w:val="4E3B024A"/>
    <w:rsid w:val="4E4D0DDF"/>
    <w:rsid w:val="4E6C0CBA"/>
    <w:rsid w:val="4E6F5300"/>
    <w:rsid w:val="4E7147EF"/>
    <w:rsid w:val="4E755976"/>
    <w:rsid w:val="4EC05AEB"/>
    <w:rsid w:val="4EE64B01"/>
    <w:rsid w:val="4F5B752C"/>
    <w:rsid w:val="4F9E5658"/>
    <w:rsid w:val="4FAB142A"/>
    <w:rsid w:val="4FAD34A3"/>
    <w:rsid w:val="4FF6B2ED"/>
    <w:rsid w:val="50115ABD"/>
    <w:rsid w:val="5025247B"/>
    <w:rsid w:val="505C1F63"/>
    <w:rsid w:val="506E04B6"/>
    <w:rsid w:val="511F2F07"/>
    <w:rsid w:val="51295B34"/>
    <w:rsid w:val="514B732D"/>
    <w:rsid w:val="51A115C7"/>
    <w:rsid w:val="51E1289C"/>
    <w:rsid w:val="52270AA9"/>
    <w:rsid w:val="523F2C29"/>
    <w:rsid w:val="52615888"/>
    <w:rsid w:val="528140BC"/>
    <w:rsid w:val="52E44D65"/>
    <w:rsid w:val="52F061DD"/>
    <w:rsid w:val="53E775E0"/>
    <w:rsid w:val="54580A3D"/>
    <w:rsid w:val="54B073C5"/>
    <w:rsid w:val="557B2E61"/>
    <w:rsid w:val="559D7257"/>
    <w:rsid w:val="56A47D45"/>
    <w:rsid w:val="56D43DA7"/>
    <w:rsid w:val="56FF0435"/>
    <w:rsid w:val="57882836"/>
    <w:rsid w:val="579D3F41"/>
    <w:rsid w:val="57D927D1"/>
    <w:rsid w:val="57FDA373"/>
    <w:rsid w:val="58606975"/>
    <w:rsid w:val="58711B6E"/>
    <w:rsid w:val="589E3BA7"/>
    <w:rsid w:val="592261E4"/>
    <w:rsid w:val="59260BAB"/>
    <w:rsid w:val="598A7839"/>
    <w:rsid w:val="59931C67"/>
    <w:rsid w:val="59E8609E"/>
    <w:rsid w:val="59F417FA"/>
    <w:rsid w:val="5A4A3FF7"/>
    <w:rsid w:val="5A731BCE"/>
    <w:rsid w:val="5A7645F8"/>
    <w:rsid w:val="5B1D333C"/>
    <w:rsid w:val="5B8C4C05"/>
    <w:rsid w:val="5BAD60A4"/>
    <w:rsid w:val="5BBC0F6D"/>
    <w:rsid w:val="5BF4460A"/>
    <w:rsid w:val="5C04573B"/>
    <w:rsid w:val="5C1473E0"/>
    <w:rsid w:val="5C1802E8"/>
    <w:rsid w:val="5C2A57AD"/>
    <w:rsid w:val="5D1404EB"/>
    <w:rsid w:val="5D2522C4"/>
    <w:rsid w:val="5D7EB222"/>
    <w:rsid w:val="5D7F416C"/>
    <w:rsid w:val="5D986FE4"/>
    <w:rsid w:val="5E351A19"/>
    <w:rsid w:val="5E751D91"/>
    <w:rsid w:val="5EAE15E7"/>
    <w:rsid w:val="5EC87A97"/>
    <w:rsid w:val="5F9023E4"/>
    <w:rsid w:val="5FAEFF39"/>
    <w:rsid w:val="5FAF13D7"/>
    <w:rsid w:val="60107A8F"/>
    <w:rsid w:val="60787ECC"/>
    <w:rsid w:val="608447A3"/>
    <w:rsid w:val="60931F2B"/>
    <w:rsid w:val="610D4955"/>
    <w:rsid w:val="61CC7834"/>
    <w:rsid w:val="629E7A04"/>
    <w:rsid w:val="62C15E60"/>
    <w:rsid w:val="62EA670B"/>
    <w:rsid w:val="63023DC6"/>
    <w:rsid w:val="630B32EB"/>
    <w:rsid w:val="63317169"/>
    <w:rsid w:val="636D6C72"/>
    <w:rsid w:val="639D001D"/>
    <w:rsid w:val="639D633D"/>
    <w:rsid w:val="63F52BCD"/>
    <w:rsid w:val="648B0ACF"/>
    <w:rsid w:val="648F5856"/>
    <w:rsid w:val="64D74B64"/>
    <w:rsid w:val="64E37763"/>
    <w:rsid w:val="654371B8"/>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8A634BD"/>
    <w:rsid w:val="69186302"/>
    <w:rsid w:val="694E1157"/>
    <w:rsid w:val="69746A9E"/>
    <w:rsid w:val="6996689F"/>
    <w:rsid w:val="69990F25"/>
    <w:rsid w:val="69AE3F6C"/>
    <w:rsid w:val="69DD2570"/>
    <w:rsid w:val="69F569D8"/>
    <w:rsid w:val="6B170353"/>
    <w:rsid w:val="6B2E0AB2"/>
    <w:rsid w:val="6B36142F"/>
    <w:rsid w:val="6B564A4D"/>
    <w:rsid w:val="6B6D0173"/>
    <w:rsid w:val="6BC03605"/>
    <w:rsid w:val="6BCB1646"/>
    <w:rsid w:val="6CA30A4B"/>
    <w:rsid w:val="6CB724A7"/>
    <w:rsid w:val="6CFC7FBB"/>
    <w:rsid w:val="6D2531FB"/>
    <w:rsid w:val="6D7A5963"/>
    <w:rsid w:val="6D8F4B19"/>
    <w:rsid w:val="6DCF1576"/>
    <w:rsid w:val="6DDF43C8"/>
    <w:rsid w:val="6E257162"/>
    <w:rsid w:val="6E352CE2"/>
    <w:rsid w:val="6E86276D"/>
    <w:rsid w:val="6E904D8B"/>
    <w:rsid w:val="6ECA001B"/>
    <w:rsid w:val="6EF0078F"/>
    <w:rsid w:val="6F280D81"/>
    <w:rsid w:val="6F3713AB"/>
    <w:rsid w:val="6F5969EF"/>
    <w:rsid w:val="6FB60087"/>
    <w:rsid w:val="6FBF0E3C"/>
    <w:rsid w:val="70025ED8"/>
    <w:rsid w:val="704459D8"/>
    <w:rsid w:val="705F07D2"/>
    <w:rsid w:val="70612CDA"/>
    <w:rsid w:val="70785D38"/>
    <w:rsid w:val="70A92A27"/>
    <w:rsid w:val="71350900"/>
    <w:rsid w:val="714B04FA"/>
    <w:rsid w:val="718669C1"/>
    <w:rsid w:val="71CE3BD4"/>
    <w:rsid w:val="71DE7EA3"/>
    <w:rsid w:val="72C70CBE"/>
    <w:rsid w:val="732628EC"/>
    <w:rsid w:val="73DD2FAD"/>
    <w:rsid w:val="73F75DEF"/>
    <w:rsid w:val="74055B35"/>
    <w:rsid w:val="740C6EC3"/>
    <w:rsid w:val="74C050FA"/>
    <w:rsid w:val="7576297E"/>
    <w:rsid w:val="75CA4333"/>
    <w:rsid w:val="75FD2E9D"/>
    <w:rsid w:val="75FE2E23"/>
    <w:rsid w:val="76053068"/>
    <w:rsid w:val="76621A2C"/>
    <w:rsid w:val="76947A22"/>
    <w:rsid w:val="769A7FC0"/>
    <w:rsid w:val="7772528F"/>
    <w:rsid w:val="77A25CDB"/>
    <w:rsid w:val="78772AEC"/>
    <w:rsid w:val="79182DF3"/>
    <w:rsid w:val="792FF283"/>
    <w:rsid w:val="79684234"/>
    <w:rsid w:val="797D44CB"/>
    <w:rsid w:val="797DA5C9"/>
    <w:rsid w:val="79A656C4"/>
    <w:rsid w:val="79C75763"/>
    <w:rsid w:val="79EE2BC7"/>
    <w:rsid w:val="79FD2ABD"/>
    <w:rsid w:val="7A1A573F"/>
    <w:rsid w:val="7AAF2A0F"/>
    <w:rsid w:val="7AE11A5F"/>
    <w:rsid w:val="7B286E76"/>
    <w:rsid w:val="7B78265F"/>
    <w:rsid w:val="7B7C1CC3"/>
    <w:rsid w:val="7BB8016E"/>
    <w:rsid w:val="7BD37E14"/>
    <w:rsid w:val="7BF81913"/>
    <w:rsid w:val="7BFBAE69"/>
    <w:rsid w:val="7C7976D2"/>
    <w:rsid w:val="7CDC616D"/>
    <w:rsid w:val="7CF130FA"/>
    <w:rsid w:val="7D0F523E"/>
    <w:rsid w:val="7D20578D"/>
    <w:rsid w:val="7D347005"/>
    <w:rsid w:val="7D6C33E3"/>
    <w:rsid w:val="7D9615AC"/>
    <w:rsid w:val="7DDBBEA2"/>
    <w:rsid w:val="7E065EBC"/>
    <w:rsid w:val="7E111D4A"/>
    <w:rsid w:val="7E145045"/>
    <w:rsid w:val="7E3E5597"/>
    <w:rsid w:val="7E4EF7A1"/>
    <w:rsid w:val="7E6A13B3"/>
    <w:rsid w:val="7E96494B"/>
    <w:rsid w:val="7E9FB8F9"/>
    <w:rsid w:val="7EA82B88"/>
    <w:rsid w:val="7EB07B7B"/>
    <w:rsid w:val="7EC03B8C"/>
    <w:rsid w:val="7EE03426"/>
    <w:rsid w:val="7F014E72"/>
    <w:rsid w:val="7F123138"/>
    <w:rsid w:val="7F3F3A1B"/>
    <w:rsid w:val="7F75A765"/>
    <w:rsid w:val="7F7A5966"/>
    <w:rsid w:val="7FB596E7"/>
    <w:rsid w:val="7FBD5515"/>
    <w:rsid w:val="7FBDCD8C"/>
    <w:rsid w:val="7FBF23DF"/>
    <w:rsid w:val="7FC62B10"/>
    <w:rsid w:val="7FD22643"/>
    <w:rsid w:val="7FDD0524"/>
    <w:rsid w:val="7FDFF7B7"/>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BFF7AD"/>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Normal Indent"/>
    <w:basedOn w:val="1"/>
    <w:unhideWhenUsed/>
    <w:qFormat/>
    <w:uiPriority w:val="99"/>
    <w:pPr>
      <w:ind w:firstLine="420" w:firstLineChars="200"/>
    </w:pPr>
  </w:style>
  <w:style w:type="paragraph" w:styleId="6">
    <w:name w:val="toa heading"/>
    <w:basedOn w:val="1"/>
    <w:next w:val="1"/>
    <w:qFormat/>
    <w:uiPriority w:val="0"/>
    <w:pPr>
      <w:spacing w:before="120"/>
    </w:pPr>
    <w:rPr>
      <w:rFonts w:ascii="DejaVu Sans" w:hAnsi="DejaVu Sans"/>
      <w:sz w:val="24"/>
    </w:rPr>
  </w:style>
  <w:style w:type="paragraph" w:styleId="7">
    <w:name w:val="annotation text"/>
    <w:basedOn w:val="1"/>
    <w:link w:val="28"/>
    <w:unhideWhenUsed/>
    <w:qFormat/>
    <w:uiPriority w:val="99"/>
    <w:pPr>
      <w:jc w:val="left"/>
    </w:pPr>
  </w:style>
  <w:style w:type="paragraph" w:styleId="8">
    <w:name w:val="Body Text"/>
    <w:basedOn w:val="1"/>
    <w:next w:val="1"/>
    <w:qFormat/>
    <w:uiPriority w:val="0"/>
    <w:pPr>
      <w:spacing w:after="120"/>
    </w:pPr>
  </w:style>
  <w:style w:type="paragraph" w:styleId="9">
    <w:name w:val="Date"/>
    <w:basedOn w:val="1"/>
    <w:next w:val="1"/>
    <w:link w:val="32"/>
    <w:semiHidden/>
    <w:unhideWhenUsed/>
    <w:qFormat/>
    <w:uiPriority w:val="99"/>
    <w:pPr>
      <w:ind w:left="100" w:leftChars="2500"/>
    </w:pPr>
  </w:style>
  <w:style w:type="paragraph" w:styleId="10">
    <w:name w:val="Balloon Text"/>
    <w:basedOn w:val="1"/>
    <w:link w:val="27"/>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left="720"/>
    </w:pPr>
    <w:rPr>
      <w:szCs w:val="20"/>
    </w:rPr>
  </w:style>
  <w:style w:type="paragraph" w:styleId="14">
    <w:name w:val="Body Text 2"/>
    <w:basedOn w:val="1"/>
    <w:qFormat/>
    <w:uiPriority w:val="99"/>
    <w:pPr>
      <w:spacing w:after="120" w:line="480" w:lineRule="auto"/>
      <w:jc w:val="both"/>
    </w:pPr>
    <w:rPr>
      <w:rFonts w:ascii="Calibri" w:hAnsi="Calibri" w:eastAsia="宋体"/>
      <w:color w:val="auto"/>
      <w:kern w:val="2"/>
      <w:lang w:eastAsia="zh-CN" w:bidi="ar-SA"/>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7"/>
    <w:next w:val="7"/>
    <w:link w:val="29"/>
    <w:unhideWhenUsed/>
    <w:qFormat/>
    <w:uiPriority w:val="99"/>
    <w:rPr>
      <w:b/>
      <w:bCs/>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8"/>
    <w:link w:val="10"/>
    <w:semiHidden/>
    <w:qFormat/>
    <w:uiPriority w:val="99"/>
    <w:rPr>
      <w:kern w:val="2"/>
      <w:sz w:val="18"/>
      <w:szCs w:val="18"/>
    </w:rPr>
  </w:style>
  <w:style w:type="character" w:customStyle="1" w:styleId="28">
    <w:name w:val="批注文字 字符"/>
    <w:basedOn w:val="18"/>
    <w:link w:val="7"/>
    <w:semiHidden/>
    <w:qFormat/>
    <w:uiPriority w:val="99"/>
    <w:rPr>
      <w:kern w:val="2"/>
      <w:sz w:val="21"/>
      <w:szCs w:val="24"/>
    </w:rPr>
  </w:style>
  <w:style w:type="character" w:customStyle="1" w:styleId="29">
    <w:name w:val="批注主题 字符"/>
    <w:basedOn w:val="28"/>
    <w:link w:val="16"/>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8"/>
    <w:link w:val="9"/>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14</Pages>
  <Words>6012</Words>
  <Characters>6525</Characters>
  <Lines>1</Lines>
  <Paragraphs>1</Paragraphs>
  <TotalTime>2</TotalTime>
  <ScaleCrop>false</ScaleCrop>
  <LinksUpToDate>false</LinksUpToDate>
  <CharactersWithSpaces>7175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2021-12-27T06:17:00Z</dcterms:created>
  <dc:creator>刘海燕</dc:creator>
  <cp:lastModifiedBy>end～倒计时</cp:lastModifiedBy>
  <dcterms:modified xsi:type="dcterms:W3CDTF">2024-07-18T07:37:11Z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4534A2BB02EB4E21B521F7567B255370_13</vt:lpwstr>
  </property>
</Properties>
</file>