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AF5A1" w14:textId="77777777" w:rsidR="002F68EE" w:rsidRDefault="002F68EE" w:rsidP="00DF6F50">
      <w:pPr>
        <w:widowControl/>
        <w:shd w:val="clear" w:color="auto" w:fill="FFFFFF"/>
        <w:snapToGrid w:val="0"/>
        <w:jc w:val="center"/>
        <w:rPr>
          <w:rFonts w:ascii="仿宋" w:eastAsia="仿宋" w:hAnsi="仿宋"/>
          <w:b/>
          <w:bCs/>
          <w:sz w:val="28"/>
          <w:szCs w:val="32"/>
        </w:rPr>
      </w:pPr>
      <w:r w:rsidRPr="002F68EE">
        <w:rPr>
          <w:rFonts w:ascii="仿宋" w:eastAsia="仿宋" w:hAnsi="仿宋" w:hint="eastAsia"/>
          <w:b/>
          <w:bCs/>
          <w:sz w:val="28"/>
          <w:szCs w:val="32"/>
        </w:rPr>
        <w:t>蒙牛乳业</w:t>
      </w:r>
      <w:r w:rsidRPr="002F68EE">
        <w:rPr>
          <w:rFonts w:ascii="仿宋" w:eastAsia="仿宋" w:hAnsi="仿宋"/>
          <w:b/>
          <w:bCs/>
          <w:sz w:val="28"/>
          <w:szCs w:val="32"/>
        </w:rPr>
        <w:t>2024-2026年度现制酸奶业务部线下门店土建维修项目</w:t>
      </w:r>
    </w:p>
    <w:p w14:paraId="700BA74C" w14:textId="52C39228" w:rsidR="00142101" w:rsidRPr="00DF6F50" w:rsidRDefault="00142101" w:rsidP="00DF6F50">
      <w:pPr>
        <w:widowControl/>
        <w:shd w:val="clear" w:color="auto" w:fill="FFFFFF"/>
        <w:snapToGrid w:val="0"/>
        <w:jc w:val="center"/>
        <w:rPr>
          <w:rFonts w:ascii="仿宋" w:eastAsia="仿宋" w:hAnsi="仿宋"/>
          <w:sz w:val="28"/>
          <w:szCs w:val="32"/>
        </w:rPr>
      </w:pPr>
      <w:r w:rsidRPr="00DF6F50">
        <w:rPr>
          <w:rFonts w:ascii="仿宋" w:eastAsia="仿宋" w:hAnsi="仿宋" w:hint="eastAsia"/>
          <w:b/>
          <w:bCs/>
          <w:sz w:val="28"/>
          <w:szCs w:val="32"/>
        </w:rPr>
        <w:t>竞争性谈判</w:t>
      </w:r>
      <w:r w:rsidR="00D048F0">
        <w:rPr>
          <w:rFonts w:ascii="仿宋" w:eastAsia="仿宋" w:hAnsi="仿宋" w:hint="eastAsia"/>
          <w:b/>
          <w:bCs/>
          <w:sz w:val="28"/>
          <w:szCs w:val="32"/>
        </w:rPr>
        <w:t>公告</w:t>
      </w:r>
      <w:r w:rsidR="00DF6F50" w:rsidRPr="00DF6F50">
        <w:rPr>
          <w:rFonts w:ascii="仿宋" w:eastAsia="仿宋" w:hAnsi="仿宋"/>
          <w:sz w:val="28"/>
          <w:szCs w:val="32"/>
        </w:rPr>
        <w:t xml:space="preserve"> </w:t>
      </w:r>
    </w:p>
    <w:p w14:paraId="0A1E085F" w14:textId="7C329883" w:rsidR="00142101" w:rsidRPr="00DF6F50" w:rsidRDefault="00142101" w:rsidP="00DF6F50">
      <w:pPr>
        <w:ind w:firstLineChars="200" w:firstLine="560"/>
        <w:rPr>
          <w:rFonts w:ascii="仿宋" w:eastAsia="仿宋" w:hAnsi="仿宋"/>
          <w:sz w:val="28"/>
          <w:szCs w:val="32"/>
        </w:rPr>
      </w:pPr>
      <w:r w:rsidRPr="00DF6F50">
        <w:rPr>
          <w:rFonts w:ascii="仿宋" w:eastAsia="仿宋" w:hAnsi="仿宋" w:hint="eastAsia"/>
          <w:sz w:val="28"/>
          <w:szCs w:val="32"/>
        </w:rPr>
        <w:t>内蒙古蒙牛乳业（集团）股份有限公司</w:t>
      </w:r>
      <w:r w:rsidR="002F68EE">
        <w:rPr>
          <w:rFonts w:ascii="仿宋" w:eastAsia="仿宋" w:hAnsi="仿宋" w:hint="eastAsia"/>
          <w:sz w:val="28"/>
          <w:szCs w:val="32"/>
        </w:rPr>
        <w:t>现开展</w:t>
      </w:r>
      <w:r w:rsidR="002F68EE" w:rsidRPr="002F68EE">
        <w:rPr>
          <w:rFonts w:ascii="仿宋" w:eastAsia="仿宋" w:hAnsi="仿宋" w:hint="eastAsia"/>
          <w:sz w:val="28"/>
          <w:szCs w:val="32"/>
        </w:rPr>
        <w:t>蒙牛乳业</w:t>
      </w:r>
      <w:r w:rsidR="002F68EE" w:rsidRPr="002F68EE">
        <w:rPr>
          <w:rFonts w:ascii="仿宋" w:eastAsia="仿宋" w:hAnsi="仿宋"/>
          <w:sz w:val="28"/>
          <w:szCs w:val="32"/>
        </w:rPr>
        <w:t>2024-2026年度现制酸奶业务部线下门店土建维修项目</w:t>
      </w:r>
      <w:r w:rsidRPr="00DF6F50">
        <w:rPr>
          <w:rFonts w:ascii="仿宋" w:eastAsia="仿宋" w:hAnsi="仿宋" w:hint="eastAsia"/>
          <w:sz w:val="28"/>
          <w:szCs w:val="32"/>
        </w:rPr>
        <w:t>竞争性谈判, 欢迎符合资格条件的供应商参加。</w:t>
      </w:r>
    </w:p>
    <w:p w14:paraId="3D33DE6F" w14:textId="77E167BE"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t>一、项目编号：</w:t>
      </w:r>
      <w:r w:rsidR="002F68EE" w:rsidRPr="0000148A">
        <w:rPr>
          <w:rFonts w:ascii="仿宋_GB2312" w:eastAsia="仿宋_GB2312" w:hAnsi="仿宋"/>
          <w:sz w:val="28"/>
          <w:szCs w:val="28"/>
        </w:rPr>
        <w:t>MNCGJH-20240820-0001</w:t>
      </w:r>
    </w:p>
    <w:p w14:paraId="1349E947" w14:textId="1F3D9C6B" w:rsidR="00DF6F50" w:rsidRPr="002F68EE" w:rsidRDefault="00142101" w:rsidP="00142101">
      <w:pPr>
        <w:rPr>
          <w:rFonts w:ascii="仿宋" w:eastAsia="仿宋" w:hAnsi="仿宋"/>
          <w:b/>
          <w:bCs/>
          <w:sz w:val="28"/>
          <w:szCs w:val="32"/>
        </w:rPr>
      </w:pPr>
      <w:r w:rsidRPr="00DF6F50">
        <w:rPr>
          <w:rFonts w:ascii="仿宋" w:eastAsia="仿宋" w:hAnsi="仿宋" w:hint="eastAsia"/>
          <w:b/>
          <w:bCs/>
          <w:sz w:val="28"/>
          <w:szCs w:val="32"/>
        </w:rPr>
        <w:t>二、项目名称：</w:t>
      </w:r>
      <w:r w:rsidR="002F68EE" w:rsidRPr="002F68EE">
        <w:rPr>
          <w:rFonts w:ascii="仿宋" w:eastAsia="仿宋" w:hAnsi="仿宋" w:hint="eastAsia"/>
          <w:sz w:val="28"/>
          <w:szCs w:val="32"/>
        </w:rPr>
        <w:t>蒙牛乳业</w:t>
      </w:r>
      <w:r w:rsidR="002F68EE" w:rsidRPr="002F68EE">
        <w:rPr>
          <w:rFonts w:ascii="仿宋" w:eastAsia="仿宋" w:hAnsi="仿宋"/>
          <w:sz w:val="28"/>
          <w:szCs w:val="32"/>
        </w:rPr>
        <w:t>2024-2026年度现制酸奶业务部线下门店土建维修项目</w:t>
      </w:r>
    </w:p>
    <w:p w14:paraId="4C697E1D" w14:textId="54C7E285"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t>三、项目概况：</w:t>
      </w:r>
    </w:p>
    <w:p w14:paraId="5D2A3FC6" w14:textId="117CD802" w:rsidR="00142101" w:rsidRPr="00DF6F50" w:rsidRDefault="002F68EE" w:rsidP="002F68EE">
      <w:pPr>
        <w:ind w:firstLineChars="200" w:firstLine="560"/>
        <w:rPr>
          <w:rFonts w:ascii="仿宋" w:eastAsia="仿宋" w:hAnsi="仿宋" w:cs="Times New Roman"/>
          <w:sz w:val="28"/>
          <w:szCs w:val="28"/>
          <w14:ligatures w14:val="none"/>
        </w:rPr>
      </w:pPr>
      <w:r w:rsidRPr="0000148A">
        <w:rPr>
          <w:rFonts w:ascii="仿宋" w:eastAsia="仿宋" w:hAnsi="仿宋" w:hint="eastAsia"/>
          <w:sz w:val="28"/>
          <w:szCs w:val="32"/>
        </w:rPr>
        <w:t>基于</w:t>
      </w:r>
      <w:r>
        <w:rPr>
          <w:rFonts w:ascii="仿宋" w:eastAsia="仿宋" w:hAnsi="仿宋" w:hint="eastAsia"/>
          <w:sz w:val="28"/>
          <w:szCs w:val="32"/>
        </w:rPr>
        <w:t>我司规划需求</w:t>
      </w:r>
      <w:r w:rsidRPr="0000148A">
        <w:rPr>
          <w:rFonts w:ascii="仿宋" w:eastAsia="仿宋" w:hAnsi="仿宋" w:hint="eastAsia"/>
          <w:sz w:val="28"/>
          <w:szCs w:val="32"/>
        </w:rPr>
        <w:t>，开设线下现制酸奶饮品门店。首批门店来福士广场店、凯德晶萃店、徐汇万科店、太平洋森活天地门店已开业。随着开业投入使用的门店数量逐渐增加，以及2024下半年、2025年待营建的门店数量的规划，需要对应数量的供应商匹配业务需求，土建维修范围包括：线下门店设施类维修、设施拆除、设施类局部翻新改造。</w:t>
      </w:r>
    </w:p>
    <w:p w14:paraId="38DD75C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四、资格要求：</w:t>
      </w:r>
    </w:p>
    <w:p w14:paraId="04004C50" w14:textId="77777777" w:rsidR="002F68EE" w:rsidRDefault="002F68EE" w:rsidP="002F68EE">
      <w:pPr>
        <w:rPr>
          <w:rFonts w:ascii="仿宋" w:eastAsia="仿宋" w:hAnsi="仿宋"/>
          <w:sz w:val="28"/>
          <w:szCs w:val="32"/>
        </w:rPr>
      </w:pPr>
      <w:r>
        <w:rPr>
          <w:rFonts w:ascii="仿宋" w:eastAsia="仿宋" w:hAnsi="仿宋" w:hint="eastAsia"/>
          <w:sz w:val="28"/>
          <w:szCs w:val="32"/>
        </w:rPr>
        <w:t>（1）竞谈方必须是在中华人民共和国境内注册的具有独立法人资格的企业单位，经营范围必须含有需包含建设工程施工类或机电安装类等相关内容，营业执照经年检合格；</w:t>
      </w:r>
    </w:p>
    <w:p w14:paraId="1A7C46C5" w14:textId="77777777" w:rsidR="002F68EE" w:rsidRDefault="002F68EE" w:rsidP="002F68EE">
      <w:pPr>
        <w:rPr>
          <w:rFonts w:ascii="仿宋" w:eastAsia="仿宋" w:hAnsi="仿宋"/>
          <w:sz w:val="28"/>
          <w:szCs w:val="32"/>
        </w:rPr>
      </w:pPr>
      <w:r>
        <w:rPr>
          <w:rFonts w:ascii="仿宋" w:eastAsia="仿宋" w:hAnsi="仿宋" w:hint="eastAsia"/>
          <w:sz w:val="28"/>
          <w:szCs w:val="32"/>
        </w:rPr>
        <w:t>（2）竞谈方未被列入国家企业信用信息公示系统 （http://www.gsxt.gov.cn/index.html）严重违法失信企业名单；</w:t>
      </w:r>
    </w:p>
    <w:p w14:paraId="2CB3C5C4" w14:textId="7F8C19A8" w:rsidR="002F68EE" w:rsidRDefault="002F68EE" w:rsidP="002F68EE">
      <w:pPr>
        <w:rPr>
          <w:rFonts w:ascii="仿宋" w:eastAsia="仿宋" w:hAnsi="仿宋"/>
          <w:sz w:val="28"/>
          <w:szCs w:val="32"/>
        </w:rPr>
      </w:pPr>
      <w:r>
        <w:rPr>
          <w:rFonts w:ascii="仿宋" w:eastAsia="仿宋" w:hAnsi="仿宋" w:hint="eastAsia"/>
          <w:sz w:val="28"/>
          <w:szCs w:val="32"/>
        </w:rPr>
        <w:t>（3）</w:t>
      </w:r>
      <w:r w:rsidRPr="00CE0137">
        <w:rPr>
          <w:rFonts w:ascii="仿宋" w:eastAsia="仿宋" w:hAnsi="仿宋" w:hint="eastAsia"/>
          <w:sz w:val="28"/>
          <w:szCs w:val="32"/>
        </w:rPr>
        <w:t>竞谈方</w:t>
      </w:r>
      <w:r w:rsidR="001B1B94">
        <w:rPr>
          <w:rFonts w:ascii="仿宋" w:eastAsia="仿宋" w:hAnsi="仿宋" w:hint="eastAsia"/>
          <w:sz w:val="28"/>
          <w:szCs w:val="32"/>
        </w:rPr>
        <w:t>自2</w:t>
      </w:r>
      <w:r w:rsidR="001B1B94">
        <w:rPr>
          <w:rFonts w:ascii="仿宋" w:eastAsia="仿宋" w:hAnsi="仿宋"/>
          <w:sz w:val="28"/>
          <w:szCs w:val="32"/>
        </w:rPr>
        <w:t>022</w:t>
      </w:r>
      <w:r w:rsidR="001B1B94">
        <w:rPr>
          <w:rFonts w:ascii="仿宋" w:eastAsia="仿宋" w:hAnsi="仿宋" w:hint="eastAsia"/>
          <w:sz w:val="28"/>
          <w:szCs w:val="32"/>
        </w:rPr>
        <w:t>年至今</w:t>
      </w:r>
      <w:r w:rsidRPr="00CE0137">
        <w:rPr>
          <w:rFonts w:ascii="仿宋" w:eastAsia="仿宋" w:hAnsi="仿宋" w:hint="eastAsia"/>
          <w:sz w:val="28"/>
          <w:szCs w:val="32"/>
        </w:rPr>
        <w:t>具有两个</w:t>
      </w:r>
      <w:r>
        <w:rPr>
          <w:rFonts w:ascii="仿宋" w:eastAsia="仿宋" w:hAnsi="仿宋" w:hint="eastAsia"/>
          <w:sz w:val="28"/>
          <w:szCs w:val="32"/>
        </w:rPr>
        <w:t>餐饮</w:t>
      </w:r>
      <w:r w:rsidRPr="00CE0137">
        <w:rPr>
          <w:rFonts w:ascii="仿宋" w:eastAsia="仿宋" w:hAnsi="仿宋" w:hint="eastAsia"/>
          <w:sz w:val="28"/>
          <w:szCs w:val="32"/>
        </w:rPr>
        <w:t>类</w:t>
      </w:r>
      <w:r>
        <w:rPr>
          <w:rFonts w:ascii="仿宋" w:eastAsia="仿宋" w:hAnsi="仿宋" w:hint="eastAsia"/>
          <w:sz w:val="28"/>
          <w:szCs w:val="32"/>
        </w:rPr>
        <w:t>连锁</w:t>
      </w:r>
      <w:r w:rsidRPr="00CE0137">
        <w:rPr>
          <w:rFonts w:ascii="仿宋" w:eastAsia="仿宋" w:hAnsi="仿宋" w:hint="eastAsia"/>
          <w:sz w:val="28"/>
          <w:szCs w:val="32"/>
        </w:rPr>
        <w:t>品牌合作维保合同（提供业绩合同扫描件）；</w:t>
      </w:r>
    </w:p>
    <w:p w14:paraId="07B6ADA6" w14:textId="1D02FE28" w:rsidR="002F68EE" w:rsidRDefault="002F68EE" w:rsidP="002F68EE">
      <w:pPr>
        <w:rPr>
          <w:rFonts w:ascii="仿宋" w:eastAsia="仿宋" w:hAnsi="仿宋"/>
          <w:sz w:val="28"/>
          <w:szCs w:val="32"/>
        </w:rPr>
      </w:pPr>
      <w:r>
        <w:rPr>
          <w:rFonts w:ascii="仿宋" w:eastAsia="仿宋" w:hAnsi="仿宋" w:hint="eastAsia"/>
          <w:sz w:val="28"/>
          <w:szCs w:val="32"/>
        </w:rPr>
        <w:lastRenderedPageBreak/>
        <w:t>（4）竞谈方须提供近三年年度财务报表或审计报告；</w:t>
      </w:r>
    </w:p>
    <w:p w14:paraId="06306AB0" w14:textId="77777777" w:rsidR="002F68EE" w:rsidRDefault="002F68EE" w:rsidP="002F68EE">
      <w:pPr>
        <w:rPr>
          <w:rFonts w:ascii="仿宋" w:eastAsia="仿宋" w:hAnsi="仿宋"/>
          <w:sz w:val="28"/>
          <w:szCs w:val="32"/>
        </w:rPr>
      </w:pPr>
      <w:r>
        <w:rPr>
          <w:rFonts w:ascii="仿宋" w:eastAsia="仿宋" w:hAnsi="仿宋" w:hint="eastAsia"/>
          <w:sz w:val="28"/>
          <w:szCs w:val="32"/>
        </w:rPr>
        <w:t>（5）</w:t>
      </w:r>
      <w:r w:rsidRPr="00CE0137">
        <w:rPr>
          <w:rFonts w:ascii="仿宋" w:eastAsia="仿宋" w:hAnsi="仿宋" w:hint="eastAsia"/>
          <w:sz w:val="28"/>
          <w:szCs w:val="32"/>
        </w:rPr>
        <w:t>竞谈方须具备有效的建筑工程施工总承包二级及以上资质，且具有有效的安全生产许可证；</w:t>
      </w:r>
    </w:p>
    <w:p w14:paraId="0A7989F4" w14:textId="6A7F4CB5" w:rsidR="002F68EE" w:rsidRDefault="002F68EE" w:rsidP="002F68EE">
      <w:pPr>
        <w:rPr>
          <w:rFonts w:ascii="仿宋" w:eastAsia="仿宋" w:hAnsi="仿宋"/>
          <w:sz w:val="28"/>
          <w:szCs w:val="32"/>
        </w:rPr>
      </w:pPr>
      <w:r>
        <w:rPr>
          <w:rFonts w:ascii="仿宋" w:eastAsia="仿宋" w:hAnsi="仿宋" w:hint="eastAsia"/>
          <w:sz w:val="28"/>
          <w:szCs w:val="32"/>
        </w:rPr>
        <w:t>（6）竞谈方须具备增值税一般纳税人资格，可开具全额纳税</w:t>
      </w:r>
      <w:r w:rsidRPr="00217F62">
        <w:rPr>
          <w:rFonts w:ascii="仿宋" w:eastAsia="仿宋" w:hAnsi="仿宋"/>
          <w:sz w:val="28"/>
          <w:szCs w:val="32"/>
        </w:rPr>
        <w:t>9</w:t>
      </w:r>
      <w:r w:rsidRPr="00217F62">
        <w:rPr>
          <w:rFonts w:ascii="仿宋" w:eastAsia="仿宋" w:hAnsi="仿宋" w:hint="eastAsia"/>
          <w:sz w:val="28"/>
          <w:szCs w:val="32"/>
        </w:rPr>
        <w:t>%的增值税</w:t>
      </w:r>
      <w:r>
        <w:rPr>
          <w:rFonts w:ascii="仿宋" w:eastAsia="仿宋" w:hAnsi="仿宋" w:hint="eastAsia"/>
          <w:sz w:val="28"/>
          <w:szCs w:val="32"/>
        </w:rPr>
        <w:t>发票；</w:t>
      </w:r>
    </w:p>
    <w:p w14:paraId="30AEABD9" w14:textId="1F645D85" w:rsidR="005E053D" w:rsidRDefault="005E053D" w:rsidP="002F68EE">
      <w:pPr>
        <w:rPr>
          <w:rFonts w:ascii="仿宋" w:eastAsia="仿宋" w:hAnsi="仿宋" w:hint="eastAsia"/>
          <w:sz w:val="28"/>
          <w:szCs w:val="32"/>
        </w:rPr>
      </w:pPr>
      <w:r>
        <w:rPr>
          <w:rFonts w:ascii="仿宋" w:eastAsia="仿宋" w:hAnsi="仿宋" w:hint="eastAsia"/>
          <w:sz w:val="28"/>
          <w:szCs w:val="32"/>
        </w:rPr>
        <w:t>（7）</w:t>
      </w:r>
      <w:r w:rsidRPr="005E053D">
        <w:rPr>
          <w:rFonts w:ascii="仿宋" w:eastAsia="仿宋" w:hAnsi="仿宋" w:hint="eastAsia"/>
          <w:sz w:val="28"/>
          <w:szCs w:val="32"/>
        </w:rPr>
        <w:t>最近</w:t>
      </w:r>
      <w:r w:rsidRPr="005E053D">
        <w:rPr>
          <w:rFonts w:ascii="仿宋" w:eastAsia="仿宋" w:hAnsi="仿宋"/>
          <w:sz w:val="28"/>
          <w:szCs w:val="32"/>
        </w:rPr>
        <w:t>1年任意3个月的依法纳税证明材料和社保缴纳证明材料</w:t>
      </w:r>
    </w:p>
    <w:p w14:paraId="73AE08F7" w14:textId="7020E6D1" w:rsidR="002F68EE" w:rsidRDefault="002F68EE" w:rsidP="002F68EE">
      <w:pPr>
        <w:rPr>
          <w:rFonts w:ascii="仿宋" w:eastAsia="仿宋" w:hAnsi="仿宋"/>
          <w:sz w:val="28"/>
          <w:szCs w:val="32"/>
        </w:rPr>
      </w:pPr>
      <w:r>
        <w:rPr>
          <w:rFonts w:ascii="仿宋" w:eastAsia="仿宋" w:hAnsi="仿宋" w:hint="eastAsia"/>
          <w:sz w:val="28"/>
          <w:szCs w:val="32"/>
        </w:rPr>
        <w:t>（</w:t>
      </w:r>
      <w:r w:rsidR="005E053D">
        <w:rPr>
          <w:rFonts w:ascii="仿宋" w:eastAsia="仿宋" w:hAnsi="仿宋"/>
          <w:sz w:val="28"/>
          <w:szCs w:val="32"/>
        </w:rPr>
        <w:t>8</w:t>
      </w:r>
      <w:r>
        <w:rPr>
          <w:rFonts w:ascii="仿宋" w:eastAsia="仿宋" w:hAnsi="仿宋" w:hint="eastAsia"/>
          <w:sz w:val="28"/>
          <w:szCs w:val="32"/>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769AD5D3" w14:textId="78372EFB" w:rsidR="002F68EE" w:rsidRDefault="002F68EE" w:rsidP="002F68EE">
      <w:pPr>
        <w:rPr>
          <w:rFonts w:ascii="仿宋" w:eastAsia="仿宋" w:hAnsi="仿宋"/>
          <w:sz w:val="28"/>
          <w:szCs w:val="32"/>
        </w:rPr>
      </w:pPr>
      <w:r>
        <w:rPr>
          <w:rFonts w:ascii="仿宋" w:eastAsia="仿宋" w:hAnsi="仿宋" w:hint="eastAsia"/>
          <w:sz w:val="28"/>
          <w:szCs w:val="32"/>
        </w:rPr>
        <w:t>（</w:t>
      </w:r>
      <w:r w:rsidR="005E053D">
        <w:rPr>
          <w:rFonts w:ascii="仿宋" w:eastAsia="仿宋" w:hAnsi="仿宋"/>
          <w:sz w:val="28"/>
          <w:szCs w:val="32"/>
        </w:rPr>
        <w:t>9</w:t>
      </w:r>
      <w:r>
        <w:rPr>
          <w:rFonts w:ascii="仿宋" w:eastAsia="仿宋" w:hAnsi="仿宋" w:hint="eastAsia"/>
          <w:sz w:val="28"/>
          <w:szCs w:val="32"/>
        </w:rPr>
        <w:t>）本次投标不接受多家单位联合报价，不允许分包或转包；</w:t>
      </w:r>
    </w:p>
    <w:p w14:paraId="61FE582E" w14:textId="30177BD8" w:rsidR="00BD7A24" w:rsidRPr="002F68EE" w:rsidRDefault="002F68EE" w:rsidP="00142101">
      <w:pPr>
        <w:rPr>
          <w:rFonts w:ascii="仿宋" w:eastAsia="仿宋" w:hAnsi="仿宋"/>
          <w:sz w:val="28"/>
          <w:szCs w:val="32"/>
        </w:rPr>
      </w:pPr>
      <w:r>
        <w:rPr>
          <w:rFonts w:ascii="仿宋" w:eastAsia="仿宋" w:hAnsi="仿宋" w:hint="eastAsia"/>
          <w:sz w:val="28"/>
          <w:szCs w:val="32"/>
        </w:rPr>
        <w:t>（</w:t>
      </w:r>
      <w:r w:rsidR="005E053D">
        <w:rPr>
          <w:rFonts w:ascii="仿宋" w:eastAsia="仿宋" w:hAnsi="仿宋"/>
          <w:sz w:val="28"/>
          <w:szCs w:val="32"/>
        </w:rPr>
        <w:t>10</w:t>
      </w:r>
      <w:r>
        <w:rPr>
          <w:rFonts w:ascii="仿宋" w:eastAsia="仿宋" w:hAnsi="仿宋" w:hint="eastAsia"/>
          <w:sz w:val="28"/>
          <w:szCs w:val="32"/>
        </w:rPr>
        <w:t>）不接受中粮、蒙牛供应商黑名单（以蒙牛集团采购招标管理部下发的黑名单为准）及违反蒙牛《阳光协议》的企业参与竞争。</w:t>
      </w:r>
    </w:p>
    <w:p w14:paraId="29EA230D"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五、报名须知</w:t>
      </w:r>
      <w:bookmarkStart w:id="0" w:name="_GoBack"/>
      <w:bookmarkEnd w:id="0"/>
    </w:p>
    <w:p w14:paraId="164F763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报名资格文件的组成及顺序按照如下要求提供：</w:t>
      </w:r>
    </w:p>
    <w:p w14:paraId="01775402" w14:textId="1E87C595"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1、提供有效的营业执照（副本）、组织机构代码证（副本）、税务登记证（副本）（注:</w:t>
      </w:r>
      <w:r w:rsidR="00F76981">
        <w:rPr>
          <w:rFonts w:ascii="仿宋" w:eastAsia="仿宋" w:hAnsi="仿宋" w:hint="eastAsia"/>
          <w:sz w:val="28"/>
          <w:szCs w:val="32"/>
        </w:rPr>
        <w:t>以上三项或三证合一营业执照副本），经营范围必须含有需包含建设工程施工类或机电安装类等相关内容；</w:t>
      </w:r>
    </w:p>
    <w:p w14:paraId="59DE8866" w14:textId="3982DF98"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2、提供法定代表人证明书</w:t>
      </w:r>
      <w:r w:rsidR="00C47027">
        <w:rPr>
          <w:rFonts w:ascii="仿宋" w:eastAsia="仿宋" w:hAnsi="仿宋" w:hint="eastAsia"/>
          <w:sz w:val="28"/>
          <w:szCs w:val="32"/>
        </w:rPr>
        <w:t>（附件4）</w:t>
      </w:r>
      <w:r w:rsidRPr="00DF6F50">
        <w:rPr>
          <w:rFonts w:ascii="仿宋" w:eastAsia="仿宋" w:hAnsi="仿宋" w:hint="eastAsia"/>
          <w:sz w:val="28"/>
          <w:szCs w:val="32"/>
        </w:rPr>
        <w:t>或授权委托书原件</w:t>
      </w:r>
      <w:r w:rsidR="00C47027">
        <w:rPr>
          <w:rFonts w:ascii="仿宋" w:eastAsia="仿宋" w:hAnsi="仿宋" w:hint="eastAsia"/>
          <w:sz w:val="28"/>
          <w:szCs w:val="32"/>
        </w:rPr>
        <w:t>（附件3）</w:t>
      </w:r>
      <w:r w:rsidRPr="00DF6F50">
        <w:rPr>
          <w:rFonts w:ascii="仿宋" w:eastAsia="仿宋" w:hAnsi="仿宋" w:hint="eastAsia"/>
          <w:sz w:val="28"/>
          <w:szCs w:val="32"/>
        </w:rPr>
        <w:t>；</w:t>
      </w:r>
    </w:p>
    <w:p w14:paraId="4923895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备注：法定代表人须携带法人证明材料及身份证原件，若为被授权人须携带一份法人授权委托书和身份证原件及授权委托人近一年内在</w:t>
      </w:r>
      <w:r w:rsidRPr="00DF6F50">
        <w:rPr>
          <w:rFonts w:ascii="仿宋" w:eastAsia="仿宋" w:hAnsi="仿宋" w:hint="eastAsia"/>
          <w:sz w:val="28"/>
          <w:szCs w:val="32"/>
        </w:rPr>
        <w:lastRenderedPageBreak/>
        <w:t>本单位的社保证明材料。</w:t>
      </w:r>
    </w:p>
    <w:p w14:paraId="7357F30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3、提供竞谈商未被列入国家企业信用信息公示系统（http://www.gsxt.gov.cn/index.html）严重违法失信企业名单或相关证明材料；</w:t>
      </w:r>
    </w:p>
    <w:p w14:paraId="1013C830" w14:textId="4159EFA5"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4、</w:t>
      </w:r>
      <w:r w:rsidR="00F76981">
        <w:rPr>
          <w:rFonts w:ascii="仿宋" w:eastAsia="仿宋" w:hAnsi="仿宋" w:hint="eastAsia"/>
          <w:sz w:val="28"/>
          <w:szCs w:val="32"/>
        </w:rPr>
        <w:t>提供</w:t>
      </w:r>
      <w:r w:rsidR="00F76981" w:rsidRPr="00CE0137">
        <w:rPr>
          <w:rFonts w:ascii="仿宋" w:eastAsia="仿宋" w:hAnsi="仿宋" w:hint="eastAsia"/>
          <w:sz w:val="28"/>
          <w:szCs w:val="32"/>
        </w:rPr>
        <w:t>自2022年</w:t>
      </w:r>
      <w:r w:rsidR="001B1B94">
        <w:rPr>
          <w:rFonts w:ascii="仿宋" w:eastAsia="仿宋" w:hAnsi="仿宋" w:hint="eastAsia"/>
          <w:sz w:val="28"/>
          <w:szCs w:val="32"/>
        </w:rPr>
        <w:t>至今</w:t>
      </w:r>
      <w:r w:rsidR="00F76981" w:rsidRPr="00CE0137">
        <w:rPr>
          <w:rFonts w:ascii="仿宋" w:eastAsia="仿宋" w:hAnsi="仿宋" w:hint="eastAsia"/>
          <w:sz w:val="28"/>
          <w:szCs w:val="32"/>
        </w:rPr>
        <w:t>具有两个</w:t>
      </w:r>
      <w:r w:rsidR="00F76981">
        <w:rPr>
          <w:rFonts w:ascii="仿宋" w:eastAsia="仿宋" w:hAnsi="仿宋" w:hint="eastAsia"/>
          <w:sz w:val="28"/>
          <w:szCs w:val="32"/>
        </w:rPr>
        <w:t>餐饮</w:t>
      </w:r>
      <w:r w:rsidR="00F76981" w:rsidRPr="00CE0137">
        <w:rPr>
          <w:rFonts w:ascii="仿宋" w:eastAsia="仿宋" w:hAnsi="仿宋" w:hint="eastAsia"/>
          <w:sz w:val="28"/>
          <w:szCs w:val="32"/>
        </w:rPr>
        <w:t>类</w:t>
      </w:r>
      <w:r w:rsidR="00F76981">
        <w:rPr>
          <w:rFonts w:ascii="仿宋" w:eastAsia="仿宋" w:hAnsi="仿宋" w:hint="eastAsia"/>
          <w:sz w:val="28"/>
          <w:szCs w:val="32"/>
        </w:rPr>
        <w:t>连锁</w:t>
      </w:r>
      <w:r w:rsidR="00F76981" w:rsidRPr="00CE0137">
        <w:rPr>
          <w:rFonts w:ascii="仿宋" w:eastAsia="仿宋" w:hAnsi="仿宋" w:hint="eastAsia"/>
          <w:sz w:val="28"/>
          <w:szCs w:val="32"/>
        </w:rPr>
        <w:t>品牌合作维保合同（提供业绩合同扫描件）</w:t>
      </w:r>
      <w:r w:rsidRPr="00DF6F50">
        <w:rPr>
          <w:rFonts w:ascii="仿宋" w:eastAsia="仿宋" w:hAnsi="仿宋" w:hint="eastAsia"/>
          <w:sz w:val="28"/>
          <w:szCs w:val="32"/>
        </w:rPr>
        <w:t>；</w:t>
      </w:r>
    </w:p>
    <w:p w14:paraId="61F38F29" w14:textId="324B70AC" w:rsidR="00142101" w:rsidRPr="00DF6F50" w:rsidRDefault="00142101" w:rsidP="00142101">
      <w:pPr>
        <w:rPr>
          <w:rFonts w:ascii="仿宋" w:eastAsia="仿宋" w:hAnsi="仿宋"/>
          <w:sz w:val="28"/>
          <w:szCs w:val="32"/>
        </w:rPr>
      </w:pPr>
      <w:r w:rsidRPr="000470A4">
        <w:rPr>
          <w:rFonts w:ascii="仿宋" w:eastAsia="仿宋" w:hAnsi="仿宋" w:hint="eastAsia"/>
          <w:sz w:val="28"/>
          <w:szCs w:val="32"/>
        </w:rPr>
        <w:t>5、</w:t>
      </w:r>
      <w:r w:rsidR="00F76981">
        <w:rPr>
          <w:rFonts w:ascii="仿宋" w:eastAsia="仿宋" w:hAnsi="仿宋" w:hint="eastAsia"/>
          <w:sz w:val="28"/>
          <w:szCs w:val="32"/>
        </w:rPr>
        <w:t>提供近三年年度财务报表或审计报告</w:t>
      </w:r>
      <w:r w:rsidRPr="000470A4">
        <w:rPr>
          <w:rFonts w:ascii="仿宋" w:eastAsia="仿宋" w:hAnsi="仿宋" w:hint="eastAsia"/>
          <w:sz w:val="28"/>
          <w:szCs w:val="32"/>
        </w:rPr>
        <w:t>；</w:t>
      </w:r>
    </w:p>
    <w:p w14:paraId="57C7FACC" w14:textId="59FC5ADB"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6、提供能开具</w:t>
      </w:r>
      <w:r w:rsidR="00F76981">
        <w:rPr>
          <w:rFonts w:ascii="仿宋" w:eastAsia="仿宋" w:hAnsi="仿宋"/>
          <w:sz w:val="28"/>
          <w:szCs w:val="32"/>
        </w:rPr>
        <w:t>9</w:t>
      </w:r>
      <w:r w:rsidRPr="00DF6F50">
        <w:rPr>
          <w:rFonts w:ascii="仿宋" w:eastAsia="仿宋" w:hAnsi="仿宋" w:hint="eastAsia"/>
          <w:sz w:val="28"/>
          <w:szCs w:val="32"/>
        </w:rPr>
        <w:t>%增值税专用发票的一般纳税人认定资格证明材料；</w:t>
      </w:r>
    </w:p>
    <w:p w14:paraId="2DED5B52" w14:textId="57A23473" w:rsidR="00142101" w:rsidRDefault="00142101" w:rsidP="00142101">
      <w:pPr>
        <w:rPr>
          <w:rFonts w:ascii="仿宋" w:eastAsia="仿宋" w:hAnsi="仿宋"/>
          <w:sz w:val="28"/>
          <w:szCs w:val="32"/>
        </w:rPr>
      </w:pPr>
      <w:r w:rsidRPr="00DF6F50">
        <w:rPr>
          <w:rFonts w:ascii="仿宋" w:eastAsia="仿宋" w:hAnsi="仿宋" w:hint="eastAsia"/>
          <w:sz w:val="28"/>
          <w:szCs w:val="32"/>
        </w:rPr>
        <w:t>7、</w:t>
      </w:r>
      <w:r w:rsidR="00F76981">
        <w:rPr>
          <w:rFonts w:ascii="仿宋" w:eastAsia="仿宋" w:hAnsi="仿宋" w:hint="eastAsia"/>
          <w:sz w:val="28"/>
          <w:szCs w:val="32"/>
        </w:rPr>
        <w:t>提供</w:t>
      </w:r>
      <w:r w:rsidR="00F76981" w:rsidRPr="00CE0137">
        <w:rPr>
          <w:rFonts w:ascii="仿宋" w:eastAsia="仿宋" w:hAnsi="仿宋" w:hint="eastAsia"/>
          <w:sz w:val="28"/>
          <w:szCs w:val="32"/>
        </w:rPr>
        <w:t>有效的建筑工程施工总承包二级及以上资质，且具有有效的安全生产许可证</w:t>
      </w:r>
      <w:r w:rsidR="00E00A15">
        <w:rPr>
          <w:rFonts w:ascii="仿宋" w:eastAsia="仿宋" w:hAnsi="仿宋" w:hint="eastAsia"/>
          <w:sz w:val="28"/>
          <w:szCs w:val="32"/>
        </w:rPr>
        <w:t>；</w:t>
      </w:r>
      <w:r w:rsidR="00E00A15" w:rsidRPr="00DF6F50">
        <w:rPr>
          <w:rFonts w:ascii="仿宋" w:eastAsia="仿宋" w:hAnsi="仿宋"/>
          <w:sz w:val="28"/>
          <w:szCs w:val="32"/>
        </w:rPr>
        <w:t xml:space="preserve"> </w:t>
      </w:r>
    </w:p>
    <w:p w14:paraId="04C2FC2B" w14:textId="0953AF78" w:rsidR="005E053D" w:rsidRPr="00DF6F50" w:rsidRDefault="005E053D" w:rsidP="00142101">
      <w:pPr>
        <w:rPr>
          <w:rFonts w:ascii="仿宋" w:eastAsia="仿宋" w:hAnsi="仿宋"/>
          <w:sz w:val="28"/>
          <w:szCs w:val="32"/>
        </w:rPr>
      </w:pPr>
      <w:r>
        <w:rPr>
          <w:rFonts w:ascii="仿宋" w:eastAsia="仿宋" w:hAnsi="仿宋" w:hint="eastAsia"/>
          <w:sz w:val="28"/>
          <w:szCs w:val="32"/>
        </w:rPr>
        <w:t>8、</w:t>
      </w:r>
      <w:r w:rsidRPr="005E053D">
        <w:rPr>
          <w:rFonts w:ascii="仿宋" w:eastAsia="仿宋" w:hAnsi="仿宋" w:hint="eastAsia"/>
          <w:sz w:val="28"/>
          <w:szCs w:val="32"/>
        </w:rPr>
        <w:t>企业最近</w:t>
      </w:r>
      <w:r w:rsidRPr="005E053D">
        <w:rPr>
          <w:rFonts w:ascii="仿宋" w:eastAsia="仿宋" w:hAnsi="仿宋"/>
          <w:sz w:val="28"/>
          <w:szCs w:val="32"/>
        </w:rPr>
        <w:t>1年任意3个月的依法纳税证明材料和社保缴纳证明材料</w:t>
      </w:r>
      <w:r>
        <w:rPr>
          <w:rFonts w:ascii="仿宋" w:eastAsia="仿宋" w:hAnsi="仿宋" w:hint="eastAsia"/>
          <w:sz w:val="28"/>
          <w:szCs w:val="32"/>
        </w:rPr>
        <w:t>；</w:t>
      </w:r>
    </w:p>
    <w:p w14:paraId="05D53242" w14:textId="4BF4CC70" w:rsidR="00142101" w:rsidRPr="00DF6F50" w:rsidRDefault="005E053D" w:rsidP="00142101">
      <w:pPr>
        <w:rPr>
          <w:rFonts w:ascii="仿宋" w:eastAsia="仿宋" w:hAnsi="仿宋"/>
          <w:sz w:val="28"/>
          <w:szCs w:val="32"/>
        </w:rPr>
      </w:pPr>
      <w:r>
        <w:rPr>
          <w:rFonts w:ascii="仿宋" w:eastAsia="仿宋" w:hAnsi="仿宋"/>
          <w:sz w:val="28"/>
          <w:szCs w:val="32"/>
        </w:rPr>
        <w:t>9</w:t>
      </w:r>
      <w:r w:rsidR="00142101" w:rsidRPr="00DF6F50">
        <w:rPr>
          <w:rFonts w:ascii="仿宋" w:eastAsia="仿宋" w:hAnsi="仿宋" w:hint="eastAsia"/>
          <w:sz w:val="28"/>
          <w:szCs w:val="32"/>
        </w:rPr>
        <w:t>、提供数据保密协议（附件2）；</w:t>
      </w:r>
    </w:p>
    <w:p w14:paraId="5EF5BCCE" w14:textId="15611F43"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说明：以上各类证书、证明材料应为原件的扫描件或复印件加盖公章，并按以上“组成及顺序”合并在一份PDF格式文件中，于资格预审截止时间前（如下）送到（</w:t>
      </w:r>
      <w:r w:rsidR="007E0EE8" w:rsidRPr="00656E7B">
        <w:rPr>
          <w:rFonts w:ascii="仿宋" w:eastAsia="仿宋" w:hAnsi="仿宋" w:hint="eastAsia"/>
          <w:sz w:val="28"/>
          <w:szCs w:val="32"/>
          <w:highlight w:val="yellow"/>
        </w:rPr>
        <w:t>zhanghao</w:t>
      </w:r>
      <w:r w:rsidR="007E0EE8" w:rsidRPr="00656E7B">
        <w:rPr>
          <w:rFonts w:ascii="仿宋" w:eastAsia="仿宋" w:hAnsi="仿宋"/>
          <w:sz w:val="28"/>
          <w:szCs w:val="32"/>
          <w:highlight w:val="yellow"/>
        </w:rPr>
        <w:t>6</w:t>
      </w:r>
      <w:r w:rsidRPr="00656E7B">
        <w:rPr>
          <w:rFonts w:ascii="仿宋" w:eastAsia="仿宋" w:hAnsi="仿宋" w:hint="eastAsia"/>
          <w:sz w:val="28"/>
          <w:szCs w:val="32"/>
          <w:highlight w:val="yellow"/>
        </w:rPr>
        <w:t>@mengniu.cn</w:t>
      </w:r>
      <w:r w:rsidRPr="00DF6F50">
        <w:rPr>
          <w:rFonts w:ascii="仿宋" w:eastAsia="仿宋" w:hAnsi="仿宋" w:hint="eastAsia"/>
          <w:sz w:val="28"/>
          <w:szCs w:val="32"/>
        </w:rPr>
        <w:t>）电子邮箱进行审查，（过期发送不予受理），邮件主题为“单位名称+项目名称，邮件内容写清楚报名单位的联系人和联系电话”，审查合格后方可购买谈判文件。</w:t>
      </w:r>
    </w:p>
    <w:p w14:paraId="145918D5"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资料提供不全或者未按时间要求提报的将被拒绝接收，所提供的资质业绩文件中如有虚假情况，一经发现将被取消投标资格。</w:t>
      </w:r>
    </w:p>
    <w:p w14:paraId="391A6FB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六、供应商注册登录须知</w:t>
      </w:r>
    </w:p>
    <w:p w14:paraId="463D364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lastRenderedPageBreak/>
        <w:t>注册成为潜在供应商：</w:t>
      </w:r>
    </w:p>
    <w:p w14:paraId="3558C186" w14:textId="2BF195DF"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符合资格要求的潜在竞谈方，请在蒙牛集团供应链关系管理平台注册成为潜在供应商(注册供应商类别：</w:t>
      </w:r>
      <w:r w:rsidR="00656E7B">
        <w:rPr>
          <w:rFonts w:ascii="仿宋" w:eastAsia="仿宋" w:hAnsi="仿宋"/>
          <w:sz w:val="28"/>
          <w:szCs w:val="32"/>
        </w:rPr>
        <w:t>21014</w:t>
      </w:r>
      <w:r w:rsidR="00656E7B">
        <w:rPr>
          <w:rFonts w:ascii="仿宋" w:eastAsia="仿宋" w:hAnsi="仿宋" w:hint="eastAsia"/>
          <w:sz w:val="28"/>
          <w:szCs w:val="32"/>
        </w:rPr>
        <w:t>土建维修</w:t>
      </w:r>
      <w:r w:rsidRPr="00DF6F50">
        <w:rPr>
          <w:rFonts w:ascii="仿宋" w:eastAsia="仿宋" w:hAnsi="仿宋" w:hint="eastAsia"/>
          <w:sz w:val="28"/>
          <w:szCs w:val="32"/>
        </w:rPr>
        <w:t>)，否则可能会影响后续合作或相关费用往来，注册网址:</w:t>
      </w:r>
      <w:r w:rsidRPr="00DF6F50">
        <w:rPr>
          <w:rFonts w:ascii="Calibri" w:eastAsia="仿宋" w:hAnsi="Calibri" w:cs="Calibri"/>
          <w:sz w:val="28"/>
          <w:szCs w:val="32"/>
        </w:rPr>
        <w:t> </w:t>
      </w:r>
      <w:hyperlink r:id="rId6" w:history="1">
        <w:r w:rsidRPr="00DF6F50">
          <w:rPr>
            <w:rStyle w:val="a7"/>
            <w:rFonts w:ascii="仿宋" w:eastAsia="仿宋" w:hAnsi="仿宋" w:hint="eastAsia"/>
            <w:sz w:val="28"/>
            <w:szCs w:val="32"/>
          </w:rPr>
          <w:t>https://srm.mengniu.cn/sap/bc/webdynpro/sap/zregistration</w:t>
        </w:r>
      </w:hyperlink>
      <w:r w:rsidRPr="00DF6F50">
        <w:rPr>
          <w:rFonts w:ascii="仿宋" w:eastAsia="仿宋" w:hAnsi="仿宋" w:hint="eastAsia"/>
          <w:sz w:val="28"/>
          <w:szCs w:val="32"/>
        </w:rPr>
        <w:t>（已注册且拥有蒙牛集团相关代码或主数据可以忽略此项）</w:t>
      </w:r>
    </w:p>
    <w:p w14:paraId="2905093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注册问题可拨打平台服务电话4008108111或联系业务咨询联系人。</w:t>
      </w:r>
    </w:p>
    <w:p w14:paraId="413EA2F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七、项目时间安排及要求：</w:t>
      </w:r>
    </w:p>
    <w:p w14:paraId="1AFFF6B1" w14:textId="6741C004" w:rsidR="00142101" w:rsidRPr="00DF6F50" w:rsidRDefault="00142101" w:rsidP="00142101">
      <w:pPr>
        <w:rPr>
          <w:rFonts w:ascii="仿宋" w:eastAsia="仿宋" w:hAnsi="仿宋"/>
          <w:sz w:val="28"/>
          <w:szCs w:val="32"/>
          <w:highlight w:val="yellow"/>
        </w:rPr>
      </w:pPr>
      <w:r w:rsidRPr="00DF6F50">
        <w:rPr>
          <w:rFonts w:ascii="仿宋" w:eastAsia="仿宋" w:hAnsi="仿宋" w:hint="eastAsia"/>
          <w:sz w:val="28"/>
          <w:szCs w:val="32"/>
          <w:highlight w:val="yellow"/>
        </w:rPr>
        <w:t>1、报名时间：2024年</w:t>
      </w:r>
      <w:r w:rsidR="00656E7B">
        <w:rPr>
          <w:rFonts w:ascii="仿宋" w:eastAsia="仿宋" w:hAnsi="仿宋"/>
          <w:sz w:val="28"/>
          <w:szCs w:val="32"/>
          <w:highlight w:val="yellow"/>
        </w:rPr>
        <w:t>8</w:t>
      </w:r>
      <w:r w:rsidRPr="00DF6F50">
        <w:rPr>
          <w:rFonts w:ascii="仿宋" w:eastAsia="仿宋" w:hAnsi="仿宋" w:hint="eastAsia"/>
          <w:sz w:val="28"/>
          <w:szCs w:val="32"/>
          <w:highlight w:val="yellow"/>
        </w:rPr>
        <w:t>月</w:t>
      </w:r>
      <w:r w:rsidR="007E0EE8">
        <w:rPr>
          <w:rFonts w:ascii="仿宋" w:eastAsia="仿宋" w:hAnsi="仿宋"/>
          <w:sz w:val="28"/>
          <w:szCs w:val="32"/>
          <w:highlight w:val="yellow"/>
        </w:rPr>
        <w:t>2</w:t>
      </w:r>
      <w:r w:rsidR="00B82046">
        <w:rPr>
          <w:rFonts w:ascii="仿宋" w:eastAsia="仿宋" w:hAnsi="仿宋"/>
          <w:sz w:val="28"/>
          <w:szCs w:val="32"/>
          <w:highlight w:val="yellow"/>
        </w:rPr>
        <w:t>3</w:t>
      </w:r>
      <w:r w:rsidRPr="00DF6F50">
        <w:rPr>
          <w:rFonts w:ascii="仿宋" w:eastAsia="仿宋" w:hAnsi="仿宋" w:hint="eastAsia"/>
          <w:sz w:val="28"/>
          <w:szCs w:val="32"/>
          <w:highlight w:val="yellow"/>
        </w:rPr>
        <w:t>日至2024年</w:t>
      </w:r>
      <w:r w:rsidR="00656E7B">
        <w:rPr>
          <w:rFonts w:ascii="仿宋" w:eastAsia="仿宋" w:hAnsi="仿宋"/>
          <w:sz w:val="28"/>
          <w:szCs w:val="32"/>
          <w:highlight w:val="yellow"/>
        </w:rPr>
        <w:t>8</w:t>
      </w:r>
      <w:r w:rsidRPr="00DF6F50">
        <w:rPr>
          <w:rFonts w:ascii="仿宋" w:eastAsia="仿宋" w:hAnsi="仿宋" w:hint="eastAsia"/>
          <w:sz w:val="28"/>
          <w:szCs w:val="32"/>
          <w:highlight w:val="yellow"/>
        </w:rPr>
        <w:t>月</w:t>
      </w:r>
      <w:r w:rsidR="00656E7B">
        <w:rPr>
          <w:rFonts w:ascii="仿宋" w:eastAsia="仿宋" w:hAnsi="仿宋"/>
          <w:sz w:val="28"/>
          <w:szCs w:val="32"/>
          <w:highlight w:val="yellow"/>
        </w:rPr>
        <w:t>2</w:t>
      </w:r>
      <w:r w:rsidR="00B82046">
        <w:rPr>
          <w:rFonts w:ascii="仿宋" w:eastAsia="仿宋" w:hAnsi="仿宋"/>
          <w:sz w:val="28"/>
          <w:szCs w:val="32"/>
          <w:highlight w:val="yellow"/>
        </w:rPr>
        <w:t>7</w:t>
      </w:r>
      <w:r w:rsidR="00656E7B">
        <w:rPr>
          <w:rFonts w:ascii="仿宋" w:eastAsia="仿宋" w:hAnsi="仿宋" w:hint="eastAsia"/>
          <w:sz w:val="28"/>
          <w:szCs w:val="32"/>
          <w:highlight w:val="yellow"/>
        </w:rPr>
        <w:t>日</w:t>
      </w:r>
      <w:r w:rsidRPr="00DF6F50">
        <w:rPr>
          <w:rFonts w:ascii="仿宋" w:eastAsia="仿宋" w:hAnsi="仿宋" w:hint="eastAsia"/>
          <w:sz w:val="28"/>
          <w:szCs w:val="32"/>
          <w:highlight w:val="yellow"/>
        </w:rPr>
        <w:t>；</w:t>
      </w:r>
    </w:p>
    <w:p w14:paraId="68A7A6E9" w14:textId="4C248DA4" w:rsidR="00142101" w:rsidRPr="00DF6F50" w:rsidRDefault="00142101" w:rsidP="00142101">
      <w:pPr>
        <w:rPr>
          <w:rFonts w:ascii="仿宋" w:eastAsia="仿宋" w:hAnsi="仿宋"/>
          <w:sz w:val="28"/>
          <w:szCs w:val="32"/>
          <w:highlight w:val="yellow"/>
        </w:rPr>
      </w:pPr>
      <w:r w:rsidRPr="00DF6F50">
        <w:rPr>
          <w:rFonts w:ascii="仿宋" w:eastAsia="仿宋" w:hAnsi="仿宋" w:hint="eastAsia"/>
          <w:sz w:val="28"/>
          <w:szCs w:val="32"/>
          <w:highlight w:val="yellow"/>
        </w:rPr>
        <w:t>2、资格预审时间：2024年</w:t>
      </w:r>
      <w:r w:rsidR="00656E7B">
        <w:rPr>
          <w:rFonts w:ascii="仿宋" w:eastAsia="仿宋" w:hAnsi="仿宋"/>
          <w:sz w:val="28"/>
          <w:szCs w:val="32"/>
          <w:highlight w:val="yellow"/>
        </w:rPr>
        <w:t>8</w:t>
      </w:r>
      <w:r w:rsidRPr="00DF6F50">
        <w:rPr>
          <w:rFonts w:ascii="仿宋" w:eastAsia="仿宋" w:hAnsi="仿宋" w:hint="eastAsia"/>
          <w:sz w:val="28"/>
          <w:szCs w:val="32"/>
          <w:highlight w:val="yellow"/>
        </w:rPr>
        <w:t>月</w:t>
      </w:r>
      <w:r w:rsidR="00656E7B">
        <w:rPr>
          <w:rFonts w:ascii="仿宋" w:eastAsia="仿宋" w:hAnsi="仿宋"/>
          <w:sz w:val="28"/>
          <w:szCs w:val="32"/>
          <w:highlight w:val="yellow"/>
        </w:rPr>
        <w:t>25</w:t>
      </w:r>
      <w:r w:rsidRPr="00DF6F50">
        <w:rPr>
          <w:rFonts w:ascii="仿宋" w:eastAsia="仿宋" w:hAnsi="仿宋" w:hint="eastAsia"/>
          <w:sz w:val="28"/>
          <w:szCs w:val="32"/>
          <w:highlight w:val="yellow"/>
        </w:rPr>
        <w:t>日至2024年</w:t>
      </w:r>
      <w:r w:rsidR="00656E7B">
        <w:rPr>
          <w:rFonts w:ascii="仿宋" w:eastAsia="仿宋" w:hAnsi="仿宋"/>
          <w:sz w:val="28"/>
          <w:szCs w:val="32"/>
          <w:highlight w:val="yellow"/>
        </w:rPr>
        <w:t>8</w:t>
      </w:r>
      <w:r w:rsidRPr="00DF6F50">
        <w:rPr>
          <w:rFonts w:ascii="仿宋" w:eastAsia="仿宋" w:hAnsi="仿宋" w:hint="eastAsia"/>
          <w:sz w:val="28"/>
          <w:szCs w:val="32"/>
          <w:highlight w:val="yellow"/>
        </w:rPr>
        <w:t>月</w:t>
      </w:r>
      <w:r w:rsidR="00656E7B">
        <w:rPr>
          <w:rFonts w:ascii="仿宋" w:eastAsia="仿宋" w:hAnsi="仿宋"/>
          <w:sz w:val="28"/>
          <w:szCs w:val="32"/>
          <w:highlight w:val="yellow"/>
        </w:rPr>
        <w:t>2</w:t>
      </w:r>
      <w:r w:rsidR="00B82046">
        <w:rPr>
          <w:rFonts w:ascii="仿宋" w:eastAsia="仿宋" w:hAnsi="仿宋"/>
          <w:sz w:val="28"/>
          <w:szCs w:val="32"/>
          <w:highlight w:val="yellow"/>
        </w:rPr>
        <w:t>7</w:t>
      </w:r>
      <w:r w:rsidRPr="00DF6F50">
        <w:rPr>
          <w:rFonts w:ascii="仿宋" w:eastAsia="仿宋" w:hAnsi="仿宋" w:hint="eastAsia"/>
          <w:sz w:val="28"/>
          <w:szCs w:val="32"/>
          <w:highlight w:val="yellow"/>
        </w:rPr>
        <w:t>日；</w:t>
      </w:r>
    </w:p>
    <w:p w14:paraId="02BB24D8" w14:textId="357BA1F2" w:rsidR="00142101" w:rsidRPr="00DF6F50" w:rsidRDefault="00142101" w:rsidP="00142101">
      <w:pPr>
        <w:rPr>
          <w:rFonts w:ascii="仿宋" w:eastAsia="仿宋" w:hAnsi="仿宋"/>
          <w:sz w:val="28"/>
          <w:szCs w:val="32"/>
          <w:highlight w:val="yellow"/>
        </w:rPr>
      </w:pPr>
      <w:r w:rsidRPr="00DF6F50">
        <w:rPr>
          <w:rFonts w:ascii="仿宋" w:eastAsia="仿宋" w:hAnsi="仿宋" w:hint="eastAsia"/>
          <w:sz w:val="28"/>
          <w:szCs w:val="32"/>
          <w:highlight w:val="yellow"/>
        </w:rPr>
        <w:t>3、谈判文件发售时间：2024年</w:t>
      </w:r>
      <w:r w:rsidR="007E0EE8">
        <w:rPr>
          <w:rFonts w:ascii="仿宋" w:eastAsia="仿宋" w:hAnsi="仿宋"/>
          <w:sz w:val="28"/>
          <w:szCs w:val="32"/>
          <w:highlight w:val="yellow"/>
        </w:rPr>
        <w:t>8</w:t>
      </w:r>
      <w:r w:rsidRPr="00DF6F50">
        <w:rPr>
          <w:rFonts w:ascii="仿宋" w:eastAsia="仿宋" w:hAnsi="仿宋" w:hint="eastAsia"/>
          <w:sz w:val="28"/>
          <w:szCs w:val="32"/>
          <w:highlight w:val="yellow"/>
        </w:rPr>
        <w:t>月</w:t>
      </w:r>
      <w:r w:rsidR="007E0EE8">
        <w:rPr>
          <w:rFonts w:ascii="仿宋" w:eastAsia="仿宋" w:hAnsi="仿宋"/>
          <w:sz w:val="28"/>
          <w:szCs w:val="32"/>
          <w:highlight w:val="yellow"/>
        </w:rPr>
        <w:t>2</w:t>
      </w:r>
      <w:r w:rsidR="00533B86">
        <w:rPr>
          <w:rFonts w:ascii="仿宋" w:eastAsia="仿宋" w:hAnsi="仿宋"/>
          <w:sz w:val="28"/>
          <w:szCs w:val="32"/>
          <w:highlight w:val="yellow"/>
        </w:rPr>
        <w:t>7</w:t>
      </w:r>
      <w:r w:rsidRPr="00DF6F50">
        <w:rPr>
          <w:rFonts w:ascii="仿宋" w:eastAsia="仿宋" w:hAnsi="仿宋" w:hint="eastAsia"/>
          <w:sz w:val="28"/>
          <w:szCs w:val="32"/>
          <w:highlight w:val="yellow"/>
        </w:rPr>
        <w:t>日至2024年</w:t>
      </w:r>
      <w:r w:rsidR="001C05A3">
        <w:rPr>
          <w:rFonts w:ascii="仿宋" w:eastAsia="仿宋" w:hAnsi="仿宋"/>
          <w:sz w:val="28"/>
          <w:szCs w:val="32"/>
          <w:highlight w:val="yellow"/>
        </w:rPr>
        <w:t>8</w:t>
      </w:r>
      <w:r w:rsidRPr="00DF6F50">
        <w:rPr>
          <w:rFonts w:ascii="仿宋" w:eastAsia="仿宋" w:hAnsi="仿宋" w:hint="eastAsia"/>
          <w:sz w:val="28"/>
          <w:szCs w:val="32"/>
          <w:highlight w:val="yellow"/>
        </w:rPr>
        <w:t>月</w:t>
      </w:r>
      <w:r w:rsidR="001C05A3">
        <w:rPr>
          <w:rFonts w:ascii="仿宋" w:eastAsia="仿宋" w:hAnsi="仿宋"/>
          <w:sz w:val="28"/>
          <w:szCs w:val="32"/>
          <w:highlight w:val="yellow"/>
        </w:rPr>
        <w:t>30</w:t>
      </w:r>
      <w:r w:rsidRPr="00DF6F50">
        <w:rPr>
          <w:rFonts w:ascii="仿宋" w:eastAsia="仿宋" w:hAnsi="仿宋" w:hint="eastAsia"/>
          <w:sz w:val="28"/>
          <w:szCs w:val="32"/>
          <w:highlight w:val="yellow"/>
        </w:rPr>
        <w:t>日发售谈判文件；</w:t>
      </w:r>
    </w:p>
    <w:p w14:paraId="60813108" w14:textId="26C4936C" w:rsidR="00142101" w:rsidRPr="00DF6F50" w:rsidRDefault="00142101" w:rsidP="00142101">
      <w:pPr>
        <w:rPr>
          <w:rFonts w:ascii="仿宋" w:eastAsia="仿宋" w:hAnsi="仿宋"/>
          <w:sz w:val="28"/>
          <w:szCs w:val="32"/>
        </w:rPr>
      </w:pPr>
      <w:r w:rsidRPr="00DF6F50">
        <w:rPr>
          <w:rFonts w:ascii="仿宋" w:eastAsia="仿宋" w:hAnsi="仿宋" w:hint="eastAsia"/>
          <w:sz w:val="28"/>
          <w:szCs w:val="32"/>
          <w:highlight w:val="yellow"/>
        </w:rPr>
        <w:t>4、谈判文件每套售价：</w:t>
      </w:r>
      <w:r w:rsidR="00B75426">
        <w:rPr>
          <w:rFonts w:ascii="仿宋" w:eastAsia="仿宋" w:hAnsi="仿宋"/>
          <w:sz w:val="28"/>
          <w:szCs w:val="32"/>
          <w:highlight w:val="yellow"/>
        </w:rPr>
        <w:t>500</w:t>
      </w:r>
      <w:r w:rsidRPr="00DF6F50">
        <w:rPr>
          <w:rFonts w:ascii="仿宋" w:eastAsia="仿宋" w:hAnsi="仿宋" w:hint="eastAsia"/>
          <w:sz w:val="28"/>
          <w:szCs w:val="32"/>
          <w:highlight w:val="yellow"/>
        </w:rPr>
        <w:t>元/标</w:t>
      </w:r>
      <w:r w:rsidR="007E0EE8">
        <w:rPr>
          <w:rFonts w:ascii="仿宋" w:eastAsia="仿宋" w:hAnsi="仿宋" w:hint="eastAsia"/>
          <w:sz w:val="28"/>
          <w:szCs w:val="32"/>
          <w:highlight w:val="yellow"/>
        </w:rPr>
        <w:t>段</w:t>
      </w:r>
      <w:r w:rsidRPr="00DF6F50">
        <w:rPr>
          <w:rFonts w:ascii="仿宋" w:eastAsia="仿宋" w:hAnsi="仿宋" w:hint="eastAsia"/>
          <w:sz w:val="28"/>
          <w:szCs w:val="32"/>
          <w:highlight w:val="yellow"/>
        </w:rPr>
        <w:t>，售后不退（汇款后将打款回执扫描件发送至联系人邮箱主题栏里写明项目名称）；</w:t>
      </w:r>
    </w:p>
    <w:p w14:paraId="5742F37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具体打款信息如下：</w:t>
      </w:r>
    </w:p>
    <w:p w14:paraId="3E8250B4"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开户银行：中国农业银行股份有限公司呼和浩特市盛乐园区支行</w:t>
      </w:r>
    </w:p>
    <w:p w14:paraId="285EDFA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收款单位 : 内蒙古蒙牛乳业（集团）股份有限公司</w:t>
      </w:r>
    </w:p>
    <w:p w14:paraId="5AB62650"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 xml:space="preserve">帐 </w:t>
      </w:r>
      <w:r w:rsidRPr="00DF6F50">
        <w:rPr>
          <w:rFonts w:ascii="Calibri" w:eastAsia="仿宋" w:hAnsi="Calibri" w:cs="Calibri"/>
          <w:sz w:val="28"/>
          <w:szCs w:val="32"/>
        </w:rPr>
        <w:t>   </w:t>
      </w:r>
      <w:r w:rsidRPr="00DF6F50">
        <w:rPr>
          <w:rFonts w:ascii="仿宋" w:eastAsia="仿宋" w:hAnsi="仿宋" w:hint="eastAsia"/>
          <w:sz w:val="28"/>
          <w:szCs w:val="32"/>
        </w:rPr>
        <w:t>号：05539401040000143</w:t>
      </w:r>
    </w:p>
    <w:p w14:paraId="18E8AA73" w14:textId="31A59D9E"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 xml:space="preserve">注 </w:t>
      </w:r>
      <w:r w:rsidRPr="00DF6F50">
        <w:rPr>
          <w:rFonts w:ascii="Calibri" w:eastAsia="仿宋" w:hAnsi="Calibri" w:cs="Calibri"/>
          <w:sz w:val="28"/>
          <w:szCs w:val="32"/>
        </w:rPr>
        <w:t>   </w:t>
      </w:r>
      <w:r w:rsidRPr="00DF6F50">
        <w:rPr>
          <w:rFonts w:ascii="仿宋" w:eastAsia="仿宋" w:hAnsi="仿宋" w:hint="eastAsia"/>
          <w:sz w:val="28"/>
          <w:szCs w:val="32"/>
        </w:rPr>
        <w:t>明：打款必须是公对公打款，同时打款时请注明“</w:t>
      </w:r>
      <w:r w:rsidR="00F76981">
        <w:rPr>
          <w:rFonts w:ascii="仿宋" w:eastAsia="仿宋" w:hAnsi="仿宋" w:hint="eastAsia"/>
          <w:sz w:val="28"/>
          <w:szCs w:val="32"/>
        </w:rPr>
        <w:t>土建维修</w:t>
      </w:r>
      <w:r w:rsidRPr="00DF6F50">
        <w:rPr>
          <w:rFonts w:ascii="仿宋" w:eastAsia="仿宋" w:hAnsi="仿宋" w:hint="eastAsia"/>
          <w:sz w:val="28"/>
          <w:szCs w:val="32"/>
        </w:rPr>
        <w:t>报名工本费”</w:t>
      </w:r>
    </w:p>
    <w:p w14:paraId="30DFBA05" w14:textId="447E6229"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5、谈判时间：</w:t>
      </w:r>
      <w:r w:rsidRPr="008253CA">
        <w:rPr>
          <w:rFonts w:ascii="仿宋" w:eastAsia="仿宋" w:hAnsi="仿宋" w:hint="eastAsia"/>
          <w:sz w:val="28"/>
          <w:szCs w:val="32"/>
          <w:highlight w:val="yellow"/>
        </w:rPr>
        <w:t>20</w:t>
      </w:r>
      <w:r w:rsidRPr="00E00A15">
        <w:rPr>
          <w:rFonts w:ascii="仿宋" w:eastAsia="仿宋" w:hAnsi="仿宋" w:hint="eastAsia"/>
          <w:sz w:val="28"/>
          <w:szCs w:val="32"/>
          <w:highlight w:val="yellow"/>
        </w:rPr>
        <w:t>24年</w:t>
      </w:r>
      <w:r w:rsidR="00656E7B">
        <w:rPr>
          <w:rFonts w:ascii="仿宋" w:eastAsia="仿宋" w:hAnsi="仿宋"/>
          <w:sz w:val="28"/>
          <w:szCs w:val="32"/>
          <w:highlight w:val="yellow"/>
        </w:rPr>
        <w:t>9</w:t>
      </w:r>
      <w:r w:rsidRPr="00E00A15">
        <w:rPr>
          <w:rFonts w:ascii="仿宋" w:eastAsia="仿宋" w:hAnsi="仿宋" w:hint="eastAsia"/>
          <w:sz w:val="28"/>
          <w:szCs w:val="32"/>
          <w:highlight w:val="yellow"/>
        </w:rPr>
        <w:t>月</w:t>
      </w:r>
      <w:r w:rsidR="00656E7B">
        <w:rPr>
          <w:rFonts w:ascii="仿宋" w:eastAsia="仿宋" w:hAnsi="仿宋"/>
          <w:sz w:val="28"/>
          <w:szCs w:val="32"/>
          <w:highlight w:val="yellow"/>
        </w:rPr>
        <w:t>6</w:t>
      </w:r>
      <w:r w:rsidRPr="00E00A15">
        <w:rPr>
          <w:rFonts w:ascii="仿宋" w:eastAsia="仿宋" w:hAnsi="仿宋" w:hint="eastAsia"/>
          <w:sz w:val="28"/>
          <w:szCs w:val="32"/>
          <w:highlight w:val="yellow"/>
        </w:rPr>
        <w:t>日9</w:t>
      </w:r>
      <w:r w:rsidRPr="00DF6F50">
        <w:rPr>
          <w:rFonts w:ascii="仿宋" w:eastAsia="仿宋" w:hAnsi="仿宋" w:hint="eastAsia"/>
          <w:sz w:val="28"/>
          <w:szCs w:val="32"/>
        </w:rPr>
        <w:t>时（以发出的谈判文件为准）。</w:t>
      </w:r>
    </w:p>
    <w:p w14:paraId="11F02D28" w14:textId="18BBCAE9"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八、谈判地点：</w:t>
      </w:r>
      <w:r w:rsidR="00656E7B">
        <w:rPr>
          <w:rFonts w:ascii="仿宋" w:eastAsia="仿宋" w:hAnsi="仿宋" w:hint="eastAsia"/>
          <w:sz w:val="28"/>
          <w:szCs w:val="32"/>
        </w:rPr>
        <w:t>现场</w:t>
      </w:r>
      <w:r w:rsidRPr="00DF6F50">
        <w:rPr>
          <w:rFonts w:ascii="仿宋" w:eastAsia="仿宋" w:hAnsi="仿宋" w:hint="eastAsia"/>
          <w:sz w:val="28"/>
          <w:szCs w:val="32"/>
        </w:rPr>
        <w:t>开标（以发出的谈判文件为准）</w:t>
      </w:r>
    </w:p>
    <w:p w14:paraId="46011B1E"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lastRenderedPageBreak/>
        <w:t>九、发布媒体：</w:t>
      </w:r>
    </w:p>
    <w:p w14:paraId="337A2198"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蒙牛官网（http://www.mengniu.com.cn）</w:t>
      </w:r>
    </w:p>
    <w:p w14:paraId="6F6799E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蒙牛内部OA平台</w:t>
      </w:r>
    </w:p>
    <w:p w14:paraId="74895E3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此公告只在以上平台发布，其他任何媒体转载无效。</w:t>
      </w:r>
    </w:p>
    <w:p w14:paraId="54F0F9BD"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十、采购招标实施方及联系方式：</w:t>
      </w:r>
    </w:p>
    <w:p w14:paraId="3BA9AEB0"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采购招标组织方：内蒙古蒙牛乳业（集团）股份有限公司采购中心</w:t>
      </w:r>
    </w:p>
    <w:p w14:paraId="3928A722" w14:textId="6B291177" w:rsidR="00142101" w:rsidRDefault="00142101" w:rsidP="00142101">
      <w:pPr>
        <w:rPr>
          <w:rFonts w:ascii="仿宋" w:eastAsia="仿宋" w:hAnsi="仿宋"/>
          <w:sz w:val="28"/>
          <w:szCs w:val="32"/>
        </w:rPr>
      </w:pPr>
      <w:r w:rsidRPr="00DF6F50">
        <w:rPr>
          <w:rFonts w:ascii="仿宋" w:eastAsia="仿宋" w:hAnsi="仿宋" w:hint="eastAsia"/>
          <w:sz w:val="28"/>
          <w:szCs w:val="32"/>
        </w:rPr>
        <w:t>业务咨询联系人：</w:t>
      </w:r>
      <w:r w:rsidR="00656E7B" w:rsidRPr="00656E7B">
        <w:rPr>
          <w:rFonts w:ascii="仿宋" w:eastAsia="仿宋" w:hAnsi="仿宋" w:hint="eastAsia"/>
          <w:sz w:val="28"/>
          <w:szCs w:val="32"/>
        </w:rPr>
        <w:t>俞洋</w:t>
      </w:r>
      <w:r w:rsidRPr="00DF6F50">
        <w:rPr>
          <w:rFonts w:ascii="仿宋" w:eastAsia="仿宋" w:hAnsi="仿宋" w:hint="eastAsia"/>
          <w:sz w:val="28"/>
          <w:szCs w:val="32"/>
        </w:rPr>
        <w:t xml:space="preserve"> </w:t>
      </w:r>
      <w:r w:rsidRPr="00DF6F50">
        <w:rPr>
          <w:rFonts w:ascii="Calibri" w:eastAsia="仿宋" w:hAnsi="Calibri" w:cs="Calibri"/>
          <w:sz w:val="28"/>
          <w:szCs w:val="32"/>
        </w:rPr>
        <w:t>  </w:t>
      </w:r>
      <w:r w:rsidRPr="00DF6F50">
        <w:rPr>
          <w:rFonts w:ascii="仿宋" w:eastAsia="仿宋" w:hAnsi="仿宋" w:hint="eastAsia"/>
          <w:sz w:val="28"/>
          <w:szCs w:val="32"/>
        </w:rPr>
        <w:t>联系电话：</w:t>
      </w:r>
      <w:r w:rsidR="00656E7B" w:rsidRPr="00656E7B">
        <w:rPr>
          <w:rFonts w:ascii="仿宋" w:eastAsia="仿宋" w:hAnsi="仿宋"/>
          <w:sz w:val="28"/>
          <w:szCs w:val="32"/>
        </w:rPr>
        <w:t>13776035193</w:t>
      </w:r>
    </w:p>
    <w:p w14:paraId="218FEBCE" w14:textId="782E7B96" w:rsidR="00656E7B" w:rsidRPr="00DF6F50" w:rsidRDefault="00656E7B" w:rsidP="00142101">
      <w:pPr>
        <w:rPr>
          <w:rFonts w:ascii="仿宋" w:eastAsia="仿宋" w:hAnsi="仿宋"/>
          <w:sz w:val="28"/>
          <w:szCs w:val="32"/>
        </w:rPr>
      </w:pPr>
      <w:r>
        <w:rPr>
          <w:rFonts w:ascii="仿宋" w:eastAsia="仿宋" w:hAnsi="仿宋"/>
          <w:sz w:val="28"/>
          <w:szCs w:val="32"/>
        </w:rPr>
        <w:t xml:space="preserve">                </w:t>
      </w:r>
      <w:r>
        <w:rPr>
          <w:rFonts w:ascii="仿宋" w:eastAsia="仿宋" w:hAnsi="仿宋" w:hint="eastAsia"/>
          <w:sz w:val="28"/>
          <w:szCs w:val="32"/>
        </w:rPr>
        <w:t xml:space="preserve">张昊 </w:t>
      </w:r>
      <w:r>
        <w:rPr>
          <w:rFonts w:ascii="仿宋" w:eastAsia="仿宋" w:hAnsi="仿宋"/>
          <w:sz w:val="28"/>
          <w:szCs w:val="32"/>
        </w:rPr>
        <w:t xml:space="preserve"> </w:t>
      </w:r>
      <w:r w:rsidRPr="00DF6F50">
        <w:rPr>
          <w:rFonts w:ascii="仿宋" w:eastAsia="仿宋" w:hAnsi="仿宋" w:hint="eastAsia"/>
          <w:sz w:val="28"/>
          <w:szCs w:val="32"/>
        </w:rPr>
        <w:t>联系电话：</w:t>
      </w:r>
      <w:r w:rsidRPr="00656E7B">
        <w:rPr>
          <w:rFonts w:ascii="仿宋" w:eastAsia="仿宋" w:hAnsi="仿宋"/>
          <w:sz w:val="28"/>
          <w:szCs w:val="32"/>
        </w:rPr>
        <w:t>1</w:t>
      </w:r>
      <w:r>
        <w:rPr>
          <w:rFonts w:ascii="仿宋" w:eastAsia="仿宋" w:hAnsi="仿宋"/>
          <w:sz w:val="28"/>
          <w:szCs w:val="32"/>
        </w:rPr>
        <w:t>5804711878</w:t>
      </w:r>
    </w:p>
    <w:p w14:paraId="3A878401"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十、监督单位及联系方式：</w:t>
      </w:r>
    </w:p>
    <w:p w14:paraId="7BDFE656"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监督单位：内蒙古蒙牛乳业（集团）股份有限公司采购招标管理部</w:t>
      </w:r>
    </w:p>
    <w:p w14:paraId="5794787D"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监 督 人: 潘宏</w:t>
      </w:r>
    </w:p>
    <w:p w14:paraId="75DF2800"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联系方式：18686095595</w:t>
      </w:r>
    </w:p>
    <w:p w14:paraId="0D0E8AF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电子邮箱：</w:t>
      </w:r>
      <w:hyperlink r:id="rId7" w:history="1">
        <w:r w:rsidRPr="00DF6F50">
          <w:rPr>
            <w:rStyle w:val="a7"/>
            <w:rFonts w:ascii="仿宋" w:eastAsia="仿宋" w:hAnsi="仿宋" w:hint="eastAsia"/>
            <w:sz w:val="28"/>
            <w:szCs w:val="32"/>
          </w:rPr>
          <w:t>panhong@mengniu.cn</w:t>
        </w:r>
      </w:hyperlink>
    </w:p>
    <w:p w14:paraId="3207C223" w14:textId="77777777" w:rsidR="0079356F" w:rsidRDefault="0079356F" w:rsidP="00142101">
      <w:pPr>
        <w:rPr>
          <w:rFonts w:ascii="仿宋" w:eastAsia="仿宋" w:hAnsi="仿宋"/>
          <w:sz w:val="28"/>
          <w:szCs w:val="32"/>
        </w:rPr>
      </w:pPr>
    </w:p>
    <w:p w14:paraId="1EC21C1F" w14:textId="0BFADD48"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w:t>
      </w:r>
    </w:p>
    <w:p w14:paraId="17BDA4C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附件1：潜在投标单位所报标段信息表</w:t>
      </w:r>
    </w:p>
    <w:p w14:paraId="616860F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附件2：数据保密协议</w:t>
      </w:r>
    </w:p>
    <w:p w14:paraId="7C5D5778"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附件3：法定代表人授权委托书</w:t>
      </w:r>
    </w:p>
    <w:p w14:paraId="23F19214"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附件4：法定代表人身份证明</w:t>
      </w:r>
    </w:p>
    <w:p w14:paraId="057DC9EF" w14:textId="77777777" w:rsidR="00142101" w:rsidRPr="00DF6F50" w:rsidRDefault="00142101" w:rsidP="00142101">
      <w:pPr>
        <w:rPr>
          <w:rFonts w:ascii="仿宋" w:eastAsia="仿宋" w:hAnsi="仿宋"/>
          <w:sz w:val="28"/>
          <w:szCs w:val="32"/>
        </w:rPr>
      </w:pPr>
    </w:p>
    <w:p w14:paraId="45B87FEF" w14:textId="77777777" w:rsidR="00142101" w:rsidRPr="00DF6F50" w:rsidRDefault="00142101" w:rsidP="00142101">
      <w:pPr>
        <w:rPr>
          <w:rFonts w:ascii="仿宋" w:eastAsia="仿宋" w:hAnsi="仿宋"/>
          <w:sz w:val="28"/>
          <w:szCs w:val="32"/>
        </w:rPr>
      </w:pPr>
    </w:p>
    <w:p w14:paraId="039263A9" w14:textId="6739511E" w:rsidR="00E00A15" w:rsidRDefault="00E00A15" w:rsidP="00750718">
      <w:pPr>
        <w:rPr>
          <w:rFonts w:ascii="Calibri" w:eastAsia="仿宋" w:hAnsi="Calibri" w:cs="Calibri"/>
          <w:sz w:val="28"/>
          <w:szCs w:val="32"/>
        </w:rPr>
      </w:pPr>
      <w:r>
        <w:rPr>
          <w:rFonts w:ascii="仿宋" w:eastAsia="仿宋" w:hAnsi="仿宋" w:hint="eastAsia"/>
          <w:sz w:val="28"/>
          <w:szCs w:val="32"/>
        </w:rPr>
        <w:t xml:space="preserve">      </w:t>
      </w:r>
      <w:r w:rsidRPr="00750718">
        <w:rPr>
          <w:rFonts w:ascii="仿宋" w:eastAsia="仿宋" w:hAnsi="仿宋" w:hint="eastAsia"/>
          <w:sz w:val="28"/>
          <w:szCs w:val="32"/>
        </w:rPr>
        <w:t xml:space="preserve"> </w:t>
      </w:r>
      <w:r w:rsidR="00750718" w:rsidRPr="00750718">
        <w:rPr>
          <w:rFonts w:ascii="仿宋" w:eastAsia="仿宋" w:hAnsi="仿宋" w:hint="eastAsia"/>
          <w:sz w:val="28"/>
          <w:szCs w:val="32"/>
        </w:rPr>
        <w:t xml:space="preserve">      </w:t>
      </w:r>
      <w:r w:rsidR="00142101" w:rsidRPr="00750718">
        <w:rPr>
          <w:rFonts w:ascii="仿宋" w:eastAsia="仿宋" w:hAnsi="仿宋" w:hint="eastAsia"/>
          <w:sz w:val="28"/>
          <w:szCs w:val="32"/>
        </w:rPr>
        <w:t xml:space="preserve">内蒙古蒙牛乳业（集团）股份有限公司 </w:t>
      </w:r>
      <w:r w:rsidR="00142101" w:rsidRPr="00750718">
        <w:rPr>
          <w:rFonts w:ascii="Calibri" w:eastAsia="仿宋" w:hAnsi="Calibri" w:cs="Calibri"/>
          <w:sz w:val="28"/>
          <w:szCs w:val="32"/>
        </w:rPr>
        <w:t>    </w:t>
      </w:r>
      <w:r w:rsidR="00142101" w:rsidRPr="00DF6F50">
        <w:rPr>
          <w:rFonts w:ascii="Calibri" w:eastAsia="仿宋" w:hAnsi="Calibri" w:cs="Calibri"/>
          <w:sz w:val="28"/>
          <w:szCs w:val="32"/>
        </w:rPr>
        <w:t>                        </w:t>
      </w:r>
    </w:p>
    <w:p w14:paraId="5210D0CF" w14:textId="7E55E10A" w:rsidR="00142101" w:rsidRPr="00DF6F50" w:rsidRDefault="00142101" w:rsidP="00E00A15">
      <w:pPr>
        <w:jc w:val="right"/>
        <w:rPr>
          <w:rFonts w:ascii="仿宋" w:eastAsia="仿宋" w:hAnsi="仿宋"/>
          <w:sz w:val="28"/>
          <w:szCs w:val="32"/>
        </w:rPr>
      </w:pPr>
      <w:r w:rsidRPr="00DF6F50">
        <w:rPr>
          <w:rFonts w:ascii="Calibri" w:eastAsia="仿宋" w:hAnsi="Calibri" w:cs="Calibri"/>
          <w:sz w:val="28"/>
          <w:szCs w:val="32"/>
        </w:rPr>
        <w:lastRenderedPageBreak/>
        <w:t> </w:t>
      </w:r>
      <w:r w:rsidRPr="007E0EE8">
        <w:rPr>
          <w:rFonts w:ascii="仿宋" w:eastAsia="仿宋" w:hAnsi="仿宋" w:hint="eastAsia"/>
          <w:sz w:val="28"/>
          <w:szCs w:val="32"/>
        </w:rPr>
        <w:t>2024年</w:t>
      </w:r>
      <w:r w:rsidR="008E1FBE">
        <w:rPr>
          <w:rFonts w:ascii="仿宋" w:eastAsia="仿宋" w:hAnsi="仿宋"/>
          <w:sz w:val="28"/>
          <w:szCs w:val="32"/>
        </w:rPr>
        <w:t>8</w:t>
      </w:r>
      <w:r w:rsidRPr="007E0EE8">
        <w:rPr>
          <w:rFonts w:ascii="仿宋" w:eastAsia="仿宋" w:hAnsi="仿宋" w:hint="eastAsia"/>
          <w:sz w:val="28"/>
          <w:szCs w:val="32"/>
        </w:rPr>
        <w:t>月</w:t>
      </w:r>
      <w:r w:rsidR="007E0EE8" w:rsidRPr="007E0EE8">
        <w:rPr>
          <w:rFonts w:ascii="仿宋" w:eastAsia="仿宋" w:hAnsi="仿宋"/>
          <w:sz w:val="28"/>
          <w:szCs w:val="32"/>
        </w:rPr>
        <w:t>2</w:t>
      </w:r>
      <w:r w:rsidR="00B82046">
        <w:rPr>
          <w:rFonts w:ascii="仿宋" w:eastAsia="仿宋" w:hAnsi="仿宋"/>
          <w:sz w:val="28"/>
          <w:szCs w:val="32"/>
        </w:rPr>
        <w:t>2</w:t>
      </w:r>
      <w:r w:rsidRPr="007E0EE8">
        <w:rPr>
          <w:rFonts w:ascii="仿宋" w:eastAsia="仿宋" w:hAnsi="仿宋" w:hint="eastAsia"/>
          <w:sz w:val="28"/>
          <w:szCs w:val="32"/>
        </w:rPr>
        <w:t>日</w:t>
      </w:r>
    </w:p>
    <w:p w14:paraId="5FF24AA1" w14:textId="77777777" w:rsidR="0079356F" w:rsidRDefault="0079356F" w:rsidP="00142101">
      <w:pPr>
        <w:rPr>
          <w:rFonts w:ascii="仿宋" w:eastAsia="仿宋" w:hAnsi="仿宋"/>
          <w:b/>
          <w:bCs/>
          <w:sz w:val="28"/>
          <w:szCs w:val="32"/>
        </w:rPr>
      </w:pPr>
    </w:p>
    <w:p w14:paraId="125CA147" w14:textId="77777777" w:rsidR="003243B9" w:rsidRDefault="003243B9" w:rsidP="00142101">
      <w:pPr>
        <w:rPr>
          <w:rFonts w:ascii="仿宋" w:eastAsia="仿宋" w:hAnsi="仿宋"/>
          <w:b/>
          <w:bCs/>
          <w:sz w:val="28"/>
          <w:szCs w:val="32"/>
        </w:rPr>
      </w:pPr>
    </w:p>
    <w:p w14:paraId="691045C0" w14:textId="6BAACBE3" w:rsidR="00142101" w:rsidRPr="008253CA" w:rsidRDefault="00142101" w:rsidP="00142101">
      <w:pPr>
        <w:rPr>
          <w:rFonts w:ascii="仿宋" w:eastAsia="仿宋" w:hAnsi="仿宋"/>
          <w:b/>
          <w:bCs/>
          <w:sz w:val="28"/>
          <w:szCs w:val="32"/>
        </w:rPr>
      </w:pPr>
      <w:r w:rsidRPr="008253CA">
        <w:rPr>
          <w:rFonts w:ascii="仿宋" w:eastAsia="仿宋" w:hAnsi="仿宋" w:hint="eastAsia"/>
          <w:b/>
          <w:bCs/>
          <w:sz w:val="28"/>
          <w:szCs w:val="32"/>
        </w:rPr>
        <w:t>附件1：</w:t>
      </w:r>
    </w:p>
    <w:p w14:paraId="3050C2A6" w14:textId="77777777" w:rsidR="00142101" w:rsidRPr="008253CA" w:rsidRDefault="00142101" w:rsidP="008253CA">
      <w:pPr>
        <w:jc w:val="center"/>
        <w:rPr>
          <w:rFonts w:ascii="仿宋" w:eastAsia="仿宋" w:hAnsi="仿宋"/>
          <w:b/>
          <w:bCs/>
          <w:sz w:val="28"/>
          <w:szCs w:val="32"/>
        </w:rPr>
      </w:pPr>
      <w:r w:rsidRPr="008253CA">
        <w:rPr>
          <w:rFonts w:ascii="仿宋" w:eastAsia="仿宋" w:hAnsi="仿宋" w:hint="eastAsia"/>
          <w:b/>
          <w:bCs/>
          <w:sz w:val="28"/>
          <w:szCs w:val="32"/>
        </w:rPr>
        <w:t>潜在投标单位所报标段信息表</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1418"/>
        <w:gridCol w:w="2551"/>
        <w:gridCol w:w="2341"/>
      </w:tblGrid>
      <w:tr w:rsidR="007E0EE8" w:rsidRPr="00DF6F50" w14:paraId="02BC90AB" w14:textId="77777777" w:rsidTr="007E0EE8">
        <w:trPr>
          <w:trHeight w:val="591"/>
          <w:jc w:val="center"/>
        </w:trPr>
        <w:tc>
          <w:tcPr>
            <w:tcW w:w="846" w:type="dxa"/>
            <w:vAlign w:val="center"/>
          </w:tcPr>
          <w:p w14:paraId="2548235D" w14:textId="77777777" w:rsidR="007E0EE8" w:rsidRPr="00DF6F50" w:rsidRDefault="007E0EE8" w:rsidP="00FE7BE2">
            <w:pPr>
              <w:jc w:val="center"/>
              <w:rPr>
                <w:rFonts w:ascii="仿宋" w:eastAsia="仿宋" w:hAnsi="仿宋" w:cs="仿宋"/>
                <w:b/>
                <w:sz w:val="28"/>
                <w:szCs w:val="28"/>
              </w:rPr>
            </w:pPr>
            <w:r w:rsidRPr="00DF6F50">
              <w:rPr>
                <w:rFonts w:ascii="仿宋" w:eastAsia="仿宋" w:hAnsi="仿宋" w:cs="仿宋" w:hint="eastAsia"/>
                <w:sz w:val="28"/>
                <w:szCs w:val="28"/>
              </w:rPr>
              <w:t>序号</w:t>
            </w:r>
          </w:p>
        </w:tc>
        <w:tc>
          <w:tcPr>
            <w:tcW w:w="2693" w:type="dxa"/>
            <w:vAlign w:val="center"/>
          </w:tcPr>
          <w:p w14:paraId="5B815E15" w14:textId="77777777" w:rsidR="007E0EE8" w:rsidRPr="00DF6F50" w:rsidRDefault="007E0EE8" w:rsidP="00FE7BE2">
            <w:pPr>
              <w:jc w:val="center"/>
              <w:rPr>
                <w:rFonts w:ascii="仿宋" w:eastAsia="仿宋" w:hAnsi="仿宋" w:cs="仿宋"/>
                <w:b/>
                <w:sz w:val="28"/>
                <w:szCs w:val="28"/>
              </w:rPr>
            </w:pPr>
            <w:r w:rsidRPr="00DF6F50">
              <w:rPr>
                <w:rFonts w:ascii="仿宋" w:eastAsia="仿宋" w:hAnsi="仿宋" w:cs="仿宋" w:hint="eastAsia"/>
                <w:sz w:val="28"/>
                <w:szCs w:val="28"/>
              </w:rPr>
              <w:t>潜在投标单位名称</w:t>
            </w:r>
          </w:p>
        </w:tc>
        <w:tc>
          <w:tcPr>
            <w:tcW w:w="1418" w:type="dxa"/>
            <w:vAlign w:val="center"/>
          </w:tcPr>
          <w:p w14:paraId="5FA55140" w14:textId="77777777" w:rsidR="007E0EE8" w:rsidRPr="00DF6F50" w:rsidRDefault="007E0EE8" w:rsidP="00FE7BE2">
            <w:pPr>
              <w:jc w:val="center"/>
              <w:rPr>
                <w:rFonts w:ascii="仿宋" w:eastAsia="仿宋" w:hAnsi="仿宋" w:cs="仿宋"/>
                <w:b/>
                <w:sz w:val="28"/>
                <w:szCs w:val="28"/>
              </w:rPr>
            </w:pPr>
            <w:r w:rsidRPr="00DF6F50">
              <w:rPr>
                <w:rFonts w:ascii="仿宋" w:eastAsia="仿宋" w:hAnsi="仿宋" w:cs="仿宋" w:hint="eastAsia"/>
                <w:sz w:val="28"/>
                <w:szCs w:val="28"/>
              </w:rPr>
              <w:t>联系人</w:t>
            </w:r>
          </w:p>
        </w:tc>
        <w:tc>
          <w:tcPr>
            <w:tcW w:w="2551" w:type="dxa"/>
            <w:vAlign w:val="center"/>
          </w:tcPr>
          <w:p w14:paraId="642ADC37" w14:textId="77777777" w:rsidR="007E0EE8" w:rsidRPr="00DF6F50" w:rsidRDefault="007E0EE8" w:rsidP="00FE7BE2">
            <w:pPr>
              <w:jc w:val="center"/>
              <w:rPr>
                <w:rFonts w:ascii="仿宋" w:eastAsia="仿宋" w:hAnsi="仿宋" w:cs="仿宋"/>
                <w:b/>
                <w:sz w:val="28"/>
                <w:szCs w:val="28"/>
              </w:rPr>
            </w:pPr>
            <w:r w:rsidRPr="00DF6F50">
              <w:rPr>
                <w:rFonts w:ascii="仿宋" w:eastAsia="仿宋" w:hAnsi="仿宋" w:cs="仿宋" w:hint="eastAsia"/>
                <w:sz w:val="28"/>
                <w:szCs w:val="28"/>
              </w:rPr>
              <w:t>联系电话</w:t>
            </w:r>
          </w:p>
        </w:tc>
        <w:tc>
          <w:tcPr>
            <w:tcW w:w="2341" w:type="dxa"/>
            <w:vAlign w:val="center"/>
          </w:tcPr>
          <w:p w14:paraId="5B4F0D42" w14:textId="77777777" w:rsidR="007E0EE8" w:rsidRPr="00DF6F50" w:rsidRDefault="007E0EE8" w:rsidP="00FE7BE2">
            <w:pPr>
              <w:ind w:firstLineChars="100" w:firstLine="280"/>
              <w:rPr>
                <w:rFonts w:ascii="仿宋" w:eastAsia="仿宋" w:hAnsi="仿宋" w:cs="仿宋"/>
                <w:b/>
                <w:sz w:val="28"/>
                <w:szCs w:val="28"/>
              </w:rPr>
            </w:pPr>
            <w:r w:rsidRPr="00DF6F50">
              <w:rPr>
                <w:rFonts w:ascii="仿宋" w:eastAsia="仿宋" w:hAnsi="仿宋" w:cs="仿宋" w:hint="eastAsia"/>
                <w:sz w:val="28"/>
                <w:szCs w:val="28"/>
              </w:rPr>
              <w:t>邮箱地址</w:t>
            </w:r>
          </w:p>
        </w:tc>
      </w:tr>
      <w:tr w:rsidR="007E0EE8" w:rsidRPr="00DF6F50" w14:paraId="4CDE760C" w14:textId="77777777" w:rsidTr="007E0EE8">
        <w:trPr>
          <w:trHeight w:val="627"/>
          <w:jc w:val="center"/>
        </w:trPr>
        <w:tc>
          <w:tcPr>
            <w:tcW w:w="846" w:type="dxa"/>
          </w:tcPr>
          <w:p w14:paraId="1706B4FC" w14:textId="77777777" w:rsidR="007E0EE8" w:rsidRPr="00DF6F50" w:rsidRDefault="007E0EE8" w:rsidP="00FE7BE2">
            <w:pPr>
              <w:rPr>
                <w:rFonts w:ascii="仿宋" w:eastAsia="仿宋" w:hAnsi="仿宋" w:cs="仿宋"/>
                <w:sz w:val="28"/>
                <w:szCs w:val="28"/>
              </w:rPr>
            </w:pPr>
          </w:p>
        </w:tc>
        <w:tc>
          <w:tcPr>
            <w:tcW w:w="2693" w:type="dxa"/>
          </w:tcPr>
          <w:p w14:paraId="7759D840" w14:textId="77777777" w:rsidR="007E0EE8" w:rsidRPr="00DF6F50" w:rsidRDefault="007E0EE8" w:rsidP="00FE7BE2">
            <w:pPr>
              <w:rPr>
                <w:rFonts w:ascii="仿宋" w:eastAsia="仿宋" w:hAnsi="仿宋" w:cs="仿宋"/>
                <w:sz w:val="28"/>
                <w:szCs w:val="28"/>
              </w:rPr>
            </w:pPr>
          </w:p>
        </w:tc>
        <w:tc>
          <w:tcPr>
            <w:tcW w:w="1418" w:type="dxa"/>
          </w:tcPr>
          <w:p w14:paraId="706697A5" w14:textId="77777777" w:rsidR="007E0EE8" w:rsidRPr="00DF6F50" w:rsidRDefault="007E0EE8" w:rsidP="00FE7BE2">
            <w:pPr>
              <w:rPr>
                <w:rFonts w:ascii="仿宋" w:eastAsia="仿宋" w:hAnsi="仿宋" w:cs="仿宋"/>
                <w:sz w:val="28"/>
                <w:szCs w:val="28"/>
              </w:rPr>
            </w:pPr>
          </w:p>
        </w:tc>
        <w:tc>
          <w:tcPr>
            <w:tcW w:w="2551" w:type="dxa"/>
          </w:tcPr>
          <w:p w14:paraId="2AD49658" w14:textId="77777777" w:rsidR="007E0EE8" w:rsidRPr="00DF6F50" w:rsidRDefault="007E0EE8" w:rsidP="00FE7BE2">
            <w:pPr>
              <w:rPr>
                <w:rFonts w:ascii="仿宋" w:eastAsia="仿宋" w:hAnsi="仿宋" w:cs="仿宋"/>
                <w:sz w:val="28"/>
                <w:szCs w:val="28"/>
              </w:rPr>
            </w:pPr>
          </w:p>
        </w:tc>
        <w:tc>
          <w:tcPr>
            <w:tcW w:w="2341" w:type="dxa"/>
          </w:tcPr>
          <w:p w14:paraId="38987C1F" w14:textId="77777777" w:rsidR="007E0EE8" w:rsidRPr="00DF6F50" w:rsidRDefault="007E0EE8" w:rsidP="00FE7BE2">
            <w:pPr>
              <w:rPr>
                <w:rFonts w:ascii="仿宋" w:eastAsia="仿宋" w:hAnsi="仿宋" w:cs="仿宋"/>
                <w:sz w:val="28"/>
                <w:szCs w:val="28"/>
              </w:rPr>
            </w:pPr>
          </w:p>
        </w:tc>
      </w:tr>
    </w:tbl>
    <w:p w14:paraId="6BD074D8" w14:textId="77777777" w:rsidR="00142101" w:rsidRPr="00DF6F50" w:rsidRDefault="00142101" w:rsidP="00142101">
      <w:pPr>
        <w:rPr>
          <w:rFonts w:ascii="仿宋" w:eastAsia="仿宋" w:hAnsi="仿宋"/>
          <w:sz w:val="28"/>
          <w:szCs w:val="32"/>
        </w:rPr>
      </w:pPr>
    </w:p>
    <w:p w14:paraId="344CB245" w14:textId="3A97C795"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t>附件2：</w:t>
      </w:r>
    </w:p>
    <w:p w14:paraId="7D5FD881" w14:textId="77777777" w:rsidR="00142101" w:rsidRPr="00DF6F50" w:rsidRDefault="00142101" w:rsidP="00142101">
      <w:pPr>
        <w:jc w:val="center"/>
        <w:rPr>
          <w:rFonts w:ascii="仿宋" w:eastAsia="仿宋" w:hAnsi="仿宋"/>
          <w:sz w:val="28"/>
          <w:szCs w:val="32"/>
        </w:rPr>
      </w:pPr>
      <w:r w:rsidRPr="00DF6F50">
        <w:rPr>
          <w:rFonts w:ascii="仿宋" w:eastAsia="仿宋" w:hAnsi="仿宋" w:hint="eastAsia"/>
          <w:b/>
          <w:bCs/>
          <w:sz w:val="28"/>
          <w:szCs w:val="32"/>
        </w:rPr>
        <w:t>数据保密协议</w:t>
      </w:r>
    </w:p>
    <w:p w14:paraId="6101CC17" w14:textId="5BAC71B0"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甲方：内蒙古蒙牛乳业（集团）股份有限公司</w:t>
      </w:r>
      <w:r w:rsidRPr="00DF6F50">
        <w:rPr>
          <w:rFonts w:ascii="Calibri" w:eastAsia="仿宋" w:hAnsi="Calibri" w:cs="Calibri"/>
          <w:sz w:val="28"/>
          <w:szCs w:val="32"/>
        </w:rPr>
        <w:t> </w:t>
      </w:r>
      <w:r w:rsidRPr="00DF6F50">
        <w:rPr>
          <w:rFonts w:ascii="仿宋" w:eastAsia="仿宋" w:hAnsi="仿宋" w:hint="eastAsia"/>
          <w:sz w:val="28"/>
          <w:szCs w:val="32"/>
        </w:rPr>
        <w:br/>
        <w:t>承诺方：</w:t>
      </w:r>
      <w:r w:rsidRPr="00DF6F50">
        <w:rPr>
          <w:rFonts w:ascii="仿宋" w:eastAsia="仿宋" w:hAnsi="仿宋" w:hint="eastAsia"/>
          <w:sz w:val="28"/>
          <w:szCs w:val="32"/>
        </w:rPr>
        <w:br/>
      </w:r>
      <w:r w:rsidRPr="00DF6F50">
        <w:rPr>
          <w:rFonts w:ascii="Calibri" w:eastAsia="仿宋" w:hAnsi="Calibri" w:cs="Calibri"/>
          <w:sz w:val="28"/>
          <w:szCs w:val="32"/>
        </w:rPr>
        <w:t>   </w:t>
      </w:r>
      <w:r w:rsidR="00733BE3">
        <w:rPr>
          <w:rFonts w:ascii="Calibri" w:eastAsia="仿宋" w:hAnsi="Calibri" w:cs="Calibri" w:hint="eastAsia"/>
          <w:sz w:val="28"/>
          <w:szCs w:val="32"/>
        </w:rPr>
        <w:t xml:space="preserve">   </w:t>
      </w:r>
      <w:r w:rsidRPr="00DF6F50">
        <w:rPr>
          <w:rFonts w:ascii="仿宋" w:eastAsia="仿宋" w:hAnsi="仿宋" w:hint="eastAsia"/>
          <w:sz w:val="28"/>
          <w:szCs w:val="32"/>
        </w:rPr>
        <w:t>双方经平等协商同意，自愿签订本协议，共同遵守本协议所列条款。</w:t>
      </w:r>
    </w:p>
    <w:p w14:paraId="1CFF78AE"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第一条、保密的定义、内容和范围</w:t>
      </w:r>
    </w:p>
    <w:p w14:paraId="0FC57B6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14:paraId="261B4614"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2、涉及甲方商业秘密，包括但不限于甲方在需求调研、备份数据以及其他任何与我公司相关的信息。本协议所称的商业秘密，是指乙方所掌握或获知的不为公众所知悉、能为甲方带来经济利益、具有实用</w:t>
      </w:r>
      <w:r w:rsidRPr="00DF6F50">
        <w:rPr>
          <w:rFonts w:ascii="仿宋" w:eastAsia="仿宋" w:hAnsi="仿宋" w:hint="eastAsia"/>
          <w:sz w:val="28"/>
          <w:szCs w:val="32"/>
        </w:rPr>
        <w:lastRenderedPageBreak/>
        <w:t>性并经甲方采取保密措施的技术信息和经营信息。</w:t>
      </w:r>
    </w:p>
    <w:p w14:paraId="7F5C412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3、包括但不限于以直接、间接、口头或书面等形式提供商业秘密的行为均属泄密。</w:t>
      </w:r>
    </w:p>
    <w:p w14:paraId="113D92B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第二条、保密条款</w:t>
      </w:r>
    </w:p>
    <w:p w14:paraId="0231A2C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1、承诺方同意严格按照本协议的规定使用甲方的保密信息，未经甲方的事先书面许可，不得向第三方，或允许向第三方直接或间接地透露保密信息。</w:t>
      </w:r>
    </w:p>
    <w:p w14:paraId="453ED6F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2、承诺方负责对保密信息进行保密，并采取所有必要的预防措施（包括但不限于双方采取的用于保护自身保密信息的措施）防止第三方未经授权地使用及透露保密信息；</w:t>
      </w:r>
    </w:p>
    <w:p w14:paraId="16CA2C7C"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3、承诺方不得向第三方提供保密信息或由保密信息衍生的信息；</w:t>
      </w:r>
    </w:p>
    <w:p w14:paraId="65195E99"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4、除了本协议确定的保密信息应用范围外，承诺方不得在任何时候使用保密信息。</w:t>
      </w:r>
    </w:p>
    <w:p w14:paraId="194EED59"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5、本条款项下的义务适用于任何保密信息，或根据双方事先或目前协议由甲方提供给承诺方的其他专有和/或保密信息。</w:t>
      </w:r>
    </w:p>
    <w:p w14:paraId="03F43A0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6、本协议终止后，承诺方应立即自费将保密信息物归原主，并归还所有含保密信息的文件或媒体及其复制件或摘要。</w:t>
      </w:r>
    </w:p>
    <w:p w14:paraId="4B6348C8"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7、协议确定业务的承诺方员工。如果参与本协议的承诺方员工不再继续参与本项目，则应确保立即终止该员工获得对方保密信息和信息源的途径。</w:t>
      </w:r>
    </w:p>
    <w:p w14:paraId="3AEBEE8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 xml:space="preserve">第三条、双方的权利与义务 </w:t>
      </w:r>
      <w:r w:rsidRPr="00DF6F50">
        <w:rPr>
          <w:rFonts w:ascii="Calibri" w:eastAsia="仿宋" w:hAnsi="Calibri" w:cs="Calibri"/>
          <w:sz w:val="28"/>
          <w:szCs w:val="32"/>
        </w:rPr>
        <w:t> </w:t>
      </w:r>
    </w:p>
    <w:p w14:paraId="0829C081"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1、承诺方应自觉维护甲方的利益，严格遵守本委托方的保密规定；</w:t>
      </w:r>
    </w:p>
    <w:p w14:paraId="44CACF15"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lastRenderedPageBreak/>
        <w:t>2、承诺方不得向任何单位和个人泄露所掌握的商业秘密事项；</w:t>
      </w:r>
      <w:r w:rsidRPr="00DF6F50">
        <w:rPr>
          <w:rFonts w:ascii="仿宋" w:eastAsia="仿宋" w:hAnsi="仿宋" w:hint="eastAsia"/>
          <w:sz w:val="28"/>
          <w:szCs w:val="32"/>
        </w:rPr>
        <w:br/>
        <w:t>3、承诺方不得利用所掌握的商业秘密牟取私利；</w:t>
      </w:r>
    </w:p>
    <w:p w14:paraId="337737A4"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4、承诺方了解并承认，由于技术服务等原因，承诺方有可能在某些情况下访问甲方数据。</w:t>
      </w:r>
    </w:p>
    <w:p w14:paraId="7F9E4E57"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5、承诺方同意并承诺，对所有保密信息予以严格保密，在未得到甲方事先许可的情况下不得披露给任何第三人；</w:t>
      </w:r>
    </w:p>
    <w:p w14:paraId="77304F8C"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6、承诺方同意并承诺，无论任何原因，服务终止后，承诺方不可恢复地删除任何商业秘密，并不留存任何副本。同时，如甲方需要，承诺方保证退回甲方的任何含有商业秘密的文件或资料(如有)。</w:t>
      </w:r>
    </w:p>
    <w:p w14:paraId="13689616" w14:textId="77777777" w:rsidR="00142101" w:rsidRPr="00DF6F50" w:rsidRDefault="00142101" w:rsidP="00142101">
      <w:pPr>
        <w:rPr>
          <w:rFonts w:ascii="仿宋" w:eastAsia="仿宋" w:hAnsi="仿宋"/>
          <w:sz w:val="28"/>
          <w:szCs w:val="32"/>
        </w:rPr>
      </w:pPr>
      <w:r w:rsidRPr="00DF6F50">
        <w:rPr>
          <w:rFonts w:ascii="Calibri" w:eastAsia="仿宋" w:hAnsi="Calibri" w:cs="Calibri"/>
          <w:sz w:val="28"/>
          <w:szCs w:val="32"/>
        </w:rPr>
        <w:t> </w:t>
      </w:r>
      <w:r w:rsidRPr="00DF6F50">
        <w:rPr>
          <w:rFonts w:ascii="仿宋" w:eastAsia="仿宋" w:hAnsi="仿宋" w:hint="eastAsia"/>
          <w:sz w:val="28"/>
          <w:szCs w:val="32"/>
        </w:rPr>
        <w:t>第四条、本《协议》项下的保密义务不适用于如下信息：</w:t>
      </w:r>
    </w:p>
    <w:p w14:paraId="2E5296F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1、由于承诺方以外其他渠道被他人获知的信息，这些渠道并不受保密义务的限制；</w:t>
      </w:r>
    </w:p>
    <w:p w14:paraId="31758A4C"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2、由于法律的适用、法院或其他国家有权机关的要求而披露的信息。</w:t>
      </w:r>
    </w:p>
    <w:p w14:paraId="05474AEC"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3、另一方从不受保密限制的第三方获得的信息；</w:t>
      </w:r>
    </w:p>
    <w:p w14:paraId="1B11F3E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4、未参考保密信息而由另一方独立开发的信息；</w:t>
      </w:r>
    </w:p>
    <w:p w14:paraId="1AC60F21"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5、依据法律的规定或根据法律赋予的权力可以获取此信息的司法、政府机构的要求必须公开的信息。接到此类要求后的一方，应立即通知另一方,使另一方了解将要披露的内容并提出意见。</w:t>
      </w:r>
    </w:p>
    <w:p w14:paraId="3B3F194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第五条、如果承诺方违反本协议的以上规定情形,则甲方有权将承诺方拉入蒙牛供应商黑名单，并要积极配合甲方在10个工作日内收回已经泄露的信息。</w:t>
      </w:r>
    </w:p>
    <w:p w14:paraId="7EB9FD7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第六条、争议解决方式</w:t>
      </w:r>
    </w:p>
    <w:p w14:paraId="403E2A1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lastRenderedPageBreak/>
        <w:t xml:space="preserve">本协议适用中华人民共和国法律，因本协议引起或与本协议有关的任何争议，应由双方友好协商解决，协商不成的，双方同意选择第 </w:t>
      </w:r>
      <w:r w:rsidRPr="00DF6F50">
        <w:rPr>
          <w:rFonts w:ascii="Calibri" w:eastAsia="仿宋" w:hAnsi="Calibri" w:cs="Calibri"/>
          <w:sz w:val="28"/>
          <w:szCs w:val="32"/>
        </w:rPr>
        <w:t>   </w:t>
      </w:r>
      <w:r w:rsidRPr="00DF6F50">
        <w:rPr>
          <w:rFonts w:ascii="仿宋" w:eastAsia="仿宋" w:hAnsi="仿宋" w:hint="eastAsia"/>
          <w:sz w:val="28"/>
          <w:szCs w:val="32"/>
        </w:rPr>
        <w:t>【】种方式解决：</w:t>
      </w:r>
    </w:p>
    <w:p w14:paraId="2BE22028"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1、向呼和浩特仲裁委员会申请仲裁。因仲裁产生的包括但不限于仲裁费、律师费、调查费、差旅费等，由败诉一方承担。</w:t>
      </w:r>
    </w:p>
    <w:p w14:paraId="1CF869E9"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2、向甲方所在地有管辖权的人民法院提起诉讼。因诉讼产生的包括但不限于诉讼费、律师费、调查费、差旅费等，由败诉一方承担。</w:t>
      </w:r>
    </w:p>
    <w:p w14:paraId="0103DF26"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（说明：签署主体为内蒙古蒙牛乳业（集团）股份有限公司，地址为内蒙古呼市和林格尔县盛乐经济园区时，争议解决方式应选择第2种方式解决；其他主体签署时应选择第1种方式解决。）</w:t>
      </w:r>
    </w:p>
    <w:p w14:paraId="0C945D9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第七条、此协议自签字盖章之日起生效。</w:t>
      </w:r>
    </w:p>
    <w:p w14:paraId="32D6565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 xml:space="preserve">（以下无正文） </w:t>
      </w:r>
      <w:r w:rsidRPr="00DF6F50">
        <w:rPr>
          <w:rFonts w:ascii="Calibri" w:eastAsia="仿宋" w:hAnsi="Calibri" w:cs="Calibri"/>
          <w:sz w:val="28"/>
          <w:szCs w:val="32"/>
        </w:rPr>
        <w:t>                            </w:t>
      </w:r>
    </w:p>
    <w:p w14:paraId="63BA7A8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承诺方：</w:t>
      </w:r>
    </w:p>
    <w:p w14:paraId="03FBF42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代表人：</w:t>
      </w:r>
    </w:p>
    <w:p w14:paraId="73D299F7"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日期：</w:t>
      </w:r>
    </w:p>
    <w:p w14:paraId="05AEEE3E" w14:textId="77777777" w:rsidR="00142101" w:rsidRPr="00DF6F50" w:rsidRDefault="00142101" w:rsidP="00142101">
      <w:pPr>
        <w:rPr>
          <w:rFonts w:ascii="仿宋" w:eastAsia="仿宋" w:hAnsi="仿宋"/>
          <w:b/>
          <w:bCs/>
          <w:sz w:val="28"/>
          <w:szCs w:val="32"/>
        </w:rPr>
      </w:pPr>
    </w:p>
    <w:p w14:paraId="6154921F" w14:textId="77777777" w:rsidR="00142101" w:rsidRPr="00DF6F50" w:rsidRDefault="00142101" w:rsidP="00142101">
      <w:pPr>
        <w:rPr>
          <w:rFonts w:ascii="仿宋" w:eastAsia="仿宋" w:hAnsi="仿宋"/>
          <w:b/>
          <w:bCs/>
          <w:sz w:val="28"/>
          <w:szCs w:val="32"/>
        </w:rPr>
      </w:pPr>
    </w:p>
    <w:p w14:paraId="560892FE" w14:textId="77777777" w:rsidR="00142101" w:rsidRPr="00DF6F50" w:rsidRDefault="00142101" w:rsidP="00142101">
      <w:pPr>
        <w:rPr>
          <w:rFonts w:ascii="仿宋" w:eastAsia="仿宋" w:hAnsi="仿宋"/>
          <w:b/>
          <w:bCs/>
          <w:sz w:val="28"/>
          <w:szCs w:val="32"/>
        </w:rPr>
      </w:pPr>
    </w:p>
    <w:p w14:paraId="58D3D996" w14:textId="77777777" w:rsidR="00142101" w:rsidRPr="00DF6F50" w:rsidRDefault="00142101" w:rsidP="00142101">
      <w:pPr>
        <w:rPr>
          <w:rFonts w:ascii="仿宋" w:eastAsia="仿宋" w:hAnsi="仿宋"/>
          <w:b/>
          <w:bCs/>
          <w:sz w:val="28"/>
          <w:szCs w:val="32"/>
        </w:rPr>
      </w:pPr>
    </w:p>
    <w:p w14:paraId="447B1653" w14:textId="77777777" w:rsidR="00142101" w:rsidRPr="00DF6F50" w:rsidRDefault="00142101" w:rsidP="00142101">
      <w:pPr>
        <w:rPr>
          <w:rFonts w:ascii="仿宋" w:eastAsia="仿宋" w:hAnsi="仿宋"/>
          <w:b/>
          <w:bCs/>
          <w:sz w:val="28"/>
          <w:szCs w:val="32"/>
        </w:rPr>
      </w:pPr>
    </w:p>
    <w:p w14:paraId="40714016" w14:textId="77777777" w:rsidR="00142101" w:rsidRPr="00DF6F50" w:rsidRDefault="00142101" w:rsidP="00142101">
      <w:pPr>
        <w:rPr>
          <w:rFonts w:ascii="仿宋" w:eastAsia="仿宋" w:hAnsi="仿宋"/>
          <w:b/>
          <w:bCs/>
          <w:sz w:val="28"/>
          <w:szCs w:val="32"/>
        </w:rPr>
      </w:pPr>
    </w:p>
    <w:p w14:paraId="4A0CB58D" w14:textId="77777777" w:rsidR="00142101" w:rsidRPr="00DF6F50" w:rsidRDefault="00142101" w:rsidP="00142101">
      <w:pPr>
        <w:rPr>
          <w:rFonts w:ascii="仿宋" w:eastAsia="仿宋" w:hAnsi="仿宋"/>
          <w:b/>
          <w:bCs/>
          <w:sz w:val="28"/>
          <w:szCs w:val="32"/>
        </w:rPr>
      </w:pPr>
    </w:p>
    <w:p w14:paraId="13867501" w14:textId="77777777" w:rsidR="00142101" w:rsidRPr="00DF6F50" w:rsidRDefault="00142101" w:rsidP="00142101">
      <w:pPr>
        <w:rPr>
          <w:rFonts w:ascii="仿宋" w:eastAsia="仿宋" w:hAnsi="仿宋"/>
          <w:b/>
          <w:bCs/>
          <w:sz w:val="28"/>
          <w:szCs w:val="32"/>
        </w:rPr>
      </w:pPr>
    </w:p>
    <w:p w14:paraId="1CBE552B" w14:textId="77777777" w:rsidR="00142101" w:rsidRPr="00DF6F50" w:rsidRDefault="00142101" w:rsidP="00142101">
      <w:pPr>
        <w:rPr>
          <w:rFonts w:ascii="仿宋" w:eastAsia="仿宋" w:hAnsi="仿宋"/>
          <w:b/>
          <w:bCs/>
          <w:sz w:val="28"/>
          <w:szCs w:val="32"/>
        </w:rPr>
      </w:pPr>
    </w:p>
    <w:p w14:paraId="04DACC8D" w14:textId="77777777" w:rsidR="008E1FBE" w:rsidRDefault="008E1FBE" w:rsidP="00142101">
      <w:pPr>
        <w:rPr>
          <w:rFonts w:ascii="仿宋" w:eastAsia="仿宋" w:hAnsi="仿宋"/>
          <w:b/>
          <w:bCs/>
          <w:sz w:val="28"/>
          <w:szCs w:val="32"/>
        </w:rPr>
      </w:pPr>
    </w:p>
    <w:p w14:paraId="71698719" w14:textId="4A89003C"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t>附件3：</w:t>
      </w:r>
    </w:p>
    <w:p w14:paraId="6ABFAC37" w14:textId="77777777" w:rsidR="00750718" w:rsidRPr="00DD4072" w:rsidRDefault="00750718" w:rsidP="00750718">
      <w:pPr>
        <w:jc w:val="center"/>
        <w:rPr>
          <w:rFonts w:ascii="仿宋" w:eastAsia="仿宋" w:hAnsi="仿宋" w:cs="仿宋"/>
          <w:b/>
          <w:color w:val="000000" w:themeColor="text1"/>
          <w:kern w:val="0"/>
          <w:sz w:val="32"/>
          <w:szCs w:val="32"/>
        </w:rPr>
      </w:pPr>
      <w:r w:rsidRPr="00DD4072">
        <w:rPr>
          <w:rFonts w:ascii="仿宋" w:eastAsia="仿宋" w:hAnsi="仿宋" w:cs="仿宋" w:hint="eastAsia"/>
          <w:b/>
          <w:color w:val="000000" w:themeColor="text1"/>
          <w:kern w:val="0"/>
          <w:sz w:val="32"/>
          <w:szCs w:val="32"/>
        </w:rPr>
        <w:t>法定代表人授权委托书</w:t>
      </w:r>
    </w:p>
    <w:p w14:paraId="563EA068" w14:textId="77777777" w:rsidR="00750718" w:rsidRPr="00DD4072" w:rsidRDefault="00750718" w:rsidP="00750718">
      <w:pPr>
        <w:spacing w:line="360" w:lineRule="auto"/>
        <w:ind w:rightChars="283" w:right="594"/>
        <w:rPr>
          <w:rFonts w:ascii="仿宋" w:eastAsia="仿宋" w:hAnsi="仿宋" w:cs="仿宋"/>
          <w:color w:val="000000" w:themeColor="text1"/>
          <w:sz w:val="28"/>
          <w:szCs w:val="28"/>
        </w:rPr>
      </w:pPr>
      <w:r w:rsidRPr="00DF6F50">
        <w:rPr>
          <w:rFonts w:ascii="仿宋" w:eastAsia="仿宋" w:hAnsi="仿宋" w:hint="eastAsia"/>
          <w:color w:val="000000"/>
          <w:kern w:val="0"/>
          <w:sz w:val="28"/>
          <w:szCs w:val="28"/>
        </w:rPr>
        <w:t>内蒙古蒙牛乳业（集团）股份有限公司</w:t>
      </w:r>
      <w:r w:rsidRPr="00DD4072">
        <w:rPr>
          <w:rFonts w:ascii="仿宋" w:eastAsia="仿宋" w:hAnsi="仿宋" w:cs="仿宋" w:hint="eastAsia"/>
          <w:color w:val="000000" w:themeColor="text1"/>
          <w:sz w:val="28"/>
          <w:szCs w:val="28"/>
        </w:rPr>
        <w:t>：</w:t>
      </w:r>
    </w:p>
    <w:p w14:paraId="3B9C9B3C" w14:textId="128F31F9" w:rsidR="00750718" w:rsidRPr="00DD4072" w:rsidRDefault="00750718" w:rsidP="00750718">
      <w:pPr>
        <w:ind w:firstLineChars="200" w:firstLine="560"/>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u w:val="single"/>
        </w:rPr>
        <w:t xml:space="preserve">         （竞价方全称）</w:t>
      </w:r>
      <w:r w:rsidRPr="00DD4072">
        <w:rPr>
          <w:rFonts w:ascii="仿宋" w:eastAsia="仿宋" w:hAnsi="仿宋" w:cs="仿宋" w:hint="eastAsia"/>
          <w:color w:val="000000" w:themeColor="text1"/>
          <w:sz w:val="28"/>
          <w:szCs w:val="28"/>
        </w:rPr>
        <w:t>法定代表人</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授权</w:t>
      </w:r>
      <w:r w:rsidRPr="00DD4072">
        <w:rPr>
          <w:rFonts w:ascii="仿宋" w:eastAsia="仿宋" w:hAnsi="仿宋" w:cs="仿宋" w:hint="eastAsia"/>
          <w:color w:val="000000" w:themeColor="text1"/>
          <w:sz w:val="28"/>
          <w:szCs w:val="28"/>
          <w:u w:val="single"/>
        </w:rPr>
        <w:t>（代表姓名）</w:t>
      </w:r>
      <w:r w:rsidRPr="00DD4072">
        <w:rPr>
          <w:rFonts w:ascii="仿宋" w:eastAsia="仿宋" w:hAnsi="仿宋" w:cs="仿宋" w:hint="eastAsia"/>
          <w:color w:val="000000" w:themeColor="text1"/>
          <w:sz w:val="28"/>
          <w:szCs w:val="28"/>
        </w:rPr>
        <w:t>为全权代表法定代表人，参加贵方组织的</w:t>
      </w:r>
      <w:r w:rsidR="008E1FBE" w:rsidRPr="008E1FBE">
        <w:rPr>
          <w:rFonts w:ascii="仿宋" w:eastAsia="仿宋" w:hAnsi="仿宋" w:hint="eastAsia"/>
          <w:sz w:val="28"/>
          <w:szCs w:val="32"/>
          <w:u w:val="single"/>
        </w:rPr>
        <w:t>蒙牛乳业</w:t>
      </w:r>
      <w:r w:rsidR="008E1FBE" w:rsidRPr="008E1FBE">
        <w:rPr>
          <w:rFonts w:ascii="仿宋" w:eastAsia="仿宋" w:hAnsi="仿宋"/>
          <w:sz w:val="28"/>
          <w:szCs w:val="32"/>
          <w:u w:val="single"/>
        </w:rPr>
        <w:t>2024-2026年度现制酸奶业务部线下门店土建维修项目</w:t>
      </w:r>
      <w:r w:rsidR="007E0EE8" w:rsidRPr="008E1FBE">
        <w:rPr>
          <w:rFonts w:ascii="仿宋" w:eastAsia="仿宋" w:hAnsi="仿宋" w:hint="eastAsia"/>
          <w:sz w:val="28"/>
          <w:szCs w:val="32"/>
        </w:rPr>
        <w:t>竞谈事宜</w:t>
      </w:r>
      <w:r w:rsidRPr="007E0EE8">
        <w:rPr>
          <w:rFonts w:ascii="仿宋" w:eastAsia="仿宋" w:hAnsi="仿宋" w:cs="仿宋" w:hint="eastAsia"/>
          <w:color w:val="000000" w:themeColor="text1"/>
          <w:sz w:val="28"/>
          <w:szCs w:val="28"/>
        </w:rPr>
        <w:t>，</w:t>
      </w:r>
      <w:r w:rsidRPr="00DD4072">
        <w:rPr>
          <w:rFonts w:ascii="仿宋" w:eastAsia="仿宋" w:hAnsi="仿宋" w:cs="仿宋" w:hint="eastAsia"/>
          <w:color w:val="000000" w:themeColor="text1"/>
          <w:sz w:val="28"/>
          <w:szCs w:val="28"/>
        </w:rPr>
        <w:t>全权处理</w:t>
      </w:r>
      <w:r w:rsidR="007E0EE8">
        <w:rPr>
          <w:rFonts w:ascii="仿宋" w:eastAsia="仿宋" w:hAnsi="仿宋" w:cs="仿宋" w:hint="eastAsia"/>
          <w:color w:val="000000" w:themeColor="text1"/>
          <w:sz w:val="28"/>
          <w:szCs w:val="28"/>
        </w:rPr>
        <w:t>竞谈</w:t>
      </w:r>
      <w:r w:rsidRPr="00DD4072">
        <w:rPr>
          <w:rFonts w:ascii="仿宋" w:eastAsia="仿宋" w:hAnsi="仿宋" w:cs="仿宋" w:hint="eastAsia"/>
          <w:color w:val="000000" w:themeColor="text1"/>
          <w:sz w:val="28"/>
          <w:szCs w:val="28"/>
        </w:rPr>
        <w:t>活动中的一切事宜。</w:t>
      </w:r>
    </w:p>
    <w:p w14:paraId="01FC2464" w14:textId="77777777" w:rsidR="00750718" w:rsidRPr="00DD4072" w:rsidRDefault="00750718" w:rsidP="00750718">
      <w:pPr>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法定代表人授权委托书有效期____年__月__日至____年__月__日</w:t>
      </w:r>
    </w:p>
    <w:p w14:paraId="410CD0C4" w14:textId="77777777" w:rsidR="00750718" w:rsidRPr="00DD4072" w:rsidRDefault="00750718" w:rsidP="00750718">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竞价方全称（公章）：</w:t>
      </w:r>
    </w:p>
    <w:p w14:paraId="23B1D124" w14:textId="77777777" w:rsidR="00750718" w:rsidRPr="00DD4072" w:rsidRDefault="00750718" w:rsidP="00750718">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法定代表人</w:t>
      </w:r>
      <w:r w:rsidRPr="00DF6F50">
        <w:rPr>
          <w:rFonts w:ascii="仿宋" w:eastAsia="仿宋" w:hAnsi="仿宋" w:hint="eastAsia"/>
          <w:color w:val="000000"/>
          <w:kern w:val="0"/>
          <w:sz w:val="28"/>
          <w:szCs w:val="28"/>
        </w:rPr>
        <w:t>（签字或印章）</w:t>
      </w:r>
      <w:r w:rsidRPr="00DD4072">
        <w:rPr>
          <w:rFonts w:ascii="仿宋" w:eastAsia="仿宋" w:hAnsi="仿宋" w:cs="仿宋" w:hint="eastAsia"/>
          <w:color w:val="000000" w:themeColor="text1"/>
          <w:sz w:val="28"/>
          <w:szCs w:val="28"/>
        </w:rPr>
        <w:t xml:space="preserve">： </w:t>
      </w:r>
    </w:p>
    <w:p w14:paraId="77B105B3" w14:textId="77777777" w:rsidR="00750718" w:rsidRPr="00DD4072" w:rsidRDefault="00750718" w:rsidP="00750718">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 xml:space="preserve">授权委托人（签字）：      </w:t>
      </w:r>
    </w:p>
    <w:p w14:paraId="5D34A9FF" w14:textId="77777777" w:rsidR="00750718" w:rsidRPr="00DD4072" w:rsidRDefault="00750718" w:rsidP="00750718">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身份证号码：</w:t>
      </w:r>
    </w:p>
    <w:p w14:paraId="486A9326" w14:textId="77777777" w:rsidR="00750718" w:rsidRPr="00DD4072" w:rsidRDefault="00750718" w:rsidP="00733BE3">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职      务：</w:t>
      </w:r>
    </w:p>
    <w:p w14:paraId="3B9BE7C8" w14:textId="77777777" w:rsidR="00750718" w:rsidRPr="00DD4072" w:rsidRDefault="00750718" w:rsidP="00750718">
      <w:pPr>
        <w:spacing w:line="360" w:lineRule="auto"/>
        <w:ind w:leftChars="405" w:left="850" w:firstLine="569"/>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 xml:space="preserve">                                年    月   日    </w:t>
      </w:r>
    </w:p>
    <w:p w14:paraId="6717A85D" w14:textId="77777777" w:rsidR="00750718" w:rsidRPr="00DD4072" w:rsidRDefault="00750718" w:rsidP="00750718">
      <w:pPr>
        <w:ind w:firstLineChars="353" w:firstLine="851"/>
        <w:rPr>
          <w:rFonts w:ascii="仿宋" w:eastAsia="仿宋" w:hAnsi="仿宋" w:cs="仿宋"/>
          <w:b/>
          <w:bCs/>
          <w:color w:val="000000" w:themeColor="text1"/>
          <w:sz w:val="24"/>
        </w:rPr>
      </w:pPr>
      <w:r w:rsidRPr="00DD4072">
        <w:rPr>
          <w:rFonts w:ascii="仿宋" w:eastAsia="仿宋" w:hAnsi="仿宋" w:cs="仿宋" w:hint="eastAsia"/>
          <w:b/>
          <w:bCs/>
          <w:color w:val="000000" w:themeColor="text1"/>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750718" w:rsidRPr="00DD4072" w14:paraId="2965F909" w14:textId="77777777" w:rsidTr="00FE7BE2">
        <w:trPr>
          <w:trHeight w:val="4294"/>
          <w:jc w:val="center"/>
        </w:trPr>
        <w:tc>
          <w:tcPr>
            <w:tcW w:w="4498" w:type="dxa"/>
          </w:tcPr>
          <w:p w14:paraId="11A2E748" w14:textId="77777777" w:rsidR="00750718" w:rsidRPr="00DD4072" w:rsidRDefault="00750718" w:rsidP="00FE7BE2">
            <w:pPr>
              <w:ind w:leftChars="61" w:left="128"/>
              <w:jc w:val="center"/>
              <w:rPr>
                <w:rFonts w:ascii="仿宋" w:eastAsia="仿宋" w:hAnsi="仿宋" w:cs="仿宋"/>
                <w:color w:val="000000" w:themeColor="text1"/>
                <w:sz w:val="24"/>
              </w:rPr>
            </w:pPr>
            <w:r w:rsidRPr="00DD4072">
              <w:rPr>
                <w:rFonts w:ascii="仿宋" w:eastAsia="仿宋" w:hAnsi="仿宋" w:cs="仿宋" w:hint="eastAsia"/>
                <w:color w:val="000000" w:themeColor="text1"/>
                <w:sz w:val="24"/>
              </w:rPr>
              <w:lastRenderedPageBreak/>
              <w:t>法定代表人身份证复印件（正反面）</w:t>
            </w:r>
          </w:p>
          <w:p w14:paraId="318F736C" w14:textId="77777777" w:rsidR="00750718" w:rsidRPr="00DD4072" w:rsidRDefault="00750718" w:rsidP="00FE7BE2">
            <w:pPr>
              <w:ind w:leftChars="61" w:left="128"/>
              <w:jc w:val="center"/>
              <w:rPr>
                <w:rFonts w:ascii="仿宋" w:eastAsia="仿宋" w:hAnsi="仿宋" w:cs="仿宋"/>
                <w:color w:val="000000" w:themeColor="text1"/>
                <w:sz w:val="24"/>
              </w:rPr>
            </w:pPr>
          </w:p>
          <w:p w14:paraId="674BCDE6" w14:textId="77777777" w:rsidR="00750718" w:rsidRPr="00DD4072" w:rsidRDefault="00750718" w:rsidP="00FE7BE2">
            <w:pPr>
              <w:ind w:leftChars="61" w:left="128"/>
              <w:jc w:val="center"/>
              <w:rPr>
                <w:rFonts w:ascii="仿宋" w:eastAsia="仿宋" w:hAnsi="仿宋" w:cs="仿宋"/>
                <w:color w:val="000000" w:themeColor="text1"/>
                <w:sz w:val="24"/>
              </w:rPr>
            </w:pPr>
          </w:p>
          <w:p w14:paraId="6226DE53" w14:textId="77777777" w:rsidR="00750718" w:rsidRPr="00DD4072" w:rsidRDefault="00750718" w:rsidP="00FE7BE2">
            <w:pPr>
              <w:ind w:leftChars="61" w:left="128"/>
              <w:jc w:val="center"/>
              <w:rPr>
                <w:rFonts w:ascii="仿宋" w:eastAsia="仿宋" w:hAnsi="仿宋" w:cs="仿宋"/>
                <w:color w:val="000000" w:themeColor="text1"/>
                <w:sz w:val="24"/>
              </w:rPr>
            </w:pPr>
          </w:p>
          <w:p w14:paraId="082BF3F7" w14:textId="77777777" w:rsidR="00750718" w:rsidRPr="00DD4072" w:rsidRDefault="00750718" w:rsidP="00FE7BE2">
            <w:pPr>
              <w:ind w:leftChars="61" w:left="128"/>
              <w:jc w:val="center"/>
              <w:rPr>
                <w:rFonts w:ascii="仿宋" w:eastAsia="仿宋" w:hAnsi="仿宋" w:cs="仿宋"/>
                <w:color w:val="000000" w:themeColor="text1"/>
                <w:sz w:val="24"/>
              </w:rPr>
            </w:pPr>
          </w:p>
          <w:p w14:paraId="193B0E18" w14:textId="77777777" w:rsidR="00750718" w:rsidRPr="00DD4072" w:rsidRDefault="00750718" w:rsidP="00FE7BE2">
            <w:pPr>
              <w:ind w:leftChars="61" w:left="128"/>
              <w:jc w:val="center"/>
              <w:rPr>
                <w:rFonts w:ascii="仿宋" w:eastAsia="仿宋" w:hAnsi="仿宋" w:cs="仿宋"/>
                <w:color w:val="000000" w:themeColor="text1"/>
                <w:sz w:val="24"/>
              </w:rPr>
            </w:pPr>
          </w:p>
          <w:p w14:paraId="09986D83" w14:textId="77777777" w:rsidR="00750718" w:rsidRPr="00DD4072" w:rsidRDefault="00750718" w:rsidP="00FE7BE2">
            <w:pPr>
              <w:ind w:leftChars="61" w:left="128"/>
              <w:jc w:val="center"/>
              <w:rPr>
                <w:rFonts w:ascii="仿宋" w:eastAsia="仿宋" w:hAnsi="仿宋" w:cs="仿宋"/>
                <w:color w:val="000000" w:themeColor="text1"/>
                <w:sz w:val="24"/>
              </w:rPr>
            </w:pPr>
          </w:p>
          <w:p w14:paraId="37ADF64F" w14:textId="77777777" w:rsidR="00750718" w:rsidRPr="00DD4072" w:rsidRDefault="00750718" w:rsidP="00FE7BE2">
            <w:pPr>
              <w:ind w:leftChars="61" w:left="128"/>
              <w:jc w:val="center"/>
              <w:rPr>
                <w:rFonts w:ascii="仿宋" w:eastAsia="仿宋" w:hAnsi="仿宋" w:cs="仿宋"/>
                <w:color w:val="000000" w:themeColor="text1"/>
                <w:sz w:val="24"/>
              </w:rPr>
            </w:pPr>
          </w:p>
          <w:p w14:paraId="27CF05A0" w14:textId="77777777" w:rsidR="00750718" w:rsidRPr="00DD4072" w:rsidRDefault="00750718" w:rsidP="00FE7BE2">
            <w:pPr>
              <w:ind w:leftChars="61" w:left="128"/>
              <w:jc w:val="center"/>
              <w:rPr>
                <w:rFonts w:ascii="仿宋" w:eastAsia="仿宋" w:hAnsi="仿宋" w:cs="仿宋"/>
                <w:color w:val="000000" w:themeColor="text1"/>
                <w:sz w:val="24"/>
              </w:rPr>
            </w:pPr>
          </w:p>
          <w:p w14:paraId="4C178532" w14:textId="77777777" w:rsidR="00750718" w:rsidRPr="00DD4072" w:rsidRDefault="00750718" w:rsidP="00FE7BE2">
            <w:pPr>
              <w:ind w:leftChars="61" w:left="128"/>
              <w:jc w:val="center"/>
              <w:rPr>
                <w:rFonts w:ascii="仿宋" w:eastAsia="仿宋" w:hAnsi="仿宋" w:cs="仿宋"/>
                <w:color w:val="000000" w:themeColor="text1"/>
                <w:sz w:val="24"/>
              </w:rPr>
            </w:pPr>
          </w:p>
        </w:tc>
        <w:tc>
          <w:tcPr>
            <w:tcW w:w="4253" w:type="dxa"/>
          </w:tcPr>
          <w:p w14:paraId="3D5DA03D" w14:textId="77777777" w:rsidR="00750718" w:rsidRPr="00DD4072" w:rsidRDefault="00750718" w:rsidP="00FE7BE2">
            <w:pPr>
              <w:ind w:leftChars="61" w:left="128"/>
              <w:jc w:val="center"/>
              <w:rPr>
                <w:rFonts w:ascii="仿宋" w:eastAsia="仿宋" w:hAnsi="仿宋" w:cs="仿宋"/>
                <w:color w:val="000000" w:themeColor="text1"/>
                <w:sz w:val="24"/>
              </w:rPr>
            </w:pPr>
            <w:r w:rsidRPr="00DD4072">
              <w:rPr>
                <w:rFonts w:ascii="仿宋" w:eastAsia="仿宋" w:hAnsi="仿宋" w:cs="仿宋" w:hint="eastAsia"/>
                <w:color w:val="000000" w:themeColor="text1"/>
                <w:sz w:val="24"/>
              </w:rPr>
              <w:t>授权委托人身份证复印件（正反面）</w:t>
            </w:r>
          </w:p>
          <w:p w14:paraId="4BD90C2A" w14:textId="77777777" w:rsidR="00750718" w:rsidRPr="00DD4072" w:rsidRDefault="00750718" w:rsidP="00FE7BE2">
            <w:pPr>
              <w:ind w:leftChars="61" w:left="128"/>
              <w:jc w:val="center"/>
              <w:rPr>
                <w:rFonts w:ascii="仿宋" w:eastAsia="仿宋" w:hAnsi="仿宋" w:cs="仿宋"/>
                <w:color w:val="000000" w:themeColor="text1"/>
                <w:sz w:val="24"/>
              </w:rPr>
            </w:pPr>
          </w:p>
          <w:p w14:paraId="60B49673" w14:textId="77777777" w:rsidR="00750718" w:rsidRPr="00DD4072" w:rsidRDefault="00750718" w:rsidP="00FE7BE2">
            <w:pPr>
              <w:ind w:leftChars="61" w:left="128"/>
              <w:jc w:val="center"/>
              <w:rPr>
                <w:rFonts w:ascii="仿宋" w:eastAsia="仿宋" w:hAnsi="仿宋" w:cs="仿宋"/>
                <w:color w:val="000000" w:themeColor="text1"/>
                <w:sz w:val="24"/>
              </w:rPr>
            </w:pPr>
          </w:p>
          <w:p w14:paraId="0AFCA8E6" w14:textId="77777777" w:rsidR="00750718" w:rsidRPr="00DD4072" w:rsidRDefault="00750718" w:rsidP="00FE7BE2">
            <w:pPr>
              <w:ind w:leftChars="61" w:left="128"/>
              <w:jc w:val="center"/>
              <w:rPr>
                <w:rFonts w:ascii="仿宋" w:eastAsia="仿宋" w:hAnsi="仿宋" w:cs="仿宋"/>
                <w:color w:val="000000" w:themeColor="text1"/>
                <w:sz w:val="24"/>
              </w:rPr>
            </w:pPr>
          </w:p>
          <w:p w14:paraId="19E84158" w14:textId="77777777" w:rsidR="00750718" w:rsidRPr="00DD4072" w:rsidRDefault="00750718" w:rsidP="00FE7BE2">
            <w:pPr>
              <w:ind w:leftChars="61" w:left="128"/>
              <w:jc w:val="center"/>
              <w:rPr>
                <w:rFonts w:ascii="仿宋" w:eastAsia="仿宋" w:hAnsi="仿宋" w:cs="仿宋"/>
                <w:color w:val="000000" w:themeColor="text1"/>
                <w:sz w:val="24"/>
              </w:rPr>
            </w:pPr>
          </w:p>
          <w:p w14:paraId="7E1F92E0" w14:textId="77777777" w:rsidR="00750718" w:rsidRPr="00DD4072" w:rsidRDefault="00750718" w:rsidP="00FE7BE2">
            <w:pPr>
              <w:ind w:leftChars="61" w:left="128"/>
              <w:jc w:val="center"/>
              <w:rPr>
                <w:rFonts w:ascii="仿宋" w:eastAsia="仿宋" w:hAnsi="仿宋" w:cs="仿宋"/>
                <w:color w:val="000000" w:themeColor="text1"/>
                <w:sz w:val="24"/>
              </w:rPr>
            </w:pPr>
          </w:p>
          <w:p w14:paraId="1C528746" w14:textId="77777777" w:rsidR="00750718" w:rsidRPr="00DD4072" w:rsidRDefault="00750718" w:rsidP="00FE7BE2">
            <w:pPr>
              <w:rPr>
                <w:rFonts w:ascii="仿宋" w:eastAsia="仿宋" w:hAnsi="仿宋" w:cs="仿宋"/>
                <w:color w:val="000000" w:themeColor="text1"/>
                <w:sz w:val="24"/>
              </w:rPr>
            </w:pPr>
          </w:p>
          <w:p w14:paraId="251C517D" w14:textId="77777777" w:rsidR="00750718" w:rsidRPr="00DD4072" w:rsidRDefault="00750718" w:rsidP="00FE7BE2">
            <w:pPr>
              <w:rPr>
                <w:rFonts w:ascii="仿宋" w:eastAsia="仿宋" w:hAnsi="仿宋" w:cs="仿宋"/>
                <w:color w:val="000000" w:themeColor="text1"/>
                <w:sz w:val="24"/>
              </w:rPr>
            </w:pPr>
          </w:p>
          <w:p w14:paraId="4A6EDFB5" w14:textId="77777777" w:rsidR="00750718" w:rsidRPr="00DD4072" w:rsidRDefault="00750718" w:rsidP="00FE7BE2">
            <w:pPr>
              <w:rPr>
                <w:rFonts w:ascii="仿宋" w:eastAsia="仿宋" w:hAnsi="仿宋" w:cs="仿宋"/>
                <w:color w:val="000000" w:themeColor="text1"/>
                <w:sz w:val="24"/>
              </w:rPr>
            </w:pPr>
          </w:p>
          <w:p w14:paraId="1A88FE8B" w14:textId="77777777" w:rsidR="00750718" w:rsidRPr="00DD4072" w:rsidRDefault="00750718" w:rsidP="00FE7BE2">
            <w:pPr>
              <w:rPr>
                <w:rFonts w:ascii="仿宋" w:eastAsia="仿宋" w:hAnsi="仿宋" w:cs="仿宋"/>
                <w:color w:val="000000" w:themeColor="text1"/>
                <w:sz w:val="24"/>
              </w:rPr>
            </w:pPr>
          </w:p>
          <w:p w14:paraId="1499E188" w14:textId="77777777" w:rsidR="00750718" w:rsidRPr="00DD4072" w:rsidRDefault="00750718" w:rsidP="00FE7BE2">
            <w:pPr>
              <w:rPr>
                <w:rFonts w:ascii="仿宋" w:eastAsia="仿宋" w:hAnsi="仿宋" w:cs="仿宋"/>
                <w:color w:val="000000" w:themeColor="text1"/>
                <w:sz w:val="24"/>
              </w:rPr>
            </w:pPr>
          </w:p>
          <w:p w14:paraId="6E6DD95F" w14:textId="77777777" w:rsidR="00750718" w:rsidRPr="00DD4072" w:rsidRDefault="00750718" w:rsidP="00FE7BE2">
            <w:pPr>
              <w:rPr>
                <w:rFonts w:ascii="仿宋" w:eastAsia="仿宋" w:hAnsi="仿宋" w:cs="仿宋"/>
                <w:color w:val="000000" w:themeColor="text1"/>
                <w:sz w:val="24"/>
              </w:rPr>
            </w:pPr>
          </w:p>
          <w:p w14:paraId="07390FD8" w14:textId="77777777" w:rsidR="00750718" w:rsidRPr="00DD4072" w:rsidRDefault="00750718" w:rsidP="00FE7BE2">
            <w:pPr>
              <w:rPr>
                <w:rFonts w:ascii="仿宋" w:eastAsia="仿宋" w:hAnsi="仿宋" w:cs="仿宋"/>
                <w:color w:val="000000" w:themeColor="text1"/>
                <w:sz w:val="24"/>
              </w:rPr>
            </w:pPr>
          </w:p>
          <w:p w14:paraId="33218E89" w14:textId="77777777" w:rsidR="00750718" w:rsidRPr="00DD4072" w:rsidRDefault="00750718" w:rsidP="00FE7BE2">
            <w:pPr>
              <w:rPr>
                <w:rFonts w:ascii="仿宋" w:eastAsia="仿宋" w:hAnsi="仿宋" w:cs="仿宋"/>
                <w:color w:val="000000" w:themeColor="text1"/>
                <w:sz w:val="24"/>
              </w:rPr>
            </w:pPr>
          </w:p>
        </w:tc>
      </w:tr>
    </w:tbl>
    <w:p w14:paraId="52054420" w14:textId="77777777" w:rsidR="00142101" w:rsidRPr="00750718" w:rsidRDefault="00142101" w:rsidP="00142101">
      <w:pPr>
        <w:rPr>
          <w:rFonts w:ascii="仿宋" w:eastAsia="仿宋" w:hAnsi="仿宋"/>
          <w:b/>
          <w:bCs/>
          <w:sz w:val="28"/>
          <w:szCs w:val="32"/>
        </w:rPr>
      </w:pPr>
    </w:p>
    <w:p w14:paraId="3A50E9DF" w14:textId="5DF66ECB" w:rsidR="00142101" w:rsidRPr="00DF6F50" w:rsidRDefault="00142101" w:rsidP="00750718">
      <w:pPr>
        <w:ind w:firstLineChars="900" w:firstLine="2530"/>
        <w:rPr>
          <w:rFonts w:ascii="仿宋" w:eastAsia="仿宋" w:hAnsi="仿宋"/>
          <w:sz w:val="28"/>
          <w:szCs w:val="32"/>
        </w:rPr>
      </w:pPr>
      <w:r w:rsidRPr="00DF6F50">
        <w:rPr>
          <w:rFonts w:ascii="仿宋" w:eastAsia="仿宋" w:hAnsi="仿宋" w:hint="eastAsia"/>
          <w:b/>
          <w:bCs/>
          <w:sz w:val="28"/>
          <w:szCs w:val="32"/>
        </w:rPr>
        <w:t>授权委托人社保证明材料</w:t>
      </w:r>
    </w:p>
    <w:p w14:paraId="4D28E308" w14:textId="77777777" w:rsidR="00142101" w:rsidRPr="00DF6F50" w:rsidRDefault="00142101" w:rsidP="00142101">
      <w:pPr>
        <w:rPr>
          <w:rFonts w:ascii="仿宋" w:eastAsia="仿宋" w:hAnsi="仿宋"/>
          <w:sz w:val="28"/>
          <w:szCs w:val="32"/>
        </w:rPr>
      </w:pPr>
      <w:r w:rsidRPr="00DF6F50">
        <w:rPr>
          <w:rFonts w:ascii="仿宋" w:eastAsia="仿宋" w:hAnsi="仿宋" w:hint="eastAsia"/>
          <w:b/>
          <w:bCs/>
          <w:i/>
          <w:iCs/>
          <w:sz w:val="28"/>
          <w:szCs w:val="32"/>
        </w:rPr>
        <w:t>（要求：1、具备社保局出具的材料；2、具备本单位名称及授权委托人姓名。）</w:t>
      </w:r>
    </w:p>
    <w:p w14:paraId="349A8DA3" w14:textId="60D04A7B"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t>附件4：</w:t>
      </w:r>
    </w:p>
    <w:p w14:paraId="403919AB" w14:textId="77777777" w:rsidR="00750718" w:rsidRPr="00DD4072" w:rsidRDefault="00750718" w:rsidP="00750718">
      <w:pPr>
        <w:jc w:val="center"/>
        <w:rPr>
          <w:rFonts w:ascii="仿宋" w:eastAsia="仿宋" w:hAnsi="仿宋" w:cs="仿宋"/>
          <w:b/>
          <w:color w:val="000000" w:themeColor="text1"/>
          <w:kern w:val="0"/>
          <w:sz w:val="28"/>
          <w:szCs w:val="28"/>
        </w:rPr>
      </w:pPr>
      <w:r w:rsidRPr="00DD4072">
        <w:rPr>
          <w:rFonts w:ascii="仿宋" w:eastAsia="仿宋" w:hAnsi="仿宋" w:cs="仿宋" w:hint="eastAsia"/>
          <w:b/>
          <w:color w:val="000000" w:themeColor="text1"/>
          <w:kern w:val="0"/>
          <w:sz w:val="28"/>
          <w:szCs w:val="28"/>
        </w:rPr>
        <w:t>法定代表人</w:t>
      </w:r>
      <w:r w:rsidRPr="00DD4072">
        <w:rPr>
          <w:rFonts w:ascii="仿宋" w:eastAsia="仿宋" w:hAnsi="仿宋" w:cs="仿宋" w:hint="eastAsia"/>
          <w:b/>
          <w:bCs/>
          <w:color w:val="000000" w:themeColor="text1"/>
          <w:kern w:val="0"/>
          <w:sz w:val="28"/>
          <w:szCs w:val="28"/>
        </w:rPr>
        <w:t>身</w:t>
      </w:r>
      <w:r w:rsidRPr="00DD4072">
        <w:rPr>
          <w:rFonts w:ascii="仿宋" w:eastAsia="仿宋" w:hAnsi="仿宋" w:cs="仿宋" w:hint="eastAsia"/>
          <w:b/>
          <w:color w:val="000000" w:themeColor="text1"/>
          <w:kern w:val="0"/>
          <w:sz w:val="28"/>
          <w:szCs w:val="28"/>
        </w:rPr>
        <w:t>份证明</w:t>
      </w:r>
    </w:p>
    <w:p w14:paraId="699A952D"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u w:val="single"/>
        </w:rPr>
      </w:pPr>
      <w:r w:rsidRPr="00DD4072">
        <w:rPr>
          <w:rFonts w:ascii="仿宋" w:eastAsia="仿宋" w:hAnsi="仿宋" w:cs="仿宋" w:hint="eastAsia"/>
          <w:color w:val="000000" w:themeColor="text1"/>
          <w:sz w:val="28"/>
          <w:szCs w:val="28"/>
        </w:rPr>
        <w:t>竞价方名称：</w:t>
      </w:r>
      <w:r w:rsidRPr="00DD4072">
        <w:rPr>
          <w:rFonts w:ascii="仿宋" w:eastAsia="仿宋" w:hAnsi="仿宋" w:cs="仿宋" w:hint="eastAsia"/>
          <w:color w:val="000000" w:themeColor="text1"/>
          <w:sz w:val="28"/>
          <w:szCs w:val="28"/>
          <w:u w:val="single"/>
        </w:rPr>
        <w:t xml:space="preserve">                             </w:t>
      </w:r>
    </w:p>
    <w:p w14:paraId="6A59DA4D"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单位性质：</w:t>
      </w:r>
      <w:r w:rsidRPr="00DD4072">
        <w:rPr>
          <w:rFonts w:ascii="仿宋" w:eastAsia="仿宋" w:hAnsi="仿宋" w:cs="仿宋" w:hint="eastAsia"/>
          <w:color w:val="000000" w:themeColor="text1"/>
          <w:sz w:val="28"/>
          <w:szCs w:val="28"/>
          <w:u w:val="single"/>
        </w:rPr>
        <w:t xml:space="preserve">                                </w:t>
      </w:r>
    </w:p>
    <w:p w14:paraId="1418BEF3"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u w:val="single"/>
        </w:rPr>
      </w:pPr>
      <w:r w:rsidRPr="00DD4072">
        <w:rPr>
          <w:rFonts w:ascii="仿宋" w:eastAsia="仿宋" w:hAnsi="仿宋" w:cs="仿宋" w:hint="eastAsia"/>
          <w:color w:val="000000" w:themeColor="text1"/>
          <w:sz w:val="28"/>
          <w:szCs w:val="28"/>
        </w:rPr>
        <w:t>地    址：</w:t>
      </w:r>
      <w:r w:rsidRPr="00DD4072">
        <w:rPr>
          <w:rFonts w:ascii="仿宋" w:eastAsia="仿宋" w:hAnsi="仿宋" w:cs="仿宋" w:hint="eastAsia"/>
          <w:color w:val="000000" w:themeColor="text1"/>
          <w:sz w:val="28"/>
          <w:szCs w:val="28"/>
          <w:u w:val="single"/>
        </w:rPr>
        <w:t xml:space="preserve">                                   </w:t>
      </w:r>
    </w:p>
    <w:p w14:paraId="1462373D"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成立时间：</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年</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月</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日</w:t>
      </w:r>
    </w:p>
    <w:p w14:paraId="16EDD32A"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经营期限：</w:t>
      </w:r>
      <w:r w:rsidRPr="00DD4072">
        <w:rPr>
          <w:rFonts w:ascii="仿宋" w:eastAsia="仿宋" w:hAnsi="仿宋" w:cs="仿宋" w:hint="eastAsia"/>
          <w:color w:val="000000" w:themeColor="text1"/>
          <w:sz w:val="28"/>
          <w:szCs w:val="28"/>
          <w:u w:val="single"/>
        </w:rPr>
        <w:t xml:space="preserve">                               </w:t>
      </w:r>
    </w:p>
    <w:p w14:paraId="3CCAA7FB" w14:textId="77777777" w:rsidR="00750718" w:rsidRPr="00DD4072" w:rsidRDefault="00750718" w:rsidP="00750718">
      <w:pPr>
        <w:spacing w:line="360" w:lineRule="auto"/>
        <w:ind w:leftChars="337" w:left="708" w:firstLine="1"/>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姓名：</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 性别：</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，身份证号码：</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，职务：</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 xml:space="preserve"> 系  </w:t>
      </w:r>
      <w:r w:rsidRPr="00DD4072">
        <w:rPr>
          <w:rFonts w:ascii="仿宋" w:eastAsia="仿宋" w:hAnsi="仿宋" w:cs="仿宋" w:hint="eastAsia"/>
          <w:color w:val="000000" w:themeColor="text1"/>
          <w:sz w:val="28"/>
          <w:szCs w:val="28"/>
          <w:u w:val="single"/>
        </w:rPr>
        <w:t>竞 价 方 全 称</w:t>
      </w:r>
      <w:r w:rsidRPr="00DD4072">
        <w:rPr>
          <w:rFonts w:ascii="仿宋" w:eastAsia="仿宋" w:hAnsi="仿宋" w:cs="仿宋" w:hint="eastAsia"/>
          <w:color w:val="000000" w:themeColor="text1"/>
          <w:sz w:val="28"/>
          <w:szCs w:val="28"/>
        </w:rPr>
        <w:t>的法定代表人。</w:t>
      </w:r>
    </w:p>
    <w:p w14:paraId="459B2B17" w14:textId="77777777" w:rsidR="00750718" w:rsidRPr="00DD4072" w:rsidRDefault="00750718" w:rsidP="00750718">
      <w:pPr>
        <w:spacing w:line="360" w:lineRule="auto"/>
        <w:ind w:leftChars="337" w:left="708" w:firstLine="1"/>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特此证明。</w:t>
      </w:r>
    </w:p>
    <w:tbl>
      <w:tblPr>
        <w:tblStyle w:val="a8"/>
        <w:tblW w:w="8296" w:type="dxa"/>
        <w:tblLayout w:type="fixed"/>
        <w:tblLook w:val="04A0" w:firstRow="1" w:lastRow="0" w:firstColumn="1" w:lastColumn="0" w:noHBand="0" w:noVBand="1"/>
      </w:tblPr>
      <w:tblGrid>
        <w:gridCol w:w="4148"/>
        <w:gridCol w:w="4148"/>
      </w:tblGrid>
      <w:tr w:rsidR="00750718" w:rsidRPr="00DD4072" w14:paraId="2482BE5B" w14:textId="77777777" w:rsidTr="00FE7BE2">
        <w:tc>
          <w:tcPr>
            <w:tcW w:w="8296" w:type="dxa"/>
            <w:gridSpan w:val="2"/>
          </w:tcPr>
          <w:p w14:paraId="6CD0E233" w14:textId="77777777" w:rsidR="00750718" w:rsidRPr="00DD4072" w:rsidRDefault="00750718" w:rsidP="00FE7BE2">
            <w:pPr>
              <w:spacing w:line="360" w:lineRule="auto"/>
              <w:jc w:val="center"/>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法定代表人身份证复印件（正反面）</w:t>
            </w:r>
          </w:p>
        </w:tc>
      </w:tr>
      <w:tr w:rsidR="00750718" w:rsidRPr="00DD4072" w14:paraId="6BC01B44" w14:textId="77777777" w:rsidTr="008E1FBE">
        <w:trPr>
          <w:trHeight w:val="3587"/>
        </w:trPr>
        <w:tc>
          <w:tcPr>
            <w:tcW w:w="4148" w:type="dxa"/>
          </w:tcPr>
          <w:p w14:paraId="46CD7E67" w14:textId="77777777" w:rsidR="00750718" w:rsidRPr="00DD4072" w:rsidRDefault="00750718" w:rsidP="00FE7BE2">
            <w:pPr>
              <w:spacing w:line="360" w:lineRule="auto"/>
              <w:rPr>
                <w:rFonts w:ascii="仿宋" w:eastAsia="仿宋" w:hAnsi="仿宋" w:cs="仿宋"/>
                <w:color w:val="000000" w:themeColor="text1"/>
                <w:sz w:val="28"/>
                <w:szCs w:val="28"/>
              </w:rPr>
            </w:pPr>
          </w:p>
          <w:p w14:paraId="54770AFC" w14:textId="77777777" w:rsidR="00750718" w:rsidRPr="00DD4072" w:rsidRDefault="00750718" w:rsidP="00FE7BE2">
            <w:pPr>
              <w:spacing w:line="360" w:lineRule="auto"/>
              <w:rPr>
                <w:rFonts w:ascii="仿宋" w:eastAsia="仿宋" w:hAnsi="仿宋" w:cs="仿宋"/>
                <w:color w:val="000000" w:themeColor="text1"/>
                <w:sz w:val="28"/>
                <w:szCs w:val="28"/>
              </w:rPr>
            </w:pPr>
          </w:p>
          <w:p w14:paraId="3C1B5D8C" w14:textId="50DC4062" w:rsidR="00750718" w:rsidRPr="00DD4072" w:rsidRDefault="00750718" w:rsidP="00FE7BE2">
            <w:pPr>
              <w:spacing w:line="360" w:lineRule="auto"/>
              <w:rPr>
                <w:rFonts w:ascii="仿宋" w:eastAsia="仿宋" w:hAnsi="仿宋" w:cs="仿宋"/>
                <w:color w:val="000000" w:themeColor="text1"/>
                <w:sz w:val="28"/>
                <w:szCs w:val="28"/>
              </w:rPr>
            </w:pPr>
          </w:p>
        </w:tc>
        <w:tc>
          <w:tcPr>
            <w:tcW w:w="4148" w:type="dxa"/>
          </w:tcPr>
          <w:p w14:paraId="00E0A798" w14:textId="77777777" w:rsidR="00750718" w:rsidRPr="00DD4072" w:rsidRDefault="00750718" w:rsidP="00FE7BE2">
            <w:pPr>
              <w:spacing w:line="360" w:lineRule="auto"/>
              <w:rPr>
                <w:rFonts w:ascii="仿宋" w:eastAsia="仿宋" w:hAnsi="仿宋" w:cs="仿宋"/>
                <w:color w:val="000000" w:themeColor="text1"/>
                <w:sz w:val="28"/>
                <w:szCs w:val="28"/>
              </w:rPr>
            </w:pPr>
          </w:p>
          <w:p w14:paraId="4331E236" w14:textId="61F92D5A" w:rsidR="00750718" w:rsidRPr="00DD4072" w:rsidRDefault="00750718" w:rsidP="00FE7BE2">
            <w:pPr>
              <w:spacing w:line="360" w:lineRule="auto"/>
              <w:rPr>
                <w:rFonts w:ascii="仿宋" w:eastAsia="仿宋" w:hAnsi="仿宋" w:cs="仿宋"/>
                <w:color w:val="000000" w:themeColor="text1"/>
                <w:sz w:val="28"/>
                <w:szCs w:val="28"/>
              </w:rPr>
            </w:pPr>
          </w:p>
        </w:tc>
      </w:tr>
    </w:tbl>
    <w:p w14:paraId="731F0007" w14:textId="5433F6D8" w:rsidR="00750718" w:rsidRPr="008E1FBE" w:rsidRDefault="00750718" w:rsidP="008E1FBE">
      <w:pPr>
        <w:spacing w:line="360" w:lineRule="auto"/>
        <w:ind w:rightChars="741" w:right="1556"/>
        <w:jc w:val="right"/>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竞价方：</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（盖公章）</w:t>
      </w:r>
    </w:p>
    <w:p w14:paraId="23884D94" w14:textId="7071BDA0" w:rsidR="00805FBA" w:rsidRPr="00750718" w:rsidRDefault="00750718" w:rsidP="008E1FBE">
      <w:pPr>
        <w:ind w:rightChars="741" w:right="1556"/>
        <w:jc w:val="right"/>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年</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月</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日</w:t>
      </w:r>
    </w:p>
    <w:sectPr w:rsidR="00805FBA" w:rsidRPr="007507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FB3C0" w14:textId="77777777" w:rsidR="00107F39" w:rsidRDefault="00107F39" w:rsidP="00142101">
      <w:r>
        <w:separator/>
      </w:r>
    </w:p>
  </w:endnote>
  <w:endnote w:type="continuationSeparator" w:id="0">
    <w:p w14:paraId="219C8486" w14:textId="77777777" w:rsidR="00107F39" w:rsidRDefault="00107F39" w:rsidP="0014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altName w:val="Arial"/>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9AA81" w14:textId="77777777" w:rsidR="00107F39" w:rsidRDefault="00107F39" w:rsidP="00142101">
      <w:r>
        <w:separator/>
      </w:r>
    </w:p>
  </w:footnote>
  <w:footnote w:type="continuationSeparator" w:id="0">
    <w:p w14:paraId="5152ECC4" w14:textId="77777777" w:rsidR="00107F39" w:rsidRDefault="00107F39" w:rsidP="00142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FBA"/>
    <w:rsid w:val="000470A4"/>
    <w:rsid w:val="000C47B2"/>
    <w:rsid w:val="00107F39"/>
    <w:rsid w:val="00142101"/>
    <w:rsid w:val="001B1B94"/>
    <w:rsid w:val="001C05A3"/>
    <w:rsid w:val="002940F0"/>
    <w:rsid w:val="002A7F0B"/>
    <w:rsid w:val="002F68EE"/>
    <w:rsid w:val="003243B9"/>
    <w:rsid w:val="00363753"/>
    <w:rsid w:val="003A5DEC"/>
    <w:rsid w:val="00477EA6"/>
    <w:rsid w:val="004C02B9"/>
    <w:rsid w:val="004C1E4C"/>
    <w:rsid w:val="004F2A81"/>
    <w:rsid w:val="00533B86"/>
    <w:rsid w:val="00567A2B"/>
    <w:rsid w:val="00572AC1"/>
    <w:rsid w:val="005E053D"/>
    <w:rsid w:val="00616CB8"/>
    <w:rsid w:val="00656E7B"/>
    <w:rsid w:val="00730817"/>
    <w:rsid w:val="00733BE3"/>
    <w:rsid w:val="00750718"/>
    <w:rsid w:val="0079356F"/>
    <w:rsid w:val="007A406B"/>
    <w:rsid w:val="007E0EE8"/>
    <w:rsid w:val="00805FBA"/>
    <w:rsid w:val="008253CA"/>
    <w:rsid w:val="0082687E"/>
    <w:rsid w:val="00862C09"/>
    <w:rsid w:val="008E1FBE"/>
    <w:rsid w:val="008F7B7E"/>
    <w:rsid w:val="00971E2B"/>
    <w:rsid w:val="00AD0474"/>
    <w:rsid w:val="00B75426"/>
    <w:rsid w:val="00B82046"/>
    <w:rsid w:val="00BD7A24"/>
    <w:rsid w:val="00BF74ED"/>
    <w:rsid w:val="00C47027"/>
    <w:rsid w:val="00CE137F"/>
    <w:rsid w:val="00CF1565"/>
    <w:rsid w:val="00D04874"/>
    <w:rsid w:val="00D048F0"/>
    <w:rsid w:val="00D3337F"/>
    <w:rsid w:val="00D56344"/>
    <w:rsid w:val="00DD7A61"/>
    <w:rsid w:val="00DF6F50"/>
    <w:rsid w:val="00E00A15"/>
    <w:rsid w:val="00EA3A5C"/>
    <w:rsid w:val="00EF7F95"/>
    <w:rsid w:val="00F54F7B"/>
    <w:rsid w:val="00F76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ADF2C"/>
  <w15:chartTrackingRefBased/>
  <w15:docId w15:val="{D233BEB5-5837-4912-B306-578B5713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101"/>
    <w:pPr>
      <w:tabs>
        <w:tab w:val="center" w:pos="4153"/>
        <w:tab w:val="right" w:pos="8306"/>
      </w:tabs>
      <w:snapToGrid w:val="0"/>
      <w:jc w:val="center"/>
    </w:pPr>
    <w:rPr>
      <w:sz w:val="18"/>
      <w:szCs w:val="18"/>
    </w:rPr>
  </w:style>
  <w:style w:type="character" w:customStyle="1" w:styleId="a4">
    <w:name w:val="页眉 字符"/>
    <w:basedOn w:val="a0"/>
    <w:link w:val="a3"/>
    <w:uiPriority w:val="99"/>
    <w:rsid w:val="00142101"/>
    <w:rPr>
      <w:sz w:val="18"/>
      <w:szCs w:val="18"/>
    </w:rPr>
  </w:style>
  <w:style w:type="paragraph" w:styleId="a5">
    <w:name w:val="footer"/>
    <w:basedOn w:val="a"/>
    <w:link w:val="a6"/>
    <w:uiPriority w:val="99"/>
    <w:unhideWhenUsed/>
    <w:rsid w:val="00142101"/>
    <w:pPr>
      <w:tabs>
        <w:tab w:val="center" w:pos="4153"/>
        <w:tab w:val="right" w:pos="8306"/>
      </w:tabs>
      <w:snapToGrid w:val="0"/>
      <w:jc w:val="left"/>
    </w:pPr>
    <w:rPr>
      <w:sz w:val="18"/>
      <w:szCs w:val="18"/>
    </w:rPr>
  </w:style>
  <w:style w:type="character" w:customStyle="1" w:styleId="a6">
    <w:name w:val="页脚 字符"/>
    <w:basedOn w:val="a0"/>
    <w:link w:val="a5"/>
    <w:uiPriority w:val="99"/>
    <w:rsid w:val="00142101"/>
    <w:rPr>
      <w:sz w:val="18"/>
      <w:szCs w:val="18"/>
    </w:rPr>
  </w:style>
  <w:style w:type="character" w:styleId="a7">
    <w:name w:val="Hyperlink"/>
    <w:basedOn w:val="a0"/>
    <w:uiPriority w:val="99"/>
    <w:unhideWhenUsed/>
    <w:rsid w:val="00142101"/>
    <w:rPr>
      <w:color w:val="0563C1" w:themeColor="hyperlink"/>
      <w:u w:val="single"/>
    </w:rPr>
  </w:style>
  <w:style w:type="character" w:customStyle="1" w:styleId="UnresolvedMention">
    <w:name w:val="Unresolved Mention"/>
    <w:basedOn w:val="a0"/>
    <w:uiPriority w:val="99"/>
    <w:semiHidden/>
    <w:unhideWhenUsed/>
    <w:rsid w:val="00142101"/>
    <w:rPr>
      <w:color w:val="605E5C"/>
      <w:shd w:val="clear" w:color="auto" w:fill="E1DFDD"/>
    </w:rPr>
  </w:style>
  <w:style w:type="table" w:styleId="a8">
    <w:name w:val="Table Grid"/>
    <w:basedOn w:val="a1"/>
    <w:uiPriority w:val="39"/>
    <w:qFormat/>
    <w:rsid w:val="00750718"/>
    <w:rPr>
      <w:rFonts w:ascii="Times New Roman" w:eastAsia="宋体" w:hAnsi="Times New Roman"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33239">
      <w:bodyDiv w:val="1"/>
      <w:marLeft w:val="0"/>
      <w:marRight w:val="0"/>
      <w:marTop w:val="0"/>
      <w:marBottom w:val="0"/>
      <w:divBdr>
        <w:top w:val="none" w:sz="0" w:space="0" w:color="auto"/>
        <w:left w:val="none" w:sz="0" w:space="0" w:color="auto"/>
        <w:bottom w:val="none" w:sz="0" w:space="0" w:color="auto"/>
        <w:right w:val="none" w:sz="0" w:space="0" w:color="auto"/>
      </w:divBdr>
    </w:div>
    <w:div w:id="14753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nhon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张宇鸽(人事行政处)</dc:creator>
  <cp:keywords/>
  <dc:description/>
  <cp:lastModifiedBy>张昊(采购履行一部)</cp:lastModifiedBy>
  <cp:revision>34</cp:revision>
  <dcterms:created xsi:type="dcterms:W3CDTF">2024-08-20T08:35:00Z</dcterms:created>
  <dcterms:modified xsi:type="dcterms:W3CDTF">2024-08-22T06:06:00Z</dcterms:modified>
</cp:coreProperties>
</file>