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0882" w:rsidRDefault="00EA3A71">
      <w:pPr>
        <w:widowControl/>
        <w:shd w:val="clear" w:color="auto" w:fill="FFFFFF"/>
        <w:snapToGrid w:val="0"/>
        <w:spacing w:line="300" w:lineRule="auto"/>
        <w:jc w:val="center"/>
        <w:rPr>
          <w:rFonts w:ascii="宋体" w:eastAsia="宋体" w:hAnsi="宋体" w:cs="宋体"/>
          <w:b/>
          <w:bCs/>
          <w:kern w:val="0"/>
          <w:sz w:val="32"/>
          <w:szCs w:val="36"/>
        </w:rPr>
      </w:pPr>
      <w:r w:rsidRPr="00EA3A71">
        <w:rPr>
          <w:rFonts w:ascii="宋体" w:eastAsia="宋体" w:hAnsi="宋体" w:cs="宋体" w:hint="eastAsia"/>
          <w:b/>
          <w:bCs/>
          <w:kern w:val="0"/>
          <w:sz w:val="32"/>
          <w:szCs w:val="36"/>
        </w:rPr>
        <w:t>蒙牛乳业2024年四季度促销服集中采招项目</w:t>
      </w:r>
    </w:p>
    <w:p w:rsidR="00F40882" w:rsidRDefault="000933EF">
      <w:pPr>
        <w:widowControl/>
        <w:shd w:val="clear" w:color="auto" w:fill="FFFFFF"/>
        <w:snapToGrid w:val="0"/>
        <w:spacing w:line="300" w:lineRule="auto"/>
        <w:jc w:val="center"/>
        <w:rPr>
          <w:rFonts w:ascii="宋体" w:eastAsia="宋体" w:hAnsi="宋体" w:cs="宋体"/>
          <w:b/>
          <w:bCs/>
          <w:kern w:val="0"/>
          <w:sz w:val="32"/>
          <w:szCs w:val="36"/>
        </w:rPr>
      </w:pPr>
      <w:r w:rsidRPr="00815A8D">
        <w:rPr>
          <w:rFonts w:ascii="宋体" w:eastAsia="宋体" w:hAnsi="宋体" w:cs="宋体" w:hint="eastAsia"/>
          <w:b/>
          <w:bCs/>
          <w:kern w:val="0"/>
          <w:sz w:val="32"/>
          <w:szCs w:val="36"/>
        </w:rPr>
        <w:t>询比价公告</w:t>
      </w:r>
    </w:p>
    <w:p w:rsidR="00F40882" w:rsidRDefault="00F40882">
      <w:pPr>
        <w:widowControl/>
        <w:shd w:val="clear" w:color="auto" w:fill="FFFFFF"/>
        <w:snapToGrid w:val="0"/>
        <w:spacing w:line="300" w:lineRule="auto"/>
        <w:jc w:val="center"/>
        <w:rPr>
          <w:rFonts w:ascii="仿宋" w:eastAsia="仿宋" w:hAnsi="仿宋" w:cs="Times New Roman"/>
          <w:sz w:val="28"/>
          <w:szCs w:val="28"/>
        </w:rPr>
      </w:pPr>
    </w:p>
    <w:p w:rsidR="00F40882" w:rsidRDefault="000933EF">
      <w:pPr>
        <w:spacing w:line="300" w:lineRule="auto"/>
        <w:ind w:firstLine="480"/>
        <w:jc w:val="left"/>
        <w:rPr>
          <w:rFonts w:ascii="仿宋_GB2312" w:eastAsia="仿宋_GB2312" w:hAnsi="宋体" w:cs="Times New Roman"/>
          <w:szCs w:val="28"/>
        </w:rPr>
      </w:pPr>
      <w:r>
        <w:rPr>
          <w:rFonts w:ascii="仿宋" w:eastAsia="仿宋" w:hAnsi="仿宋" w:hint="eastAsia"/>
          <w:sz w:val="22"/>
          <w:szCs w:val="28"/>
        </w:rPr>
        <w:t>内蒙古蒙牛乳业（集团）股份有限公司就</w:t>
      </w:r>
      <w:r w:rsidR="00EA3A71" w:rsidRPr="00EA3A71">
        <w:rPr>
          <w:rFonts w:ascii="仿宋" w:eastAsia="仿宋" w:hAnsi="仿宋" w:hint="eastAsia"/>
          <w:b/>
          <w:bCs/>
          <w:color w:val="FF0000"/>
          <w:sz w:val="22"/>
          <w:szCs w:val="28"/>
        </w:rPr>
        <w:t>蒙牛乳业2024年四季度促销服集中采招项目</w:t>
      </w:r>
      <w:r>
        <w:rPr>
          <w:rFonts w:ascii="仿宋" w:eastAsia="仿宋" w:hAnsi="仿宋" w:hint="eastAsia"/>
          <w:sz w:val="22"/>
          <w:szCs w:val="28"/>
        </w:rPr>
        <w:t>进行询比价，欢迎符合资格条件的投标商参加。</w:t>
      </w:r>
    </w:p>
    <w:p w:rsidR="00F40882" w:rsidRDefault="000933EF">
      <w:pPr>
        <w:spacing w:line="300" w:lineRule="auto"/>
        <w:rPr>
          <w:rFonts w:ascii="仿宋_GB2312" w:eastAsia="仿宋_GB2312" w:hAnsi="宋体" w:cs="Times New Roman"/>
          <w:color w:val="FF0000"/>
          <w:sz w:val="22"/>
          <w:szCs w:val="28"/>
          <w:u w:val="single"/>
        </w:rPr>
      </w:pPr>
      <w:r>
        <w:rPr>
          <w:rFonts w:ascii="仿宋_GB2312" w:eastAsia="仿宋_GB2312" w:hAnsi="宋体" w:cs="Times New Roman" w:hint="eastAsia"/>
          <w:b/>
          <w:sz w:val="24"/>
          <w:szCs w:val="28"/>
        </w:rPr>
        <w:t>一、项目编号：</w:t>
      </w:r>
      <w:r w:rsidR="007A5B91" w:rsidRPr="007A5B91">
        <w:rPr>
          <w:rFonts w:ascii="仿宋_GB2312" w:eastAsia="仿宋_GB2312" w:hAnsi="宋体" w:cs="Times New Roman"/>
          <w:b/>
          <w:sz w:val="24"/>
          <w:szCs w:val="28"/>
        </w:rPr>
        <w:t>MNCGJH-20241009-0018</w:t>
      </w:r>
    </w:p>
    <w:p w:rsidR="00F40882" w:rsidRDefault="000933EF">
      <w:pPr>
        <w:spacing w:line="300" w:lineRule="auto"/>
        <w:rPr>
          <w:rFonts w:ascii="微软雅黑" w:eastAsia="仿宋_GB2312" w:hAnsi="微软雅黑" w:cs="Times New Roman"/>
          <w:sz w:val="24"/>
          <w:szCs w:val="24"/>
        </w:rPr>
      </w:pPr>
      <w:r>
        <w:rPr>
          <w:rFonts w:ascii="仿宋_GB2312" w:eastAsia="仿宋_GB2312" w:hAnsi="宋体" w:cs="Times New Roman" w:hint="eastAsia"/>
          <w:b/>
          <w:sz w:val="24"/>
          <w:szCs w:val="28"/>
        </w:rPr>
        <w:t>二、项目名称：</w:t>
      </w:r>
      <w:r w:rsidR="00EA3A71" w:rsidRPr="00EA3A71">
        <w:rPr>
          <w:rFonts w:ascii="仿宋_GB2312" w:eastAsia="仿宋_GB2312" w:hAnsi="宋体" w:cs="Times New Roman" w:hint="eastAsia"/>
          <w:b/>
          <w:bCs/>
          <w:color w:val="FF0000"/>
          <w:sz w:val="22"/>
          <w:szCs w:val="28"/>
          <w:u w:val="single"/>
        </w:rPr>
        <w:t>蒙牛乳业2024年四季度促销服集中采招项目</w:t>
      </w:r>
    </w:p>
    <w:p w:rsidR="00F40882" w:rsidRDefault="000933EF">
      <w:pPr>
        <w:spacing w:line="300" w:lineRule="auto"/>
        <w:jc w:val="left"/>
        <w:rPr>
          <w:rFonts w:ascii="仿宋_GB2312" w:eastAsia="仿宋_GB2312" w:hAnsi="宋体" w:cs="Times New Roman"/>
          <w:b/>
          <w:sz w:val="24"/>
          <w:szCs w:val="28"/>
        </w:rPr>
      </w:pPr>
      <w:r>
        <w:rPr>
          <w:rFonts w:ascii="仿宋_GB2312" w:eastAsia="仿宋_GB2312" w:hAnsi="宋体" w:cs="Times New Roman" w:hint="eastAsia"/>
          <w:b/>
          <w:sz w:val="24"/>
          <w:szCs w:val="28"/>
        </w:rPr>
        <w:t>三、项目概况：</w:t>
      </w:r>
    </w:p>
    <w:p w:rsidR="00F40882" w:rsidRDefault="000933EF">
      <w:pPr>
        <w:spacing w:line="300" w:lineRule="auto"/>
        <w:ind w:firstLine="480"/>
        <w:jc w:val="left"/>
        <w:rPr>
          <w:rFonts w:ascii="仿宋" w:eastAsia="仿宋" w:hAnsi="仿宋"/>
          <w:sz w:val="22"/>
          <w:szCs w:val="28"/>
        </w:rPr>
      </w:pPr>
      <w:bookmarkStart w:id="0" w:name="OLE_LINK1"/>
      <w:r>
        <w:rPr>
          <w:rFonts w:ascii="仿宋" w:eastAsia="仿宋" w:hAnsi="仿宋" w:hint="eastAsia"/>
          <w:sz w:val="22"/>
          <w:szCs w:val="28"/>
        </w:rPr>
        <w:t>此次物料询比价项目主要针对</w:t>
      </w:r>
      <w:r w:rsidR="00EA3A71">
        <w:rPr>
          <w:rFonts w:ascii="仿宋_GB2312" w:eastAsia="仿宋_GB2312" w:hAnsi="宋体" w:cs="Times New Roman" w:hint="eastAsia"/>
          <w:b/>
          <w:bCs/>
          <w:color w:val="FF0000"/>
          <w:sz w:val="22"/>
          <w:szCs w:val="28"/>
          <w:u w:val="single"/>
        </w:rPr>
        <w:t>促销服</w:t>
      </w:r>
      <w:r>
        <w:rPr>
          <w:rFonts w:ascii="仿宋" w:eastAsia="仿宋" w:hAnsi="仿宋" w:hint="eastAsia"/>
          <w:sz w:val="22"/>
          <w:szCs w:val="28"/>
        </w:rPr>
        <w:t>进行采招入库，确定框架协议，后期根据实际需求制作，</w:t>
      </w:r>
      <w:r>
        <w:rPr>
          <w:rFonts w:ascii="仿宋" w:eastAsia="仿宋" w:hAnsi="仿宋" w:cs="仿宋" w:hint="eastAsia"/>
          <w:sz w:val="22"/>
          <w:szCs w:val="28"/>
        </w:rPr>
        <w:t>发往要求地址</w:t>
      </w:r>
      <w:bookmarkEnd w:id="0"/>
      <w:r>
        <w:rPr>
          <w:rFonts w:ascii="仿宋" w:eastAsia="仿宋" w:hAnsi="仿宋" w:hint="eastAsia"/>
          <w:sz w:val="22"/>
          <w:szCs w:val="28"/>
        </w:rPr>
        <w:t>，具体参照如下：</w:t>
      </w:r>
    </w:p>
    <w:tbl>
      <w:tblPr>
        <w:tblW w:w="9628" w:type="dxa"/>
        <w:tblInd w:w="108" w:type="dxa"/>
        <w:tblLook w:val="04A0" w:firstRow="1" w:lastRow="0" w:firstColumn="1" w:lastColumn="0" w:noHBand="0" w:noVBand="1"/>
      </w:tblPr>
      <w:tblGrid>
        <w:gridCol w:w="1070"/>
        <w:gridCol w:w="1587"/>
        <w:gridCol w:w="3751"/>
        <w:gridCol w:w="2126"/>
        <w:gridCol w:w="1094"/>
      </w:tblGrid>
      <w:tr w:rsidR="007A5B91" w:rsidRPr="00393D8A" w:rsidTr="00100301">
        <w:trPr>
          <w:trHeight w:val="370"/>
        </w:trPr>
        <w:tc>
          <w:tcPr>
            <w:tcW w:w="1070" w:type="dxa"/>
            <w:tcBorders>
              <w:top w:val="single" w:sz="4" w:space="0" w:color="auto"/>
              <w:left w:val="single" w:sz="4" w:space="0" w:color="auto"/>
              <w:bottom w:val="single" w:sz="4" w:space="0" w:color="auto"/>
              <w:right w:val="single" w:sz="4" w:space="0" w:color="auto"/>
            </w:tcBorders>
            <w:shd w:val="clear" w:color="000000" w:fill="BFBFBF"/>
            <w:vAlign w:val="center"/>
            <w:hideMark/>
          </w:tcPr>
          <w:p w:rsidR="007A5B91" w:rsidRPr="00393D8A" w:rsidRDefault="007A5B91" w:rsidP="00100301">
            <w:pPr>
              <w:jc w:val="center"/>
              <w:rPr>
                <w:rFonts w:ascii="仿宋" w:eastAsia="仿宋" w:hAnsi="仿宋"/>
                <w:b/>
                <w:sz w:val="18"/>
                <w:szCs w:val="18"/>
              </w:rPr>
            </w:pPr>
            <w:bookmarkStart w:id="1" w:name="_Hlk179444806"/>
            <w:r w:rsidRPr="00393D8A">
              <w:rPr>
                <w:rFonts w:ascii="仿宋" w:eastAsia="仿宋" w:hAnsi="仿宋" w:hint="eastAsia"/>
                <w:b/>
                <w:sz w:val="18"/>
                <w:szCs w:val="18"/>
              </w:rPr>
              <w:t>标段</w:t>
            </w:r>
          </w:p>
        </w:tc>
        <w:tc>
          <w:tcPr>
            <w:tcW w:w="1587" w:type="dxa"/>
            <w:tcBorders>
              <w:top w:val="single" w:sz="4" w:space="0" w:color="auto"/>
              <w:left w:val="single" w:sz="4" w:space="0" w:color="auto"/>
              <w:bottom w:val="single" w:sz="4" w:space="0" w:color="auto"/>
              <w:right w:val="single" w:sz="4" w:space="0" w:color="auto"/>
            </w:tcBorders>
            <w:shd w:val="clear" w:color="000000" w:fill="BFBFBF"/>
            <w:vAlign w:val="center"/>
            <w:hideMark/>
          </w:tcPr>
          <w:p w:rsidR="007A5B91" w:rsidRPr="00393D8A" w:rsidRDefault="007A5B91" w:rsidP="00100301">
            <w:pPr>
              <w:jc w:val="center"/>
              <w:rPr>
                <w:rFonts w:ascii="仿宋" w:eastAsia="仿宋" w:hAnsi="仿宋"/>
                <w:b/>
                <w:sz w:val="18"/>
                <w:szCs w:val="18"/>
              </w:rPr>
            </w:pPr>
            <w:r w:rsidRPr="00393D8A">
              <w:rPr>
                <w:rFonts w:ascii="仿宋" w:eastAsia="仿宋" w:hAnsi="仿宋" w:hint="eastAsia"/>
                <w:b/>
                <w:sz w:val="18"/>
                <w:szCs w:val="18"/>
              </w:rPr>
              <w:t>物料名称</w:t>
            </w:r>
          </w:p>
        </w:tc>
        <w:tc>
          <w:tcPr>
            <w:tcW w:w="3751" w:type="dxa"/>
            <w:tcBorders>
              <w:top w:val="single" w:sz="4" w:space="0" w:color="auto"/>
              <w:left w:val="single" w:sz="4" w:space="0" w:color="auto"/>
              <w:bottom w:val="single" w:sz="4" w:space="0" w:color="auto"/>
              <w:right w:val="single" w:sz="4" w:space="0" w:color="auto"/>
            </w:tcBorders>
            <w:shd w:val="clear" w:color="000000" w:fill="BFBFBF"/>
            <w:vAlign w:val="center"/>
            <w:hideMark/>
          </w:tcPr>
          <w:p w:rsidR="007A5B91" w:rsidRPr="00393D8A" w:rsidRDefault="007A5B91" w:rsidP="00100301">
            <w:pPr>
              <w:jc w:val="center"/>
              <w:rPr>
                <w:rFonts w:ascii="仿宋" w:eastAsia="仿宋" w:hAnsi="仿宋"/>
                <w:b/>
                <w:sz w:val="18"/>
                <w:szCs w:val="18"/>
              </w:rPr>
            </w:pPr>
            <w:r w:rsidRPr="00393D8A">
              <w:rPr>
                <w:rFonts w:ascii="仿宋" w:eastAsia="仿宋" w:hAnsi="仿宋" w:hint="eastAsia"/>
                <w:b/>
                <w:sz w:val="18"/>
                <w:szCs w:val="18"/>
              </w:rPr>
              <w:t>基础材质</w:t>
            </w:r>
          </w:p>
        </w:tc>
        <w:tc>
          <w:tcPr>
            <w:tcW w:w="2126" w:type="dxa"/>
            <w:tcBorders>
              <w:top w:val="single" w:sz="4" w:space="0" w:color="auto"/>
              <w:left w:val="single" w:sz="4" w:space="0" w:color="auto"/>
              <w:bottom w:val="single" w:sz="4" w:space="0" w:color="auto"/>
              <w:right w:val="single" w:sz="4" w:space="0" w:color="auto"/>
            </w:tcBorders>
            <w:shd w:val="clear" w:color="000000" w:fill="BFBFBF"/>
            <w:vAlign w:val="center"/>
            <w:hideMark/>
          </w:tcPr>
          <w:p w:rsidR="007A5B91" w:rsidRPr="00393D8A" w:rsidRDefault="007A5B91" w:rsidP="00100301">
            <w:pPr>
              <w:rPr>
                <w:rFonts w:ascii="仿宋" w:eastAsia="仿宋" w:hAnsi="仿宋"/>
                <w:b/>
                <w:sz w:val="18"/>
                <w:szCs w:val="18"/>
              </w:rPr>
            </w:pPr>
            <w:r w:rsidRPr="00393D8A">
              <w:rPr>
                <w:rFonts w:ascii="仿宋" w:eastAsia="仿宋" w:hAnsi="仿宋" w:hint="eastAsia"/>
                <w:b/>
                <w:sz w:val="18"/>
                <w:szCs w:val="18"/>
              </w:rPr>
              <w:t>非定染产能：订单下达30天至少到货量（万个）</w:t>
            </w:r>
          </w:p>
        </w:tc>
        <w:tc>
          <w:tcPr>
            <w:tcW w:w="1094" w:type="dxa"/>
            <w:vMerge w:val="restart"/>
            <w:tcBorders>
              <w:top w:val="single" w:sz="4" w:space="0" w:color="auto"/>
              <w:left w:val="single" w:sz="4" w:space="0" w:color="auto"/>
              <w:right w:val="single" w:sz="4" w:space="0" w:color="auto"/>
            </w:tcBorders>
            <w:shd w:val="clear" w:color="auto" w:fill="auto"/>
            <w:vAlign w:val="center"/>
          </w:tcPr>
          <w:p w:rsidR="007A5B91" w:rsidRPr="00393D8A" w:rsidRDefault="007A5B91" w:rsidP="00100301">
            <w:pPr>
              <w:jc w:val="center"/>
              <w:rPr>
                <w:rFonts w:ascii="仿宋" w:eastAsia="仿宋" w:hAnsi="仿宋"/>
                <w:b/>
                <w:sz w:val="18"/>
                <w:szCs w:val="18"/>
              </w:rPr>
            </w:pPr>
            <w:r>
              <w:rPr>
                <w:rFonts w:ascii="仿宋" w:eastAsia="仿宋" w:hAnsi="仿宋" w:hint="eastAsia"/>
                <w:b/>
                <w:sz w:val="18"/>
                <w:szCs w:val="18"/>
              </w:rPr>
              <w:t xml:space="preserve">定织定染整体工期基础上需增加 </w:t>
            </w:r>
            <w:r>
              <w:rPr>
                <w:rFonts w:ascii="仿宋" w:eastAsia="仿宋" w:hAnsi="仿宋"/>
                <w:b/>
                <w:sz w:val="18"/>
                <w:szCs w:val="18"/>
              </w:rPr>
              <w:t>15</w:t>
            </w:r>
            <w:r>
              <w:rPr>
                <w:rFonts w:ascii="仿宋" w:eastAsia="仿宋" w:hAnsi="仿宋" w:hint="eastAsia"/>
                <w:b/>
                <w:sz w:val="18"/>
                <w:szCs w:val="18"/>
              </w:rPr>
              <w:t>天</w:t>
            </w:r>
          </w:p>
        </w:tc>
      </w:tr>
      <w:tr w:rsidR="007A5B91" w:rsidRPr="00393D8A" w:rsidTr="00100301">
        <w:trPr>
          <w:trHeight w:val="310"/>
        </w:trPr>
        <w:tc>
          <w:tcPr>
            <w:tcW w:w="10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5B91" w:rsidRPr="00795ACD" w:rsidRDefault="007A5B91" w:rsidP="00100301">
            <w:pPr>
              <w:jc w:val="center"/>
              <w:rPr>
                <w:rFonts w:ascii="仿宋" w:eastAsia="仿宋" w:hAnsi="仿宋"/>
                <w:sz w:val="18"/>
                <w:szCs w:val="18"/>
              </w:rPr>
            </w:pPr>
            <w:r w:rsidRPr="00795ACD">
              <w:rPr>
                <w:rFonts w:ascii="仿宋" w:eastAsia="仿宋" w:hAnsi="仿宋" w:hint="eastAsia"/>
                <w:sz w:val="18"/>
                <w:szCs w:val="18"/>
              </w:rPr>
              <w:t>标段一</w:t>
            </w:r>
          </w:p>
        </w:tc>
        <w:tc>
          <w:tcPr>
            <w:tcW w:w="1587" w:type="dxa"/>
            <w:tcBorders>
              <w:top w:val="single" w:sz="4" w:space="0" w:color="auto"/>
              <w:left w:val="nil"/>
              <w:bottom w:val="single" w:sz="4" w:space="0" w:color="auto"/>
              <w:right w:val="single" w:sz="4" w:space="0" w:color="auto"/>
            </w:tcBorders>
            <w:shd w:val="clear" w:color="auto" w:fill="auto"/>
            <w:vAlign w:val="center"/>
            <w:hideMark/>
          </w:tcPr>
          <w:p w:rsidR="007A5B91" w:rsidRPr="00795ACD" w:rsidRDefault="007A5B91" w:rsidP="00100301">
            <w:pPr>
              <w:jc w:val="center"/>
              <w:rPr>
                <w:rFonts w:ascii="仿宋" w:eastAsia="仿宋" w:hAnsi="仿宋"/>
                <w:sz w:val="18"/>
                <w:szCs w:val="18"/>
              </w:rPr>
            </w:pPr>
            <w:r w:rsidRPr="00795ACD">
              <w:rPr>
                <w:rFonts w:ascii="仿宋" w:eastAsia="仿宋" w:hAnsi="仿宋" w:hint="eastAsia"/>
                <w:sz w:val="18"/>
                <w:szCs w:val="18"/>
              </w:rPr>
              <w:t>珠地棉帽衫卫衣</w:t>
            </w:r>
          </w:p>
        </w:tc>
        <w:tc>
          <w:tcPr>
            <w:tcW w:w="3751" w:type="dxa"/>
            <w:tcBorders>
              <w:top w:val="single" w:sz="4" w:space="0" w:color="auto"/>
              <w:left w:val="nil"/>
              <w:bottom w:val="single" w:sz="4" w:space="0" w:color="auto"/>
              <w:right w:val="nil"/>
            </w:tcBorders>
            <w:shd w:val="clear" w:color="auto" w:fill="auto"/>
            <w:vAlign w:val="center"/>
            <w:hideMark/>
          </w:tcPr>
          <w:p w:rsidR="007A5B91" w:rsidRPr="00795ACD" w:rsidRDefault="007A5B91" w:rsidP="00100301">
            <w:pPr>
              <w:jc w:val="center"/>
              <w:rPr>
                <w:rFonts w:ascii="仿宋" w:eastAsia="仿宋" w:hAnsi="仿宋"/>
                <w:sz w:val="18"/>
                <w:szCs w:val="18"/>
              </w:rPr>
            </w:pPr>
            <w:r w:rsidRPr="00795ACD">
              <w:rPr>
                <w:rFonts w:ascii="仿宋" w:eastAsia="仿宋" w:hAnsi="仿宋" w:hint="eastAsia"/>
                <w:sz w:val="18"/>
                <w:szCs w:val="18"/>
              </w:rPr>
              <w:t>珠地网眼针织弹力面料</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A5B91" w:rsidRPr="00795ACD" w:rsidRDefault="007A5B91" w:rsidP="00100301">
            <w:pPr>
              <w:jc w:val="center"/>
              <w:rPr>
                <w:rFonts w:ascii="仿宋" w:eastAsia="仿宋" w:hAnsi="仿宋"/>
                <w:sz w:val="18"/>
                <w:szCs w:val="18"/>
              </w:rPr>
            </w:pPr>
            <w:r w:rsidRPr="00795ACD">
              <w:rPr>
                <w:rFonts w:ascii="仿宋" w:eastAsia="仿宋" w:hAnsi="仿宋" w:hint="eastAsia"/>
                <w:sz w:val="18"/>
                <w:szCs w:val="18"/>
              </w:rPr>
              <w:t>0.5</w:t>
            </w:r>
          </w:p>
        </w:tc>
        <w:tc>
          <w:tcPr>
            <w:tcW w:w="1094" w:type="dxa"/>
            <w:vMerge/>
            <w:tcBorders>
              <w:left w:val="single" w:sz="4" w:space="0" w:color="auto"/>
              <w:right w:val="single" w:sz="4" w:space="0" w:color="auto"/>
            </w:tcBorders>
            <w:shd w:val="clear" w:color="auto" w:fill="auto"/>
          </w:tcPr>
          <w:p w:rsidR="007A5B91" w:rsidRPr="00393D8A" w:rsidRDefault="007A5B91" w:rsidP="00100301">
            <w:pPr>
              <w:rPr>
                <w:rFonts w:ascii="仿宋" w:eastAsia="仿宋" w:hAnsi="仿宋"/>
                <w:b/>
                <w:sz w:val="18"/>
                <w:szCs w:val="18"/>
              </w:rPr>
            </w:pPr>
          </w:p>
        </w:tc>
      </w:tr>
      <w:tr w:rsidR="007A5B91" w:rsidRPr="00393D8A" w:rsidTr="00100301">
        <w:trPr>
          <w:trHeight w:val="310"/>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A5B91" w:rsidRPr="00795ACD" w:rsidRDefault="007A5B91" w:rsidP="00100301">
            <w:pPr>
              <w:jc w:val="center"/>
              <w:rPr>
                <w:rFonts w:ascii="仿宋" w:eastAsia="仿宋" w:hAnsi="仿宋"/>
                <w:sz w:val="18"/>
                <w:szCs w:val="18"/>
              </w:rPr>
            </w:pPr>
            <w:r w:rsidRPr="00795ACD">
              <w:rPr>
                <w:rFonts w:ascii="仿宋" w:eastAsia="仿宋" w:hAnsi="仿宋" w:hint="eastAsia"/>
                <w:sz w:val="18"/>
                <w:szCs w:val="18"/>
              </w:rPr>
              <w:t>标段二</w:t>
            </w:r>
          </w:p>
        </w:tc>
        <w:tc>
          <w:tcPr>
            <w:tcW w:w="1587" w:type="dxa"/>
            <w:tcBorders>
              <w:top w:val="nil"/>
              <w:left w:val="nil"/>
              <w:bottom w:val="single" w:sz="4" w:space="0" w:color="auto"/>
              <w:right w:val="single" w:sz="4" w:space="0" w:color="auto"/>
            </w:tcBorders>
            <w:shd w:val="clear" w:color="auto" w:fill="auto"/>
            <w:vAlign w:val="center"/>
            <w:hideMark/>
          </w:tcPr>
          <w:p w:rsidR="007A5B91" w:rsidRPr="00795ACD" w:rsidRDefault="007A5B91" w:rsidP="00100301">
            <w:pPr>
              <w:jc w:val="center"/>
              <w:rPr>
                <w:rFonts w:ascii="仿宋" w:eastAsia="仿宋" w:hAnsi="仿宋"/>
                <w:sz w:val="18"/>
                <w:szCs w:val="18"/>
              </w:rPr>
            </w:pPr>
            <w:r w:rsidRPr="00795ACD">
              <w:rPr>
                <w:rFonts w:ascii="仿宋" w:eastAsia="仿宋" w:hAnsi="仿宋" w:hint="eastAsia"/>
                <w:sz w:val="18"/>
                <w:szCs w:val="18"/>
              </w:rPr>
              <w:t>珠地棉圆领卫衣</w:t>
            </w:r>
          </w:p>
        </w:tc>
        <w:tc>
          <w:tcPr>
            <w:tcW w:w="3751" w:type="dxa"/>
            <w:tcBorders>
              <w:top w:val="nil"/>
              <w:left w:val="nil"/>
              <w:bottom w:val="single" w:sz="4" w:space="0" w:color="auto"/>
              <w:right w:val="nil"/>
            </w:tcBorders>
            <w:shd w:val="clear" w:color="auto" w:fill="auto"/>
            <w:vAlign w:val="center"/>
            <w:hideMark/>
          </w:tcPr>
          <w:p w:rsidR="007A5B91" w:rsidRPr="00795ACD" w:rsidRDefault="007A5B91" w:rsidP="00100301">
            <w:pPr>
              <w:jc w:val="center"/>
              <w:rPr>
                <w:rFonts w:ascii="仿宋" w:eastAsia="仿宋" w:hAnsi="仿宋"/>
                <w:sz w:val="18"/>
                <w:szCs w:val="18"/>
              </w:rPr>
            </w:pPr>
            <w:r w:rsidRPr="00795ACD">
              <w:rPr>
                <w:rFonts w:ascii="仿宋" w:eastAsia="仿宋" w:hAnsi="仿宋" w:hint="eastAsia"/>
                <w:sz w:val="18"/>
                <w:szCs w:val="18"/>
              </w:rPr>
              <w:t>珠地网眼针织弹力面料</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rsidR="007A5B91" w:rsidRPr="00795ACD" w:rsidRDefault="007A5B91" w:rsidP="00100301">
            <w:pPr>
              <w:jc w:val="center"/>
              <w:rPr>
                <w:rFonts w:ascii="仿宋" w:eastAsia="仿宋" w:hAnsi="仿宋"/>
                <w:sz w:val="18"/>
                <w:szCs w:val="18"/>
              </w:rPr>
            </w:pPr>
            <w:r w:rsidRPr="00795ACD">
              <w:rPr>
                <w:rFonts w:ascii="仿宋" w:eastAsia="仿宋" w:hAnsi="仿宋" w:hint="eastAsia"/>
                <w:sz w:val="18"/>
                <w:szCs w:val="18"/>
              </w:rPr>
              <w:t>0.5</w:t>
            </w:r>
          </w:p>
        </w:tc>
        <w:tc>
          <w:tcPr>
            <w:tcW w:w="1094" w:type="dxa"/>
            <w:vMerge/>
            <w:tcBorders>
              <w:left w:val="single" w:sz="4" w:space="0" w:color="auto"/>
              <w:right w:val="single" w:sz="4" w:space="0" w:color="auto"/>
            </w:tcBorders>
            <w:shd w:val="clear" w:color="auto" w:fill="auto"/>
          </w:tcPr>
          <w:p w:rsidR="007A5B91" w:rsidRPr="00393D8A" w:rsidRDefault="007A5B91" w:rsidP="00100301">
            <w:pPr>
              <w:rPr>
                <w:rFonts w:ascii="仿宋" w:eastAsia="仿宋" w:hAnsi="仿宋"/>
                <w:b/>
                <w:sz w:val="18"/>
                <w:szCs w:val="18"/>
              </w:rPr>
            </w:pPr>
          </w:p>
        </w:tc>
      </w:tr>
      <w:tr w:rsidR="007A5B91" w:rsidRPr="00393D8A" w:rsidTr="00100301">
        <w:trPr>
          <w:trHeight w:val="310"/>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A5B91" w:rsidRPr="00795ACD" w:rsidRDefault="007A5B91" w:rsidP="00100301">
            <w:pPr>
              <w:jc w:val="center"/>
              <w:rPr>
                <w:rFonts w:ascii="仿宋" w:eastAsia="仿宋" w:hAnsi="仿宋"/>
                <w:sz w:val="18"/>
                <w:szCs w:val="18"/>
              </w:rPr>
            </w:pPr>
            <w:r w:rsidRPr="00795ACD">
              <w:rPr>
                <w:rFonts w:ascii="仿宋" w:eastAsia="仿宋" w:hAnsi="仿宋" w:hint="eastAsia"/>
                <w:sz w:val="18"/>
                <w:szCs w:val="18"/>
              </w:rPr>
              <w:t>标段三</w:t>
            </w:r>
          </w:p>
        </w:tc>
        <w:tc>
          <w:tcPr>
            <w:tcW w:w="1587" w:type="dxa"/>
            <w:tcBorders>
              <w:top w:val="nil"/>
              <w:left w:val="nil"/>
              <w:bottom w:val="single" w:sz="4" w:space="0" w:color="auto"/>
              <w:right w:val="single" w:sz="4" w:space="0" w:color="auto"/>
            </w:tcBorders>
            <w:shd w:val="clear" w:color="auto" w:fill="auto"/>
            <w:vAlign w:val="center"/>
            <w:hideMark/>
          </w:tcPr>
          <w:p w:rsidR="007A5B91" w:rsidRPr="00795ACD" w:rsidRDefault="007A5B91" w:rsidP="00100301">
            <w:pPr>
              <w:jc w:val="center"/>
              <w:rPr>
                <w:rFonts w:ascii="仿宋" w:eastAsia="仿宋" w:hAnsi="仿宋"/>
                <w:sz w:val="18"/>
                <w:szCs w:val="18"/>
              </w:rPr>
            </w:pPr>
            <w:r w:rsidRPr="00795ACD">
              <w:rPr>
                <w:rFonts w:ascii="仿宋" w:eastAsia="仿宋" w:hAnsi="仿宋" w:hint="eastAsia"/>
                <w:sz w:val="18"/>
                <w:szCs w:val="18"/>
              </w:rPr>
              <w:t>帽衫卫衣</w:t>
            </w:r>
          </w:p>
        </w:tc>
        <w:tc>
          <w:tcPr>
            <w:tcW w:w="3751" w:type="dxa"/>
            <w:tcBorders>
              <w:top w:val="nil"/>
              <w:left w:val="nil"/>
              <w:bottom w:val="single" w:sz="4" w:space="0" w:color="auto"/>
              <w:right w:val="nil"/>
            </w:tcBorders>
            <w:shd w:val="clear" w:color="auto" w:fill="auto"/>
            <w:vAlign w:val="center"/>
            <w:hideMark/>
          </w:tcPr>
          <w:p w:rsidR="007A5B91" w:rsidRPr="00795ACD" w:rsidRDefault="007A5B91" w:rsidP="00100301">
            <w:pPr>
              <w:jc w:val="center"/>
              <w:rPr>
                <w:rFonts w:ascii="仿宋" w:eastAsia="仿宋" w:hAnsi="仿宋"/>
                <w:sz w:val="18"/>
                <w:szCs w:val="18"/>
              </w:rPr>
            </w:pPr>
            <w:r w:rsidRPr="00795ACD">
              <w:rPr>
                <w:rFonts w:ascii="仿宋" w:eastAsia="仿宋" w:hAnsi="仿宋" w:hint="eastAsia"/>
                <w:sz w:val="18"/>
                <w:szCs w:val="18"/>
              </w:rPr>
              <w:t>≥75%棉</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rsidR="007A5B91" w:rsidRPr="00795ACD" w:rsidRDefault="007A5B91" w:rsidP="00100301">
            <w:pPr>
              <w:jc w:val="center"/>
              <w:rPr>
                <w:rFonts w:ascii="仿宋" w:eastAsia="仿宋" w:hAnsi="仿宋"/>
                <w:sz w:val="18"/>
                <w:szCs w:val="18"/>
              </w:rPr>
            </w:pPr>
            <w:r w:rsidRPr="00795ACD">
              <w:rPr>
                <w:rFonts w:ascii="仿宋" w:eastAsia="仿宋" w:hAnsi="仿宋" w:hint="eastAsia"/>
                <w:sz w:val="18"/>
                <w:szCs w:val="18"/>
              </w:rPr>
              <w:t>0.5</w:t>
            </w:r>
          </w:p>
        </w:tc>
        <w:tc>
          <w:tcPr>
            <w:tcW w:w="1094" w:type="dxa"/>
            <w:vMerge/>
            <w:tcBorders>
              <w:left w:val="single" w:sz="4" w:space="0" w:color="auto"/>
              <w:right w:val="single" w:sz="4" w:space="0" w:color="auto"/>
            </w:tcBorders>
            <w:shd w:val="clear" w:color="auto" w:fill="auto"/>
          </w:tcPr>
          <w:p w:rsidR="007A5B91" w:rsidRPr="00393D8A" w:rsidRDefault="007A5B91" w:rsidP="00100301">
            <w:pPr>
              <w:rPr>
                <w:rFonts w:ascii="仿宋" w:eastAsia="仿宋" w:hAnsi="仿宋"/>
                <w:b/>
                <w:sz w:val="18"/>
                <w:szCs w:val="18"/>
              </w:rPr>
            </w:pPr>
          </w:p>
        </w:tc>
      </w:tr>
      <w:tr w:rsidR="007A5B91" w:rsidRPr="00393D8A" w:rsidTr="00100301">
        <w:trPr>
          <w:trHeight w:val="310"/>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A5B91" w:rsidRPr="00795ACD" w:rsidRDefault="007A5B91" w:rsidP="00100301">
            <w:pPr>
              <w:jc w:val="center"/>
              <w:rPr>
                <w:rFonts w:ascii="仿宋" w:eastAsia="仿宋" w:hAnsi="仿宋"/>
                <w:sz w:val="18"/>
                <w:szCs w:val="18"/>
              </w:rPr>
            </w:pPr>
            <w:r w:rsidRPr="00795ACD">
              <w:rPr>
                <w:rFonts w:ascii="仿宋" w:eastAsia="仿宋" w:hAnsi="仿宋" w:hint="eastAsia"/>
                <w:sz w:val="18"/>
                <w:szCs w:val="18"/>
              </w:rPr>
              <w:t>标段四</w:t>
            </w:r>
          </w:p>
        </w:tc>
        <w:tc>
          <w:tcPr>
            <w:tcW w:w="1587" w:type="dxa"/>
            <w:tcBorders>
              <w:top w:val="nil"/>
              <w:left w:val="nil"/>
              <w:bottom w:val="single" w:sz="4" w:space="0" w:color="auto"/>
              <w:right w:val="single" w:sz="4" w:space="0" w:color="auto"/>
            </w:tcBorders>
            <w:shd w:val="clear" w:color="auto" w:fill="auto"/>
            <w:vAlign w:val="center"/>
            <w:hideMark/>
          </w:tcPr>
          <w:p w:rsidR="007A5B91" w:rsidRPr="00795ACD" w:rsidRDefault="007A5B91" w:rsidP="00100301">
            <w:pPr>
              <w:jc w:val="center"/>
              <w:rPr>
                <w:rFonts w:ascii="仿宋" w:eastAsia="仿宋" w:hAnsi="仿宋"/>
                <w:sz w:val="18"/>
                <w:szCs w:val="18"/>
              </w:rPr>
            </w:pPr>
            <w:r w:rsidRPr="00795ACD">
              <w:rPr>
                <w:rFonts w:ascii="仿宋" w:eastAsia="仿宋" w:hAnsi="仿宋" w:hint="eastAsia"/>
                <w:sz w:val="18"/>
                <w:szCs w:val="18"/>
              </w:rPr>
              <w:t>圆领卫衣-设计款</w:t>
            </w:r>
          </w:p>
        </w:tc>
        <w:tc>
          <w:tcPr>
            <w:tcW w:w="3751" w:type="dxa"/>
            <w:tcBorders>
              <w:top w:val="nil"/>
              <w:left w:val="nil"/>
              <w:bottom w:val="single" w:sz="4" w:space="0" w:color="auto"/>
              <w:right w:val="nil"/>
            </w:tcBorders>
            <w:shd w:val="clear" w:color="auto" w:fill="auto"/>
            <w:vAlign w:val="center"/>
            <w:hideMark/>
          </w:tcPr>
          <w:p w:rsidR="007A5B91" w:rsidRPr="00795ACD" w:rsidRDefault="007A5B91" w:rsidP="00100301">
            <w:pPr>
              <w:jc w:val="center"/>
              <w:rPr>
                <w:rFonts w:ascii="仿宋" w:eastAsia="仿宋" w:hAnsi="仿宋"/>
                <w:sz w:val="18"/>
                <w:szCs w:val="18"/>
              </w:rPr>
            </w:pPr>
            <w:r w:rsidRPr="00795ACD">
              <w:rPr>
                <w:rFonts w:ascii="仿宋" w:eastAsia="仿宋" w:hAnsi="仿宋" w:hint="eastAsia"/>
                <w:sz w:val="18"/>
                <w:szCs w:val="18"/>
              </w:rPr>
              <w:t>≥75%棉</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rsidR="007A5B91" w:rsidRPr="00795ACD" w:rsidRDefault="007A5B91" w:rsidP="00100301">
            <w:pPr>
              <w:jc w:val="center"/>
              <w:rPr>
                <w:rFonts w:ascii="仿宋" w:eastAsia="仿宋" w:hAnsi="仿宋"/>
                <w:sz w:val="18"/>
                <w:szCs w:val="18"/>
              </w:rPr>
            </w:pPr>
            <w:r w:rsidRPr="00795ACD">
              <w:rPr>
                <w:rFonts w:ascii="仿宋" w:eastAsia="仿宋" w:hAnsi="仿宋" w:hint="eastAsia"/>
                <w:sz w:val="18"/>
                <w:szCs w:val="18"/>
              </w:rPr>
              <w:t>0.5</w:t>
            </w:r>
          </w:p>
        </w:tc>
        <w:tc>
          <w:tcPr>
            <w:tcW w:w="1094" w:type="dxa"/>
            <w:vMerge/>
            <w:tcBorders>
              <w:left w:val="single" w:sz="4" w:space="0" w:color="auto"/>
              <w:right w:val="single" w:sz="4" w:space="0" w:color="auto"/>
            </w:tcBorders>
            <w:shd w:val="clear" w:color="auto" w:fill="auto"/>
          </w:tcPr>
          <w:p w:rsidR="007A5B91" w:rsidRPr="00393D8A" w:rsidRDefault="007A5B91" w:rsidP="00100301">
            <w:pPr>
              <w:rPr>
                <w:rFonts w:ascii="仿宋" w:eastAsia="仿宋" w:hAnsi="仿宋"/>
                <w:b/>
                <w:sz w:val="18"/>
                <w:szCs w:val="18"/>
              </w:rPr>
            </w:pPr>
          </w:p>
        </w:tc>
      </w:tr>
      <w:tr w:rsidR="007A5B91" w:rsidRPr="00393D8A" w:rsidTr="00100301">
        <w:trPr>
          <w:trHeight w:val="310"/>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A5B91" w:rsidRPr="00795ACD" w:rsidRDefault="007A5B91" w:rsidP="00100301">
            <w:pPr>
              <w:jc w:val="center"/>
              <w:rPr>
                <w:rFonts w:ascii="仿宋" w:eastAsia="仿宋" w:hAnsi="仿宋"/>
                <w:sz w:val="18"/>
                <w:szCs w:val="18"/>
              </w:rPr>
            </w:pPr>
            <w:r w:rsidRPr="00795ACD">
              <w:rPr>
                <w:rFonts w:ascii="仿宋" w:eastAsia="仿宋" w:hAnsi="仿宋" w:hint="eastAsia"/>
                <w:sz w:val="18"/>
                <w:szCs w:val="18"/>
              </w:rPr>
              <w:t>标段五</w:t>
            </w:r>
          </w:p>
        </w:tc>
        <w:tc>
          <w:tcPr>
            <w:tcW w:w="1587" w:type="dxa"/>
            <w:tcBorders>
              <w:top w:val="nil"/>
              <w:left w:val="nil"/>
              <w:bottom w:val="single" w:sz="4" w:space="0" w:color="auto"/>
              <w:right w:val="single" w:sz="4" w:space="0" w:color="auto"/>
            </w:tcBorders>
            <w:shd w:val="clear" w:color="auto" w:fill="auto"/>
            <w:vAlign w:val="center"/>
            <w:hideMark/>
          </w:tcPr>
          <w:p w:rsidR="007A5B91" w:rsidRPr="00795ACD" w:rsidRDefault="007A5B91" w:rsidP="00100301">
            <w:pPr>
              <w:jc w:val="center"/>
              <w:rPr>
                <w:rFonts w:ascii="仿宋" w:eastAsia="仿宋" w:hAnsi="仿宋"/>
                <w:sz w:val="18"/>
                <w:szCs w:val="18"/>
              </w:rPr>
            </w:pPr>
            <w:r w:rsidRPr="00795ACD">
              <w:rPr>
                <w:rFonts w:ascii="仿宋" w:eastAsia="仿宋" w:hAnsi="仿宋" w:hint="eastAsia"/>
                <w:sz w:val="18"/>
                <w:szCs w:val="18"/>
              </w:rPr>
              <w:t>圆领卫衣</w:t>
            </w:r>
          </w:p>
        </w:tc>
        <w:tc>
          <w:tcPr>
            <w:tcW w:w="3751" w:type="dxa"/>
            <w:tcBorders>
              <w:top w:val="nil"/>
              <w:left w:val="nil"/>
              <w:bottom w:val="single" w:sz="4" w:space="0" w:color="auto"/>
              <w:right w:val="nil"/>
            </w:tcBorders>
            <w:shd w:val="clear" w:color="auto" w:fill="auto"/>
            <w:vAlign w:val="center"/>
            <w:hideMark/>
          </w:tcPr>
          <w:p w:rsidR="007A5B91" w:rsidRPr="00795ACD" w:rsidRDefault="007A5B91" w:rsidP="00100301">
            <w:pPr>
              <w:jc w:val="center"/>
              <w:rPr>
                <w:rFonts w:ascii="仿宋" w:eastAsia="仿宋" w:hAnsi="仿宋"/>
                <w:sz w:val="18"/>
                <w:szCs w:val="18"/>
              </w:rPr>
            </w:pPr>
            <w:r w:rsidRPr="00795ACD">
              <w:rPr>
                <w:rFonts w:ascii="仿宋" w:eastAsia="仿宋" w:hAnsi="仿宋" w:hint="eastAsia"/>
                <w:sz w:val="18"/>
                <w:szCs w:val="18"/>
              </w:rPr>
              <w:t>≥75%棉</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rsidR="007A5B91" w:rsidRPr="00795ACD" w:rsidRDefault="007A5B91" w:rsidP="00100301">
            <w:pPr>
              <w:jc w:val="center"/>
              <w:rPr>
                <w:rFonts w:ascii="仿宋" w:eastAsia="仿宋" w:hAnsi="仿宋"/>
                <w:sz w:val="18"/>
                <w:szCs w:val="18"/>
              </w:rPr>
            </w:pPr>
            <w:r w:rsidRPr="00795ACD">
              <w:rPr>
                <w:rFonts w:ascii="仿宋" w:eastAsia="仿宋" w:hAnsi="仿宋" w:hint="eastAsia"/>
                <w:sz w:val="18"/>
                <w:szCs w:val="18"/>
              </w:rPr>
              <w:t>0.5</w:t>
            </w:r>
          </w:p>
        </w:tc>
        <w:tc>
          <w:tcPr>
            <w:tcW w:w="1094" w:type="dxa"/>
            <w:vMerge/>
            <w:tcBorders>
              <w:left w:val="single" w:sz="4" w:space="0" w:color="auto"/>
              <w:right w:val="single" w:sz="4" w:space="0" w:color="auto"/>
            </w:tcBorders>
            <w:shd w:val="clear" w:color="auto" w:fill="auto"/>
          </w:tcPr>
          <w:p w:rsidR="007A5B91" w:rsidRPr="00393D8A" w:rsidRDefault="007A5B91" w:rsidP="00100301">
            <w:pPr>
              <w:rPr>
                <w:rFonts w:ascii="仿宋" w:eastAsia="仿宋" w:hAnsi="仿宋"/>
                <w:b/>
                <w:sz w:val="18"/>
                <w:szCs w:val="18"/>
              </w:rPr>
            </w:pPr>
          </w:p>
        </w:tc>
      </w:tr>
      <w:tr w:rsidR="007A5B91" w:rsidRPr="00393D8A" w:rsidTr="00100301">
        <w:trPr>
          <w:trHeight w:val="310"/>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A5B91" w:rsidRPr="00795ACD" w:rsidRDefault="007A5B91" w:rsidP="00100301">
            <w:pPr>
              <w:jc w:val="center"/>
              <w:rPr>
                <w:rFonts w:ascii="仿宋" w:eastAsia="仿宋" w:hAnsi="仿宋"/>
                <w:sz w:val="18"/>
                <w:szCs w:val="18"/>
              </w:rPr>
            </w:pPr>
            <w:r w:rsidRPr="00795ACD">
              <w:rPr>
                <w:rFonts w:ascii="仿宋" w:eastAsia="仿宋" w:hAnsi="仿宋" w:hint="eastAsia"/>
                <w:sz w:val="18"/>
                <w:szCs w:val="18"/>
              </w:rPr>
              <w:t>标段六</w:t>
            </w:r>
          </w:p>
        </w:tc>
        <w:tc>
          <w:tcPr>
            <w:tcW w:w="1587" w:type="dxa"/>
            <w:tcBorders>
              <w:top w:val="nil"/>
              <w:left w:val="nil"/>
              <w:bottom w:val="single" w:sz="4" w:space="0" w:color="auto"/>
              <w:right w:val="single" w:sz="4" w:space="0" w:color="auto"/>
            </w:tcBorders>
            <w:shd w:val="clear" w:color="auto" w:fill="auto"/>
            <w:vAlign w:val="center"/>
            <w:hideMark/>
          </w:tcPr>
          <w:p w:rsidR="007A5B91" w:rsidRPr="00795ACD" w:rsidRDefault="007A5B91" w:rsidP="00100301">
            <w:pPr>
              <w:jc w:val="center"/>
              <w:rPr>
                <w:rFonts w:ascii="仿宋" w:eastAsia="仿宋" w:hAnsi="仿宋"/>
                <w:sz w:val="18"/>
                <w:szCs w:val="18"/>
              </w:rPr>
            </w:pPr>
            <w:r w:rsidRPr="00795ACD">
              <w:rPr>
                <w:rFonts w:ascii="仿宋" w:eastAsia="仿宋" w:hAnsi="仿宋" w:hint="eastAsia"/>
                <w:sz w:val="18"/>
                <w:szCs w:val="18"/>
              </w:rPr>
              <w:t>棒球服-两穿</w:t>
            </w:r>
          </w:p>
        </w:tc>
        <w:tc>
          <w:tcPr>
            <w:tcW w:w="3751" w:type="dxa"/>
            <w:tcBorders>
              <w:top w:val="nil"/>
              <w:left w:val="nil"/>
              <w:bottom w:val="single" w:sz="4" w:space="0" w:color="auto"/>
              <w:right w:val="nil"/>
            </w:tcBorders>
            <w:shd w:val="clear" w:color="auto" w:fill="auto"/>
            <w:vAlign w:val="center"/>
            <w:hideMark/>
          </w:tcPr>
          <w:p w:rsidR="007A5B91" w:rsidRPr="00795ACD" w:rsidRDefault="007A5B91" w:rsidP="00100301">
            <w:pPr>
              <w:jc w:val="center"/>
              <w:rPr>
                <w:rFonts w:ascii="仿宋" w:eastAsia="仿宋" w:hAnsi="仿宋"/>
                <w:sz w:val="18"/>
                <w:szCs w:val="18"/>
              </w:rPr>
            </w:pPr>
            <w:r w:rsidRPr="00795ACD">
              <w:rPr>
                <w:rFonts w:ascii="仿宋" w:eastAsia="仿宋" w:hAnsi="仿宋" w:hint="eastAsia"/>
                <w:sz w:val="18"/>
                <w:szCs w:val="18"/>
              </w:rPr>
              <w:t>流线棉</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rsidR="007A5B91" w:rsidRPr="00795ACD" w:rsidRDefault="007A5B91" w:rsidP="00100301">
            <w:pPr>
              <w:jc w:val="center"/>
              <w:rPr>
                <w:rFonts w:ascii="仿宋" w:eastAsia="仿宋" w:hAnsi="仿宋"/>
                <w:sz w:val="18"/>
                <w:szCs w:val="18"/>
              </w:rPr>
            </w:pPr>
            <w:r w:rsidRPr="00795ACD">
              <w:rPr>
                <w:rFonts w:ascii="仿宋" w:eastAsia="仿宋" w:hAnsi="仿宋" w:hint="eastAsia"/>
                <w:sz w:val="18"/>
                <w:szCs w:val="18"/>
              </w:rPr>
              <w:t>0.5</w:t>
            </w:r>
          </w:p>
        </w:tc>
        <w:tc>
          <w:tcPr>
            <w:tcW w:w="1094" w:type="dxa"/>
            <w:vMerge/>
            <w:tcBorders>
              <w:left w:val="single" w:sz="4" w:space="0" w:color="auto"/>
              <w:right w:val="single" w:sz="4" w:space="0" w:color="auto"/>
            </w:tcBorders>
            <w:shd w:val="clear" w:color="auto" w:fill="auto"/>
          </w:tcPr>
          <w:p w:rsidR="007A5B91" w:rsidRPr="00393D8A" w:rsidRDefault="007A5B91" w:rsidP="00100301">
            <w:pPr>
              <w:rPr>
                <w:rFonts w:ascii="仿宋" w:eastAsia="仿宋" w:hAnsi="仿宋"/>
                <w:b/>
                <w:sz w:val="18"/>
                <w:szCs w:val="18"/>
              </w:rPr>
            </w:pPr>
          </w:p>
        </w:tc>
      </w:tr>
      <w:tr w:rsidR="007A5B91" w:rsidRPr="00393D8A" w:rsidTr="00100301">
        <w:trPr>
          <w:trHeight w:val="310"/>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A5B91" w:rsidRPr="00795ACD" w:rsidRDefault="007A5B91" w:rsidP="00100301">
            <w:pPr>
              <w:jc w:val="center"/>
              <w:rPr>
                <w:rFonts w:ascii="仿宋" w:eastAsia="仿宋" w:hAnsi="仿宋"/>
                <w:sz w:val="18"/>
                <w:szCs w:val="18"/>
              </w:rPr>
            </w:pPr>
            <w:r w:rsidRPr="00795ACD">
              <w:rPr>
                <w:rFonts w:ascii="仿宋" w:eastAsia="仿宋" w:hAnsi="仿宋" w:hint="eastAsia"/>
                <w:sz w:val="18"/>
                <w:szCs w:val="18"/>
              </w:rPr>
              <w:t>标段七</w:t>
            </w:r>
          </w:p>
        </w:tc>
        <w:tc>
          <w:tcPr>
            <w:tcW w:w="1587" w:type="dxa"/>
            <w:tcBorders>
              <w:top w:val="nil"/>
              <w:left w:val="nil"/>
              <w:bottom w:val="single" w:sz="4" w:space="0" w:color="auto"/>
              <w:right w:val="single" w:sz="4" w:space="0" w:color="auto"/>
            </w:tcBorders>
            <w:shd w:val="clear" w:color="auto" w:fill="auto"/>
            <w:vAlign w:val="center"/>
            <w:hideMark/>
          </w:tcPr>
          <w:p w:rsidR="007A5B91" w:rsidRPr="00795ACD" w:rsidRDefault="007A5B91" w:rsidP="00100301">
            <w:pPr>
              <w:jc w:val="center"/>
              <w:rPr>
                <w:rFonts w:ascii="仿宋" w:eastAsia="仿宋" w:hAnsi="仿宋"/>
                <w:sz w:val="18"/>
                <w:szCs w:val="18"/>
              </w:rPr>
            </w:pPr>
            <w:r w:rsidRPr="00795ACD">
              <w:rPr>
                <w:rFonts w:ascii="仿宋" w:eastAsia="仿宋" w:hAnsi="仿宋" w:hint="eastAsia"/>
                <w:sz w:val="18"/>
                <w:szCs w:val="18"/>
              </w:rPr>
              <w:t>棒球服</w:t>
            </w:r>
          </w:p>
        </w:tc>
        <w:tc>
          <w:tcPr>
            <w:tcW w:w="3751" w:type="dxa"/>
            <w:tcBorders>
              <w:top w:val="nil"/>
              <w:left w:val="nil"/>
              <w:bottom w:val="single" w:sz="4" w:space="0" w:color="auto"/>
              <w:right w:val="nil"/>
            </w:tcBorders>
            <w:shd w:val="clear" w:color="auto" w:fill="auto"/>
            <w:vAlign w:val="center"/>
            <w:hideMark/>
          </w:tcPr>
          <w:p w:rsidR="007A5B91" w:rsidRPr="00795ACD" w:rsidRDefault="007A5B91" w:rsidP="00100301">
            <w:pPr>
              <w:jc w:val="center"/>
              <w:rPr>
                <w:rFonts w:ascii="仿宋" w:eastAsia="仿宋" w:hAnsi="仿宋"/>
                <w:sz w:val="18"/>
                <w:szCs w:val="18"/>
              </w:rPr>
            </w:pPr>
            <w:r w:rsidRPr="00795ACD">
              <w:rPr>
                <w:rFonts w:ascii="仿宋" w:eastAsia="仿宋" w:hAnsi="仿宋" w:hint="eastAsia"/>
                <w:sz w:val="18"/>
                <w:szCs w:val="18"/>
              </w:rPr>
              <w:t>聚酯纤维</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rsidR="007A5B91" w:rsidRPr="00795ACD" w:rsidRDefault="007A5B91" w:rsidP="00100301">
            <w:pPr>
              <w:jc w:val="center"/>
              <w:rPr>
                <w:rFonts w:ascii="仿宋" w:eastAsia="仿宋" w:hAnsi="仿宋"/>
                <w:sz w:val="18"/>
                <w:szCs w:val="18"/>
              </w:rPr>
            </w:pPr>
            <w:r w:rsidRPr="00795ACD">
              <w:rPr>
                <w:rFonts w:ascii="仿宋" w:eastAsia="仿宋" w:hAnsi="仿宋" w:hint="eastAsia"/>
                <w:sz w:val="18"/>
                <w:szCs w:val="18"/>
              </w:rPr>
              <w:t>0.5</w:t>
            </w:r>
          </w:p>
        </w:tc>
        <w:tc>
          <w:tcPr>
            <w:tcW w:w="1094" w:type="dxa"/>
            <w:vMerge/>
            <w:tcBorders>
              <w:left w:val="single" w:sz="4" w:space="0" w:color="auto"/>
              <w:right w:val="single" w:sz="4" w:space="0" w:color="auto"/>
            </w:tcBorders>
            <w:shd w:val="clear" w:color="auto" w:fill="auto"/>
          </w:tcPr>
          <w:p w:rsidR="007A5B91" w:rsidRPr="00393D8A" w:rsidRDefault="007A5B91" w:rsidP="00100301">
            <w:pPr>
              <w:rPr>
                <w:rFonts w:ascii="仿宋" w:eastAsia="仿宋" w:hAnsi="仿宋"/>
                <w:b/>
                <w:sz w:val="18"/>
                <w:szCs w:val="18"/>
              </w:rPr>
            </w:pPr>
          </w:p>
        </w:tc>
      </w:tr>
      <w:tr w:rsidR="007A5B91" w:rsidRPr="00393D8A" w:rsidTr="00100301">
        <w:trPr>
          <w:trHeight w:val="310"/>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A5B91" w:rsidRPr="00795ACD" w:rsidRDefault="007A5B91" w:rsidP="00100301">
            <w:pPr>
              <w:jc w:val="center"/>
              <w:rPr>
                <w:rFonts w:ascii="仿宋" w:eastAsia="仿宋" w:hAnsi="仿宋"/>
                <w:sz w:val="18"/>
                <w:szCs w:val="18"/>
              </w:rPr>
            </w:pPr>
            <w:r w:rsidRPr="00795ACD">
              <w:rPr>
                <w:rFonts w:ascii="仿宋" w:eastAsia="仿宋" w:hAnsi="仿宋" w:hint="eastAsia"/>
                <w:sz w:val="18"/>
                <w:szCs w:val="18"/>
              </w:rPr>
              <w:t>标段八</w:t>
            </w:r>
          </w:p>
        </w:tc>
        <w:tc>
          <w:tcPr>
            <w:tcW w:w="1587" w:type="dxa"/>
            <w:tcBorders>
              <w:top w:val="nil"/>
              <w:left w:val="nil"/>
              <w:bottom w:val="single" w:sz="4" w:space="0" w:color="auto"/>
              <w:right w:val="single" w:sz="4" w:space="0" w:color="auto"/>
            </w:tcBorders>
            <w:shd w:val="clear" w:color="auto" w:fill="auto"/>
            <w:vAlign w:val="center"/>
            <w:hideMark/>
          </w:tcPr>
          <w:p w:rsidR="007A5B91" w:rsidRPr="00795ACD" w:rsidRDefault="007A5B91" w:rsidP="00100301">
            <w:pPr>
              <w:jc w:val="center"/>
              <w:rPr>
                <w:rFonts w:ascii="仿宋" w:eastAsia="仿宋" w:hAnsi="仿宋"/>
                <w:sz w:val="18"/>
                <w:szCs w:val="18"/>
              </w:rPr>
            </w:pPr>
            <w:r w:rsidRPr="00795ACD">
              <w:rPr>
                <w:rFonts w:ascii="仿宋" w:eastAsia="仿宋" w:hAnsi="仿宋" w:hint="eastAsia"/>
                <w:sz w:val="18"/>
                <w:szCs w:val="18"/>
              </w:rPr>
              <w:t>冲锋衣套装</w:t>
            </w:r>
          </w:p>
        </w:tc>
        <w:tc>
          <w:tcPr>
            <w:tcW w:w="3751" w:type="dxa"/>
            <w:tcBorders>
              <w:top w:val="nil"/>
              <w:left w:val="nil"/>
              <w:bottom w:val="single" w:sz="4" w:space="0" w:color="auto"/>
              <w:right w:val="nil"/>
            </w:tcBorders>
            <w:shd w:val="clear" w:color="auto" w:fill="auto"/>
            <w:vAlign w:val="center"/>
            <w:hideMark/>
          </w:tcPr>
          <w:p w:rsidR="007A5B91" w:rsidRPr="00795ACD" w:rsidRDefault="007A5B91" w:rsidP="00100301">
            <w:pPr>
              <w:jc w:val="center"/>
              <w:rPr>
                <w:rFonts w:ascii="仿宋" w:eastAsia="仿宋" w:hAnsi="仿宋"/>
                <w:sz w:val="18"/>
                <w:szCs w:val="18"/>
              </w:rPr>
            </w:pPr>
            <w:r w:rsidRPr="00795ACD">
              <w:rPr>
                <w:rFonts w:ascii="仿宋" w:eastAsia="仿宋" w:hAnsi="仿宋" w:hint="eastAsia"/>
                <w:sz w:val="18"/>
                <w:szCs w:val="18"/>
              </w:rPr>
              <w:t>聚酯纤维，150D高密度面料</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rsidR="007A5B91" w:rsidRPr="00795ACD" w:rsidRDefault="007A5B91" w:rsidP="00100301">
            <w:pPr>
              <w:jc w:val="center"/>
              <w:rPr>
                <w:rFonts w:ascii="仿宋" w:eastAsia="仿宋" w:hAnsi="仿宋"/>
                <w:sz w:val="18"/>
                <w:szCs w:val="18"/>
              </w:rPr>
            </w:pPr>
            <w:r w:rsidRPr="00795ACD">
              <w:rPr>
                <w:rFonts w:ascii="仿宋" w:eastAsia="仿宋" w:hAnsi="仿宋" w:hint="eastAsia"/>
                <w:sz w:val="18"/>
                <w:szCs w:val="18"/>
              </w:rPr>
              <w:t>0.2</w:t>
            </w:r>
          </w:p>
        </w:tc>
        <w:tc>
          <w:tcPr>
            <w:tcW w:w="1094" w:type="dxa"/>
            <w:vMerge/>
            <w:tcBorders>
              <w:left w:val="single" w:sz="4" w:space="0" w:color="auto"/>
              <w:right w:val="single" w:sz="4" w:space="0" w:color="auto"/>
            </w:tcBorders>
            <w:shd w:val="clear" w:color="auto" w:fill="auto"/>
          </w:tcPr>
          <w:p w:rsidR="007A5B91" w:rsidRPr="00393D8A" w:rsidRDefault="007A5B91" w:rsidP="00100301">
            <w:pPr>
              <w:rPr>
                <w:rFonts w:ascii="仿宋" w:eastAsia="仿宋" w:hAnsi="仿宋"/>
                <w:b/>
                <w:sz w:val="18"/>
                <w:szCs w:val="18"/>
              </w:rPr>
            </w:pPr>
          </w:p>
        </w:tc>
      </w:tr>
      <w:tr w:rsidR="007A5B91" w:rsidRPr="00393D8A" w:rsidTr="00100301">
        <w:trPr>
          <w:trHeight w:val="310"/>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A5B91" w:rsidRPr="00795ACD" w:rsidRDefault="007A5B91" w:rsidP="00100301">
            <w:pPr>
              <w:jc w:val="center"/>
              <w:rPr>
                <w:rFonts w:ascii="仿宋" w:eastAsia="仿宋" w:hAnsi="仿宋"/>
                <w:sz w:val="18"/>
                <w:szCs w:val="18"/>
              </w:rPr>
            </w:pPr>
            <w:r w:rsidRPr="00795ACD">
              <w:rPr>
                <w:rFonts w:ascii="仿宋" w:eastAsia="仿宋" w:hAnsi="仿宋" w:hint="eastAsia"/>
                <w:sz w:val="18"/>
                <w:szCs w:val="18"/>
              </w:rPr>
              <w:t>标段九</w:t>
            </w:r>
          </w:p>
        </w:tc>
        <w:tc>
          <w:tcPr>
            <w:tcW w:w="1587" w:type="dxa"/>
            <w:tcBorders>
              <w:top w:val="nil"/>
              <w:left w:val="nil"/>
              <w:bottom w:val="single" w:sz="4" w:space="0" w:color="auto"/>
              <w:right w:val="single" w:sz="4" w:space="0" w:color="auto"/>
            </w:tcBorders>
            <w:shd w:val="clear" w:color="auto" w:fill="auto"/>
            <w:vAlign w:val="center"/>
            <w:hideMark/>
          </w:tcPr>
          <w:p w:rsidR="007A5B91" w:rsidRPr="00795ACD" w:rsidRDefault="007A5B91" w:rsidP="00100301">
            <w:pPr>
              <w:jc w:val="center"/>
              <w:rPr>
                <w:rFonts w:ascii="仿宋" w:eastAsia="仿宋" w:hAnsi="仿宋"/>
                <w:sz w:val="18"/>
                <w:szCs w:val="18"/>
              </w:rPr>
            </w:pPr>
            <w:r w:rsidRPr="00795ACD">
              <w:rPr>
                <w:rFonts w:ascii="仿宋" w:eastAsia="仿宋" w:hAnsi="仿宋" w:hint="eastAsia"/>
                <w:sz w:val="18"/>
                <w:szCs w:val="18"/>
              </w:rPr>
              <w:t>冲锋衣套装-厚款</w:t>
            </w:r>
          </w:p>
        </w:tc>
        <w:tc>
          <w:tcPr>
            <w:tcW w:w="3751" w:type="dxa"/>
            <w:tcBorders>
              <w:top w:val="nil"/>
              <w:left w:val="nil"/>
              <w:bottom w:val="single" w:sz="4" w:space="0" w:color="auto"/>
              <w:right w:val="nil"/>
            </w:tcBorders>
            <w:shd w:val="clear" w:color="auto" w:fill="auto"/>
            <w:vAlign w:val="center"/>
            <w:hideMark/>
          </w:tcPr>
          <w:p w:rsidR="007A5B91" w:rsidRPr="00795ACD" w:rsidRDefault="007A5B91" w:rsidP="00100301">
            <w:pPr>
              <w:jc w:val="center"/>
              <w:rPr>
                <w:rFonts w:ascii="仿宋" w:eastAsia="仿宋" w:hAnsi="仿宋"/>
                <w:sz w:val="18"/>
                <w:szCs w:val="18"/>
              </w:rPr>
            </w:pPr>
            <w:r w:rsidRPr="00795ACD">
              <w:rPr>
                <w:rFonts w:ascii="仿宋" w:eastAsia="仿宋" w:hAnsi="仿宋" w:hint="eastAsia"/>
                <w:sz w:val="18"/>
                <w:szCs w:val="18"/>
              </w:rPr>
              <w:t>聚酯纤维，T400牛津面料</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rsidR="007A5B91" w:rsidRPr="00795ACD" w:rsidRDefault="007A5B91" w:rsidP="00100301">
            <w:pPr>
              <w:jc w:val="center"/>
              <w:rPr>
                <w:rFonts w:ascii="仿宋" w:eastAsia="仿宋" w:hAnsi="仿宋"/>
                <w:sz w:val="18"/>
                <w:szCs w:val="18"/>
              </w:rPr>
            </w:pPr>
            <w:r w:rsidRPr="00795ACD">
              <w:rPr>
                <w:rFonts w:ascii="仿宋" w:eastAsia="仿宋" w:hAnsi="仿宋" w:hint="eastAsia"/>
                <w:sz w:val="18"/>
                <w:szCs w:val="18"/>
              </w:rPr>
              <w:t>0.2</w:t>
            </w:r>
          </w:p>
        </w:tc>
        <w:tc>
          <w:tcPr>
            <w:tcW w:w="1094" w:type="dxa"/>
            <w:vMerge/>
            <w:tcBorders>
              <w:left w:val="single" w:sz="4" w:space="0" w:color="auto"/>
              <w:right w:val="single" w:sz="4" w:space="0" w:color="auto"/>
            </w:tcBorders>
            <w:shd w:val="clear" w:color="auto" w:fill="auto"/>
          </w:tcPr>
          <w:p w:rsidR="007A5B91" w:rsidRPr="00393D8A" w:rsidRDefault="007A5B91" w:rsidP="00100301">
            <w:pPr>
              <w:rPr>
                <w:rFonts w:ascii="仿宋" w:eastAsia="仿宋" w:hAnsi="仿宋"/>
                <w:b/>
                <w:sz w:val="18"/>
                <w:szCs w:val="18"/>
              </w:rPr>
            </w:pPr>
          </w:p>
        </w:tc>
      </w:tr>
      <w:tr w:rsidR="007A5B91" w:rsidRPr="00393D8A" w:rsidTr="00100301">
        <w:trPr>
          <w:trHeight w:val="310"/>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A5B91" w:rsidRPr="00795ACD" w:rsidRDefault="007A5B91" w:rsidP="00100301">
            <w:pPr>
              <w:jc w:val="center"/>
              <w:rPr>
                <w:rFonts w:ascii="仿宋" w:eastAsia="仿宋" w:hAnsi="仿宋"/>
                <w:sz w:val="18"/>
                <w:szCs w:val="18"/>
              </w:rPr>
            </w:pPr>
            <w:r w:rsidRPr="00795ACD">
              <w:rPr>
                <w:rFonts w:ascii="仿宋" w:eastAsia="仿宋" w:hAnsi="仿宋" w:hint="eastAsia"/>
                <w:sz w:val="18"/>
                <w:szCs w:val="18"/>
              </w:rPr>
              <w:t>标段十</w:t>
            </w:r>
          </w:p>
        </w:tc>
        <w:tc>
          <w:tcPr>
            <w:tcW w:w="1587" w:type="dxa"/>
            <w:tcBorders>
              <w:top w:val="nil"/>
              <w:left w:val="nil"/>
              <w:bottom w:val="single" w:sz="4" w:space="0" w:color="auto"/>
              <w:right w:val="single" w:sz="4" w:space="0" w:color="auto"/>
            </w:tcBorders>
            <w:shd w:val="clear" w:color="auto" w:fill="auto"/>
            <w:vAlign w:val="center"/>
            <w:hideMark/>
          </w:tcPr>
          <w:p w:rsidR="007A5B91" w:rsidRPr="00795ACD" w:rsidRDefault="007A5B91" w:rsidP="00100301">
            <w:pPr>
              <w:jc w:val="center"/>
              <w:rPr>
                <w:rFonts w:ascii="仿宋" w:eastAsia="仿宋" w:hAnsi="仿宋"/>
                <w:sz w:val="18"/>
                <w:szCs w:val="18"/>
              </w:rPr>
            </w:pPr>
            <w:r w:rsidRPr="00795ACD">
              <w:rPr>
                <w:rFonts w:ascii="仿宋" w:eastAsia="仿宋" w:hAnsi="仿宋" w:hint="eastAsia"/>
                <w:sz w:val="18"/>
                <w:szCs w:val="18"/>
              </w:rPr>
              <w:t>棉马甲</w:t>
            </w:r>
          </w:p>
        </w:tc>
        <w:tc>
          <w:tcPr>
            <w:tcW w:w="3751" w:type="dxa"/>
            <w:tcBorders>
              <w:top w:val="nil"/>
              <w:left w:val="nil"/>
              <w:bottom w:val="single" w:sz="4" w:space="0" w:color="auto"/>
              <w:right w:val="nil"/>
            </w:tcBorders>
            <w:shd w:val="clear" w:color="auto" w:fill="auto"/>
            <w:vAlign w:val="center"/>
            <w:hideMark/>
          </w:tcPr>
          <w:p w:rsidR="007A5B91" w:rsidRPr="00795ACD" w:rsidRDefault="007A5B91" w:rsidP="00100301">
            <w:pPr>
              <w:jc w:val="center"/>
              <w:rPr>
                <w:rFonts w:ascii="仿宋" w:eastAsia="仿宋" w:hAnsi="仿宋"/>
                <w:sz w:val="18"/>
                <w:szCs w:val="18"/>
              </w:rPr>
            </w:pPr>
            <w:r w:rsidRPr="00795ACD">
              <w:rPr>
                <w:rFonts w:ascii="仿宋" w:eastAsia="仿宋" w:hAnsi="仿宋" w:hint="eastAsia"/>
                <w:sz w:val="18"/>
                <w:szCs w:val="18"/>
              </w:rPr>
              <w:t>聚酯纤维，50D高弹软壳高强防水面料</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rsidR="007A5B91" w:rsidRPr="00795ACD" w:rsidRDefault="007A5B91" w:rsidP="00100301">
            <w:pPr>
              <w:jc w:val="center"/>
              <w:rPr>
                <w:rFonts w:ascii="仿宋" w:eastAsia="仿宋" w:hAnsi="仿宋"/>
                <w:sz w:val="18"/>
                <w:szCs w:val="18"/>
              </w:rPr>
            </w:pPr>
            <w:r w:rsidRPr="00795ACD">
              <w:rPr>
                <w:rFonts w:ascii="仿宋" w:eastAsia="仿宋" w:hAnsi="仿宋" w:hint="eastAsia"/>
                <w:sz w:val="18"/>
                <w:szCs w:val="18"/>
              </w:rPr>
              <w:t>0.5</w:t>
            </w:r>
          </w:p>
        </w:tc>
        <w:tc>
          <w:tcPr>
            <w:tcW w:w="1094" w:type="dxa"/>
            <w:vMerge/>
            <w:tcBorders>
              <w:left w:val="single" w:sz="4" w:space="0" w:color="auto"/>
              <w:right w:val="single" w:sz="4" w:space="0" w:color="auto"/>
            </w:tcBorders>
            <w:shd w:val="clear" w:color="auto" w:fill="auto"/>
          </w:tcPr>
          <w:p w:rsidR="007A5B91" w:rsidRPr="00393D8A" w:rsidRDefault="007A5B91" w:rsidP="00100301">
            <w:pPr>
              <w:rPr>
                <w:rFonts w:ascii="仿宋" w:eastAsia="仿宋" w:hAnsi="仿宋"/>
                <w:b/>
                <w:sz w:val="18"/>
                <w:szCs w:val="18"/>
              </w:rPr>
            </w:pPr>
          </w:p>
        </w:tc>
      </w:tr>
      <w:tr w:rsidR="007A5B91" w:rsidRPr="00393D8A" w:rsidTr="00100301">
        <w:trPr>
          <w:trHeight w:val="310"/>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A5B91" w:rsidRPr="00795ACD" w:rsidRDefault="007A5B91" w:rsidP="00100301">
            <w:pPr>
              <w:jc w:val="center"/>
              <w:rPr>
                <w:rFonts w:ascii="仿宋" w:eastAsia="仿宋" w:hAnsi="仿宋"/>
                <w:sz w:val="18"/>
                <w:szCs w:val="18"/>
              </w:rPr>
            </w:pPr>
            <w:r w:rsidRPr="00795ACD">
              <w:rPr>
                <w:rFonts w:ascii="仿宋" w:eastAsia="仿宋" w:hAnsi="仿宋" w:hint="eastAsia"/>
                <w:sz w:val="18"/>
                <w:szCs w:val="18"/>
              </w:rPr>
              <w:t>标段十一</w:t>
            </w:r>
          </w:p>
        </w:tc>
        <w:tc>
          <w:tcPr>
            <w:tcW w:w="1587" w:type="dxa"/>
            <w:tcBorders>
              <w:top w:val="nil"/>
              <w:left w:val="nil"/>
              <w:bottom w:val="single" w:sz="4" w:space="0" w:color="auto"/>
              <w:right w:val="single" w:sz="4" w:space="0" w:color="auto"/>
            </w:tcBorders>
            <w:shd w:val="clear" w:color="auto" w:fill="auto"/>
            <w:vAlign w:val="center"/>
            <w:hideMark/>
          </w:tcPr>
          <w:p w:rsidR="007A5B91" w:rsidRPr="00795ACD" w:rsidRDefault="007A5B91" w:rsidP="00100301">
            <w:pPr>
              <w:jc w:val="center"/>
              <w:rPr>
                <w:rFonts w:ascii="仿宋" w:eastAsia="仿宋" w:hAnsi="仿宋"/>
                <w:sz w:val="18"/>
                <w:szCs w:val="18"/>
              </w:rPr>
            </w:pPr>
            <w:r w:rsidRPr="00795ACD">
              <w:rPr>
                <w:rFonts w:ascii="仿宋" w:eastAsia="仿宋" w:hAnsi="仿宋" w:hint="eastAsia"/>
                <w:sz w:val="18"/>
                <w:szCs w:val="18"/>
              </w:rPr>
              <w:t>普通围裙</w:t>
            </w:r>
          </w:p>
        </w:tc>
        <w:tc>
          <w:tcPr>
            <w:tcW w:w="3751" w:type="dxa"/>
            <w:tcBorders>
              <w:top w:val="nil"/>
              <w:left w:val="nil"/>
              <w:bottom w:val="single" w:sz="4" w:space="0" w:color="auto"/>
              <w:right w:val="nil"/>
            </w:tcBorders>
            <w:shd w:val="clear" w:color="auto" w:fill="auto"/>
            <w:vAlign w:val="center"/>
            <w:hideMark/>
          </w:tcPr>
          <w:p w:rsidR="007A5B91" w:rsidRPr="00795ACD" w:rsidRDefault="007A5B91" w:rsidP="00100301">
            <w:pPr>
              <w:jc w:val="center"/>
              <w:rPr>
                <w:rFonts w:ascii="仿宋" w:eastAsia="仿宋" w:hAnsi="仿宋"/>
                <w:sz w:val="18"/>
                <w:szCs w:val="18"/>
              </w:rPr>
            </w:pPr>
            <w:r w:rsidRPr="00795ACD">
              <w:rPr>
                <w:rFonts w:ascii="仿宋" w:eastAsia="仿宋" w:hAnsi="仿宋" w:hint="eastAsia"/>
                <w:sz w:val="18"/>
                <w:szCs w:val="18"/>
              </w:rPr>
              <w:t>磨毛帆布</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rsidR="007A5B91" w:rsidRPr="00795ACD" w:rsidRDefault="007A5B91" w:rsidP="00100301">
            <w:pPr>
              <w:jc w:val="center"/>
              <w:rPr>
                <w:rFonts w:ascii="仿宋" w:eastAsia="仿宋" w:hAnsi="仿宋"/>
                <w:sz w:val="18"/>
                <w:szCs w:val="18"/>
              </w:rPr>
            </w:pPr>
            <w:r w:rsidRPr="00795ACD">
              <w:rPr>
                <w:rFonts w:ascii="仿宋" w:eastAsia="仿宋" w:hAnsi="仿宋" w:hint="eastAsia"/>
                <w:sz w:val="18"/>
                <w:szCs w:val="18"/>
              </w:rPr>
              <w:t>1</w:t>
            </w:r>
          </w:p>
        </w:tc>
        <w:tc>
          <w:tcPr>
            <w:tcW w:w="1094" w:type="dxa"/>
            <w:vMerge/>
            <w:tcBorders>
              <w:left w:val="single" w:sz="4" w:space="0" w:color="auto"/>
              <w:right w:val="single" w:sz="4" w:space="0" w:color="auto"/>
            </w:tcBorders>
            <w:shd w:val="clear" w:color="auto" w:fill="auto"/>
          </w:tcPr>
          <w:p w:rsidR="007A5B91" w:rsidRPr="00393D8A" w:rsidRDefault="007A5B91" w:rsidP="00100301">
            <w:pPr>
              <w:rPr>
                <w:rFonts w:ascii="仿宋" w:eastAsia="仿宋" w:hAnsi="仿宋"/>
                <w:b/>
                <w:sz w:val="18"/>
                <w:szCs w:val="18"/>
              </w:rPr>
            </w:pPr>
          </w:p>
        </w:tc>
      </w:tr>
      <w:tr w:rsidR="007A5B91" w:rsidRPr="00393D8A" w:rsidTr="00100301">
        <w:trPr>
          <w:trHeight w:val="310"/>
        </w:trPr>
        <w:tc>
          <w:tcPr>
            <w:tcW w:w="1070" w:type="dxa"/>
            <w:tcBorders>
              <w:top w:val="nil"/>
              <w:left w:val="single" w:sz="4" w:space="0" w:color="auto"/>
              <w:bottom w:val="single" w:sz="4" w:space="0" w:color="auto"/>
              <w:right w:val="single" w:sz="4" w:space="0" w:color="auto"/>
            </w:tcBorders>
            <w:shd w:val="clear" w:color="auto" w:fill="auto"/>
            <w:vAlign w:val="center"/>
            <w:hideMark/>
          </w:tcPr>
          <w:p w:rsidR="007A5B91" w:rsidRPr="00795ACD" w:rsidRDefault="007A5B91" w:rsidP="00100301">
            <w:pPr>
              <w:jc w:val="center"/>
              <w:rPr>
                <w:rFonts w:ascii="仿宋" w:eastAsia="仿宋" w:hAnsi="仿宋"/>
                <w:sz w:val="18"/>
                <w:szCs w:val="18"/>
              </w:rPr>
            </w:pPr>
            <w:r w:rsidRPr="00795ACD">
              <w:rPr>
                <w:rFonts w:ascii="仿宋" w:eastAsia="仿宋" w:hAnsi="仿宋" w:hint="eastAsia"/>
                <w:sz w:val="18"/>
                <w:szCs w:val="18"/>
              </w:rPr>
              <w:t>标段十二</w:t>
            </w:r>
          </w:p>
        </w:tc>
        <w:tc>
          <w:tcPr>
            <w:tcW w:w="1587" w:type="dxa"/>
            <w:tcBorders>
              <w:top w:val="nil"/>
              <w:left w:val="nil"/>
              <w:bottom w:val="single" w:sz="4" w:space="0" w:color="auto"/>
              <w:right w:val="single" w:sz="4" w:space="0" w:color="auto"/>
            </w:tcBorders>
            <w:shd w:val="clear" w:color="auto" w:fill="auto"/>
            <w:vAlign w:val="center"/>
            <w:hideMark/>
          </w:tcPr>
          <w:p w:rsidR="007A5B91" w:rsidRPr="00795ACD" w:rsidRDefault="007A5B91" w:rsidP="00100301">
            <w:pPr>
              <w:jc w:val="center"/>
              <w:rPr>
                <w:rFonts w:ascii="仿宋" w:eastAsia="仿宋" w:hAnsi="仿宋"/>
                <w:sz w:val="18"/>
                <w:szCs w:val="18"/>
              </w:rPr>
            </w:pPr>
            <w:r w:rsidRPr="00795ACD">
              <w:rPr>
                <w:rFonts w:ascii="仿宋" w:eastAsia="仿宋" w:hAnsi="仿宋" w:hint="eastAsia"/>
                <w:sz w:val="18"/>
                <w:szCs w:val="18"/>
              </w:rPr>
              <w:t>商务围裙</w:t>
            </w:r>
          </w:p>
        </w:tc>
        <w:tc>
          <w:tcPr>
            <w:tcW w:w="3751" w:type="dxa"/>
            <w:tcBorders>
              <w:top w:val="nil"/>
              <w:left w:val="nil"/>
              <w:bottom w:val="single" w:sz="4" w:space="0" w:color="auto"/>
              <w:right w:val="nil"/>
            </w:tcBorders>
            <w:shd w:val="clear" w:color="auto" w:fill="auto"/>
            <w:vAlign w:val="center"/>
            <w:hideMark/>
          </w:tcPr>
          <w:p w:rsidR="007A5B91" w:rsidRPr="00795ACD" w:rsidRDefault="007A5B91" w:rsidP="00100301">
            <w:pPr>
              <w:jc w:val="center"/>
              <w:rPr>
                <w:rFonts w:ascii="仿宋" w:eastAsia="仿宋" w:hAnsi="仿宋"/>
                <w:sz w:val="18"/>
                <w:szCs w:val="18"/>
              </w:rPr>
            </w:pPr>
            <w:r w:rsidRPr="00795ACD">
              <w:rPr>
                <w:rFonts w:ascii="仿宋" w:eastAsia="仿宋" w:hAnsi="仿宋" w:hint="eastAsia"/>
                <w:sz w:val="18"/>
                <w:szCs w:val="18"/>
              </w:rPr>
              <w:t>加厚帆布</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rsidR="007A5B91" w:rsidRPr="00795ACD" w:rsidRDefault="007A5B91" w:rsidP="00100301">
            <w:pPr>
              <w:jc w:val="center"/>
              <w:rPr>
                <w:rFonts w:ascii="仿宋" w:eastAsia="仿宋" w:hAnsi="仿宋"/>
                <w:sz w:val="18"/>
                <w:szCs w:val="18"/>
              </w:rPr>
            </w:pPr>
            <w:r w:rsidRPr="00795ACD">
              <w:rPr>
                <w:rFonts w:ascii="仿宋" w:eastAsia="仿宋" w:hAnsi="仿宋" w:hint="eastAsia"/>
                <w:sz w:val="18"/>
                <w:szCs w:val="18"/>
              </w:rPr>
              <w:t>1</w:t>
            </w:r>
          </w:p>
        </w:tc>
        <w:tc>
          <w:tcPr>
            <w:tcW w:w="1094" w:type="dxa"/>
            <w:vMerge/>
            <w:tcBorders>
              <w:left w:val="single" w:sz="4" w:space="0" w:color="auto"/>
              <w:bottom w:val="single" w:sz="4" w:space="0" w:color="auto"/>
              <w:right w:val="single" w:sz="4" w:space="0" w:color="auto"/>
            </w:tcBorders>
            <w:shd w:val="clear" w:color="auto" w:fill="auto"/>
          </w:tcPr>
          <w:p w:rsidR="007A5B91" w:rsidRPr="00393D8A" w:rsidRDefault="007A5B91" w:rsidP="00100301">
            <w:pPr>
              <w:rPr>
                <w:rFonts w:ascii="仿宋" w:eastAsia="仿宋" w:hAnsi="仿宋"/>
                <w:b/>
                <w:sz w:val="18"/>
                <w:szCs w:val="18"/>
              </w:rPr>
            </w:pPr>
          </w:p>
        </w:tc>
      </w:tr>
      <w:bookmarkEnd w:id="1"/>
    </w:tbl>
    <w:p w:rsidR="007A5B91" w:rsidRDefault="007A5B91">
      <w:pPr>
        <w:spacing w:line="300" w:lineRule="auto"/>
        <w:ind w:firstLineChars="200" w:firstLine="360"/>
        <w:jc w:val="left"/>
        <w:rPr>
          <w:rFonts w:ascii="仿宋" w:eastAsia="仿宋" w:hAnsi="仿宋"/>
          <w:sz w:val="18"/>
        </w:rPr>
      </w:pPr>
    </w:p>
    <w:p w:rsidR="00F40882" w:rsidRDefault="000933EF">
      <w:pPr>
        <w:spacing w:line="300" w:lineRule="auto"/>
        <w:ind w:firstLineChars="200" w:firstLine="360"/>
        <w:jc w:val="left"/>
        <w:rPr>
          <w:rFonts w:ascii="仿宋" w:eastAsia="仿宋" w:hAnsi="仿宋"/>
          <w:sz w:val="18"/>
        </w:rPr>
      </w:pPr>
      <w:r>
        <w:rPr>
          <w:rFonts w:ascii="仿宋" w:eastAsia="仿宋" w:hAnsi="仿宋" w:hint="eastAsia"/>
          <w:sz w:val="18"/>
        </w:rPr>
        <w:t>备注：</w:t>
      </w:r>
    </w:p>
    <w:p w:rsidR="00F40882" w:rsidRDefault="000933EF">
      <w:pPr>
        <w:pStyle w:val="af3"/>
        <w:numPr>
          <w:ilvl w:val="0"/>
          <w:numId w:val="1"/>
        </w:numPr>
        <w:spacing w:line="300" w:lineRule="auto"/>
        <w:ind w:left="839" w:firstLineChars="0" w:hanging="357"/>
        <w:jc w:val="left"/>
        <w:rPr>
          <w:rFonts w:ascii="仿宋" w:eastAsia="仿宋" w:hAnsi="仿宋" w:cs="Times New Roman"/>
          <w:sz w:val="18"/>
          <w:szCs w:val="28"/>
        </w:rPr>
      </w:pPr>
      <w:r w:rsidRPr="007A5B91">
        <w:rPr>
          <w:rFonts w:ascii="仿宋" w:eastAsia="仿宋" w:hAnsi="仿宋" w:cs="Times New Roman" w:hint="eastAsia"/>
          <w:sz w:val="18"/>
          <w:szCs w:val="28"/>
          <w:highlight w:val="yellow"/>
        </w:rPr>
        <w:t>产能工期确保</w:t>
      </w:r>
      <w:r w:rsidRPr="007A5B91">
        <w:rPr>
          <w:rFonts w:ascii="仿宋" w:eastAsia="仿宋" w:hAnsi="仿宋" w:cs="Times New Roman" w:hint="eastAsia"/>
          <w:b/>
          <w:bCs/>
          <w:color w:val="FF0000"/>
          <w:sz w:val="18"/>
          <w:szCs w:val="28"/>
          <w:highlight w:val="yellow"/>
        </w:rPr>
        <w:t>30天内</w:t>
      </w:r>
      <w:r w:rsidRPr="007A5B91">
        <w:rPr>
          <w:rFonts w:ascii="仿宋" w:eastAsia="仿宋" w:hAnsi="仿宋" w:cs="Times New Roman" w:hint="eastAsia"/>
          <w:sz w:val="18"/>
          <w:szCs w:val="28"/>
          <w:highlight w:val="yellow"/>
        </w:rPr>
        <w:t>按照竞谈文件要求满足交付需求（详见后期询价单需求），</w:t>
      </w:r>
      <w:r>
        <w:rPr>
          <w:rFonts w:ascii="仿宋" w:eastAsia="仿宋" w:hAnsi="仿宋" w:cs="Times New Roman" w:hint="eastAsia"/>
          <w:sz w:val="18"/>
          <w:szCs w:val="28"/>
        </w:rPr>
        <w:t>具体根据报价单要求统一执行，成交后按需完成实物打样样品提交确认；</w:t>
      </w:r>
    </w:p>
    <w:p w:rsidR="00F40882" w:rsidRDefault="000933EF">
      <w:pPr>
        <w:pStyle w:val="af3"/>
        <w:numPr>
          <w:ilvl w:val="0"/>
          <w:numId w:val="1"/>
        </w:numPr>
        <w:spacing w:line="300" w:lineRule="auto"/>
        <w:ind w:left="839" w:firstLineChars="0" w:hanging="357"/>
        <w:jc w:val="left"/>
        <w:rPr>
          <w:rFonts w:ascii="仿宋" w:eastAsia="仿宋" w:hAnsi="仿宋" w:cs="Times New Roman"/>
          <w:sz w:val="18"/>
          <w:szCs w:val="28"/>
        </w:rPr>
      </w:pPr>
      <w:r>
        <w:rPr>
          <w:rFonts w:ascii="仿宋" w:eastAsia="仿宋" w:hAnsi="仿宋" w:cs="Times New Roman" w:hint="eastAsia"/>
          <w:sz w:val="18"/>
          <w:szCs w:val="28"/>
        </w:rPr>
        <w:t>报价有效期≥1年，</w:t>
      </w:r>
      <w:bookmarkStart w:id="2" w:name="OLE_LINK8"/>
      <w:r>
        <w:rPr>
          <w:rFonts w:ascii="仿宋" w:eastAsia="仿宋" w:hAnsi="仿宋" w:cs="Times New Roman" w:hint="eastAsia"/>
          <w:sz w:val="18"/>
          <w:szCs w:val="28"/>
        </w:rPr>
        <w:t>以合同为准，</w:t>
      </w:r>
      <w:bookmarkEnd w:id="2"/>
      <w:r>
        <w:rPr>
          <w:rFonts w:ascii="仿宋" w:eastAsia="仿宋" w:hAnsi="仿宋" w:cs="Times New Roman" w:hint="eastAsia"/>
          <w:sz w:val="18"/>
          <w:szCs w:val="28"/>
        </w:rPr>
        <w:t>框架协议内按实际需求情况定制，不承诺可能会发生的订单量；</w:t>
      </w:r>
    </w:p>
    <w:p w:rsidR="00F40882" w:rsidRDefault="000933EF">
      <w:pPr>
        <w:pStyle w:val="af3"/>
        <w:numPr>
          <w:ilvl w:val="0"/>
          <w:numId w:val="1"/>
        </w:numPr>
        <w:spacing w:line="300" w:lineRule="auto"/>
        <w:ind w:firstLineChars="0"/>
        <w:jc w:val="left"/>
        <w:rPr>
          <w:rFonts w:ascii="仿宋" w:eastAsia="仿宋" w:hAnsi="仿宋" w:cs="Times New Roman"/>
          <w:sz w:val="18"/>
          <w:szCs w:val="28"/>
        </w:rPr>
      </w:pPr>
      <w:r>
        <w:rPr>
          <w:rFonts w:ascii="仿宋" w:eastAsia="仿宋" w:hAnsi="仿宋" w:cs="Times New Roman" w:hint="eastAsia"/>
          <w:sz w:val="18"/>
          <w:szCs w:val="28"/>
        </w:rPr>
        <w:t>供应商负责到货后签收单的回收确认以及结案材料的准备，结案材料符合标准后根据账期进行结款；</w:t>
      </w:r>
    </w:p>
    <w:p w:rsidR="00F40882" w:rsidRDefault="000933EF">
      <w:pPr>
        <w:pStyle w:val="af3"/>
        <w:numPr>
          <w:ilvl w:val="0"/>
          <w:numId w:val="1"/>
        </w:numPr>
        <w:spacing w:line="300" w:lineRule="auto"/>
        <w:ind w:left="839" w:firstLineChars="0" w:hanging="357"/>
        <w:jc w:val="left"/>
        <w:rPr>
          <w:rFonts w:ascii="仿宋" w:eastAsia="仿宋" w:hAnsi="仿宋" w:cs="Times New Roman"/>
          <w:sz w:val="18"/>
          <w:szCs w:val="28"/>
        </w:rPr>
      </w:pPr>
      <w:r>
        <w:rPr>
          <w:rFonts w:ascii="仿宋" w:eastAsia="仿宋" w:hAnsi="仿宋" w:cs="Times New Roman" w:hint="eastAsia"/>
          <w:sz w:val="18"/>
          <w:szCs w:val="28"/>
        </w:rPr>
        <w:t>供应商报名期间可联系对接人咨询，</w:t>
      </w:r>
      <w:r>
        <w:rPr>
          <w:rFonts w:ascii="仿宋" w:eastAsia="仿宋" w:hAnsi="仿宋" w:cs="Times New Roman" w:hint="eastAsia"/>
          <w:sz w:val="18"/>
          <w:szCs w:val="28"/>
          <w:u w:val="single"/>
        </w:rPr>
        <w:t>资质审核通过后可联系对接人发送物料图片及信息</w:t>
      </w:r>
      <w:r>
        <w:rPr>
          <w:rFonts w:ascii="仿宋" w:eastAsia="仿宋" w:hAnsi="仿宋" w:cs="Times New Roman" w:hint="eastAsia"/>
          <w:sz w:val="18"/>
          <w:szCs w:val="28"/>
        </w:rPr>
        <w:t>，并根据后续通知要求</w:t>
      </w:r>
      <w:r>
        <w:rPr>
          <w:rFonts w:ascii="仿宋" w:eastAsia="仿宋" w:hAnsi="仿宋" w:cs="Times New Roman" w:hint="eastAsia"/>
          <w:sz w:val="18"/>
          <w:szCs w:val="28"/>
          <w:u w:val="single"/>
        </w:rPr>
        <w:t>现场/线上进行实物样品及标准对照</w:t>
      </w:r>
      <w:r>
        <w:rPr>
          <w:rFonts w:ascii="仿宋" w:eastAsia="仿宋" w:hAnsi="仿宋" w:cs="Times New Roman" w:hint="eastAsia"/>
          <w:sz w:val="18"/>
          <w:szCs w:val="28"/>
        </w:rPr>
        <w:t>，具体工艺标准涉及调整以</w:t>
      </w:r>
      <w:r>
        <w:rPr>
          <w:rFonts w:ascii="仿宋" w:eastAsia="仿宋" w:hAnsi="仿宋" w:cs="Times New Roman" w:hint="eastAsia"/>
          <w:sz w:val="18"/>
          <w:szCs w:val="28"/>
          <w:u w:val="single"/>
        </w:rPr>
        <w:t>《询报价单》</w:t>
      </w:r>
      <w:r>
        <w:rPr>
          <w:rFonts w:ascii="仿宋" w:eastAsia="仿宋" w:hAnsi="仿宋" w:cs="Times New Roman" w:hint="eastAsia"/>
          <w:sz w:val="18"/>
          <w:szCs w:val="28"/>
        </w:rPr>
        <w:t>明细为准，需要同步准备相关实物样品按要求提交审核。</w:t>
      </w:r>
    </w:p>
    <w:p w:rsidR="0031713D" w:rsidRPr="007A5B91" w:rsidRDefault="0031713D" w:rsidP="0031713D">
      <w:pPr>
        <w:pStyle w:val="af3"/>
        <w:spacing w:line="300" w:lineRule="auto"/>
        <w:ind w:left="840" w:firstLineChars="0" w:firstLine="0"/>
        <w:jc w:val="left"/>
        <w:rPr>
          <w:rFonts w:ascii="仿宋" w:eastAsia="仿宋" w:hAnsi="仿宋" w:cs="Times New Roman"/>
          <w:sz w:val="20"/>
          <w:szCs w:val="28"/>
          <w:highlight w:val="yellow"/>
        </w:rPr>
      </w:pPr>
    </w:p>
    <w:p w:rsidR="00F40882" w:rsidRDefault="000933EF">
      <w:pPr>
        <w:numPr>
          <w:ilvl w:val="0"/>
          <w:numId w:val="2"/>
        </w:numPr>
        <w:spacing w:line="300" w:lineRule="auto"/>
        <w:jc w:val="left"/>
        <w:rPr>
          <w:rFonts w:ascii="仿宋_GB2312" w:eastAsia="仿宋_GB2312" w:hAnsi="宋体" w:cs="Times New Roman"/>
          <w:b/>
          <w:sz w:val="24"/>
          <w:szCs w:val="28"/>
        </w:rPr>
      </w:pPr>
      <w:r>
        <w:rPr>
          <w:rFonts w:ascii="仿宋_GB2312" w:eastAsia="仿宋_GB2312" w:hAnsi="宋体" w:cs="Times New Roman" w:hint="eastAsia"/>
          <w:b/>
          <w:sz w:val="24"/>
          <w:szCs w:val="28"/>
        </w:rPr>
        <w:t>资格要求：</w:t>
      </w:r>
    </w:p>
    <w:p w:rsidR="00F40882" w:rsidRDefault="000933EF">
      <w:pPr>
        <w:tabs>
          <w:tab w:val="left" w:pos="1134"/>
          <w:tab w:val="left" w:pos="1701"/>
        </w:tabs>
        <w:spacing w:line="400" w:lineRule="exact"/>
        <w:ind w:firstLineChars="200" w:firstLine="440"/>
        <w:rPr>
          <w:rFonts w:ascii="仿宋_GB2312" w:eastAsia="仿宋_GB2312" w:hAnsi="宋体" w:cs="Times New Roman"/>
          <w:sz w:val="22"/>
          <w:szCs w:val="28"/>
        </w:rPr>
      </w:pPr>
      <w:r>
        <w:rPr>
          <w:rFonts w:ascii="仿宋_GB2312" w:eastAsia="仿宋_GB2312" w:hAnsi="宋体" w:cs="Times New Roman" w:hint="eastAsia"/>
          <w:sz w:val="22"/>
          <w:szCs w:val="28"/>
        </w:rPr>
        <w:t>供应商需要具备行业生产资质及项目服务经历，主要考虑从以下几点进行基本资质预审：</w:t>
      </w:r>
    </w:p>
    <w:tbl>
      <w:tblPr>
        <w:tblpPr w:leftFromText="180" w:rightFromText="180" w:vertAnchor="text" w:horzAnchor="page" w:tblpX="1190" w:tblpY="274"/>
        <w:tblOverlap w:val="never"/>
        <w:tblW w:w="9332" w:type="dxa"/>
        <w:tblLayout w:type="fixed"/>
        <w:tblLook w:val="04A0" w:firstRow="1" w:lastRow="0" w:firstColumn="1" w:lastColumn="0" w:noHBand="0" w:noVBand="1"/>
      </w:tblPr>
      <w:tblGrid>
        <w:gridCol w:w="1844"/>
        <w:gridCol w:w="7488"/>
      </w:tblGrid>
      <w:tr w:rsidR="0031713D" w:rsidRPr="00795ACD" w:rsidTr="00100301">
        <w:trPr>
          <w:trHeight w:val="473"/>
        </w:trPr>
        <w:tc>
          <w:tcPr>
            <w:tcW w:w="1844" w:type="dxa"/>
            <w:tcBorders>
              <w:top w:val="single" w:sz="4" w:space="0" w:color="auto"/>
              <w:left w:val="single" w:sz="4" w:space="0" w:color="auto"/>
              <w:bottom w:val="single" w:sz="4" w:space="0" w:color="auto"/>
              <w:right w:val="single" w:sz="4" w:space="0" w:color="auto"/>
            </w:tcBorders>
            <w:shd w:val="clear" w:color="000000" w:fill="FFFFFF"/>
            <w:vAlign w:val="center"/>
          </w:tcPr>
          <w:p w:rsidR="0031713D" w:rsidRPr="00795ACD" w:rsidRDefault="0031713D" w:rsidP="00100301">
            <w:pPr>
              <w:rPr>
                <w:rFonts w:ascii="仿宋" w:eastAsia="仿宋" w:hAnsi="仿宋"/>
              </w:rPr>
            </w:pPr>
            <w:r w:rsidRPr="00795ACD">
              <w:rPr>
                <w:rFonts w:ascii="仿宋" w:eastAsia="仿宋" w:hAnsi="仿宋" w:hint="eastAsia"/>
              </w:rPr>
              <w:t>资质/供应商类型</w:t>
            </w:r>
          </w:p>
        </w:tc>
        <w:tc>
          <w:tcPr>
            <w:tcW w:w="7488" w:type="dxa"/>
            <w:tcBorders>
              <w:top w:val="single" w:sz="4" w:space="0" w:color="auto"/>
              <w:left w:val="nil"/>
              <w:bottom w:val="single" w:sz="4" w:space="0" w:color="auto"/>
              <w:right w:val="single" w:sz="4" w:space="0" w:color="auto"/>
            </w:tcBorders>
            <w:shd w:val="clear" w:color="000000" w:fill="FFFFFF"/>
            <w:noWrap/>
            <w:vAlign w:val="center"/>
          </w:tcPr>
          <w:p w:rsidR="0031713D" w:rsidRPr="00795ACD" w:rsidRDefault="0031713D" w:rsidP="00100301">
            <w:pPr>
              <w:jc w:val="center"/>
              <w:rPr>
                <w:rFonts w:ascii="仿宋" w:eastAsia="仿宋" w:hAnsi="仿宋"/>
              </w:rPr>
            </w:pPr>
            <w:r w:rsidRPr="00795ACD">
              <w:rPr>
                <w:rFonts w:ascii="仿宋" w:eastAsia="仿宋" w:hAnsi="仿宋" w:hint="eastAsia"/>
              </w:rPr>
              <w:t>生产工厂</w:t>
            </w:r>
          </w:p>
        </w:tc>
      </w:tr>
      <w:tr w:rsidR="0031713D" w:rsidRPr="00795ACD" w:rsidTr="00100301">
        <w:trPr>
          <w:trHeight w:val="962"/>
        </w:trPr>
        <w:tc>
          <w:tcPr>
            <w:tcW w:w="1844" w:type="dxa"/>
            <w:tcBorders>
              <w:top w:val="nil"/>
              <w:left w:val="single" w:sz="4" w:space="0" w:color="auto"/>
              <w:bottom w:val="single" w:sz="4" w:space="0" w:color="auto"/>
              <w:right w:val="single" w:sz="4" w:space="0" w:color="auto"/>
            </w:tcBorders>
            <w:shd w:val="clear" w:color="auto" w:fill="auto"/>
            <w:noWrap/>
            <w:vAlign w:val="center"/>
          </w:tcPr>
          <w:p w:rsidR="0031713D" w:rsidRPr="00795ACD" w:rsidRDefault="0031713D" w:rsidP="00100301">
            <w:pPr>
              <w:rPr>
                <w:rFonts w:ascii="仿宋" w:eastAsia="仿宋" w:hAnsi="仿宋"/>
              </w:rPr>
            </w:pPr>
            <w:r w:rsidRPr="00795ACD">
              <w:rPr>
                <w:rFonts w:ascii="仿宋" w:eastAsia="仿宋" w:hAnsi="仿宋" w:hint="eastAsia"/>
              </w:rPr>
              <w:lastRenderedPageBreak/>
              <w:t>基础资质</w:t>
            </w:r>
          </w:p>
        </w:tc>
        <w:tc>
          <w:tcPr>
            <w:tcW w:w="7488" w:type="dxa"/>
            <w:tcBorders>
              <w:top w:val="single" w:sz="4" w:space="0" w:color="auto"/>
              <w:left w:val="nil"/>
              <w:bottom w:val="single" w:sz="4" w:space="0" w:color="auto"/>
              <w:right w:val="single" w:sz="4" w:space="0" w:color="auto"/>
            </w:tcBorders>
            <w:shd w:val="clear" w:color="auto" w:fill="auto"/>
            <w:vAlign w:val="center"/>
          </w:tcPr>
          <w:p w:rsidR="0031713D" w:rsidRPr="00795ACD" w:rsidRDefault="0031713D" w:rsidP="00100301">
            <w:pPr>
              <w:rPr>
                <w:rFonts w:ascii="仿宋" w:eastAsia="仿宋" w:hAnsi="仿宋"/>
              </w:rPr>
            </w:pPr>
            <w:r w:rsidRPr="00795ACD">
              <w:rPr>
                <w:rFonts w:ascii="仿宋" w:eastAsia="仿宋" w:hAnsi="仿宋"/>
              </w:rPr>
              <w:t>1.</w:t>
            </w:r>
            <w:r w:rsidRPr="00795ACD">
              <w:rPr>
                <w:rFonts w:ascii="仿宋" w:eastAsia="仿宋" w:hAnsi="仿宋" w:hint="eastAsia"/>
              </w:rPr>
              <w:t>投标人必须是在中华人民共和国境内注册的具有法人资格且注册资金在</w:t>
            </w:r>
            <w:r w:rsidRPr="00795ACD">
              <w:rPr>
                <w:rFonts w:ascii="仿宋" w:eastAsia="仿宋" w:hAnsi="仿宋"/>
              </w:rPr>
              <w:t>100</w:t>
            </w:r>
            <w:r w:rsidRPr="00795ACD">
              <w:rPr>
                <w:rFonts w:ascii="仿宋" w:eastAsia="仿宋" w:hAnsi="仿宋" w:hint="eastAsia"/>
              </w:rPr>
              <w:t>万元人民币（外币按注册时汇率计算）及以上，以企业营业执照为准；</w:t>
            </w:r>
          </w:p>
          <w:p w:rsidR="0031713D" w:rsidRPr="00795ACD" w:rsidRDefault="0031713D" w:rsidP="00100301">
            <w:pPr>
              <w:rPr>
                <w:rFonts w:ascii="仿宋" w:eastAsia="仿宋" w:hAnsi="仿宋"/>
              </w:rPr>
            </w:pPr>
            <w:r w:rsidRPr="00795ACD">
              <w:rPr>
                <w:rFonts w:ascii="仿宋" w:eastAsia="仿宋" w:hAnsi="仿宋"/>
              </w:rPr>
              <w:t>2.</w:t>
            </w:r>
            <w:r w:rsidRPr="00795ACD">
              <w:rPr>
                <w:rFonts w:ascii="仿宋" w:eastAsia="仿宋" w:hAnsi="仿宋" w:hint="eastAsia"/>
              </w:rPr>
              <w:t>公司成立日期为</w:t>
            </w:r>
            <w:r w:rsidRPr="00795ACD">
              <w:rPr>
                <w:rFonts w:ascii="仿宋" w:eastAsia="仿宋" w:hAnsi="仿宋"/>
              </w:rPr>
              <w:t>3</w:t>
            </w:r>
            <w:r w:rsidRPr="00795ACD">
              <w:rPr>
                <w:rFonts w:ascii="仿宋" w:eastAsia="仿宋" w:hAnsi="仿宋" w:hint="eastAsia"/>
              </w:rPr>
              <w:t>年（即</w:t>
            </w:r>
            <w:r w:rsidRPr="00795ACD">
              <w:rPr>
                <w:rFonts w:ascii="仿宋" w:eastAsia="仿宋" w:hAnsi="仿宋"/>
                <w:bCs/>
              </w:rPr>
              <w:t>2021年10</w:t>
            </w:r>
            <w:r w:rsidRPr="00795ACD">
              <w:rPr>
                <w:rFonts w:ascii="仿宋" w:eastAsia="仿宋" w:hAnsi="仿宋" w:hint="eastAsia"/>
                <w:bCs/>
              </w:rPr>
              <w:t>月</w:t>
            </w:r>
            <w:r w:rsidRPr="00795ACD">
              <w:rPr>
                <w:rFonts w:ascii="仿宋" w:eastAsia="仿宋" w:hAnsi="仿宋" w:hint="eastAsia"/>
              </w:rPr>
              <w:t>之前注册即可）及以上，以企业营业执照为准；</w:t>
            </w:r>
          </w:p>
        </w:tc>
      </w:tr>
      <w:tr w:rsidR="0031713D" w:rsidRPr="00795ACD" w:rsidTr="00100301">
        <w:trPr>
          <w:trHeight w:val="370"/>
        </w:trPr>
        <w:tc>
          <w:tcPr>
            <w:tcW w:w="1844" w:type="dxa"/>
            <w:tcBorders>
              <w:top w:val="nil"/>
              <w:left w:val="single" w:sz="4" w:space="0" w:color="auto"/>
              <w:bottom w:val="single" w:sz="4" w:space="0" w:color="auto"/>
              <w:right w:val="single" w:sz="4" w:space="0" w:color="auto"/>
            </w:tcBorders>
            <w:shd w:val="clear" w:color="auto" w:fill="auto"/>
            <w:noWrap/>
            <w:vAlign w:val="center"/>
          </w:tcPr>
          <w:p w:rsidR="0031713D" w:rsidRPr="00795ACD" w:rsidRDefault="0031713D" w:rsidP="00100301">
            <w:pPr>
              <w:rPr>
                <w:rFonts w:ascii="仿宋" w:eastAsia="仿宋" w:hAnsi="仿宋"/>
              </w:rPr>
            </w:pPr>
            <w:r w:rsidRPr="00795ACD">
              <w:rPr>
                <w:rFonts w:ascii="仿宋" w:eastAsia="仿宋" w:hAnsi="仿宋" w:hint="eastAsia"/>
              </w:rPr>
              <w:t>营业范围</w:t>
            </w:r>
          </w:p>
        </w:tc>
        <w:tc>
          <w:tcPr>
            <w:tcW w:w="7488" w:type="dxa"/>
            <w:tcBorders>
              <w:top w:val="single" w:sz="4" w:space="0" w:color="auto"/>
              <w:left w:val="nil"/>
              <w:bottom w:val="single" w:sz="4" w:space="0" w:color="auto"/>
              <w:right w:val="single" w:sz="4" w:space="0" w:color="auto"/>
            </w:tcBorders>
            <w:shd w:val="clear" w:color="auto" w:fill="auto"/>
            <w:vAlign w:val="center"/>
          </w:tcPr>
          <w:p w:rsidR="0031713D" w:rsidRPr="00795ACD" w:rsidRDefault="0031713D" w:rsidP="00100301">
            <w:pPr>
              <w:rPr>
                <w:rFonts w:ascii="仿宋" w:eastAsia="仿宋" w:hAnsi="仿宋"/>
              </w:rPr>
            </w:pPr>
            <w:r w:rsidRPr="00795ACD">
              <w:rPr>
                <w:rFonts w:ascii="仿宋" w:eastAsia="仿宋" w:hAnsi="仿宋" w:hint="eastAsia"/>
              </w:rPr>
              <w:t>营业范围需包含有服装项目加工、生产制作，具备相关生产资质。</w:t>
            </w:r>
          </w:p>
        </w:tc>
      </w:tr>
      <w:tr w:rsidR="0031713D" w:rsidRPr="00795ACD" w:rsidTr="00100301">
        <w:trPr>
          <w:trHeight w:val="644"/>
        </w:trPr>
        <w:tc>
          <w:tcPr>
            <w:tcW w:w="1844" w:type="dxa"/>
            <w:tcBorders>
              <w:top w:val="nil"/>
              <w:left w:val="single" w:sz="4" w:space="0" w:color="auto"/>
              <w:bottom w:val="single" w:sz="4" w:space="0" w:color="auto"/>
              <w:right w:val="single" w:sz="4" w:space="0" w:color="auto"/>
            </w:tcBorders>
            <w:shd w:val="clear" w:color="auto" w:fill="auto"/>
            <w:noWrap/>
            <w:vAlign w:val="center"/>
          </w:tcPr>
          <w:p w:rsidR="0031713D" w:rsidRPr="00795ACD" w:rsidRDefault="0031713D" w:rsidP="00100301">
            <w:pPr>
              <w:rPr>
                <w:rFonts w:ascii="仿宋" w:eastAsia="仿宋" w:hAnsi="仿宋"/>
              </w:rPr>
            </w:pPr>
            <w:r w:rsidRPr="00795ACD">
              <w:rPr>
                <w:rFonts w:ascii="仿宋" w:eastAsia="仿宋" w:hAnsi="仿宋" w:hint="eastAsia"/>
              </w:rPr>
              <w:t>业绩及财务要求</w:t>
            </w:r>
          </w:p>
        </w:tc>
        <w:tc>
          <w:tcPr>
            <w:tcW w:w="7488" w:type="dxa"/>
            <w:tcBorders>
              <w:top w:val="nil"/>
              <w:left w:val="nil"/>
              <w:bottom w:val="single" w:sz="4" w:space="0" w:color="auto"/>
              <w:right w:val="single" w:sz="4" w:space="0" w:color="auto"/>
            </w:tcBorders>
            <w:shd w:val="clear" w:color="auto" w:fill="auto"/>
            <w:vAlign w:val="center"/>
          </w:tcPr>
          <w:p w:rsidR="0031713D" w:rsidRPr="00795ACD" w:rsidRDefault="0031713D" w:rsidP="00100301">
            <w:pPr>
              <w:rPr>
                <w:rFonts w:ascii="仿宋" w:eastAsia="仿宋" w:hAnsi="仿宋"/>
              </w:rPr>
            </w:pPr>
            <w:r w:rsidRPr="00795ACD">
              <w:rPr>
                <w:rFonts w:ascii="仿宋" w:eastAsia="仿宋" w:hAnsi="仿宋" w:hint="eastAsia"/>
              </w:rPr>
              <w:t>1.企业具备2022年1月-2023年12月该项目内任意标段同类物料的制作经历（至少3家服务经历），提供见证性材料（税务发票）；</w:t>
            </w:r>
          </w:p>
          <w:p w:rsidR="0031713D" w:rsidRPr="00795ACD" w:rsidRDefault="0031713D" w:rsidP="00100301">
            <w:pPr>
              <w:rPr>
                <w:rFonts w:ascii="仿宋" w:eastAsia="仿宋" w:hAnsi="仿宋"/>
              </w:rPr>
            </w:pPr>
            <w:r w:rsidRPr="00795ACD">
              <w:rPr>
                <w:rFonts w:ascii="仿宋" w:eastAsia="仿宋" w:hAnsi="仿宋" w:hint="eastAsia"/>
              </w:rPr>
              <w:t xml:space="preserve">2.企业具备2023年的年度财务报表（资产负债表、利润表、现金流量表）或审计报告； </w:t>
            </w:r>
          </w:p>
          <w:p w:rsidR="0031713D" w:rsidRPr="00795ACD" w:rsidRDefault="0031713D" w:rsidP="00100301">
            <w:pPr>
              <w:rPr>
                <w:rFonts w:ascii="仿宋" w:eastAsia="仿宋" w:hAnsi="仿宋"/>
              </w:rPr>
            </w:pPr>
            <w:r w:rsidRPr="00795ACD">
              <w:rPr>
                <w:rFonts w:ascii="仿宋" w:eastAsia="仿宋" w:hAnsi="仿宋" w:hint="eastAsia"/>
              </w:rPr>
              <w:t>3.企业具备最近1年（</w:t>
            </w:r>
            <w:r w:rsidRPr="00795ACD">
              <w:rPr>
                <w:rFonts w:ascii="仿宋" w:eastAsia="仿宋" w:hAnsi="仿宋"/>
              </w:rPr>
              <w:t>2023</w:t>
            </w:r>
            <w:r w:rsidRPr="00795ACD">
              <w:rPr>
                <w:rFonts w:ascii="仿宋" w:eastAsia="仿宋" w:hAnsi="仿宋" w:hint="eastAsia"/>
              </w:rPr>
              <w:t>年</w:t>
            </w:r>
            <w:r w:rsidRPr="00795ACD">
              <w:rPr>
                <w:rFonts w:ascii="仿宋" w:eastAsia="仿宋" w:hAnsi="仿宋"/>
              </w:rPr>
              <w:t>10</w:t>
            </w:r>
            <w:r w:rsidRPr="00795ACD">
              <w:rPr>
                <w:rFonts w:ascii="仿宋" w:eastAsia="仿宋" w:hAnsi="仿宋" w:hint="eastAsia"/>
              </w:rPr>
              <w:t>月至</w:t>
            </w:r>
            <w:r w:rsidRPr="00795ACD">
              <w:rPr>
                <w:rFonts w:ascii="仿宋" w:eastAsia="仿宋" w:hAnsi="仿宋"/>
              </w:rPr>
              <w:t>2024</w:t>
            </w:r>
            <w:r w:rsidRPr="00795ACD">
              <w:rPr>
                <w:rFonts w:ascii="仿宋" w:eastAsia="仿宋" w:hAnsi="仿宋" w:hint="eastAsia"/>
              </w:rPr>
              <w:t>年</w:t>
            </w:r>
            <w:r w:rsidRPr="00795ACD">
              <w:rPr>
                <w:rFonts w:ascii="仿宋" w:eastAsia="仿宋" w:hAnsi="仿宋"/>
              </w:rPr>
              <w:t>9月</w:t>
            </w:r>
            <w:r w:rsidRPr="00795ACD">
              <w:rPr>
                <w:rFonts w:ascii="仿宋" w:eastAsia="仿宋" w:hAnsi="仿宋" w:hint="eastAsia"/>
              </w:rPr>
              <w:t>）任意3个月的依法纳税证明材料和社保交纳证明材料。</w:t>
            </w:r>
          </w:p>
        </w:tc>
      </w:tr>
      <w:tr w:rsidR="0031713D" w:rsidRPr="00795ACD" w:rsidTr="00100301">
        <w:trPr>
          <w:trHeight w:val="644"/>
        </w:trPr>
        <w:tc>
          <w:tcPr>
            <w:tcW w:w="1844" w:type="dxa"/>
            <w:tcBorders>
              <w:top w:val="nil"/>
              <w:left w:val="single" w:sz="4" w:space="0" w:color="auto"/>
              <w:bottom w:val="single" w:sz="4" w:space="0" w:color="auto"/>
              <w:right w:val="single" w:sz="4" w:space="0" w:color="auto"/>
            </w:tcBorders>
            <w:shd w:val="clear" w:color="auto" w:fill="auto"/>
            <w:noWrap/>
            <w:vAlign w:val="center"/>
          </w:tcPr>
          <w:p w:rsidR="0031713D" w:rsidRPr="00795ACD" w:rsidRDefault="0031713D" w:rsidP="00100301">
            <w:pPr>
              <w:rPr>
                <w:rFonts w:ascii="仿宋" w:eastAsia="仿宋" w:hAnsi="仿宋"/>
              </w:rPr>
            </w:pPr>
            <w:bookmarkStart w:id="3" w:name="_Hlk179445690"/>
            <w:r w:rsidRPr="00795ACD">
              <w:rPr>
                <w:rFonts w:ascii="仿宋" w:eastAsia="仿宋" w:hAnsi="仿宋" w:hint="eastAsia"/>
              </w:rPr>
              <w:t>生产资质要求</w:t>
            </w:r>
          </w:p>
        </w:tc>
        <w:tc>
          <w:tcPr>
            <w:tcW w:w="7488" w:type="dxa"/>
            <w:tcBorders>
              <w:top w:val="nil"/>
              <w:left w:val="nil"/>
              <w:bottom w:val="single" w:sz="4" w:space="0" w:color="auto"/>
              <w:right w:val="single" w:sz="4" w:space="0" w:color="auto"/>
            </w:tcBorders>
            <w:shd w:val="clear" w:color="auto" w:fill="auto"/>
            <w:vAlign w:val="center"/>
          </w:tcPr>
          <w:p w:rsidR="0031713D" w:rsidRPr="00795ACD" w:rsidRDefault="0031713D" w:rsidP="00100301">
            <w:pPr>
              <w:rPr>
                <w:rFonts w:ascii="仿宋" w:eastAsia="仿宋" w:hAnsi="仿宋"/>
              </w:rPr>
            </w:pPr>
            <w:r w:rsidRPr="00795ACD">
              <w:rPr>
                <w:rFonts w:ascii="仿宋" w:eastAsia="仿宋" w:hAnsi="仿宋" w:hint="eastAsia"/>
              </w:rPr>
              <w:t>1.生产能力要求，物料主体由工厂自有产业链条生产（原料验收、原料加工、主体生产及成品组装等环节），保证质量符合国标要求。</w:t>
            </w:r>
          </w:p>
          <w:p w:rsidR="0031713D" w:rsidRPr="00795ACD" w:rsidRDefault="0031713D" w:rsidP="00100301">
            <w:pPr>
              <w:rPr>
                <w:rFonts w:ascii="仿宋" w:eastAsia="仿宋" w:hAnsi="仿宋"/>
              </w:rPr>
            </w:pPr>
            <w:r w:rsidRPr="00795ACD">
              <w:rPr>
                <w:rFonts w:ascii="仿宋" w:eastAsia="仿宋" w:hAnsi="仿宋" w:hint="eastAsia"/>
              </w:rPr>
              <w:t>2.根据参与投标物料，</w:t>
            </w:r>
            <w:bookmarkStart w:id="4" w:name="OLE_LINK5"/>
            <w:r w:rsidRPr="00795ACD">
              <w:rPr>
                <w:rFonts w:ascii="仿宋" w:eastAsia="仿宋" w:hAnsi="仿宋" w:hint="eastAsia"/>
                <w:bCs/>
              </w:rPr>
              <w:t>需具有必备的资质证书，包括工厂环评验收报告/环境影响登记表（按照国家建设项目环境影响评价分类管理名录判定）、排污许可证/排污登记回执（按照国家固定污染源排污许可分类管理名录判定），以及工厂近一年内生产同类型产品的检测报告</w:t>
            </w:r>
            <w:r w:rsidRPr="00795ACD">
              <w:rPr>
                <w:rFonts w:ascii="仿宋" w:eastAsia="仿宋" w:hAnsi="仿宋" w:hint="eastAsia"/>
              </w:rPr>
              <w:t>。</w:t>
            </w:r>
            <w:bookmarkEnd w:id="4"/>
          </w:p>
        </w:tc>
      </w:tr>
      <w:bookmarkEnd w:id="3"/>
      <w:tr w:rsidR="0031713D" w:rsidRPr="00795ACD" w:rsidTr="00100301">
        <w:trPr>
          <w:trHeight w:val="4008"/>
        </w:trPr>
        <w:tc>
          <w:tcPr>
            <w:tcW w:w="18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713D" w:rsidRPr="00795ACD" w:rsidRDefault="0031713D" w:rsidP="00100301">
            <w:pPr>
              <w:rPr>
                <w:rFonts w:ascii="仿宋" w:eastAsia="仿宋" w:hAnsi="仿宋"/>
              </w:rPr>
            </w:pPr>
            <w:r w:rsidRPr="00795ACD">
              <w:rPr>
                <w:rFonts w:ascii="仿宋" w:eastAsia="仿宋" w:hAnsi="仿宋" w:hint="eastAsia"/>
              </w:rPr>
              <w:t>其他要求</w:t>
            </w:r>
          </w:p>
        </w:tc>
        <w:tc>
          <w:tcPr>
            <w:tcW w:w="7488" w:type="dxa"/>
            <w:tcBorders>
              <w:top w:val="single" w:sz="4" w:space="0" w:color="auto"/>
              <w:left w:val="nil"/>
              <w:bottom w:val="single" w:sz="4" w:space="0" w:color="auto"/>
              <w:right w:val="single" w:sz="4" w:space="0" w:color="auto"/>
            </w:tcBorders>
            <w:shd w:val="clear" w:color="auto" w:fill="auto"/>
          </w:tcPr>
          <w:p w:rsidR="0031713D" w:rsidRPr="00795ACD" w:rsidRDefault="0031713D" w:rsidP="00100301">
            <w:pPr>
              <w:rPr>
                <w:rFonts w:ascii="仿宋" w:eastAsia="仿宋" w:hAnsi="仿宋"/>
              </w:rPr>
            </w:pPr>
            <w:r w:rsidRPr="00795ACD">
              <w:rPr>
                <w:rFonts w:ascii="仿宋" w:eastAsia="仿宋" w:hAnsi="仿宋" w:hint="eastAsia"/>
              </w:rPr>
              <w:t>1.认同蒙牛公司合作管理要求，涉及到元素设计、打样提样需求免费配合；</w:t>
            </w:r>
          </w:p>
          <w:p w:rsidR="0031713D" w:rsidRPr="00795ACD" w:rsidRDefault="0031713D" w:rsidP="00100301">
            <w:pPr>
              <w:rPr>
                <w:rFonts w:ascii="仿宋" w:eastAsia="仿宋" w:hAnsi="仿宋"/>
              </w:rPr>
            </w:pPr>
            <w:r w:rsidRPr="00795ACD">
              <w:rPr>
                <w:rFonts w:ascii="仿宋" w:eastAsia="仿宋" w:hAnsi="仿宋" w:hint="eastAsia"/>
              </w:rPr>
              <w:t>2.整体项目参与保证金为</w:t>
            </w:r>
            <w:r w:rsidRPr="00795ACD">
              <w:rPr>
                <w:rFonts w:ascii="仿宋" w:eastAsia="仿宋" w:hAnsi="仿宋"/>
                <w:bCs/>
              </w:rPr>
              <w:t>5</w:t>
            </w:r>
            <w:r w:rsidRPr="00795ACD">
              <w:rPr>
                <w:rFonts w:ascii="仿宋" w:eastAsia="仿宋" w:hAnsi="仿宋" w:hint="eastAsia"/>
                <w:bCs/>
              </w:rPr>
              <w:t>万元</w:t>
            </w:r>
            <w:r w:rsidRPr="00795ACD">
              <w:rPr>
                <w:rFonts w:ascii="仿宋" w:eastAsia="仿宋" w:hAnsi="仿宋" w:hint="eastAsia"/>
              </w:rPr>
              <w:t>（已交纳合作履约保证金无需重复交纳），在项目结束签订合同后统一退还未成交供应商保证金，成交供应商的项目参与保证金转化为合同履约保证金。合同履约保证金共</w:t>
            </w:r>
            <w:r w:rsidRPr="00795ACD">
              <w:rPr>
                <w:rFonts w:ascii="仿宋" w:eastAsia="仿宋" w:hAnsi="仿宋"/>
                <w:bCs/>
              </w:rPr>
              <w:t>5</w:t>
            </w:r>
            <w:r w:rsidRPr="00795ACD">
              <w:rPr>
                <w:rFonts w:ascii="仿宋" w:eastAsia="仿宋" w:hAnsi="仿宋" w:hint="eastAsia"/>
                <w:bCs/>
              </w:rPr>
              <w:t>万元</w:t>
            </w:r>
            <w:r w:rsidRPr="00795ACD">
              <w:rPr>
                <w:rFonts w:ascii="仿宋" w:eastAsia="仿宋" w:hAnsi="仿宋" w:hint="eastAsia"/>
              </w:rPr>
              <w:t>，要求签订合同后5个工作日内交齐，合同到期后无息退还。</w:t>
            </w:r>
          </w:p>
          <w:p w:rsidR="0031713D" w:rsidRPr="00795ACD" w:rsidRDefault="0031713D" w:rsidP="00100301">
            <w:pPr>
              <w:jc w:val="left"/>
              <w:rPr>
                <w:rFonts w:ascii="仿宋" w:eastAsia="仿宋" w:hAnsi="仿宋"/>
              </w:rPr>
            </w:pPr>
            <w:r w:rsidRPr="00795ACD">
              <w:rPr>
                <w:rFonts w:ascii="仿宋" w:eastAsia="仿宋" w:hAnsi="仿宋" w:hint="eastAsia"/>
              </w:rPr>
              <w:t>3.竞价人未被列入国家企业信用信息公示系统（</w:t>
            </w:r>
            <w:hyperlink r:id="rId9" w:tgtFrame="_blank" w:history="1">
              <w:r w:rsidRPr="00795ACD">
                <w:rPr>
                  <w:rStyle w:val="af2"/>
                  <w:rFonts w:ascii="仿宋" w:eastAsia="仿宋" w:hAnsi="仿宋" w:hint="eastAsia"/>
                </w:rPr>
                <w:t>http://www.gsxt.gov.cn/index.html）严重违法失信企业名单</w:t>
              </w:r>
            </w:hyperlink>
            <w:r w:rsidRPr="00795ACD">
              <w:rPr>
                <w:rFonts w:ascii="仿宋" w:eastAsia="仿宋" w:hAnsi="仿宋" w:hint="eastAsia"/>
              </w:rPr>
              <w:t>。</w:t>
            </w:r>
          </w:p>
          <w:p w:rsidR="0031713D" w:rsidRPr="00795ACD" w:rsidRDefault="0031713D" w:rsidP="00100301">
            <w:pPr>
              <w:rPr>
                <w:rFonts w:ascii="仿宋" w:eastAsia="仿宋" w:hAnsi="仿宋"/>
              </w:rPr>
            </w:pPr>
            <w:r w:rsidRPr="00795ACD">
              <w:rPr>
                <w:rFonts w:ascii="仿宋" w:eastAsia="仿宋" w:hAnsi="仿宋" w:hint="eastAsia"/>
              </w:rPr>
              <w:t>4.与采购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允许最先报名的竞价方参与竞争；</w:t>
            </w:r>
          </w:p>
          <w:p w:rsidR="0031713D" w:rsidRPr="00795ACD" w:rsidRDefault="0031713D" w:rsidP="00100301">
            <w:pPr>
              <w:rPr>
                <w:rFonts w:ascii="仿宋" w:eastAsia="仿宋" w:hAnsi="仿宋"/>
              </w:rPr>
            </w:pPr>
            <w:r w:rsidRPr="00795ACD">
              <w:rPr>
                <w:rFonts w:ascii="仿宋" w:eastAsia="仿宋" w:hAnsi="仿宋" w:hint="eastAsia"/>
              </w:rPr>
              <w:t>5.本次询比价不接受多家单位联合报价。</w:t>
            </w:r>
          </w:p>
          <w:p w:rsidR="0031713D" w:rsidRPr="00795ACD" w:rsidRDefault="0031713D" w:rsidP="00100301">
            <w:pPr>
              <w:rPr>
                <w:rFonts w:ascii="仿宋" w:eastAsia="仿宋" w:hAnsi="仿宋"/>
              </w:rPr>
            </w:pPr>
            <w:r w:rsidRPr="00795ACD">
              <w:rPr>
                <w:rFonts w:ascii="仿宋" w:eastAsia="仿宋" w:hAnsi="仿宋" w:hint="eastAsia"/>
              </w:rPr>
              <w:t>6.不接受中粮及蒙牛供应商黑名单（以蒙牛集团采购招标管理部下发的黑名单为准）的企业参与竞争；不接受采购方已明确函件通知限制项目参与的企业报名。</w:t>
            </w:r>
          </w:p>
          <w:p w:rsidR="0031713D" w:rsidRPr="00795ACD" w:rsidRDefault="0031713D" w:rsidP="00100301">
            <w:pPr>
              <w:rPr>
                <w:rFonts w:ascii="仿宋" w:eastAsia="仿宋" w:hAnsi="仿宋"/>
              </w:rPr>
            </w:pPr>
            <w:r w:rsidRPr="00795ACD">
              <w:rPr>
                <w:rFonts w:ascii="仿宋" w:eastAsia="仿宋" w:hAnsi="仿宋" w:hint="eastAsia"/>
              </w:rPr>
              <w:t>7.相关物料投标供应商成交后全权负责第三方知识产权相关事宜，确保未来随时制作需求的生产供应能力及促销活动定制的适用性，并对原材料及生产资源需求满足能力负责，具备应对原材料价格浮动及采购等抗风险能力。</w:t>
            </w:r>
          </w:p>
        </w:tc>
      </w:tr>
    </w:tbl>
    <w:p w:rsidR="00F40882" w:rsidRPr="0031713D" w:rsidRDefault="00F40882">
      <w:pPr>
        <w:spacing w:line="300" w:lineRule="auto"/>
        <w:jc w:val="left"/>
        <w:rPr>
          <w:rFonts w:ascii="仿宋_GB2312" w:eastAsia="仿宋_GB2312" w:hAnsi="宋体" w:cs="Times New Roman"/>
          <w:b/>
          <w:sz w:val="24"/>
          <w:szCs w:val="28"/>
        </w:rPr>
      </w:pPr>
    </w:p>
    <w:p w:rsidR="00F40882" w:rsidRDefault="000933EF">
      <w:pPr>
        <w:spacing w:line="300" w:lineRule="auto"/>
        <w:jc w:val="left"/>
        <w:rPr>
          <w:rFonts w:ascii="仿宋_GB2312" w:eastAsia="仿宋_GB2312" w:hAnsi="宋体" w:cs="Times New Roman"/>
          <w:b/>
          <w:sz w:val="24"/>
          <w:szCs w:val="28"/>
        </w:rPr>
      </w:pPr>
      <w:bookmarkStart w:id="5" w:name="_Hlk526849462"/>
      <w:r>
        <w:rPr>
          <w:rFonts w:ascii="仿宋_GB2312" w:eastAsia="仿宋_GB2312" w:hAnsi="宋体" w:cs="Times New Roman" w:hint="eastAsia"/>
          <w:b/>
          <w:sz w:val="24"/>
          <w:szCs w:val="28"/>
        </w:rPr>
        <w:t>五、报名须知：</w:t>
      </w:r>
    </w:p>
    <w:bookmarkEnd w:id="5"/>
    <w:p w:rsidR="00F40882" w:rsidRDefault="000933EF">
      <w:pPr>
        <w:spacing w:line="300" w:lineRule="auto"/>
        <w:jc w:val="left"/>
        <w:rPr>
          <w:rFonts w:ascii="仿宋" w:eastAsia="仿宋" w:hAnsi="仿宋"/>
          <w:sz w:val="22"/>
        </w:rPr>
      </w:pPr>
      <w:r>
        <w:rPr>
          <w:rFonts w:ascii="仿宋_GB2312" w:eastAsia="仿宋_GB2312" w:hAnsi="宋体" w:cs="Times New Roman" w:hint="eastAsia"/>
          <w:sz w:val="22"/>
        </w:rPr>
        <w:t>1、</w:t>
      </w:r>
      <w:r>
        <w:rPr>
          <w:rFonts w:ascii="仿宋" w:eastAsia="仿宋" w:hAnsi="仿宋" w:hint="eastAsia"/>
          <w:sz w:val="22"/>
        </w:rPr>
        <w:t>报名提供材料明细</w:t>
      </w:r>
    </w:p>
    <w:tbl>
      <w:tblPr>
        <w:tblW w:w="9669" w:type="dxa"/>
        <w:jc w:val="center"/>
        <w:tblLook w:val="04A0" w:firstRow="1" w:lastRow="0" w:firstColumn="1" w:lastColumn="0" w:noHBand="0" w:noVBand="1"/>
      </w:tblPr>
      <w:tblGrid>
        <w:gridCol w:w="1284"/>
        <w:gridCol w:w="8385"/>
      </w:tblGrid>
      <w:tr w:rsidR="00F40882">
        <w:trPr>
          <w:trHeight w:val="248"/>
          <w:jc w:val="center"/>
        </w:trPr>
        <w:tc>
          <w:tcPr>
            <w:tcW w:w="1284" w:type="dxa"/>
            <w:tcBorders>
              <w:top w:val="single" w:sz="4" w:space="0" w:color="auto"/>
              <w:left w:val="single" w:sz="4" w:space="0" w:color="auto"/>
              <w:bottom w:val="single" w:sz="4" w:space="0" w:color="auto"/>
              <w:right w:val="single" w:sz="4" w:space="0" w:color="auto"/>
            </w:tcBorders>
            <w:shd w:val="clear" w:color="000000" w:fill="FFFFFF"/>
            <w:vAlign w:val="center"/>
          </w:tcPr>
          <w:p w:rsidR="00F40882" w:rsidRDefault="000933EF">
            <w:pPr>
              <w:widowControl/>
              <w:jc w:val="center"/>
              <w:rPr>
                <w:rFonts w:ascii="仿宋" w:eastAsia="仿宋" w:hAnsi="仿宋" w:cs="宋体"/>
                <w:b/>
                <w:bCs/>
                <w:color w:val="000000"/>
                <w:kern w:val="0"/>
                <w:sz w:val="18"/>
                <w:szCs w:val="16"/>
              </w:rPr>
            </w:pPr>
            <w:r>
              <w:rPr>
                <w:rFonts w:ascii="仿宋" w:eastAsia="仿宋" w:hAnsi="仿宋" w:cs="宋体" w:hint="eastAsia"/>
                <w:b/>
                <w:bCs/>
                <w:color w:val="000000"/>
                <w:kern w:val="0"/>
                <w:sz w:val="18"/>
                <w:szCs w:val="16"/>
              </w:rPr>
              <w:t>提交材料/供应商类型</w:t>
            </w:r>
          </w:p>
        </w:tc>
        <w:tc>
          <w:tcPr>
            <w:tcW w:w="8385" w:type="dxa"/>
            <w:tcBorders>
              <w:top w:val="single" w:sz="4" w:space="0" w:color="auto"/>
              <w:left w:val="nil"/>
              <w:bottom w:val="single" w:sz="4" w:space="0" w:color="auto"/>
              <w:right w:val="single" w:sz="4" w:space="0" w:color="auto"/>
            </w:tcBorders>
            <w:shd w:val="clear" w:color="000000" w:fill="FFFFFF"/>
            <w:noWrap/>
            <w:vAlign w:val="center"/>
          </w:tcPr>
          <w:p w:rsidR="00F40882" w:rsidRDefault="000933EF">
            <w:pPr>
              <w:widowControl/>
              <w:jc w:val="center"/>
              <w:rPr>
                <w:rFonts w:ascii="仿宋" w:eastAsia="仿宋" w:hAnsi="仿宋" w:cs="宋体"/>
                <w:b/>
                <w:bCs/>
                <w:color w:val="000000"/>
                <w:kern w:val="0"/>
                <w:sz w:val="18"/>
                <w:szCs w:val="16"/>
              </w:rPr>
            </w:pPr>
            <w:r>
              <w:rPr>
                <w:rFonts w:ascii="仿宋" w:eastAsia="仿宋" w:hAnsi="仿宋" w:cs="宋体" w:hint="eastAsia"/>
                <w:b/>
                <w:bCs/>
                <w:color w:val="000000"/>
                <w:kern w:val="0"/>
                <w:sz w:val="18"/>
                <w:szCs w:val="16"/>
              </w:rPr>
              <w:t>生产工厂</w:t>
            </w:r>
          </w:p>
        </w:tc>
      </w:tr>
      <w:tr w:rsidR="00F40882" w:rsidTr="005B072B">
        <w:trPr>
          <w:trHeight w:val="286"/>
          <w:jc w:val="center"/>
        </w:trPr>
        <w:tc>
          <w:tcPr>
            <w:tcW w:w="1284" w:type="dxa"/>
            <w:tcBorders>
              <w:top w:val="nil"/>
              <w:left w:val="single" w:sz="4" w:space="0" w:color="auto"/>
              <w:bottom w:val="single" w:sz="4" w:space="0" w:color="auto"/>
              <w:right w:val="single" w:sz="4" w:space="0" w:color="auto"/>
            </w:tcBorders>
            <w:shd w:val="clear" w:color="auto" w:fill="auto"/>
            <w:noWrap/>
            <w:vAlign w:val="center"/>
          </w:tcPr>
          <w:p w:rsidR="00F40882" w:rsidRDefault="000933EF">
            <w:pPr>
              <w:widowControl/>
              <w:jc w:val="center"/>
              <w:rPr>
                <w:rFonts w:ascii="仿宋" w:eastAsia="仿宋" w:hAnsi="仿宋"/>
                <w:color w:val="000000"/>
                <w:sz w:val="15"/>
                <w:szCs w:val="15"/>
              </w:rPr>
            </w:pPr>
            <w:r>
              <w:rPr>
                <w:rFonts w:ascii="仿宋" w:eastAsia="仿宋" w:hAnsi="仿宋" w:hint="eastAsia"/>
                <w:color w:val="000000"/>
                <w:sz w:val="15"/>
                <w:szCs w:val="15"/>
              </w:rPr>
              <w:t>基础材料</w:t>
            </w:r>
          </w:p>
        </w:tc>
        <w:tc>
          <w:tcPr>
            <w:tcW w:w="8385" w:type="dxa"/>
            <w:tcBorders>
              <w:top w:val="single" w:sz="4" w:space="0" w:color="auto"/>
              <w:left w:val="nil"/>
              <w:bottom w:val="single" w:sz="4" w:space="0" w:color="auto"/>
              <w:right w:val="single" w:sz="4" w:space="0" w:color="auto"/>
            </w:tcBorders>
            <w:shd w:val="clear" w:color="auto" w:fill="auto"/>
            <w:vAlign w:val="center"/>
          </w:tcPr>
          <w:p w:rsidR="00F40882" w:rsidRDefault="000933EF">
            <w:pPr>
              <w:widowControl/>
              <w:jc w:val="left"/>
              <w:rPr>
                <w:rFonts w:ascii="仿宋" w:eastAsia="仿宋" w:hAnsi="仿宋"/>
                <w:color w:val="000000"/>
                <w:sz w:val="15"/>
                <w:szCs w:val="15"/>
              </w:rPr>
            </w:pPr>
            <w:r>
              <w:rPr>
                <w:rFonts w:ascii="仿宋" w:eastAsia="仿宋" w:hAnsi="仿宋" w:hint="eastAsia"/>
                <w:color w:val="000000"/>
                <w:sz w:val="15"/>
                <w:szCs w:val="15"/>
              </w:rPr>
              <w:t>1、</w:t>
            </w:r>
            <w:bookmarkStart w:id="6" w:name="OLE_LINK3"/>
            <w:bookmarkStart w:id="7" w:name="OLE_LINK4"/>
            <w:r>
              <w:rPr>
                <w:rFonts w:ascii="仿宋" w:eastAsia="仿宋" w:hAnsi="仿宋" w:hint="eastAsia"/>
                <w:color w:val="000000"/>
                <w:sz w:val="15"/>
                <w:szCs w:val="15"/>
              </w:rPr>
              <w:t>提供有效的营业执照（正/副本）、开户许可证（或基本存款账户信息）</w:t>
            </w:r>
            <w:bookmarkEnd w:id="6"/>
            <w:bookmarkEnd w:id="7"/>
            <w:r>
              <w:rPr>
                <w:rFonts w:ascii="仿宋" w:eastAsia="仿宋" w:hAnsi="仿宋" w:hint="eastAsia"/>
                <w:color w:val="000000"/>
                <w:sz w:val="15"/>
                <w:szCs w:val="15"/>
              </w:rPr>
              <w:t>；</w:t>
            </w:r>
          </w:p>
          <w:p w:rsidR="00F40882" w:rsidRDefault="000933EF">
            <w:pPr>
              <w:widowControl/>
              <w:jc w:val="left"/>
              <w:rPr>
                <w:rFonts w:ascii="仿宋" w:eastAsia="仿宋" w:hAnsi="仿宋"/>
                <w:color w:val="000000"/>
                <w:sz w:val="15"/>
                <w:szCs w:val="15"/>
              </w:rPr>
            </w:pPr>
            <w:r>
              <w:rPr>
                <w:rFonts w:ascii="仿宋" w:eastAsia="仿宋" w:hAnsi="仿宋" w:hint="eastAsia"/>
                <w:color w:val="000000"/>
                <w:sz w:val="15"/>
                <w:szCs w:val="15"/>
              </w:rPr>
              <w:t>2、报名信息确认表（详见附件1）</w:t>
            </w:r>
          </w:p>
          <w:p w:rsidR="00F40882" w:rsidRDefault="000933EF">
            <w:pPr>
              <w:widowControl/>
              <w:jc w:val="left"/>
              <w:rPr>
                <w:rFonts w:ascii="仿宋" w:eastAsia="仿宋" w:hAnsi="仿宋"/>
                <w:color w:val="000000"/>
                <w:sz w:val="15"/>
                <w:szCs w:val="15"/>
              </w:rPr>
            </w:pPr>
            <w:r>
              <w:rPr>
                <w:rFonts w:ascii="仿宋" w:eastAsia="仿宋" w:hAnsi="仿宋" w:hint="eastAsia"/>
                <w:color w:val="000000"/>
                <w:sz w:val="15"/>
                <w:szCs w:val="15"/>
              </w:rPr>
              <w:t>3、法定代表人证明书或授权委托书（详见附件2）；</w:t>
            </w:r>
          </w:p>
          <w:p w:rsidR="00F40882" w:rsidRDefault="000933EF">
            <w:pPr>
              <w:widowControl/>
              <w:jc w:val="left"/>
              <w:rPr>
                <w:rFonts w:ascii="仿宋" w:eastAsia="仿宋" w:hAnsi="仿宋"/>
                <w:color w:val="000000"/>
                <w:sz w:val="15"/>
                <w:szCs w:val="15"/>
              </w:rPr>
            </w:pPr>
            <w:r>
              <w:rPr>
                <w:rFonts w:ascii="仿宋" w:eastAsia="仿宋" w:hAnsi="仿宋" w:hint="eastAsia"/>
                <w:color w:val="000000"/>
                <w:sz w:val="15"/>
                <w:szCs w:val="15"/>
              </w:rPr>
              <w:t>备注：如果法定代表人报名，请附法定代表人身份证明书及身份证信息，如果被授权委托人报名，请附授权委托书原件及身份证信息，另外，需提供被授权委托人在本单位</w:t>
            </w:r>
            <w:r>
              <w:rPr>
                <w:rFonts w:ascii="仿宋" w:eastAsia="仿宋" w:hAnsi="仿宋" w:hint="eastAsia"/>
                <w:b/>
                <w:bCs/>
                <w:color w:val="FF0000"/>
                <w:sz w:val="15"/>
                <w:szCs w:val="15"/>
                <w:u w:val="single"/>
              </w:rPr>
              <w:t>近半年内</w:t>
            </w:r>
            <w:r w:rsidR="0031713D">
              <w:rPr>
                <w:rFonts w:ascii="仿宋" w:eastAsia="仿宋" w:hAnsi="仿宋" w:hint="eastAsia"/>
                <w:b/>
                <w:bCs/>
                <w:color w:val="FF0000"/>
                <w:sz w:val="15"/>
                <w:szCs w:val="15"/>
                <w:u w:val="single"/>
              </w:rPr>
              <w:t>（2</w:t>
            </w:r>
            <w:r w:rsidR="0031713D">
              <w:rPr>
                <w:rFonts w:ascii="仿宋" w:eastAsia="仿宋" w:hAnsi="仿宋"/>
                <w:b/>
                <w:bCs/>
                <w:color w:val="FF0000"/>
                <w:sz w:val="15"/>
                <w:szCs w:val="15"/>
                <w:u w:val="single"/>
              </w:rPr>
              <w:t>024</w:t>
            </w:r>
            <w:r w:rsidR="0031713D">
              <w:rPr>
                <w:rFonts w:ascii="仿宋" w:eastAsia="仿宋" w:hAnsi="仿宋" w:hint="eastAsia"/>
                <w:b/>
                <w:bCs/>
                <w:color w:val="FF0000"/>
                <w:sz w:val="15"/>
                <w:szCs w:val="15"/>
                <w:u w:val="single"/>
              </w:rPr>
              <w:t>年4月至2</w:t>
            </w:r>
            <w:r w:rsidR="0031713D">
              <w:rPr>
                <w:rFonts w:ascii="仿宋" w:eastAsia="仿宋" w:hAnsi="仿宋"/>
                <w:b/>
                <w:bCs/>
                <w:color w:val="FF0000"/>
                <w:sz w:val="15"/>
                <w:szCs w:val="15"/>
                <w:u w:val="single"/>
              </w:rPr>
              <w:t>024</w:t>
            </w:r>
            <w:r w:rsidR="0031713D">
              <w:rPr>
                <w:rFonts w:ascii="仿宋" w:eastAsia="仿宋" w:hAnsi="仿宋" w:hint="eastAsia"/>
                <w:b/>
                <w:bCs/>
                <w:color w:val="FF0000"/>
                <w:sz w:val="15"/>
                <w:szCs w:val="15"/>
                <w:u w:val="single"/>
              </w:rPr>
              <w:t>年9月）</w:t>
            </w:r>
            <w:r>
              <w:rPr>
                <w:rFonts w:ascii="仿宋" w:eastAsia="仿宋" w:hAnsi="仿宋" w:hint="eastAsia"/>
                <w:b/>
                <w:bCs/>
                <w:color w:val="FF0000"/>
                <w:sz w:val="15"/>
                <w:szCs w:val="15"/>
                <w:u w:val="single"/>
              </w:rPr>
              <w:t>任意三个月</w:t>
            </w:r>
            <w:r>
              <w:rPr>
                <w:rFonts w:ascii="仿宋" w:eastAsia="仿宋" w:hAnsi="仿宋" w:hint="eastAsia"/>
                <w:color w:val="000000"/>
                <w:sz w:val="15"/>
                <w:szCs w:val="15"/>
              </w:rPr>
              <w:t>社保缴纳的证明文件；</w:t>
            </w:r>
          </w:p>
          <w:p w:rsidR="00F40882" w:rsidRDefault="000933EF">
            <w:pPr>
              <w:widowControl/>
              <w:jc w:val="left"/>
              <w:rPr>
                <w:rFonts w:ascii="仿宋" w:eastAsia="仿宋" w:hAnsi="仿宋"/>
                <w:color w:val="000000"/>
                <w:sz w:val="15"/>
                <w:szCs w:val="15"/>
              </w:rPr>
            </w:pPr>
            <w:r>
              <w:rPr>
                <w:rFonts w:ascii="仿宋" w:eastAsia="仿宋" w:hAnsi="仿宋" w:hint="eastAsia"/>
                <w:color w:val="000000"/>
                <w:sz w:val="15"/>
                <w:szCs w:val="15"/>
              </w:rPr>
              <w:t>4、提供一般纳税人认定资格证明材料；</w:t>
            </w:r>
          </w:p>
          <w:p w:rsidR="00F40882" w:rsidRDefault="000933EF">
            <w:pPr>
              <w:widowControl/>
              <w:jc w:val="left"/>
              <w:rPr>
                <w:rFonts w:ascii="仿宋" w:eastAsia="仿宋" w:hAnsi="仿宋"/>
                <w:color w:val="000000"/>
                <w:sz w:val="15"/>
                <w:szCs w:val="15"/>
              </w:rPr>
            </w:pPr>
            <w:r>
              <w:rPr>
                <w:rFonts w:ascii="仿宋" w:eastAsia="仿宋" w:hAnsi="仿宋" w:hint="eastAsia"/>
                <w:color w:val="000000"/>
                <w:sz w:val="15"/>
                <w:szCs w:val="15"/>
              </w:rPr>
              <w:t>5、提供本企业</w:t>
            </w:r>
            <w:r>
              <w:rPr>
                <w:rFonts w:ascii="仿宋" w:eastAsia="仿宋" w:hAnsi="仿宋" w:hint="eastAsia"/>
                <w:b/>
                <w:bCs/>
                <w:color w:val="FF0000"/>
                <w:sz w:val="15"/>
                <w:szCs w:val="15"/>
                <w:u w:val="single"/>
              </w:rPr>
              <w:t>2023年度</w:t>
            </w:r>
            <w:r>
              <w:rPr>
                <w:rFonts w:ascii="仿宋" w:eastAsia="仿宋" w:hAnsi="仿宋" w:hint="eastAsia"/>
                <w:color w:val="000000"/>
                <w:sz w:val="15"/>
                <w:szCs w:val="15"/>
              </w:rPr>
              <w:t>财务报表（资产负债表、现金流量表、利润表）或第三方财务审计报告</w:t>
            </w:r>
          </w:p>
          <w:p w:rsidR="00F40882" w:rsidRDefault="000933EF">
            <w:pPr>
              <w:widowControl/>
              <w:jc w:val="left"/>
              <w:rPr>
                <w:rFonts w:ascii="仿宋" w:eastAsia="仿宋" w:hAnsi="仿宋"/>
                <w:color w:val="000000"/>
                <w:sz w:val="15"/>
                <w:szCs w:val="15"/>
              </w:rPr>
            </w:pPr>
            <w:r>
              <w:rPr>
                <w:rFonts w:ascii="仿宋" w:eastAsia="仿宋" w:hAnsi="仿宋" w:hint="eastAsia"/>
                <w:color w:val="000000"/>
                <w:sz w:val="15"/>
                <w:szCs w:val="15"/>
              </w:rPr>
              <w:lastRenderedPageBreak/>
              <w:t>6、企业纳税证明材料：</w:t>
            </w:r>
            <w:r>
              <w:rPr>
                <w:rFonts w:ascii="仿宋" w:eastAsia="仿宋" w:hAnsi="仿宋" w:hint="eastAsia"/>
                <w:b/>
                <w:bCs/>
                <w:color w:val="FF0000"/>
                <w:sz w:val="15"/>
                <w:szCs w:val="15"/>
                <w:u w:val="single"/>
              </w:rPr>
              <w:t>企业最近1年</w:t>
            </w:r>
            <w:r w:rsidR="0031713D" w:rsidRPr="0031713D">
              <w:rPr>
                <w:rFonts w:ascii="仿宋" w:eastAsia="仿宋" w:hAnsi="仿宋" w:hint="eastAsia"/>
                <w:b/>
                <w:bCs/>
                <w:color w:val="FF0000"/>
                <w:sz w:val="15"/>
                <w:szCs w:val="15"/>
                <w:u w:val="single"/>
              </w:rPr>
              <w:t>（</w:t>
            </w:r>
            <w:r w:rsidR="0031713D" w:rsidRPr="0031713D">
              <w:rPr>
                <w:rFonts w:ascii="仿宋" w:eastAsia="仿宋" w:hAnsi="仿宋"/>
                <w:b/>
                <w:bCs/>
                <w:color w:val="FF0000"/>
                <w:sz w:val="15"/>
                <w:szCs w:val="15"/>
                <w:u w:val="single"/>
              </w:rPr>
              <w:t>2023</w:t>
            </w:r>
            <w:r w:rsidR="0031713D" w:rsidRPr="0031713D">
              <w:rPr>
                <w:rFonts w:ascii="仿宋" w:eastAsia="仿宋" w:hAnsi="仿宋" w:hint="eastAsia"/>
                <w:b/>
                <w:bCs/>
                <w:color w:val="FF0000"/>
                <w:sz w:val="15"/>
                <w:szCs w:val="15"/>
                <w:u w:val="single"/>
              </w:rPr>
              <w:t>年</w:t>
            </w:r>
            <w:r w:rsidR="0031713D" w:rsidRPr="0031713D">
              <w:rPr>
                <w:rFonts w:ascii="仿宋" w:eastAsia="仿宋" w:hAnsi="仿宋"/>
                <w:b/>
                <w:bCs/>
                <w:color w:val="FF0000"/>
                <w:sz w:val="15"/>
                <w:szCs w:val="15"/>
                <w:u w:val="single"/>
              </w:rPr>
              <w:t>10</w:t>
            </w:r>
            <w:r w:rsidR="0031713D" w:rsidRPr="0031713D">
              <w:rPr>
                <w:rFonts w:ascii="仿宋" w:eastAsia="仿宋" w:hAnsi="仿宋" w:hint="eastAsia"/>
                <w:b/>
                <w:bCs/>
                <w:color w:val="FF0000"/>
                <w:sz w:val="15"/>
                <w:szCs w:val="15"/>
                <w:u w:val="single"/>
              </w:rPr>
              <w:t>月至</w:t>
            </w:r>
            <w:r w:rsidR="0031713D" w:rsidRPr="0031713D">
              <w:rPr>
                <w:rFonts w:ascii="仿宋" w:eastAsia="仿宋" w:hAnsi="仿宋"/>
                <w:b/>
                <w:bCs/>
                <w:color w:val="FF0000"/>
                <w:sz w:val="15"/>
                <w:szCs w:val="15"/>
                <w:u w:val="single"/>
              </w:rPr>
              <w:t>2024</w:t>
            </w:r>
            <w:r w:rsidR="0031713D" w:rsidRPr="0031713D">
              <w:rPr>
                <w:rFonts w:ascii="仿宋" w:eastAsia="仿宋" w:hAnsi="仿宋" w:hint="eastAsia"/>
                <w:b/>
                <w:bCs/>
                <w:color w:val="FF0000"/>
                <w:sz w:val="15"/>
                <w:szCs w:val="15"/>
                <w:u w:val="single"/>
              </w:rPr>
              <w:t>年</w:t>
            </w:r>
            <w:r w:rsidR="0031713D" w:rsidRPr="0031713D">
              <w:rPr>
                <w:rFonts w:ascii="仿宋" w:eastAsia="仿宋" w:hAnsi="仿宋"/>
                <w:b/>
                <w:bCs/>
                <w:color w:val="FF0000"/>
                <w:sz w:val="15"/>
                <w:szCs w:val="15"/>
                <w:u w:val="single"/>
              </w:rPr>
              <w:t>9月</w:t>
            </w:r>
            <w:r w:rsidR="0031713D" w:rsidRPr="0031713D">
              <w:rPr>
                <w:rFonts w:ascii="仿宋" w:eastAsia="仿宋" w:hAnsi="仿宋" w:hint="eastAsia"/>
                <w:b/>
                <w:bCs/>
                <w:color w:val="FF0000"/>
                <w:sz w:val="15"/>
                <w:szCs w:val="15"/>
                <w:u w:val="single"/>
              </w:rPr>
              <w:t>）</w:t>
            </w:r>
            <w:r>
              <w:rPr>
                <w:rFonts w:ascii="仿宋" w:eastAsia="仿宋" w:hAnsi="仿宋" w:hint="eastAsia"/>
                <w:b/>
                <w:bCs/>
                <w:color w:val="FF0000"/>
                <w:sz w:val="15"/>
                <w:szCs w:val="15"/>
                <w:u w:val="single"/>
              </w:rPr>
              <w:t>任意3个月的</w:t>
            </w:r>
            <w:r>
              <w:rPr>
                <w:rFonts w:ascii="仿宋" w:eastAsia="仿宋" w:hAnsi="仿宋" w:hint="eastAsia"/>
                <w:color w:val="000000"/>
                <w:sz w:val="15"/>
                <w:szCs w:val="15"/>
              </w:rPr>
              <w:t>依法纳税证明材料；</w:t>
            </w:r>
          </w:p>
          <w:p w:rsidR="00F40882" w:rsidRDefault="000933EF">
            <w:pPr>
              <w:widowControl/>
              <w:jc w:val="left"/>
              <w:rPr>
                <w:rFonts w:ascii="仿宋" w:eastAsia="仿宋" w:hAnsi="仿宋"/>
                <w:color w:val="FF0000"/>
                <w:sz w:val="15"/>
                <w:szCs w:val="15"/>
                <w:u w:val="single"/>
              </w:rPr>
            </w:pPr>
            <w:r>
              <w:rPr>
                <w:rFonts w:ascii="仿宋" w:eastAsia="仿宋" w:hAnsi="仿宋" w:hint="eastAsia"/>
                <w:color w:val="000000"/>
                <w:sz w:val="15"/>
                <w:szCs w:val="15"/>
              </w:rPr>
              <w:t>7、项目参与供应商需要提</w:t>
            </w:r>
            <w:r>
              <w:rPr>
                <w:rFonts w:ascii="仿宋" w:eastAsia="仿宋" w:hAnsi="仿宋" w:hint="eastAsia"/>
                <w:b/>
                <w:bCs/>
                <w:color w:val="FF0000"/>
                <w:sz w:val="15"/>
                <w:szCs w:val="15"/>
                <w:u w:val="single"/>
              </w:rPr>
              <w:t>供最近1年</w:t>
            </w:r>
            <w:r w:rsidR="0031713D" w:rsidRPr="0031713D">
              <w:rPr>
                <w:rFonts w:ascii="仿宋" w:eastAsia="仿宋" w:hAnsi="仿宋" w:hint="eastAsia"/>
                <w:b/>
                <w:bCs/>
                <w:color w:val="FF0000"/>
                <w:sz w:val="15"/>
                <w:szCs w:val="15"/>
                <w:u w:val="single"/>
              </w:rPr>
              <w:t>（</w:t>
            </w:r>
            <w:r w:rsidR="0031713D" w:rsidRPr="0031713D">
              <w:rPr>
                <w:rFonts w:ascii="仿宋" w:eastAsia="仿宋" w:hAnsi="仿宋"/>
                <w:b/>
                <w:bCs/>
                <w:color w:val="FF0000"/>
                <w:sz w:val="15"/>
                <w:szCs w:val="15"/>
                <w:u w:val="single"/>
              </w:rPr>
              <w:t>2023</w:t>
            </w:r>
            <w:r w:rsidR="0031713D" w:rsidRPr="0031713D">
              <w:rPr>
                <w:rFonts w:ascii="仿宋" w:eastAsia="仿宋" w:hAnsi="仿宋" w:hint="eastAsia"/>
                <w:b/>
                <w:bCs/>
                <w:color w:val="FF0000"/>
                <w:sz w:val="15"/>
                <w:szCs w:val="15"/>
                <w:u w:val="single"/>
              </w:rPr>
              <w:t>年</w:t>
            </w:r>
            <w:r w:rsidR="0031713D" w:rsidRPr="0031713D">
              <w:rPr>
                <w:rFonts w:ascii="仿宋" w:eastAsia="仿宋" w:hAnsi="仿宋"/>
                <w:b/>
                <w:bCs/>
                <w:color w:val="FF0000"/>
                <w:sz w:val="15"/>
                <w:szCs w:val="15"/>
                <w:u w:val="single"/>
              </w:rPr>
              <w:t>10</w:t>
            </w:r>
            <w:r w:rsidR="0031713D" w:rsidRPr="0031713D">
              <w:rPr>
                <w:rFonts w:ascii="仿宋" w:eastAsia="仿宋" w:hAnsi="仿宋" w:hint="eastAsia"/>
                <w:b/>
                <w:bCs/>
                <w:color w:val="FF0000"/>
                <w:sz w:val="15"/>
                <w:szCs w:val="15"/>
                <w:u w:val="single"/>
              </w:rPr>
              <w:t>月至</w:t>
            </w:r>
            <w:r w:rsidR="0031713D" w:rsidRPr="0031713D">
              <w:rPr>
                <w:rFonts w:ascii="仿宋" w:eastAsia="仿宋" w:hAnsi="仿宋"/>
                <w:b/>
                <w:bCs/>
                <w:color w:val="FF0000"/>
                <w:sz w:val="15"/>
                <w:szCs w:val="15"/>
                <w:u w:val="single"/>
              </w:rPr>
              <w:t>2024</w:t>
            </w:r>
            <w:r w:rsidR="0031713D" w:rsidRPr="0031713D">
              <w:rPr>
                <w:rFonts w:ascii="仿宋" w:eastAsia="仿宋" w:hAnsi="仿宋" w:hint="eastAsia"/>
                <w:b/>
                <w:bCs/>
                <w:color w:val="FF0000"/>
                <w:sz w:val="15"/>
                <w:szCs w:val="15"/>
                <w:u w:val="single"/>
              </w:rPr>
              <w:t>年</w:t>
            </w:r>
            <w:r w:rsidR="0031713D" w:rsidRPr="0031713D">
              <w:rPr>
                <w:rFonts w:ascii="仿宋" w:eastAsia="仿宋" w:hAnsi="仿宋"/>
                <w:b/>
                <w:bCs/>
                <w:color w:val="FF0000"/>
                <w:sz w:val="15"/>
                <w:szCs w:val="15"/>
                <w:u w:val="single"/>
              </w:rPr>
              <w:t>9月</w:t>
            </w:r>
            <w:r w:rsidR="0031713D" w:rsidRPr="0031713D">
              <w:rPr>
                <w:rFonts w:ascii="仿宋" w:eastAsia="仿宋" w:hAnsi="仿宋" w:hint="eastAsia"/>
                <w:b/>
                <w:bCs/>
                <w:color w:val="FF0000"/>
                <w:sz w:val="15"/>
                <w:szCs w:val="15"/>
                <w:u w:val="single"/>
              </w:rPr>
              <w:t>）</w:t>
            </w:r>
            <w:r>
              <w:rPr>
                <w:rFonts w:ascii="仿宋" w:eastAsia="仿宋" w:hAnsi="仿宋" w:hint="eastAsia"/>
                <w:b/>
                <w:bCs/>
                <w:color w:val="FF0000"/>
                <w:sz w:val="15"/>
                <w:szCs w:val="15"/>
                <w:u w:val="single"/>
              </w:rPr>
              <w:t>任意3个月的社保缴纳证明</w:t>
            </w:r>
            <w:r>
              <w:rPr>
                <w:rFonts w:ascii="仿宋" w:eastAsia="仿宋" w:hAnsi="仿宋" w:hint="eastAsia"/>
                <w:color w:val="000000"/>
                <w:sz w:val="15"/>
                <w:szCs w:val="15"/>
              </w:rPr>
              <w:t>材料。</w:t>
            </w:r>
          </w:p>
          <w:p w:rsidR="00F40882" w:rsidRDefault="000933EF">
            <w:pPr>
              <w:widowControl/>
              <w:jc w:val="left"/>
              <w:rPr>
                <w:rFonts w:ascii="仿宋" w:eastAsia="仿宋" w:hAnsi="仿宋"/>
                <w:color w:val="000000"/>
                <w:sz w:val="15"/>
                <w:szCs w:val="15"/>
              </w:rPr>
            </w:pPr>
            <w:r>
              <w:rPr>
                <w:rFonts w:ascii="仿宋" w:eastAsia="仿宋" w:hAnsi="仿宋" w:hint="eastAsia"/>
                <w:color w:val="000000"/>
                <w:sz w:val="15"/>
                <w:szCs w:val="15"/>
              </w:rPr>
              <w:t>8、</w:t>
            </w:r>
            <w:r w:rsidR="00E03593" w:rsidRPr="00E03593">
              <w:rPr>
                <w:rFonts w:ascii="仿宋" w:eastAsia="仿宋" w:hAnsi="仿宋" w:hint="eastAsia"/>
                <w:color w:val="000000"/>
                <w:sz w:val="15"/>
                <w:szCs w:val="15"/>
              </w:rPr>
              <w:t>保密承诺书</w:t>
            </w:r>
            <w:r>
              <w:rPr>
                <w:rFonts w:ascii="仿宋" w:eastAsia="仿宋" w:hAnsi="仿宋" w:hint="eastAsia"/>
                <w:color w:val="000000"/>
                <w:sz w:val="15"/>
                <w:szCs w:val="15"/>
              </w:rPr>
              <w:t>（详见附件3）</w:t>
            </w:r>
          </w:p>
          <w:p w:rsidR="00F40882" w:rsidRDefault="000933EF">
            <w:pPr>
              <w:widowControl/>
              <w:jc w:val="left"/>
              <w:rPr>
                <w:rFonts w:ascii="仿宋" w:eastAsia="仿宋" w:hAnsi="仿宋"/>
                <w:color w:val="000000"/>
                <w:sz w:val="15"/>
                <w:szCs w:val="15"/>
              </w:rPr>
            </w:pPr>
            <w:r>
              <w:rPr>
                <w:rFonts w:ascii="仿宋" w:eastAsia="仿宋" w:hAnsi="仿宋" w:hint="eastAsia"/>
                <w:color w:val="000000"/>
                <w:sz w:val="15"/>
                <w:szCs w:val="15"/>
              </w:rPr>
              <w:t xml:space="preserve">9、提供失信企业名查询截图，步骤参考【打开“国家企业信用信息公示系统”官网http://www.gsxt.gov.cn/index.html-输入单位名称-查询-再次点开单位名称-鼠标点到“列入严重违法失信名单（黑名单）信息 ”-截图】。 </w:t>
            </w:r>
          </w:p>
        </w:tc>
      </w:tr>
      <w:tr w:rsidR="00F40882" w:rsidTr="005B072B">
        <w:trPr>
          <w:trHeight w:val="132"/>
          <w:jc w:val="center"/>
        </w:trPr>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40882" w:rsidRDefault="000933EF">
            <w:pPr>
              <w:widowControl/>
              <w:jc w:val="center"/>
              <w:rPr>
                <w:rFonts w:ascii="仿宋" w:eastAsia="仿宋" w:hAnsi="仿宋"/>
                <w:color w:val="000000"/>
                <w:sz w:val="15"/>
                <w:szCs w:val="15"/>
              </w:rPr>
            </w:pPr>
            <w:r>
              <w:rPr>
                <w:rFonts w:ascii="仿宋" w:eastAsia="仿宋" w:hAnsi="仿宋" w:hint="eastAsia"/>
                <w:color w:val="000000"/>
                <w:sz w:val="15"/>
                <w:szCs w:val="15"/>
              </w:rPr>
              <w:lastRenderedPageBreak/>
              <w:t>业绩材料</w:t>
            </w:r>
          </w:p>
        </w:tc>
        <w:tc>
          <w:tcPr>
            <w:tcW w:w="8385" w:type="dxa"/>
            <w:tcBorders>
              <w:top w:val="single" w:sz="4" w:space="0" w:color="auto"/>
              <w:left w:val="nil"/>
              <w:bottom w:val="single" w:sz="4" w:space="0" w:color="auto"/>
              <w:right w:val="single" w:sz="4" w:space="0" w:color="auto"/>
            </w:tcBorders>
            <w:shd w:val="clear" w:color="auto" w:fill="auto"/>
            <w:vAlign w:val="center"/>
          </w:tcPr>
          <w:p w:rsidR="00F40882" w:rsidRDefault="000933EF">
            <w:pPr>
              <w:widowControl/>
              <w:jc w:val="left"/>
              <w:rPr>
                <w:rFonts w:ascii="仿宋" w:eastAsia="仿宋" w:hAnsi="仿宋"/>
                <w:color w:val="000000"/>
                <w:sz w:val="15"/>
                <w:szCs w:val="15"/>
              </w:rPr>
            </w:pPr>
            <w:r>
              <w:rPr>
                <w:rFonts w:ascii="仿宋" w:eastAsia="仿宋" w:hAnsi="仿宋"/>
                <w:color w:val="000000" w:themeColor="text1"/>
                <w:sz w:val="15"/>
                <w:szCs w:val="20"/>
              </w:rPr>
              <w:t>1</w:t>
            </w:r>
            <w:r>
              <w:rPr>
                <w:rFonts w:ascii="仿宋" w:eastAsia="仿宋" w:hAnsi="仿宋" w:hint="eastAsia"/>
                <w:color w:val="000000" w:themeColor="text1"/>
                <w:sz w:val="15"/>
                <w:szCs w:val="20"/>
              </w:rPr>
              <w:t>、</w:t>
            </w:r>
            <w:r>
              <w:rPr>
                <w:rFonts w:ascii="仿宋" w:eastAsia="仿宋" w:hAnsi="仿宋" w:hint="eastAsia"/>
                <w:bCs/>
                <w:sz w:val="15"/>
                <w:szCs w:val="15"/>
              </w:rPr>
              <w:t>提供</w:t>
            </w:r>
            <w:r>
              <w:rPr>
                <w:rFonts w:ascii="仿宋" w:eastAsia="仿宋" w:hAnsi="仿宋" w:hint="eastAsia"/>
                <w:b/>
                <w:bCs/>
                <w:color w:val="FF0000"/>
                <w:sz w:val="15"/>
                <w:szCs w:val="15"/>
                <w:u w:val="single"/>
              </w:rPr>
              <w:t>2022年1月-2023年12月</w:t>
            </w:r>
            <w:r>
              <w:rPr>
                <w:rFonts w:ascii="仿宋" w:eastAsia="仿宋" w:hAnsi="仿宋" w:hint="eastAsia"/>
                <w:bCs/>
                <w:sz w:val="15"/>
                <w:szCs w:val="15"/>
              </w:rPr>
              <w:t>合</w:t>
            </w:r>
            <w:bookmarkStart w:id="8" w:name="OLE_LINK7"/>
            <w:r>
              <w:rPr>
                <w:rFonts w:ascii="仿宋" w:eastAsia="仿宋" w:hAnsi="仿宋" w:hint="eastAsia"/>
                <w:bCs/>
                <w:sz w:val="15"/>
                <w:szCs w:val="15"/>
              </w:rPr>
              <w:t>作过</w:t>
            </w:r>
            <w:bookmarkEnd w:id="8"/>
            <w:r>
              <w:rPr>
                <w:rFonts w:ascii="仿宋" w:eastAsia="仿宋" w:hAnsi="仿宋" w:hint="eastAsia"/>
                <w:bCs/>
                <w:sz w:val="15"/>
                <w:szCs w:val="15"/>
              </w:rPr>
              <w:t>的任意标段同类物料的制作经历（至少3家服务经历）的税务发票</w:t>
            </w:r>
            <w:bookmarkStart w:id="9" w:name="OLE_LINK11"/>
            <w:r>
              <w:rPr>
                <w:rFonts w:ascii="仿宋" w:eastAsia="仿宋" w:hAnsi="仿宋" w:hint="eastAsia"/>
                <w:bCs/>
                <w:sz w:val="15"/>
                <w:szCs w:val="15"/>
              </w:rPr>
              <w:t>（</w:t>
            </w:r>
            <w:bookmarkStart w:id="10" w:name="OLE_LINK12"/>
            <w:r>
              <w:rPr>
                <w:rFonts w:ascii="仿宋" w:eastAsia="仿宋" w:hAnsi="仿宋" w:hint="eastAsia"/>
                <w:bCs/>
                <w:sz w:val="15"/>
                <w:szCs w:val="15"/>
              </w:rPr>
              <w:t>发票</w:t>
            </w:r>
            <w:bookmarkEnd w:id="9"/>
            <w:r>
              <w:rPr>
                <w:rFonts w:ascii="仿宋" w:eastAsia="仿宋" w:hAnsi="仿宋" w:hint="eastAsia"/>
                <w:bCs/>
                <w:sz w:val="15"/>
                <w:szCs w:val="15"/>
              </w:rPr>
              <w:t>信息</w:t>
            </w:r>
            <w:bookmarkEnd w:id="10"/>
            <w:r>
              <w:rPr>
                <w:rFonts w:ascii="仿宋" w:eastAsia="仿宋" w:hAnsi="仿宋" w:hint="eastAsia"/>
                <w:bCs/>
                <w:sz w:val="15"/>
                <w:szCs w:val="15"/>
              </w:rPr>
              <w:t>不可遮挡）。</w:t>
            </w:r>
          </w:p>
        </w:tc>
      </w:tr>
      <w:tr w:rsidR="00F40882" w:rsidTr="00A961DF">
        <w:trPr>
          <w:trHeight w:val="1419"/>
          <w:jc w:val="center"/>
        </w:trPr>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40882" w:rsidRDefault="00F222DB">
            <w:pPr>
              <w:widowControl/>
              <w:jc w:val="center"/>
              <w:rPr>
                <w:rFonts w:ascii="仿宋" w:eastAsia="仿宋" w:hAnsi="仿宋"/>
                <w:color w:val="000000"/>
                <w:sz w:val="15"/>
                <w:szCs w:val="15"/>
              </w:rPr>
            </w:pPr>
            <w:bookmarkStart w:id="11" w:name="_GoBack" w:colFirst="1" w:colLast="1"/>
            <w:r w:rsidRPr="00F222DB">
              <w:rPr>
                <w:rFonts w:ascii="仿宋" w:eastAsia="仿宋" w:hAnsi="仿宋" w:cs="仿宋" w:hint="eastAsia"/>
                <w:sz w:val="15"/>
                <w:szCs w:val="15"/>
              </w:rPr>
              <w:t>生产资质材料</w:t>
            </w:r>
          </w:p>
        </w:tc>
        <w:tc>
          <w:tcPr>
            <w:tcW w:w="8385" w:type="dxa"/>
            <w:tcBorders>
              <w:top w:val="single" w:sz="4" w:space="0" w:color="auto"/>
              <w:left w:val="nil"/>
              <w:bottom w:val="single" w:sz="4" w:space="0" w:color="auto"/>
              <w:right w:val="single" w:sz="4" w:space="0" w:color="auto"/>
            </w:tcBorders>
            <w:shd w:val="clear" w:color="auto" w:fill="auto"/>
            <w:vAlign w:val="center"/>
          </w:tcPr>
          <w:p w:rsidR="00F40882" w:rsidRDefault="000933EF">
            <w:pPr>
              <w:widowControl/>
              <w:numPr>
                <w:ilvl w:val="0"/>
                <w:numId w:val="3"/>
              </w:numPr>
              <w:jc w:val="left"/>
              <w:rPr>
                <w:rFonts w:ascii="仿宋" w:eastAsia="仿宋" w:hAnsi="仿宋" w:cs="仿宋"/>
                <w:sz w:val="15"/>
                <w:szCs w:val="15"/>
              </w:rPr>
            </w:pPr>
            <w:r>
              <w:rPr>
                <w:rFonts w:ascii="仿宋" w:eastAsia="仿宋" w:hAnsi="仿宋" w:cs="仿宋" w:hint="eastAsia"/>
                <w:sz w:val="15"/>
                <w:szCs w:val="15"/>
              </w:rPr>
              <w:t>工厂近一年内生产同类型产品的检测报告；</w:t>
            </w:r>
          </w:p>
          <w:p w:rsidR="00F40882" w:rsidRDefault="000933EF" w:rsidP="00A961DF">
            <w:pPr>
              <w:widowControl/>
              <w:numPr>
                <w:ilvl w:val="0"/>
                <w:numId w:val="3"/>
              </w:numPr>
              <w:jc w:val="left"/>
              <w:rPr>
                <w:rFonts w:ascii="仿宋" w:eastAsia="仿宋" w:hAnsi="仿宋"/>
                <w:color w:val="000000" w:themeColor="text1"/>
                <w:sz w:val="15"/>
                <w:szCs w:val="20"/>
              </w:rPr>
            </w:pPr>
            <w:r w:rsidRPr="00A961DF">
              <w:rPr>
                <w:rFonts w:ascii="仿宋" w:eastAsia="仿宋" w:hAnsi="仿宋" w:cs="仿宋" w:hint="eastAsia"/>
                <w:sz w:val="15"/>
                <w:szCs w:val="15"/>
              </w:rPr>
              <w:t>对应投标物料的生产工厂资质证件：</w:t>
            </w:r>
            <w:r w:rsidR="00717B10" w:rsidRPr="00A961DF">
              <w:rPr>
                <w:rFonts w:ascii="仿宋" w:eastAsia="仿宋" w:hAnsi="仿宋" w:cs="仿宋" w:hint="eastAsia"/>
                <w:sz w:val="15"/>
                <w:szCs w:val="15"/>
              </w:rPr>
              <w:t>包括工厂环评验收报告/环境影响登记表（按照国家建设项目环境影响评价分类管理名录判定）、排污许可证/排污登记回执（按照国家固定污染源排污许可分类管理名录判定）</w:t>
            </w:r>
            <w:r w:rsidR="00F222DB">
              <w:rPr>
                <w:rFonts w:ascii="仿宋" w:eastAsia="仿宋" w:hAnsi="仿宋" w:cs="仿宋" w:hint="eastAsia"/>
                <w:sz w:val="15"/>
                <w:szCs w:val="15"/>
              </w:rPr>
              <w:t>。</w:t>
            </w:r>
          </w:p>
        </w:tc>
      </w:tr>
    </w:tbl>
    <w:bookmarkEnd w:id="11"/>
    <w:p w:rsidR="00F40882" w:rsidRDefault="000933EF">
      <w:pPr>
        <w:spacing w:line="300" w:lineRule="auto"/>
        <w:ind w:firstLineChars="200" w:firstLine="420"/>
        <w:rPr>
          <w:rFonts w:ascii="仿宋_GB2312" w:eastAsia="仿宋_GB2312" w:hAnsi="宋体" w:cs="Times New Roman"/>
        </w:rPr>
      </w:pPr>
      <w:r>
        <w:rPr>
          <w:rFonts w:ascii="仿宋" w:eastAsia="仿宋" w:hAnsi="仿宋" w:hint="eastAsia"/>
          <w:szCs w:val="32"/>
        </w:rPr>
        <w:t>备注：</w:t>
      </w:r>
      <w:r>
        <w:rPr>
          <w:rFonts w:ascii="仿宋_GB2312" w:eastAsia="仿宋_GB2312" w:hAnsi="宋体" w:cs="Times New Roman" w:hint="eastAsia"/>
        </w:rPr>
        <w:t>分公司投标的，应提供具有法人资格的总公司的营业执照副本复印件及授权书，授权书须加盖总公司公章。总公司可就本项目或此类项目在一定范围或时间内出具授权书。已由总公司授权的，总公司取得的相关资质证书对分公司有效，法律法规或者行业另有规定的除外。</w:t>
      </w:r>
    </w:p>
    <w:p w:rsidR="00F40882" w:rsidRDefault="000933EF">
      <w:pPr>
        <w:spacing w:line="300" w:lineRule="auto"/>
        <w:jc w:val="left"/>
        <w:rPr>
          <w:rFonts w:ascii="仿宋_GB2312" w:eastAsia="仿宋_GB2312" w:hAnsi="宋体" w:cs="Times New Roman"/>
          <w:sz w:val="22"/>
        </w:rPr>
      </w:pPr>
      <w:r>
        <w:rPr>
          <w:rFonts w:ascii="仿宋_GB2312" w:eastAsia="仿宋_GB2312" w:hAnsi="宋体" w:cs="Times New Roman" w:hint="eastAsia"/>
          <w:sz w:val="22"/>
        </w:rPr>
        <w:t>2、签章要求</w:t>
      </w:r>
    </w:p>
    <w:p w:rsidR="00F40882" w:rsidRDefault="000933EF">
      <w:pPr>
        <w:spacing w:line="300" w:lineRule="auto"/>
        <w:ind w:firstLineChars="200" w:firstLine="440"/>
        <w:jc w:val="left"/>
        <w:rPr>
          <w:rFonts w:ascii="仿宋_GB2312" w:eastAsia="仿宋_GB2312" w:hAnsi="宋体" w:cs="Times New Roman"/>
          <w:sz w:val="22"/>
        </w:rPr>
      </w:pPr>
      <w:r>
        <w:rPr>
          <w:rFonts w:ascii="仿宋_GB2312" w:eastAsia="仿宋_GB2312" w:hAnsi="宋体" w:cs="Times New Roman" w:hint="eastAsia"/>
          <w:sz w:val="22"/>
        </w:rPr>
        <w:t>提交材料要求盖章的必须是单位公章（负责人印章属于签字）。合同专用章、投标专用章、销售专用章等均视为无效。</w:t>
      </w:r>
    </w:p>
    <w:p w:rsidR="00F40882" w:rsidRDefault="000933EF">
      <w:pPr>
        <w:spacing w:line="300" w:lineRule="auto"/>
        <w:jc w:val="left"/>
        <w:rPr>
          <w:rFonts w:ascii="仿宋_GB2312" w:eastAsia="仿宋_GB2312" w:hAnsi="宋体" w:cs="Times New Roman"/>
          <w:sz w:val="22"/>
        </w:rPr>
      </w:pPr>
      <w:r>
        <w:rPr>
          <w:rFonts w:ascii="仿宋_GB2312" w:eastAsia="仿宋_GB2312" w:hAnsi="宋体" w:cs="Times New Roman" w:hint="eastAsia"/>
          <w:sz w:val="22"/>
        </w:rPr>
        <w:t>3、材料报送</w:t>
      </w:r>
    </w:p>
    <w:p w:rsidR="00F40882" w:rsidRDefault="000933EF">
      <w:pPr>
        <w:spacing w:line="300" w:lineRule="auto"/>
        <w:ind w:firstLineChars="200" w:firstLine="440"/>
        <w:jc w:val="left"/>
        <w:rPr>
          <w:rFonts w:ascii="仿宋_GB2312" w:eastAsia="仿宋_GB2312" w:hAnsi="宋体" w:cs="Times New Roman"/>
          <w:sz w:val="22"/>
        </w:rPr>
      </w:pPr>
      <w:r>
        <w:rPr>
          <w:rFonts w:ascii="仿宋_GB2312" w:eastAsia="仿宋_GB2312" w:hAnsi="宋体" w:cs="Times New Roman" w:hint="eastAsia"/>
          <w:sz w:val="22"/>
        </w:rPr>
        <w:t>材料需要在有效期内，提供签章扫描件，符合资质要求条件投标方均可报名，请各投标方在报名截止时间前将以上资质文件</w:t>
      </w:r>
      <w:r>
        <w:rPr>
          <w:rFonts w:ascii="仿宋_GB2312" w:eastAsia="仿宋_GB2312" w:hAnsi="宋体" w:cs="Times New Roman" w:hint="eastAsia"/>
          <w:b/>
          <w:bCs/>
          <w:color w:val="FF0000"/>
          <w:sz w:val="22"/>
        </w:rPr>
        <w:t>原件扫描件或复印件加盖公章</w:t>
      </w:r>
      <w:r>
        <w:rPr>
          <w:rFonts w:ascii="宋体" w:eastAsia="宋体" w:hAnsi="宋体" w:cs="宋体" w:hint="eastAsia"/>
          <w:sz w:val="24"/>
          <w:szCs w:val="24"/>
        </w:rPr>
        <w:t>，</w:t>
      </w:r>
      <w:r>
        <w:rPr>
          <w:rFonts w:ascii="仿宋_GB2312" w:eastAsia="仿宋_GB2312" w:hAnsi="宋体" w:cs="Times New Roman" w:hint="eastAsia"/>
          <w:sz w:val="22"/>
        </w:rPr>
        <w:t>根据要求上传至蒙牛集团电子采购招标平台系统进行报名，作为报名及资格预审材料，报名资料提交成功后与采招对接人确认，审查合格后方可发送询价单。未按时提供或提供的资料不全及材料不能满足公告规定要求的，视为无效，资审不予通过。报名资料必须清晰、易辨认，否则将被视为没有提供有效证件。所提供的资质文件中如有虚假情况，一经发现将被取消投标资格，记入诚信信息档案。</w:t>
      </w:r>
    </w:p>
    <w:p w:rsidR="00F40882" w:rsidRDefault="000933EF">
      <w:pPr>
        <w:spacing w:line="300" w:lineRule="auto"/>
        <w:ind w:firstLineChars="202" w:firstLine="444"/>
        <w:rPr>
          <w:rFonts w:ascii="仿宋" w:eastAsia="仿宋" w:hAnsi="仿宋"/>
          <w:sz w:val="22"/>
        </w:rPr>
      </w:pPr>
      <w:r>
        <w:rPr>
          <w:rFonts w:ascii="仿宋" w:eastAsia="仿宋" w:hAnsi="仿宋"/>
          <w:sz w:val="22"/>
        </w:rPr>
        <w:t>报名流程：</w:t>
      </w:r>
    </w:p>
    <w:p w:rsidR="00F40882" w:rsidRDefault="000933EF">
      <w:pPr>
        <w:spacing w:line="300" w:lineRule="auto"/>
        <w:ind w:firstLineChars="202" w:firstLine="444"/>
        <w:rPr>
          <w:rFonts w:ascii="仿宋" w:eastAsia="仿宋" w:hAnsi="仿宋"/>
          <w:sz w:val="22"/>
        </w:rPr>
      </w:pPr>
      <w:r>
        <w:rPr>
          <w:rFonts w:ascii="仿宋" w:eastAsia="仿宋" w:hAnsi="仿宋"/>
          <w:sz w:val="22"/>
        </w:rPr>
        <w:t>第一步：注册-需到</w:t>
      </w:r>
      <w:r>
        <w:rPr>
          <w:rFonts w:ascii="仿宋" w:eastAsia="仿宋" w:hAnsi="仿宋" w:hint="eastAsia"/>
          <w:sz w:val="22"/>
        </w:rPr>
        <w:t>蒙牛集团供应链关系管理平台</w:t>
      </w:r>
      <w:r>
        <w:rPr>
          <w:rFonts w:ascii="仿宋" w:eastAsia="仿宋" w:hAnsi="仿宋"/>
          <w:sz w:val="22"/>
        </w:rPr>
        <w:t>注册</w:t>
      </w:r>
      <w:r>
        <w:rPr>
          <w:rFonts w:ascii="仿宋" w:eastAsia="仿宋" w:hAnsi="仿宋" w:hint="eastAsia"/>
          <w:sz w:val="22"/>
        </w:rPr>
        <w:t>；</w:t>
      </w:r>
    </w:p>
    <w:p w:rsidR="00F40882" w:rsidRDefault="000933EF">
      <w:pPr>
        <w:spacing w:line="300" w:lineRule="auto"/>
        <w:ind w:firstLineChars="202" w:firstLine="444"/>
        <w:rPr>
          <w:rFonts w:ascii="仿宋" w:eastAsia="仿宋" w:hAnsi="仿宋"/>
          <w:sz w:val="22"/>
        </w:rPr>
      </w:pPr>
      <w:r>
        <w:rPr>
          <w:rFonts w:ascii="仿宋" w:eastAsia="仿宋" w:hAnsi="仿宋" w:hint="eastAsia"/>
          <w:sz w:val="22"/>
        </w:rPr>
        <w:t>网址</w:t>
      </w:r>
      <w:hyperlink r:id="rId10" w:history="1">
        <w:r>
          <w:rPr>
            <w:rStyle w:val="af2"/>
            <w:rFonts w:ascii="仿宋" w:eastAsia="仿宋" w:hAnsi="仿宋" w:hint="eastAsia"/>
            <w:sz w:val="22"/>
          </w:rPr>
          <w:t>https://srm.mengniu.cn/sap/bc/webdynpro/sap/zregistration</w:t>
        </w:r>
      </w:hyperlink>
      <w:r>
        <w:rPr>
          <w:rStyle w:val="af2"/>
          <w:rFonts w:ascii="仿宋" w:eastAsia="仿宋" w:hAnsi="仿宋"/>
          <w:color w:val="auto"/>
          <w:sz w:val="22"/>
          <w:u w:val="none"/>
        </w:rPr>
        <w:t>（客服电话</w:t>
      </w:r>
      <w:r>
        <w:rPr>
          <w:rStyle w:val="af2"/>
          <w:rFonts w:ascii="仿宋" w:eastAsia="仿宋" w:hAnsi="仿宋" w:hint="eastAsia"/>
          <w:color w:val="auto"/>
          <w:sz w:val="22"/>
          <w:u w:val="none"/>
        </w:rPr>
        <w:t>4</w:t>
      </w:r>
      <w:r>
        <w:rPr>
          <w:rStyle w:val="af2"/>
          <w:rFonts w:ascii="仿宋" w:eastAsia="仿宋" w:hAnsi="仿宋"/>
          <w:color w:val="auto"/>
          <w:sz w:val="22"/>
          <w:u w:val="none"/>
        </w:rPr>
        <w:t>008108111）</w:t>
      </w:r>
    </w:p>
    <w:p w:rsidR="00F40882" w:rsidRDefault="000933EF">
      <w:pPr>
        <w:spacing w:line="300" w:lineRule="auto"/>
        <w:ind w:firstLineChars="202" w:firstLine="444"/>
        <w:rPr>
          <w:rFonts w:ascii="仿宋" w:eastAsia="仿宋" w:hAnsi="仿宋"/>
          <w:sz w:val="22"/>
        </w:rPr>
      </w:pPr>
      <w:r>
        <w:rPr>
          <w:rFonts w:ascii="仿宋_GB2312" w:eastAsia="仿宋_GB2312" w:hAnsi="宋体" w:cs="Times New Roman" w:hint="eastAsia"/>
          <w:color w:val="FF0000"/>
          <w:sz w:val="22"/>
          <w:u w:val="single"/>
        </w:rPr>
        <w:t>【注册时，供应商类别选择参考：礼品（32019） 、广宣（32020） 、展览展示（32021） 、伞具（32022）、促销服（32023），</w:t>
      </w:r>
      <w:r w:rsidRPr="004F3720">
        <w:rPr>
          <w:rFonts w:ascii="仿宋" w:eastAsia="仿宋" w:hAnsi="仿宋" w:hint="eastAsia"/>
          <w:sz w:val="22"/>
        </w:rPr>
        <w:t>注册后联系业务对接人</w:t>
      </w:r>
      <w:r w:rsidR="004F3720" w:rsidRPr="004F3720">
        <w:rPr>
          <w:rFonts w:ascii="仿宋" w:eastAsia="仿宋" w:hAnsi="仿宋" w:hint="eastAsia"/>
          <w:sz w:val="22"/>
        </w:rPr>
        <w:t>马嘉隅</w:t>
      </w:r>
      <w:r w:rsidRPr="004F3720">
        <w:rPr>
          <w:rFonts w:ascii="仿宋_GB2312" w:eastAsia="仿宋_GB2312" w:hAnsi="宋体" w:cs="Times New Roman" w:hint="eastAsia"/>
          <w:b/>
          <w:bCs/>
          <w:sz w:val="22"/>
        </w:rPr>
        <w:t>，电话/钉钉号：</w:t>
      </w:r>
      <w:r w:rsidR="004F3720" w:rsidRPr="004F3720">
        <w:rPr>
          <w:rFonts w:ascii="仿宋_GB2312" w:eastAsia="仿宋_GB2312" w:hAnsi="宋体" w:cs="Times New Roman" w:hint="eastAsia"/>
          <w:b/>
          <w:bCs/>
          <w:sz w:val="22"/>
        </w:rPr>
        <w:t>1</w:t>
      </w:r>
      <w:r w:rsidR="004F3720" w:rsidRPr="004F3720">
        <w:rPr>
          <w:rFonts w:ascii="仿宋_GB2312" w:eastAsia="仿宋_GB2312" w:hAnsi="宋体" w:cs="Times New Roman"/>
          <w:b/>
          <w:bCs/>
          <w:sz w:val="22"/>
        </w:rPr>
        <w:t>3716378900</w:t>
      </w:r>
      <w:r w:rsidRPr="004F3720">
        <w:rPr>
          <w:rFonts w:ascii="仿宋_GB2312" w:eastAsia="仿宋_GB2312" w:hAnsi="宋体" w:cs="Times New Roman" w:hint="eastAsia"/>
          <w:b/>
          <w:bCs/>
          <w:sz w:val="22"/>
          <w:u w:val="single"/>
        </w:rPr>
        <w:t xml:space="preserve">  </w:t>
      </w:r>
      <w:r>
        <w:rPr>
          <w:rFonts w:ascii="仿宋_GB2312" w:eastAsia="仿宋_GB2312" w:hAnsi="宋体" w:cs="Times New Roman" w:hint="eastAsia"/>
          <w:b/>
          <w:bCs/>
          <w:color w:val="FF0000"/>
          <w:sz w:val="22"/>
          <w:u w:val="single"/>
        </w:rPr>
        <w:t xml:space="preserve">  </w:t>
      </w:r>
      <w:r>
        <w:rPr>
          <w:rFonts w:ascii="仿宋" w:eastAsia="仿宋" w:hAnsi="仿宋" w:hint="eastAsia"/>
          <w:sz w:val="22"/>
        </w:rPr>
        <w:t>进行准入，准入通过后次日生成报名账号】</w:t>
      </w:r>
    </w:p>
    <w:p w:rsidR="00F40882" w:rsidRDefault="000933EF">
      <w:pPr>
        <w:spacing w:line="300" w:lineRule="auto"/>
        <w:ind w:firstLineChars="202" w:firstLine="444"/>
        <w:jc w:val="left"/>
        <w:rPr>
          <w:rFonts w:ascii="仿宋" w:eastAsia="仿宋" w:hAnsi="仿宋"/>
          <w:sz w:val="22"/>
        </w:rPr>
      </w:pPr>
      <w:r>
        <w:rPr>
          <w:rFonts w:ascii="仿宋" w:eastAsia="仿宋" w:hAnsi="仿宋"/>
          <w:sz w:val="22"/>
        </w:rPr>
        <w:t>第二步：报名-</w:t>
      </w:r>
      <w:r>
        <w:rPr>
          <w:rFonts w:ascii="仿宋" w:eastAsia="仿宋" w:hAnsi="仿宋" w:hint="eastAsia"/>
          <w:sz w:val="22"/>
        </w:rPr>
        <w:t>登录蒙牛集团电子采购招标平台报名，账号：</w:t>
      </w:r>
      <w:r>
        <w:rPr>
          <w:rFonts w:ascii="仿宋" w:eastAsia="仿宋" w:hAnsi="仿宋"/>
          <w:sz w:val="22"/>
        </w:rPr>
        <w:t>社会统一信用代码</w:t>
      </w:r>
      <w:r>
        <w:rPr>
          <w:rFonts w:ascii="仿宋" w:eastAsia="仿宋" w:hAnsi="仿宋" w:hint="eastAsia"/>
          <w:sz w:val="22"/>
        </w:rPr>
        <w:t>+初始密码；</w:t>
      </w:r>
    </w:p>
    <w:p w:rsidR="00F40882" w:rsidRDefault="000933EF">
      <w:pPr>
        <w:spacing w:line="300" w:lineRule="auto"/>
        <w:ind w:firstLineChars="202" w:firstLine="444"/>
        <w:rPr>
          <w:rFonts w:ascii="仿宋" w:eastAsia="仿宋" w:hAnsi="仿宋"/>
          <w:sz w:val="22"/>
        </w:rPr>
      </w:pPr>
      <w:r>
        <w:rPr>
          <w:rFonts w:ascii="仿宋" w:eastAsia="仿宋" w:hAnsi="仿宋" w:hint="eastAsia"/>
          <w:sz w:val="22"/>
        </w:rPr>
        <w:t>网址</w:t>
      </w:r>
      <w:hyperlink r:id="rId11" w:anchor="/home" w:tgtFrame="_blank" w:history="1">
        <w:r>
          <w:rPr>
            <w:rStyle w:val="af2"/>
            <w:rFonts w:ascii="仿宋" w:eastAsia="仿宋" w:hAnsi="仿宋" w:hint="eastAsia"/>
            <w:sz w:val="22"/>
          </w:rPr>
          <w:t>https://zbcg.mengniu.cn/#/home</w:t>
        </w:r>
      </w:hyperlink>
      <w:r>
        <w:rPr>
          <w:rStyle w:val="af2"/>
          <w:rFonts w:ascii="仿宋" w:eastAsia="仿宋" w:hAnsi="仿宋"/>
          <w:sz w:val="22"/>
        </w:rPr>
        <w:t xml:space="preserve"> </w:t>
      </w:r>
      <w:r>
        <w:rPr>
          <w:rStyle w:val="af2"/>
          <w:rFonts w:ascii="仿宋" w:eastAsia="仿宋" w:hAnsi="仿宋"/>
          <w:color w:val="auto"/>
          <w:sz w:val="22"/>
          <w:u w:val="none"/>
        </w:rPr>
        <w:t>（客服电话01021362559）</w:t>
      </w:r>
      <w:r>
        <w:rPr>
          <w:rStyle w:val="af2"/>
          <w:rFonts w:ascii="仿宋" w:eastAsia="仿宋" w:hAnsi="仿宋" w:hint="eastAsia"/>
          <w:color w:val="auto"/>
          <w:sz w:val="22"/>
          <w:u w:val="none"/>
        </w:rPr>
        <w:t>。</w:t>
      </w:r>
    </w:p>
    <w:p w:rsidR="00F40882" w:rsidRDefault="000933EF">
      <w:pPr>
        <w:spacing w:line="300" w:lineRule="auto"/>
        <w:rPr>
          <w:rFonts w:ascii="仿宋_GB2312" w:eastAsia="仿宋_GB2312" w:hAnsi="宋体" w:cs="Times New Roman"/>
          <w:b/>
          <w:sz w:val="24"/>
          <w:szCs w:val="28"/>
          <w:highlight w:val="yellow"/>
        </w:rPr>
      </w:pPr>
      <w:r>
        <w:rPr>
          <w:rFonts w:ascii="仿宋_GB2312" w:eastAsia="仿宋_GB2312" w:hAnsi="宋体" w:cs="Times New Roman" w:hint="eastAsia"/>
          <w:b/>
          <w:sz w:val="24"/>
          <w:szCs w:val="28"/>
        </w:rPr>
        <w:t>六、项目时间安排及要求：</w:t>
      </w:r>
    </w:p>
    <w:p w:rsidR="00F40882" w:rsidRDefault="000933EF">
      <w:pPr>
        <w:spacing w:line="300" w:lineRule="auto"/>
        <w:ind w:firstLineChars="200" w:firstLine="440"/>
        <w:rPr>
          <w:rFonts w:ascii="仿宋" w:eastAsia="仿宋" w:hAnsi="仿宋"/>
          <w:sz w:val="22"/>
        </w:rPr>
      </w:pPr>
      <w:r>
        <w:rPr>
          <w:rFonts w:ascii="仿宋" w:eastAsia="仿宋" w:hAnsi="仿宋" w:hint="eastAsia"/>
          <w:sz w:val="22"/>
        </w:rPr>
        <w:t>1、报名时间：2024年</w:t>
      </w:r>
      <w:r w:rsidR="00A961DF">
        <w:rPr>
          <w:rFonts w:ascii="仿宋" w:eastAsia="仿宋" w:hAnsi="仿宋"/>
          <w:sz w:val="22"/>
        </w:rPr>
        <w:t>10</w:t>
      </w:r>
      <w:r>
        <w:rPr>
          <w:rFonts w:ascii="仿宋" w:eastAsia="仿宋" w:hAnsi="仿宋" w:hint="eastAsia"/>
          <w:sz w:val="22"/>
        </w:rPr>
        <w:t>月</w:t>
      </w:r>
      <w:r w:rsidR="00A961DF">
        <w:rPr>
          <w:rFonts w:ascii="仿宋" w:eastAsia="仿宋" w:hAnsi="仿宋"/>
          <w:sz w:val="22"/>
        </w:rPr>
        <w:t>1</w:t>
      </w:r>
      <w:r w:rsidR="001846FE">
        <w:rPr>
          <w:rFonts w:ascii="仿宋" w:eastAsia="仿宋" w:hAnsi="仿宋"/>
          <w:sz w:val="22"/>
        </w:rPr>
        <w:t>2</w:t>
      </w:r>
      <w:r>
        <w:rPr>
          <w:rFonts w:ascii="仿宋" w:eastAsia="仿宋" w:hAnsi="仿宋" w:hint="eastAsia"/>
          <w:sz w:val="22"/>
        </w:rPr>
        <w:t>日至2024年</w:t>
      </w:r>
      <w:r w:rsidR="00A961DF">
        <w:rPr>
          <w:rFonts w:ascii="仿宋" w:eastAsia="仿宋" w:hAnsi="仿宋"/>
          <w:sz w:val="22"/>
        </w:rPr>
        <w:t>10</w:t>
      </w:r>
      <w:r>
        <w:rPr>
          <w:rFonts w:ascii="仿宋" w:eastAsia="仿宋" w:hAnsi="仿宋" w:hint="eastAsia"/>
          <w:sz w:val="22"/>
        </w:rPr>
        <w:t>月</w:t>
      </w:r>
      <w:r w:rsidR="00A961DF">
        <w:rPr>
          <w:rFonts w:ascii="仿宋" w:eastAsia="仿宋" w:hAnsi="仿宋"/>
          <w:sz w:val="22"/>
        </w:rPr>
        <w:t>15</w:t>
      </w:r>
      <w:r>
        <w:rPr>
          <w:rFonts w:ascii="仿宋" w:eastAsia="仿宋" w:hAnsi="仿宋" w:hint="eastAsia"/>
          <w:sz w:val="22"/>
        </w:rPr>
        <w:t>日；</w:t>
      </w:r>
    </w:p>
    <w:p w:rsidR="00F40882" w:rsidRDefault="000933EF">
      <w:pPr>
        <w:spacing w:line="300" w:lineRule="auto"/>
        <w:ind w:firstLineChars="200" w:firstLine="440"/>
        <w:rPr>
          <w:rFonts w:ascii="仿宋" w:eastAsia="仿宋" w:hAnsi="仿宋"/>
          <w:sz w:val="22"/>
        </w:rPr>
      </w:pPr>
      <w:r>
        <w:rPr>
          <w:rFonts w:ascii="仿宋" w:eastAsia="仿宋" w:hAnsi="仿宋" w:hint="eastAsia"/>
          <w:sz w:val="22"/>
        </w:rPr>
        <w:t>2</w:t>
      </w:r>
      <w:r w:rsidRPr="0014356F">
        <w:rPr>
          <w:rFonts w:ascii="仿宋" w:eastAsia="仿宋" w:hAnsi="仿宋" w:hint="eastAsia"/>
          <w:sz w:val="22"/>
        </w:rPr>
        <w:t>、资格预审截止时间：2024年</w:t>
      </w:r>
      <w:r w:rsidR="00A961DF" w:rsidRPr="0014356F">
        <w:rPr>
          <w:rFonts w:ascii="仿宋" w:eastAsia="仿宋" w:hAnsi="仿宋"/>
          <w:sz w:val="22"/>
        </w:rPr>
        <w:t>10</w:t>
      </w:r>
      <w:r w:rsidRPr="0014356F">
        <w:rPr>
          <w:rFonts w:ascii="仿宋" w:eastAsia="仿宋" w:hAnsi="仿宋" w:hint="eastAsia"/>
          <w:sz w:val="22"/>
        </w:rPr>
        <w:t>月</w:t>
      </w:r>
      <w:r w:rsidR="00A961DF" w:rsidRPr="0014356F">
        <w:rPr>
          <w:rFonts w:ascii="仿宋" w:eastAsia="仿宋" w:hAnsi="仿宋"/>
          <w:sz w:val="22"/>
        </w:rPr>
        <w:t>16</w:t>
      </w:r>
      <w:r w:rsidRPr="0014356F">
        <w:rPr>
          <w:rFonts w:ascii="仿宋" w:eastAsia="仿宋" w:hAnsi="仿宋" w:hint="eastAsia"/>
          <w:sz w:val="22"/>
        </w:rPr>
        <w:t>日1</w:t>
      </w:r>
      <w:r w:rsidR="005F5FC2" w:rsidRPr="0014356F">
        <w:rPr>
          <w:rFonts w:ascii="仿宋" w:eastAsia="仿宋" w:hAnsi="仿宋"/>
          <w:sz w:val="22"/>
        </w:rPr>
        <w:t>5</w:t>
      </w:r>
      <w:r w:rsidRPr="0014356F">
        <w:rPr>
          <w:rFonts w:ascii="仿宋" w:eastAsia="仿宋" w:hAnsi="仿宋" w:hint="eastAsia"/>
          <w:sz w:val="22"/>
        </w:rPr>
        <w:t>：00；</w:t>
      </w:r>
    </w:p>
    <w:p w:rsidR="00F40882" w:rsidRDefault="000933EF">
      <w:pPr>
        <w:spacing w:line="300" w:lineRule="auto"/>
        <w:ind w:firstLineChars="200" w:firstLine="440"/>
        <w:rPr>
          <w:rFonts w:ascii="仿宋" w:eastAsia="仿宋" w:hAnsi="仿宋"/>
          <w:sz w:val="22"/>
        </w:rPr>
      </w:pPr>
      <w:r w:rsidRPr="0014356F">
        <w:rPr>
          <w:rFonts w:ascii="仿宋" w:eastAsia="仿宋" w:hAnsi="仿宋" w:hint="eastAsia"/>
          <w:sz w:val="22"/>
        </w:rPr>
        <w:t>3、售标时间：2024年</w:t>
      </w:r>
      <w:r w:rsidR="00A961DF" w:rsidRPr="0014356F">
        <w:rPr>
          <w:rFonts w:ascii="仿宋" w:eastAsia="仿宋" w:hAnsi="仿宋"/>
          <w:sz w:val="22"/>
        </w:rPr>
        <w:t>10</w:t>
      </w:r>
      <w:r w:rsidRPr="0014356F">
        <w:rPr>
          <w:rFonts w:ascii="仿宋" w:eastAsia="仿宋" w:hAnsi="仿宋" w:hint="eastAsia"/>
          <w:sz w:val="22"/>
        </w:rPr>
        <w:t>月</w:t>
      </w:r>
      <w:r w:rsidR="00A961DF" w:rsidRPr="0014356F">
        <w:rPr>
          <w:rFonts w:ascii="仿宋" w:eastAsia="仿宋" w:hAnsi="仿宋"/>
          <w:sz w:val="22"/>
        </w:rPr>
        <w:t>17</w:t>
      </w:r>
      <w:r w:rsidRPr="0014356F">
        <w:rPr>
          <w:rFonts w:ascii="仿宋" w:eastAsia="仿宋" w:hAnsi="仿宋"/>
          <w:sz w:val="22"/>
        </w:rPr>
        <w:t>日</w:t>
      </w:r>
      <w:r w:rsidRPr="0014356F">
        <w:rPr>
          <w:rFonts w:ascii="仿宋" w:eastAsia="仿宋" w:hAnsi="仿宋" w:hint="eastAsia"/>
          <w:sz w:val="22"/>
        </w:rPr>
        <w:t>至2024年</w:t>
      </w:r>
      <w:r w:rsidR="00A961DF" w:rsidRPr="0014356F">
        <w:rPr>
          <w:rFonts w:ascii="仿宋" w:eastAsia="仿宋" w:hAnsi="仿宋"/>
          <w:sz w:val="22"/>
        </w:rPr>
        <w:t>10</w:t>
      </w:r>
      <w:r w:rsidRPr="0014356F">
        <w:rPr>
          <w:rFonts w:ascii="仿宋" w:eastAsia="仿宋" w:hAnsi="仿宋" w:hint="eastAsia"/>
          <w:sz w:val="22"/>
        </w:rPr>
        <w:t>月</w:t>
      </w:r>
      <w:r w:rsidR="00A961DF" w:rsidRPr="0014356F">
        <w:rPr>
          <w:rFonts w:ascii="仿宋" w:eastAsia="仿宋" w:hAnsi="仿宋"/>
          <w:sz w:val="22"/>
        </w:rPr>
        <w:t>21</w:t>
      </w:r>
      <w:r w:rsidRPr="0014356F">
        <w:rPr>
          <w:rFonts w:ascii="仿宋" w:eastAsia="仿宋" w:hAnsi="仿宋" w:hint="eastAsia"/>
          <w:sz w:val="22"/>
        </w:rPr>
        <w:t>日12：00（以实际时间为准）</w:t>
      </w:r>
      <w:r>
        <w:rPr>
          <w:rFonts w:ascii="仿宋" w:eastAsia="仿宋" w:hAnsi="仿宋" w:hint="eastAsia"/>
          <w:sz w:val="22"/>
        </w:rPr>
        <w:t>；</w:t>
      </w:r>
    </w:p>
    <w:p w:rsidR="00F40882" w:rsidRDefault="000933EF">
      <w:pPr>
        <w:spacing w:line="300" w:lineRule="auto"/>
        <w:ind w:firstLineChars="200" w:firstLine="440"/>
        <w:rPr>
          <w:rFonts w:ascii="仿宋" w:eastAsia="仿宋" w:hAnsi="仿宋"/>
          <w:sz w:val="22"/>
        </w:rPr>
      </w:pPr>
      <w:r>
        <w:rPr>
          <w:rFonts w:ascii="仿宋" w:eastAsia="仿宋" w:hAnsi="仿宋" w:hint="eastAsia"/>
          <w:sz w:val="22"/>
        </w:rPr>
        <w:t>4</w:t>
      </w:r>
      <w:r w:rsidRPr="0014356F">
        <w:rPr>
          <w:rFonts w:ascii="仿宋" w:eastAsia="仿宋" w:hAnsi="仿宋" w:hint="eastAsia"/>
          <w:sz w:val="22"/>
        </w:rPr>
        <w:t>、澄清截止时间：2024年</w:t>
      </w:r>
      <w:r w:rsidR="00A961DF" w:rsidRPr="0014356F">
        <w:rPr>
          <w:rFonts w:ascii="仿宋" w:eastAsia="仿宋" w:hAnsi="仿宋"/>
          <w:sz w:val="22"/>
        </w:rPr>
        <w:t>10</w:t>
      </w:r>
      <w:r w:rsidRPr="0014356F">
        <w:rPr>
          <w:rFonts w:ascii="仿宋" w:eastAsia="仿宋" w:hAnsi="仿宋" w:hint="eastAsia"/>
          <w:sz w:val="22"/>
        </w:rPr>
        <w:t>月</w:t>
      </w:r>
      <w:r w:rsidR="00A961DF" w:rsidRPr="0014356F">
        <w:rPr>
          <w:rFonts w:ascii="仿宋" w:eastAsia="仿宋" w:hAnsi="仿宋"/>
          <w:sz w:val="22"/>
        </w:rPr>
        <w:t>20</w:t>
      </w:r>
      <w:r w:rsidRPr="0014356F">
        <w:rPr>
          <w:rFonts w:ascii="仿宋" w:eastAsia="仿宋" w:hAnsi="仿宋" w:hint="eastAsia"/>
          <w:sz w:val="22"/>
        </w:rPr>
        <w:t>日15：00；</w:t>
      </w:r>
    </w:p>
    <w:p w:rsidR="00F40882" w:rsidRDefault="000933EF">
      <w:pPr>
        <w:spacing w:line="300" w:lineRule="auto"/>
        <w:ind w:firstLineChars="200" w:firstLine="440"/>
        <w:rPr>
          <w:rFonts w:ascii="仿宋" w:eastAsia="仿宋" w:hAnsi="仿宋" w:cs="仿宋"/>
          <w:i/>
          <w:iCs/>
          <w:color w:val="FF0000"/>
          <w:sz w:val="22"/>
        </w:rPr>
      </w:pPr>
      <w:r>
        <w:rPr>
          <w:rFonts w:ascii="仿宋" w:eastAsia="仿宋" w:hAnsi="仿宋" w:hint="eastAsia"/>
          <w:sz w:val="22"/>
        </w:rPr>
        <w:t>5、预计截标/开标时间：2024年</w:t>
      </w:r>
      <w:r w:rsidR="00A961DF">
        <w:rPr>
          <w:rFonts w:ascii="仿宋" w:eastAsia="仿宋" w:hAnsi="仿宋"/>
          <w:sz w:val="22"/>
        </w:rPr>
        <w:t>10</w:t>
      </w:r>
      <w:r>
        <w:rPr>
          <w:rFonts w:ascii="仿宋" w:eastAsia="仿宋" w:hAnsi="仿宋" w:hint="eastAsia"/>
          <w:sz w:val="22"/>
        </w:rPr>
        <w:t>月</w:t>
      </w:r>
      <w:r w:rsidR="00A961DF">
        <w:rPr>
          <w:rFonts w:ascii="仿宋" w:eastAsia="仿宋" w:hAnsi="仿宋"/>
          <w:sz w:val="22"/>
        </w:rPr>
        <w:t>22</w:t>
      </w:r>
      <w:r>
        <w:rPr>
          <w:rFonts w:ascii="仿宋" w:eastAsia="仿宋" w:hAnsi="仿宋" w:hint="eastAsia"/>
          <w:sz w:val="22"/>
        </w:rPr>
        <w:t>日10：00（以实际时间为准），</w:t>
      </w:r>
      <w:r>
        <w:rPr>
          <w:rFonts w:ascii="仿宋" w:eastAsia="仿宋" w:hAnsi="仿宋" w:cs="仿宋" w:hint="eastAsia"/>
          <w:sz w:val="22"/>
        </w:rPr>
        <w:t>在蒙牛集团电子采</w:t>
      </w:r>
      <w:r>
        <w:rPr>
          <w:rFonts w:ascii="仿宋" w:eastAsia="仿宋" w:hAnsi="仿宋" w:cs="仿宋" w:hint="eastAsia"/>
          <w:sz w:val="22"/>
        </w:rPr>
        <w:lastRenderedPageBreak/>
        <w:t>购招标平台开展</w:t>
      </w:r>
      <w:r>
        <w:rPr>
          <w:rFonts w:ascii="仿宋" w:eastAsia="仿宋" w:hAnsi="仿宋" w:hint="eastAsia"/>
          <w:sz w:val="22"/>
        </w:rPr>
        <w:t>。</w:t>
      </w:r>
    </w:p>
    <w:p w:rsidR="00F40882" w:rsidRDefault="000933EF">
      <w:pPr>
        <w:widowControl/>
        <w:spacing w:line="300" w:lineRule="auto"/>
        <w:jc w:val="left"/>
        <w:rPr>
          <w:rFonts w:ascii="仿宋_GB2312" w:eastAsia="仿宋_GB2312" w:hAnsi="宋体" w:cs="Times New Roman"/>
          <w:b/>
          <w:bCs/>
          <w:sz w:val="24"/>
          <w:szCs w:val="28"/>
        </w:rPr>
      </w:pPr>
      <w:r>
        <w:rPr>
          <w:rFonts w:ascii="仿宋_GB2312" w:eastAsia="仿宋_GB2312" w:hAnsi="宋体" w:cs="Times New Roman" w:hint="eastAsia"/>
          <w:b/>
          <w:sz w:val="24"/>
          <w:szCs w:val="28"/>
        </w:rPr>
        <w:t>七、</w:t>
      </w:r>
      <w:r>
        <w:rPr>
          <w:rFonts w:ascii="仿宋_GB2312" w:eastAsia="仿宋_GB2312" w:hAnsi="宋体" w:cs="Times New Roman" w:hint="eastAsia"/>
          <w:b/>
          <w:bCs/>
          <w:sz w:val="24"/>
          <w:szCs w:val="28"/>
        </w:rPr>
        <w:t>发布渠道：</w:t>
      </w:r>
    </w:p>
    <w:p w:rsidR="00F40882" w:rsidRDefault="000933EF">
      <w:pPr>
        <w:widowControl/>
        <w:shd w:val="clear" w:color="auto" w:fill="FFFFFF"/>
        <w:snapToGrid w:val="0"/>
        <w:spacing w:line="360" w:lineRule="auto"/>
        <w:ind w:firstLineChars="200" w:firstLine="440"/>
        <w:jc w:val="left"/>
        <w:rPr>
          <w:rFonts w:ascii="仿宋_GB2312" w:eastAsia="仿宋_GB2312" w:hAnsi="宋体" w:cs="Times New Roman"/>
          <w:b/>
          <w:bCs/>
          <w:sz w:val="24"/>
          <w:szCs w:val="28"/>
        </w:rPr>
      </w:pPr>
      <w:r>
        <w:rPr>
          <w:rFonts w:ascii="仿宋" w:eastAsia="仿宋" w:hAnsi="仿宋" w:cs="仿宋" w:hint="eastAsia"/>
          <w:sz w:val="22"/>
        </w:rPr>
        <w:t>中国采购与招标网大数据平台（</w:t>
      </w:r>
      <w:hyperlink r:id="rId12" w:history="1">
        <w:r>
          <w:rPr>
            <w:rFonts w:ascii="仿宋" w:eastAsia="仿宋" w:hAnsi="仿宋" w:cs="仿宋" w:hint="eastAsia"/>
            <w:sz w:val="22"/>
          </w:rPr>
          <w:t>https://www.chinabidding.cn/</w:t>
        </w:r>
      </w:hyperlink>
      <w:r>
        <w:rPr>
          <w:rFonts w:ascii="仿宋" w:eastAsia="仿宋" w:hAnsi="仿宋" w:cs="仿宋" w:hint="eastAsia"/>
          <w:sz w:val="22"/>
        </w:rPr>
        <w:t>）</w:t>
      </w:r>
    </w:p>
    <w:p w:rsidR="00F40882" w:rsidRDefault="000933EF">
      <w:pPr>
        <w:widowControl/>
        <w:spacing w:line="300" w:lineRule="auto"/>
        <w:ind w:firstLineChars="200" w:firstLine="440"/>
        <w:jc w:val="left"/>
        <w:rPr>
          <w:rFonts w:ascii="仿宋" w:eastAsia="仿宋" w:hAnsi="仿宋" w:cs="仿宋"/>
          <w:sz w:val="22"/>
        </w:rPr>
      </w:pPr>
      <w:r>
        <w:rPr>
          <w:rFonts w:ascii="仿宋" w:eastAsia="仿宋" w:hAnsi="仿宋" w:cs="仿宋" w:hint="eastAsia"/>
          <w:sz w:val="22"/>
        </w:rPr>
        <w:t>蒙牛集团电子采购招标平台（</w:t>
      </w:r>
      <w:hyperlink r:id="rId13" w:anchor="/home" w:tgtFrame="_blank" w:history="1">
        <w:r>
          <w:rPr>
            <w:rFonts w:ascii="仿宋" w:eastAsia="仿宋" w:hAnsi="仿宋" w:cs="仿宋" w:hint="eastAsia"/>
            <w:sz w:val="22"/>
          </w:rPr>
          <w:t>https://zbcg.mengniu.cn/#/home</w:t>
        </w:r>
      </w:hyperlink>
      <w:r>
        <w:rPr>
          <w:rFonts w:ascii="仿宋" w:eastAsia="仿宋" w:hAnsi="仿宋" w:cs="仿宋" w:hint="eastAsia"/>
          <w:sz w:val="22"/>
        </w:rPr>
        <w:t>)</w:t>
      </w:r>
    </w:p>
    <w:p w:rsidR="00F40882" w:rsidRDefault="000933EF">
      <w:pPr>
        <w:widowControl/>
        <w:spacing w:line="300" w:lineRule="auto"/>
        <w:ind w:firstLineChars="200" w:firstLine="440"/>
        <w:jc w:val="left"/>
        <w:rPr>
          <w:rFonts w:ascii="仿宋" w:eastAsia="仿宋" w:hAnsi="仿宋" w:cs="仿宋"/>
          <w:sz w:val="22"/>
        </w:rPr>
      </w:pPr>
      <w:r>
        <w:rPr>
          <w:rFonts w:ascii="仿宋" w:eastAsia="仿宋" w:hAnsi="仿宋" w:cs="仿宋" w:hint="eastAsia"/>
          <w:sz w:val="22"/>
        </w:rPr>
        <w:t>蒙牛官网（http://www.mengniu.com.cn）</w:t>
      </w:r>
    </w:p>
    <w:p w:rsidR="00F40882" w:rsidRDefault="000933EF">
      <w:pPr>
        <w:widowControl/>
        <w:spacing w:line="300" w:lineRule="auto"/>
        <w:ind w:firstLineChars="200" w:firstLine="440"/>
        <w:jc w:val="left"/>
        <w:rPr>
          <w:rFonts w:ascii="仿宋" w:eastAsia="仿宋" w:hAnsi="仿宋" w:cs="仿宋"/>
          <w:sz w:val="22"/>
        </w:rPr>
      </w:pPr>
      <w:r>
        <w:rPr>
          <w:rFonts w:ascii="仿宋" w:eastAsia="仿宋" w:hAnsi="仿宋" w:cs="仿宋" w:hint="eastAsia"/>
          <w:sz w:val="22"/>
        </w:rPr>
        <w:t>蒙牛内部OA平台</w:t>
      </w:r>
    </w:p>
    <w:p w:rsidR="00F40882" w:rsidRDefault="000933EF">
      <w:pPr>
        <w:widowControl/>
        <w:spacing w:line="300" w:lineRule="auto"/>
        <w:ind w:firstLineChars="200" w:firstLine="440"/>
        <w:jc w:val="left"/>
        <w:rPr>
          <w:rFonts w:ascii="仿宋" w:eastAsia="仿宋" w:hAnsi="仿宋" w:cs="仿宋"/>
          <w:sz w:val="22"/>
        </w:rPr>
      </w:pPr>
      <w:r>
        <w:rPr>
          <w:rFonts w:ascii="仿宋" w:eastAsia="仿宋" w:hAnsi="仿宋" w:cs="仿宋" w:hint="eastAsia"/>
          <w:sz w:val="22"/>
        </w:rPr>
        <w:t>公告只在以上平台发布，其他任何媒体转载无效</w:t>
      </w:r>
    </w:p>
    <w:p w:rsidR="00F40882" w:rsidRDefault="000933EF">
      <w:pPr>
        <w:spacing w:line="300" w:lineRule="auto"/>
        <w:rPr>
          <w:rFonts w:ascii="仿宋_GB2312" w:eastAsia="仿宋_GB2312" w:hAnsi="宋体" w:cs="Times New Roman"/>
          <w:sz w:val="24"/>
          <w:szCs w:val="28"/>
        </w:rPr>
      </w:pPr>
      <w:r>
        <w:rPr>
          <w:rFonts w:ascii="仿宋_GB2312" w:eastAsia="仿宋_GB2312" w:hAnsi="宋体" w:cs="Times New Roman" w:hint="eastAsia"/>
          <w:b/>
          <w:sz w:val="24"/>
          <w:szCs w:val="28"/>
        </w:rPr>
        <w:t>八、</w:t>
      </w:r>
      <w:r>
        <w:rPr>
          <w:rFonts w:ascii="仿宋_GB2312" w:eastAsia="仿宋_GB2312" w:hAnsi="宋体" w:cs="Times New Roman" w:hint="eastAsia"/>
          <w:b/>
          <w:bCs/>
          <w:sz w:val="24"/>
          <w:szCs w:val="28"/>
        </w:rPr>
        <w:t>采购招标实施方及联系方式：</w:t>
      </w:r>
    </w:p>
    <w:p w:rsidR="00F40882" w:rsidRDefault="000933EF">
      <w:pPr>
        <w:spacing w:line="300" w:lineRule="auto"/>
        <w:ind w:firstLineChars="200" w:firstLine="440"/>
        <w:rPr>
          <w:rFonts w:ascii="仿宋" w:eastAsia="仿宋" w:hAnsi="仿宋" w:cs="仿宋"/>
          <w:sz w:val="22"/>
        </w:rPr>
      </w:pPr>
      <w:r>
        <w:rPr>
          <w:rFonts w:ascii="仿宋" w:eastAsia="仿宋" w:hAnsi="仿宋" w:cs="仿宋" w:hint="eastAsia"/>
          <w:sz w:val="22"/>
        </w:rPr>
        <w:t>采购招标实施方：</w:t>
      </w:r>
      <w:r>
        <w:rPr>
          <w:rFonts w:ascii="仿宋" w:eastAsia="仿宋" w:hAnsi="仿宋" w:hint="eastAsia"/>
          <w:sz w:val="22"/>
        </w:rPr>
        <w:t>内蒙古蒙牛乳业集团（股份）有限公司采购中心</w:t>
      </w:r>
    </w:p>
    <w:p w:rsidR="00F40882" w:rsidRDefault="000933EF">
      <w:pPr>
        <w:widowControl/>
        <w:spacing w:line="300" w:lineRule="auto"/>
        <w:ind w:firstLineChars="200" w:firstLine="440"/>
        <w:jc w:val="left"/>
        <w:rPr>
          <w:rFonts w:ascii="仿宋" w:eastAsia="仿宋" w:hAnsi="仿宋" w:cs="仿宋"/>
          <w:sz w:val="22"/>
        </w:rPr>
      </w:pPr>
      <w:r>
        <w:rPr>
          <w:rFonts w:ascii="仿宋" w:eastAsia="仿宋" w:hAnsi="仿宋" w:cs="仿宋" w:hint="eastAsia"/>
          <w:sz w:val="22"/>
        </w:rPr>
        <w:t>业务咨询联系人及联系方式：</w:t>
      </w:r>
      <w:r w:rsidR="00A961DF">
        <w:rPr>
          <w:rFonts w:ascii="仿宋" w:eastAsia="仿宋" w:hAnsi="仿宋" w:cs="仿宋" w:hint="eastAsia"/>
          <w:sz w:val="22"/>
        </w:rPr>
        <w:t xml:space="preserve">马嘉隅 </w:t>
      </w:r>
      <w:r w:rsidR="00A961DF">
        <w:rPr>
          <w:rFonts w:ascii="仿宋" w:eastAsia="仿宋" w:hAnsi="仿宋" w:cs="仿宋"/>
          <w:sz w:val="22"/>
        </w:rPr>
        <w:t xml:space="preserve"> 13716378900</w:t>
      </w:r>
    </w:p>
    <w:p w:rsidR="00F40882" w:rsidRDefault="000933EF">
      <w:pPr>
        <w:numPr>
          <w:ilvl w:val="0"/>
          <w:numId w:val="4"/>
        </w:numPr>
        <w:spacing w:line="300" w:lineRule="auto"/>
        <w:rPr>
          <w:rFonts w:ascii="仿宋_GB2312" w:eastAsia="仿宋_GB2312" w:hAnsi="宋体" w:cs="Times New Roman"/>
          <w:b/>
          <w:sz w:val="24"/>
          <w:szCs w:val="28"/>
        </w:rPr>
      </w:pPr>
      <w:r>
        <w:rPr>
          <w:rFonts w:ascii="仿宋_GB2312" w:eastAsia="仿宋_GB2312" w:hAnsi="宋体" w:cs="Times New Roman" w:hint="eastAsia"/>
          <w:b/>
          <w:sz w:val="24"/>
          <w:szCs w:val="28"/>
        </w:rPr>
        <w:t>监督单位及联系方式：</w:t>
      </w:r>
    </w:p>
    <w:p w:rsidR="00F40882" w:rsidRDefault="000933EF">
      <w:pPr>
        <w:widowControl/>
        <w:spacing w:line="300" w:lineRule="auto"/>
        <w:ind w:firstLineChars="200" w:firstLine="440"/>
        <w:jc w:val="left"/>
        <w:rPr>
          <w:rFonts w:ascii="仿宋" w:eastAsia="仿宋" w:hAnsi="仿宋" w:cs="仿宋"/>
          <w:sz w:val="22"/>
        </w:rPr>
      </w:pPr>
      <w:r>
        <w:rPr>
          <w:rFonts w:ascii="仿宋" w:eastAsia="仿宋" w:hAnsi="仿宋" w:cs="仿宋" w:hint="eastAsia"/>
          <w:sz w:val="22"/>
        </w:rPr>
        <w:t>1、采购招标项目违规问题的投诉受理单位：蒙牛乳业采购招标管理部</w:t>
      </w:r>
    </w:p>
    <w:p w:rsidR="00F40882" w:rsidRDefault="000933EF">
      <w:pPr>
        <w:widowControl/>
        <w:spacing w:line="300" w:lineRule="auto"/>
        <w:ind w:firstLineChars="200" w:firstLine="440"/>
        <w:jc w:val="left"/>
        <w:rPr>
          <w:rFonts w:ascii="仿宋" w:eastAsia="仿宋" w:hAnsi="仿宋"/>
          <w:sz w:val="22"/>
        </w:rPr>
      </w:pPr>
      <w:r>
        <w:rPr>
          <w:rFonts w:ascii="仿宋" w:eastAsia="仿宋" w:hAnsi="仿宋" w:cs="仿宋" w:hint="eastAsia"/>
          <w:sz w:val="22"/>
        </w:rPr>
        <w:t xml:space="preserve">监 督 人: </w:t>
      </w:r>
      <w:r>
        <w:rPr>
          <w:rFonts w:ascii="仿宋" w:eastAsia="仿宋" w:hAnsi="仿宋" w:hint="eastAsia"/>
          <w:sz w:val="22"/>
        </w:rPr>
        <w:t xml:space="preserve">潘宏 </w:t>
      </w:r>
    </w:p>
    <w:p w:rsidR="00F40882" w:rsidRDefault="000933EF">
      <w:pPr>
        <w:widowControl/>
        <w:spacing w:line="300" w:lineRule="auto"/>
        <w:ind w:firstLineChars="200" w:firstLine="440"/>
        <w:jc w:val="left"/>
        <w:rPr>
          <w:rFonts w:ascii="仿宋" w:eastAsia="仿宋" w:hAnsi="仿宋"/>
          <w:sz w:val="22"/>
        </w:rPr>
      </w:pPr>
      <w:r>
        <w:rPr>
          <w:rFonts w:ascii="仿宋" w:eastAsia="仿宋" w:hAnsi="仿宋" w:cs="仿宋" w:hint="eastAsia"/>
          <w:sz w:val="22"/>
        </w:rPr>
        <w:t>联系电话：0471-7393642/</w:t>
      </w:r>
      <w:r>
        <w:rPr>
          <w:rFonts w:ascii="仿宋" w:eastAsia="仿宋" w:hAnsi="仿宋" w:hint="eastAsia"/>
          <w:sz w:val="22"/>
        </w:rPr>
        <w:t xml:space="preserve"> 18686095595</w:t>
      </w:r>
    </w:p>
    <w:p w:rsidR="00F40882" w:rsidRDefault="000933EF">
      <w:pPr>
        <w:widowControl/>
        <w:spacing w:line="300" w:lineRule="auto"/>
        <w:ind w:firstLineChars="200" w:firstLine="440"/>
        <w:jc w:val="left"/>
        <w:rPr>
          <w:rFonts w:ascii="仿宋" w:eastAsia="仿宋" w:hAnsi="仿宋"/>
          <w:sz w:val="22"/>
        </w:rPr>
      </w:pPr>
      <w:r>
        <w:rPr>
          <w:rFonts w:ascii="仿宋" w:eastAsia="仿宋" w:hAnsi="仿宋" w:hint="eastAsia"/>
          <w:sz w:val="22"/>
        </w:rPr>
        <w:t>电子邮件：panhong@mengniu.cn</w:t>
      </w:r>
    </w:p>
    <w:p w:rsidR="00F40882" w:rsidRDefault="000933EF">
      <w:pPr>
        <w:widowControl/>
        <w:spacing w:line="300" w:lineRule="auto"/>
        <w:ind w:firstLineChars="200" w:firstLine="440"/>
        <w:jc w:val="left"/>
        <w:rPr>
          <w:rFonts w:ascii="仿宋" w:eastAsia="仿宋" w:hAnsi="仿宋" w:cs="仿宋"/>
          <w:sz w:val="22"/>
        </w:rPr>
      </w:pPr>
      <w:r>
        <w:rPr>
          <w:rFonts w:ascii="仿宋" w:eastAsia="仿宋" w:hAnsi="仿宋" w:hint="eastAsia"/>
          <w:sz w:val="22"/>
        </w:rPr>
        <w:t>异议/投诉服务网址：</w:t>
      </w:r>
      <w:r>
        <w:rPr>
          <w:rFonts w:ascii="仿宋" w:eastAsia="仿宋" w:hAnsi="仿宋" w:cs="仿宋" w:hint="eastAsia"/>
          <w:sz w:val="22"/>
        </w:rPr>
        <w:t>：</w:t>
      </w:r>
      <w:hyperlink r:id="rId14" w:anchor="/home" w:tgtFrame="_blank" w:history="1">
        <w:r>
          <w:rPr>
            <w:rFonts w:ascii="仿宋" w:eastAsia="仿宋" w:hAnsi="仿宋" w:cs="仿宋" w:hint="eastAsia"/>
            <w:sz w:val="22"/>
          </w:rPr>
          <w:t>https://zbcg.mengniu.cn/#/home</w:t>
        </w:r>
      </w:hyperlink>
    </w:p>
    <w:p w:rsidR="00F40882" w:rsidRDefault="000933EF">
      <w:pPr>
        <w:widowControl/>
        <w:spacing w:line="300" w:lineRule="auto"/>
        <w:ind w:firstLineChars="200" w:firstLine="440"/>
        <w:jc w:val="left"/>
        <w:rPr>
          <w:rFonts w:ascii="仿宋" w:eastAsia="仿宋" w:hAnsi="仿宋" w:cs="仿宋"/>
          <w:sz w:val="22"/>
        </w:rPr>
      </w:pPr>
      <w:r>
        <w:rPr>
          <w:rFonts w:ascii="仿宋" w:eastAsia="仿宋" w:hAnsi="仿宋" w:cs="仿宋" w:hint="eastAsia"/>
          <w:sz w:val="22"/>
        </w:rPr>
        <w:t>2、采购招标项目的违纪问题举报受理单位：蒙牛乳业纪委办公室</w:t>
      </w:r>
    </w:p>
    <w:p w:rsidR="00F40882" w:rsidRDefault="000933EF">
      <w:pPr>
        <w:widowControl/>
        <w:spacing w:line="300" w:lineRule="auto"/>
        <w:ind w:firstLineChars="200" w:firstLine="440"/>
        <w:jc w:val="left"/>
        <w:rPr>
          <w:rFonts w:ascii="仿宋" w:eastAsia="仿宋" w:hAnsi="仿宋" w:cs="仿宋"/>
          <w:sz w:val="22"/>
        </w:rPr>
      </w:pPr>
      <w:r>
        <w:rPr>
          <w:rFonts w:ascii="仿宋" w:eastAsia="仿宋" w:hAnsi="仿宋" w:cs="仿宋" w:hint="eastAsia"/>
          <w:sz w:val="22"/>
        </w:rPr>
        <w:t>监 督 人: 张丽娜</w:t>
      </w:r>
    </w:p>
    <w:p w:rsidR="00F40882" w:rsidRDefault="000933EF">
      <w:pPr>
        <w:widowControl/>
        <w:spacing w:line="300" w:lineRule="auto"/>
        <w:ind w:firstLineChars="200" w:firstLine="440"/>
        <w:jc w:val="left"/>
        <w:rPr>
          <w:rFonts w:ascii="仿宋" w:eastAsia="仿宋" w:hAnsi="仿宋" w:cs="仿宋"/>
          <w:sz w:val="22"/>
        </w:rPr>
      </w:pPr>
      <w:r>
        <w:rPr>
          <w:rFonts w:ascii="仿宋" w:eastAsia="仿宋" w:hAnsi="仿宋" w:cs="仿宋" w:hint="eastAsia"/>
          <w:sz w:val="22"/>
        </w:rPr>
        <w:t>联系电话：0471-7393612</w:t>
      </w:r>
    </w:p>
    <w:p w:rsidR="00F40882" w:rsidRDefault="000933EF">
      <w:pPr>
        <w:widowControl/>
        <w:spacing w:line="300" w:lineRule="auto"/>
        <w:ind w:firstLineChars="200" w:firstLine="440"/>
        <w:jc w:val="left"/>
        <w:rPr>
          <w:rFonts w:ascii="仿宋" w:eastAsia="仿宋" w:hAnsi="仿宋"/>
          <w:sz w:val="28"/>
          <w:szCs w:val="28"/>
        </w:rPr>
      </w:pPr>
      <w:r>
        <w:rPr>
          <w:rFonts w:ascii="仿宋" w:eastAsia="仿宋" w:hAnsi="仿宋" w:cs="仿宋" w:hint="eastAsia"/>
          <w:sz w:val="22"/>
        </w:rPr>
        <w:t>受理范围：采购招标执行过程中涉嫌贪污贿赂、滥用职权、玩忽职守、权力寻租、利益输送、徇私舞弊以及浪费公司资财等违纪问题的各类举报。</w:t>
      </w:r>
    </w:p>
    <w:p w:rsidR="00F40882" w:rsidRDefault="00F40882">
      <w:pPr>
        <w:spacing w:line="300" w:lineRule="auto"/>
        <w:rPr>
          <w:rFonts w:ascii="仿宋_GB2312" w:eastAsia="仿宋_GB2312" w:hAnsi="宋体"/>
          <w:sz w:val="24"/>
          <w:szCs w:val="28"/>
        </w:rPr>
      </w:pPr>
    </w:p>
    <w:p w:rsidR="00F40882" w:rsidRDefault="000933EF">
      <w:pPr>
        <w:spacing w:line="300" w:lineRule="auto"/>
        <w:rPr>
          <w:rFonts w:ascii="仿宋_GB2312" w:eastAsia="仿宋_GB2312" w:hAnsi="宋体" w:cs="Times New Roman"/>
          <w:b/>
          <w:sz w:val="24"/>
          <w:szCs w:val="28"/>
        </w:rPr>
      </w:pPr>
      <w:r>
        <w:rPr>
          <w:rFonts w:ascii="仿宋_GB2312" w:eastAsia="仿宋_GB2312" w:hAnsi="宋体" w:cs="Times New Roman" w:hint="eastAsia"/>
          <w:b/>
          <w:sz w:val="24"/>
          <w:szCs w:val="28"/>
        </w:rPr>
        <w:t>附件：</w:t>
      </w:r>
    </w:p>
    <w:p w:rsidR="00F40882" w:rsidRDefault="000933EF">
      <w:pPr>
        <w:spacing w:line="300" w:lineRule="auto"/>
        <w:ind w:firstLineChars="200" w:firstLine="480"/>
        <w:rPr>
          <w:rFonts w:ascii="仿宋_GB2312" w:eastAsia="仿宋_GB2312" w:hAnsi="宋体"/>
          <w:sz w:val="24"/>
          <w:szCs w:val="28"/>
        </w:rPr>
      </w:pPr>
      <w:r>
        <w:rPr>
          <w:rFonts w:ascii="仿宋_GB2312" w:eastAsia="仿宋_GB2312" w:hAnsi="宋体" w:hint="eastAsia"/>
          <w:sz w:val="24"/>
          <w:szCs w:val="28"/>
        </w:rPr>
        <w:t>附件1：报名信息确认表</w:t>
      </w:r>
    </w:p>
    <w:p w:rsidR="00F40882" w:rsidRDefault="000933EF">
      <w:pPr>
        <w:spacing w:line="300" w:lineRule="auto"/>
        <w:ind w:firstLineChars="200" w:firstLine="480"/>
        <w:rPr>
          <w:rFonts w:ascii="仿宋_GB2312" w:eastAsia="仿宋_GB2312" w:hAnsi="宋体"/>
          <w:sz w:val="24"/>
          <w:szCs w:val="28"/>
        </w:rPr>
      </w:pPr>
      <w:r>
        <w:rPr>
          <w:rFonts w:ascii="仿宋_GB2312" w:eastAsia="仿宋_GB2312" w:hAnsi="宋体" w:hint="eastAsia"/>
          <w:sz w:val="24"/>
          <w:szCs w:val="28"/>
        </w:rPr>
        <w:t>附件2：法定代表人授权委托书 &amp; 法定代表人身份证明</w:t>
      </w:r>
    </w:p>
    <w:p w:rsidR="00F40882" w:rsidRDefault="000933EF">
      <w:pPr>
        <w:spacing w:line="300" w:lineRule="auto"/>
        <w:ind w:firstLineChars="200" w:firstLine="480"/>
        <w:rPr>
          <w:rFonts w:ascii="仿宋_GB2312" w:eastAsia="仿宋_GB2312" w:hAnsi="宋体"/>
          <w:sz w:val="24"/>
          <w:szCs w:val="28"/>
        </w:rPr>
      </w:pPr>
      <w:r>
        <w:rPr>
          <w:rFonts w:ascii="仿宋_GB2312" w:eastAsia="仿宋_GB2312" w:hAnsi="宋体" w:hint="eastAsia"/>
          <w:sz w:val="24"/>
          <w:szCs w:val="28"/>
        </w:rPr>
        <w:t>附件</w:t>
      </w:r>
      <w:r>
        <w:rPr>
          <w:rFonts w:ascii="仿宋_GB2312" w:eastAsia="仿宋_GB2312" w:hAnsi="宋体"/>
          <w:sz w:val="24"/>
          <w:szCs w:val="28"/>
        </w:rPr>
        <w:t>3</w:t>
      </w:r>
      <w:r>
        <w:rPr>
          <w:rFonts w:ascii="仿宋_GB2312" w:eastAsia="仿宋_GB2312" w:hAnsi="宋体" w:hint="eastAsia"/>
          <w:sz w:val="24"/>
          <w:szCs w:val="28"/>
        </w:rPr>
        <w:t>：保密承诺书</w:t>
      </w:r>
    </w:p>
    <w:p w:rsidR="00EA3A71" w:rsidRDefault="00EA3A71">
      <w:pPr>
        <w:spacing w:line="300" w:lineRule="auto"/>
        <w:ind w:firstLineChars="200" w:firstLine="480"/>
        <w:rPr>
          <w:rFonts w:ascii="仿宋_GB2312" w:eastAsia="仿宋_GB2312" w:hAnsi="宋体"/>
          <w:sz w:val="24"/>
          <w:szCs w:val="28"/>
        </w:rPr>
      </w:pPr>
      <w:r>
        <w:rPr>
          <w:rFonts w:ascii="仿宋_GB2312" w:eastAsia="仿宋_GB2312" w:hAnsi="宋体" w:hint="eastAsia"/>
          <w:sz w:val="24"/>
          <w:szCs w:val="28"/>
        </w:rPr>
        <w:t>附件4：</w:t>
      </w:r>
      <w:r w:rsidRPr="00EA3A71">
        <w:rPr>
          <w:rFonts w:ascii="仿宋_GB2312" w:eastAsia="仿宋_GB2312" w:hAnsi="宋体" w:hint="eastAsia"/>
          <w:sz w:val="24"/>
          <w:szCs w:val="28"/>
        </w:rPr>
        <w:t>关于聘用蒙牛在职人员亲属（含特定关系人）及离职人员的告知函</w:t>
      </w:r>
    </w:p>
    <w:p w:rsidR="00E03593" w:rsidRDefault="00E03593">
      <w:pPr>
        <w:spacing w:line="300" w:lineRule="auto"/>
        <w:ind w:firstLineChars="200" w:firstLine="480"/>
        <w:rPr>
          <w:rFonts w:ascii="仿宋_GB2312" w:eastAsia="仿宋_GB2312" w:hAnsi="宋体"/>
          <w:sz w:val="24"/>
          <w:szCs w:val="28"/>
        </w:rPr>
      </w:pPr>
    </w:p>
    <w:p w:rsidR="00E03593" w:rsidRDefault="00E03593">
      <w:pPr>
        <w:spacing w:line="300" w:lineRule="auto"/>
        <w:ind w:firstLineChars="200" w:firstLine="480"/>
        <w:rPr>
          <w:rFonts w:ascii="仿宋_GB2312" w:eastAsia="仿宋_GB2312" w:hAnsi="宋体"/>
          <w:sz w:val="24"/>
          <w:szCs w:val="28"/>
        </w:rPr>
      </w:pPr>
    </w:p>
    <w:p w:rsidR="00E03593" w:rsidRDefault="00E03593">
      <w:pPr>
        <w:spacing w:line="300" w:lineRule="auto"/>
        <w:ind w:firstLineChars="200" w:firstLine="480"/>
        <w:rPr>
          <w:rFonts w:ascii="仿宋_GB2312" w:eastAsia="仿宋_GB2312" w:hAnsi="宋体"/>
          <w:sz w:val="24"/>
          <w:szCs w:val="28"/>
        </w:rPr>
      </w:pPr>
    </w:p>
    <w:p w:rsidR="00E03593" w:rsidRDefault="00E03593">
      <w:pPr>
        <w:spacing w:line="300" w:lineRule="auto"/>
        <w:ind w:firstLineChars="200" w:firstLine="480"/>
        <w:rPr>
          <w:rFonts w:ascii="微软雅黑" w:eastAsia="仿宋_GB2312" w:hAnsi="微软雅黑" w:cs="Times New Roman"/>
          <w:sz w:val="24"/>
          <w:szCs w:val="24"/>
        </w:rPr>
      </w:pPr>
    </w:p>
    <w:p w:rsidR="00F40882" w:rsidRDefault="000933EF">
      <w:pPr>
        <w:spacing w:line="300" w:lineRule="auto"/>
        <w:ind w:firstLineChars="2200" w:firstLine="4840"/>
        <w:rPr>
          <w:rFonts w:ascii="仿宋" w:eastAsia="仿宋" w:hAnsi="仿宋"/>
          <w:sz w:val="22"/>
        </w:rPr>
      </w:pPr>
      <w:r>
        <w:rPr>
          <w:rFonts w:ascii="仿宋" w:eastAsia="仿宋" w:hAnsi="仿宋" w:hint="eastAsia"/>
          <w:sz w:val="22"/>
        </w:rPr>
        <w:t>内蒙古蒙牛乳业（集团）股份有限公司</w:t>
      </w:r>
    </w:p>
    <w:p w:rsidR="00F40882" w:rsidRDefault="000933EF">
      <w:pPr>
        <w:spacing w:line="300" w:lineRule="auto"/>
        <w:ind w:right="509"/>
        <w:jc w:val="center"/>
        <w:rPr>
          <w:rFonts w:ascii="仿宋" w:eastAsia="仿宋" w:hAnsi="仿宋"/>
          <w:sz w:val="22"/>
        </w:rPr>
      </w:pPr>
      <w:r>
        <w:rPr>
          <w:rFonts w:ascii="仿宋" w:eastAsia="仿宋" w:hAnsi="仿宋" w:hint="eastAsia"/>
          <w:sz w:val="22"/>
        </w:rPr>
        <w:t xml:space="preserve">                                        采购中心采购履行四部</w:t>
      </w:r>
    </w:p>
    <w:p w:rsidR="00F40882" w:rsidRDefault="000933EF">
      <w:pPr>
        <w:spacing w:line="300" w:lineRule="auto"/>
        <w:ind w:right="1600"/>
        <w:jc w:val="left"/>
        <w:rPr>
          <w:rFonts w:ascii="仿宋" w:eastAsia="仿宋" w:hAnsi="仿宋"/>
          <w:sz w:val="22"/>
        </w:rPr>
        <w:sectPr w:rsidR="00F40882">
          <w:pgSz w:w="11906" w:h="16838"/>
          <w:pgMar w:top="1021" w:right="1304" w:bottom="964" w:left="1304" w:header="851" w:footer="992" w:gutter="0"/>
          <w:cols w:space="720"/>
          <w:docGrid w:type="lines" w:linePitch="312"/>
        </w:sectPr>
      </w:pPr>
      <w:r>
        <w:rPr>
          <w:rFonts w:ascii="仿宋_GB2312" w:eastAsia="仿宋_GB2312" w:hAnsi="宋体" w:hint="eastAsia"/>
          <w:sz w:val="24"/>
          <w:szCs w:val="30"/>
        </w:rPr>
        <w:t xml:space="preserve">                                      </w:t>
      </w:r>
      <w:r w:rsidR="00EA3A71">
        <w:rPr>
          <w:rFonts w:ascii="仿宋" w:eastAsia="仿宋" w:hAnsi="仿宋" w:hint="eastAsia"/>
          <w:sz w:val="22"/>
        </w:rPr>
        <w:t xml:space="preserve">     </w:t>
      </w:r>
      <w:r w:rsidRPr="00A23EEF">
        <w:rPr>
          <w:rFonts w:ascii="仿宋" w:eastAsia="仿宋" w:hAnsi="仿宋" w:hint="eastAsia"/>
          <w:sz w:val="22"/>
        </w:rPr>
        <w:t xml:space="preserve"> </w:t>
      </w:r>
      <w:r w:rsidRPr="00A23EEF">
        <w:rPr>
          <w:rFonts w:ascii="仿宋" w:eastAsia="仿宋" w:hAnsi="仿宋" w:hint="eastAsia"/>
          <w:sz w:val="22"/>
          <w:u w:val="single"/>
        </w:rPr>
        <w:t>二O</w:t>
      </w:r>
      <w:r w:rsidR="00815A8D" w:rsidRPr="00A23EEF">
        <w:rPr>
          <w:rFonts w:ascii="仿宋" w:eastAsia="仿宋" w:hAnsi="仿宋" w:hint="eastAsia"/>
          <w:sz w:val="22"/>
          <w:u w:val="single"/>
        </w:rPr>
        <w:t>二四年十月十一</w:t>
      </w:r>
      <w:r w:rsidRPr="00A23EEF">
        <w:rPr>
          <w:rFonts w:ascii="仿宋" w:eastAsia="仿宋" w:hAnsi="仿宋" w:hint="eastAsia"/>
          <w:sz w:val="22"/>
          <w:u w:val="single"/>
        </w:rPr>
        <w:t>日</w:t>
      </w:r>
    </w:p>
    <w:p w:rsidR="00F40882" w:rsidRDefault="000933EF">
      <w:pPr>
        <w:spacing w:line="300" w:lineRule="auto"/>
        <w:ind w:right="1600"/>
        <w:rPr>
          <w:rFonts w:ascii="微软雅黑" w:eastAsia="微软雅黑" w:hAnsi="微软雅黑" w:cs="Times New Roman"/>
          <w:bCs/>
          <w:color w:val="000000"/>
          <w:sz w:val="24"/>
          <w:szCs w:val="24"/>
        </w:rPr>
      </w:pPr>
      <w:r>
        <w:rPr>
          <w:rFonts w:ascii="仿宋_GB2312" w:eastAsia="仿宋_GB2312" w:hAnsi="宋体" w:cs="Times New Roman" w:hint="eastAsia"/>
          <w:b/>
          <w:sz w:val="24"/>
          <w:szCs w:val="28"/>
        </w:rPr>
        <w:lastRenderedPageBreak/>
        <w:t>附件1：</w:t>
      </w:r>
      <w:r>
        <w:rPr>
          <w:rFonts w:ascii="仿宋_GB2312" w:eastAsia="仿宋_GB2312" w:hAnsi="宋体" w:hint="eastAsia"/>
          <w:b/>
          <w:sz w:val="24"/>
          <w:szCs w:val="28"/>
        </w:rPr>
        <w:t>报名信息确认表</w:t>
      </w:r>
    </w:p>
    <w:tbl>
      <w:tblPr>
        <w:tblW w:w="8727" w:type="dxa"/>
        <w:jc w:val="center"/>
        <w:tblLook w:val="04A0" w:firstRow="1" w:lastRow="0" w:firstColumn="1" w:lastColumn="0" w:noHBand="0" w:noVBand="1"/>
      </w:tblPr>
      <w:tblGrid>
        <w:gridCol w:w="548"/>
        <w:gridCol w:w="2285"/>
        <w:gridCol w:w="5894"/>
      </w:tblGrid>
      <w:tr w:rsidR="00F40882">
        <w:trPr>
          <w:trHeight w:val="454"/>
          <w:jc w:val="center"/>
        </w:trPr>
        <w:tc>
          <w:tcPr>
            <w:tcW w:w="645" w:type="dxa"/>
            <w:tcBorders>
              <w:top w:val="single" w:sz="4" w:space="0" w:color="auto"/>
              <w:left w:val="single" w:sz="4" w:space="0" w:color="auto"/>
              <w:bottom w:val="single" w:sz="4" w:space="0" w:color="auto"/>
              <w:right w:val="single" w:sz="4" w:space="0" w:color="auto"/>
            </w:tcBorders>
            <w:vAlign w:val="center"/>
          </w:tcPr>
          <w:p w:rsidR="00F40882" w:rsidRDefault="000933EF">
            <w:pPr>
              <w:snapToGrid w:val="0"/>
              <w:jc w:val="center"/>
              <w:rPr>
                <w:rFonts w:ascii="仿宋" w:eastAsia="仿宋" w:hAnsi="仿宋" w:cs="仿宋"/>
                <w:b/>
                <w:sz w:val="18"/>
                <w:szCs w:val="18"/>
              </w:rPr>
            </w:pPr>
            <w:r>
              <w:rPr>
                <w:rFonts w:ascii="仿宋" w:eastAsia="仿宋" w:hAnsi="仿宋" w:cs="仿宋" w:hint="eastAsia"/>
                <w:b/>
                <w:sz w:val="18"/>
                <w:szCs w:val="18"/>
              </w:rPr>
              <w:t>序号</w:t>
            </w:r>
          </w:p>
        </w:tc>
        <w:tc>
          <w:tcPr>
            <w:tcW w:w="3375" w:type="dxa"/>
            <w:tcBorders>
              <w:top w:val="single" w:sz="4" w:space="0" w:color="auto"/>
              <w:left w:val="single" w:sz="4" w:space="0" w:color="auto"/>
              <w:bottom w:val="single" w:sz="4" w:space="0" w:color="auto"/>
              <w:right w:val="single" w:sz="4" w:space="0" w:color="auto"/>
            </w:tcBorders>
            <w:shd w:val="clear" w:color="auto" w:fill="auto"/>
            <w:vAlign w:val="center"/>
          </w:tcPr>
          <w:p w:rsidR="00F40882" w:rsidRDefault="000933EF">
            <w:pPr>
              <w:snapToGrid w:val="0"/>
              <w:jc w:val="center"/>
              <w:rPr>
                <w:rFonts w:ascii="仿宋" w:eastAsia="仿宋" w:hAnsi="仿宋" w:cs="仿宋"/>
                <w:b/>
                <w:sz w:val="18"/>
                <w:szCs w:val="18"/>
              </w:rPr>
            </w:pPr>
            <w:r>
              <w:rPr>
                <w:rFonts w:ascii="仿宋" w:eastAsia="仿宋" w:hAnsi="仿宋" w:cs="仿宋" w:hint="eastAsia"/>
                <w:b/>
                <w:sz w:val="18"/>
                <w:szCs w:val="18"/>
              </w:rPr>
              <w:t>填写项目及管理要求</w:t>
            </w:r>
          </w:p>
        </w:tc>
        <w:tc>
          <w:tcPr>
            <w:tcW w:w="4707" w:type="dxa"/>
            <w:tcBorders>
              <w:top w:val="single" w:sz="4" w:space="0" w:color="auto"/>
              <w:left w:val="nil"/>
              <w:bottom w:val="single" w:sz="4" w:space="0" w:color="auto"/>
              <w:right w:val="single" w:sz="4" w:space="0" w:color="auto"/>
            </w:tcBorders>
            <w:shd w:val="clear" w:color="auto" w:fill="auto"/>
            <w:vAlign w:val="center"/>
          </w:tcPr>
          <w:p w:rsidR="00F40882" w:rsidRDefault="000933EF">
            <w:pPr>
              <w:snapToGrid w:val="0"/>
              <w:jc w:val="center"/>
              <w:rPr>
                <w:rFonts w:ascii="仿宋" w:eastAsia="仿宋" w:hAnsi="仿宋" w:cs="仿宋"/>
                <w:b/>
                <w:sz w:val="18"/>
                <w:szCs w:val="18"/>
              </w:rPr>
            </w:pPr>
            <w:r>
              <w:rPr>
                <w:rFonts w:ascii="仿宋" w:eastAsia="仿宋" w:hAnsi="仿宋" w:cs="仿宋" w:hint="eastAsia"/>
                <w:b/>
                <w:sz w:val="18"/>
                <w:szCs w:val="18"/>
              </w:rPr>
              <w:t>供应商填写</w:t>
            </w:r>
          </w:p>
        </w:tc>
      </w:tr>
      <w:tr w:rsidR="00F40882">
        <w:trPr>
          <w:trHeight w:val="454"/>
          <w:jc w:val="center"/>
        </w:trPr>
        <w:tc>
          <w:tcPr>
            <w:tcW w:w="645" w:type="dxa"/>
            <w:tcBorders>
              <w:top w:val="nil"/>
              <w:left w:val="single" w:sz="4" w:space="0" w:color="auto"/>
              <w:bottom w:val="single" w:sz="4" w:space="0" w:color="auto"/>
              <w:right w:val="single" w:sz="4" w:space="0" w:color="auto"/>
            </w:tcBorders>
            <w:vAlign w:val="center"/>
          </w:tcPr>
          <w:p w:rsidR="00F40882" w:rsidRDefault="000933EF">
            <w:pPr>
              <w:widowControl/>
              <w:snapToGrid w:val="0"/>
              <w:jc w:val="center"/>
              <w:rPr>
                <w:rFonts w:ascii="仿宋" w:eastAsia="仿宋" w:hAnsi="仿宋" w:cs="仿宋"/>
                <w:sz w:val="18"/>
                <w:szCs w:val="18"/>
              </w:rPr>
            </w:pPr>
            <w:r>
              <w:rPr>
                <w:rFonts w:ascii="仿宋" w:eastAsia="仿宋" w:hAnsi="仿宋" w:cs="仿宋" w:hint="eastAsia"/>
                <w:sz w:val="18"/>
                <w:szCs w:val="18"/>
              </w:rPr>
              <w:t>1</w:t>
            </w:r>
          </w:p>
        </w:tc>
        <w:tc>
          <w:tcPr>
            <w:tcW w:w="3375" w:type="dxa"/>
            <w:tcBorders>
              <w:top w:val="nil"/>
              <w:left w:val="single" w:sz="4" w:space="0" w:color="auto"/>
              <w:bottom w:val="single" w:sz="4" w:space="0" w:color="auto"/>
              <w:right w:val="single" w:sz="4" w:space="0" w:color="auto"/>
            </w:tcBorders>
            <w:shd w:val="clear" w:color="auto" w:fill="auto"/>
            <w:vAlign w:val="center"/>
          </w:tcPr>
          <w:p w:rsidR="00F40882" w:rsidRDefault="000933EF">
            <w:pPr>
              <w:widowControl/>
              <w:snapToGrid w:val="0"/>
              <w:jc w:val="center"/>
              <w:rPr>
                <w:rFonts w:ascii="仿宋" w:eastAsia="仿宋" w:hAnsi="仿宋" w:cs="仿宋"/>
                <w:sz w:val="18"/>
                <w:szCs w:val="18"/>
              </w:rPr>
            </w:pPr>
            <w:r>
              <w:rPr>
                <w:rFonts w:ascii="仿宋" w:eastAsia="仿宋" w:hAnsi="仿宋" w:cs="仿宋" w:hint="eastAsia"/>
                <w:sz w:val="18"/>
                <w:szCs w:val="18"/>
              </w:rPr>
              <w:t>供应商名称（与营业执照保持一致）</w:t>
            </w:r>
          </w:p>
        </w:tc>
        <w:tc>
          <w:tcPr>
            <w:tcW w:w="4707" w:type="dxa"/>
            <w:tcBorders>
              <w:top w:val="nil"/>
              <w:left w:val="nil"/>
              <w:bottom w:val="single" w:sz="4" w:space="0" w:color="auto"/>
              <w:right w:val="single" w:sz="4" w:space="0" w:color="auto"/>
            </w:tcBorders>
            <w:shd w:val="clear" w:color="auto" w:fill="auto"/>
            <w:vAlign w:val="center"/>
          </w:tcPr>
          <w:p w:rsidR="00F40882" w:rsidRDefault="00F40882">
            <w:pPr>
              <w:widowControl/>
              <w:snapToGrid w:val="0"/>
              <w:jc w:val="center"/>
              <w:rPr>
                <w:rFonts w:ascii="仿宋" w:eastAsia="仿宋" w:hAnsi="仿宋" w:cs="仿宋"/>
                <w:kern w:val="0"/>
                <w:sz w:val="18"/>
                <w:szCs w:val="18"/>
              </w:rPr>
            </w:pPr>
          </w:p>
        </w:tc>
      </w:tr>
      <w:tr w:rsidR="00F40882">
        <w:trPr>
          <w:trHeight w:val="454"/>
          <w:jc w:val="center"/>
        </w:trPr>
        <w:tc>
          <w:tcPr>
            <w:tcW w:w="645" w:type="dxa"/>
            <w:tcBorders>
              <w:top w:val="nil"/>
              <w:left w:val="single" w:sz="4" w:space="0" w:color="auto"/>
              <w:bottom w:val="single" w:sz="4" w:space="0" w:color="auto"/>
              <w:right w:val="single" w:sz="4" w:space="0" w:color="auto"/>
            </w:tcBorders>
            <w:vAlign w:val="center"/>
          </w:tcPr>
          <w:p w:rsidR="00F40882" w:rsidRDefault="000933EF">
            <w:pPr>
              <w:widowControl/>
              <w:snapToGrid w:val="0"/>
              <w:jc w:val="center"/>
              <w:rPr>
                <w:rFonts w:ascii="仿宋" w:eastAsia="仿宋" w:hAnsi="仿宋" w:cs="仿宋"/>
                <w:sz w:val="18"/>
                <w:szCs w:val="18"/>
              </w:rPr>
            </w:pPr>
            <w:r>
              <w:rPr>
                <w:rFonts w:ascii="仿宋" w:eastAsia="仿宋" w:hAnsi="仿宋" w:cs="仿宋" w:hint="eastAsia"/>
                <w:sz w:val="18"/>
                <w:szCs w:val="18"/>
              </w:rPr>
              <w:t>2</w:t>
            </w:r>
          </w:p>
        </w:tc>
        <w:tc>
          <w:tcPr>
            <w:tcW w:w="3375" w:type="dxa"/>
            <w:tcBorders>
              <w:top w:val="nil"/>
              <w:left w:val="single" w:sz="4" w:space="0" w:color="auto"/>
              <w:bottom w:val="single" w:sz="4" w:space="0" w:color="auto"/>
              <w:right w:val="single" w:sz="4" w:space="0" w:color="auto"/>
            </w:tcBorders>
            <w:shd w:val="clear" w:color="auto" w:fill="auto"/>
            <w:vAlign w:val="center"/>
          </w:tcPr>
          <w:p w:rsidR="00F40882" w:rsidRDefault="000933EF">
            <w:pPr>
              <w:widowControl/>
              <w:snapToGrid w:val="0"/>
              <w:jc w:val="center"/>
              <w:rPr>
                <w:rFonts w:ascii="仿宋" w:eastAsia="仿宋" w:hAnsi="仿宋" w:cs="仿宋"/>
                <w:sz w:val="18"/>
                <w:szCs w:val="18"/>
              </w:rPr>
            </w:pPr>
            <w:r>
              <w:rPr>
                <w:rFonts w:ascii="仿宋" w:eastAsia="仿宋" w:hAnsi="仿宋" w:cs="仿宋" w:hint="eastAsia"/>
                <w:sz w:val="18"/>
                <w:szCs w:val="18"/>
              </w:rPr>
              <w:t>供应商类型</w:t>
            </w:r>
          </w:p>
        </w:tc>
        <w:tc>
          <w:tcPr>
            <w:tcW w:w="4707" w:type="dxa"/>
            <w:tcBorders>
              <w:top w:val="nil"/>
              <w:left w:val="nil"/>
              <w:bottom w:val="single" w:sz="4" w:space="0" w:color="auto"/>
              <w:right w:val="single" w:sz="4" w:space="0" w:color="auto"/>
            </w:tcBorders>
            <w:shd w:val="clear" w:color="auto" w:fill="auto"/>
            <w:vAlign w:val="center"/>
          </w:tcPr>
          <w:p w:rsidR="00F40882" w:rsidRDefault="000933EF" w:rsidP="00E03593">
            <w:pPr>
              <w:widowControl/>
              <w:snapToGrid w:val="0"/>
              <w:jc w:val="center"/>
              <w:rPr>
                <w:rFonts w:ascii="仿宋" w:eastAsia="仿宋" w:hAnsi="仿宋" w:cs="仿宋"/>
                <w:sz w:val="18"/>
                <w:szCs w:val="18"/>
              </w:rPr>
            </w:pPr>
            <w:r>
              <w:rPr>
                <w:rFonts w:ascii="仿宋" w:eastAsia="仿宋" w:hAnsi="仿宋" w:cs="仿宋" w:hint="eastAsia"/>
                <w:sz w:val="18"/>
                <w:szCs w:val="18"/>
              </w:rPr>
              <w:t xml:space="preserve">工厂          </w:t>
            </w:r>
          </w:p>
        </w:tc>
      </w:tr>
      <w:tr w:rsidR="00F40882">
        <w:trPr>
          <w:trHeight w:val="454"/>
          <w:jc w:val="center"/>
        </w:trPr>
        <w:tc>
          <w:tcPr>
            <w:tcW w:w="645" w:type="dxa"/>
            <w:tcBorders>
              <w:top w:val="nil"/>
              <w:left w:val="single" w:sz="4" w:space="0" w:color="auto"/>
              <w:bottom w:val="single" w:sz="4" w:space="0" w:color="auto"/>
              <w:right w:val="single" w:sz="4" w:space="0" w:color="auto"/>
            </w:tcBorders>
            <w:vAlign w:val="center"/>
          </w:tcPr>
          <w:p w:rsidR="00F40882" w:rsidRDefault="000933EF">
            <w:pPr>
              <w:widowControl/>
              <w:snapToGrid w:val="0"/>
              <w:jc w:val="center"/>
              <w:rPr>
                <w:rFonts w:ascii="仿宋" w:eastAsia="仿宋" w:hAnsi="仿宋" w:cs="仿宋"/>
                <w:sz w:val="18"/>
                <w:szCs w:val="18"/>
              </w:rPr>
            </w:pPr>
            <w:r>
              <w:rPr>
                <w:rFonts w:ascii="仿宋" w:eastAsia="仿宋" w:hAnsi="仿宋" w:cs="仿宋" w:hint="eastAsia"/>
                <w:sz w:val="18"/>
                <w:szCs w:val="18"/>
              </w:rPr>
              <w:t>3</w:t>
            </w:r>
          </w:p>
        </w:tc>
        <w:tc>
          <w:tcPr>
            <w:tcW w:w="3375" w:type="dxa"/>
            <w:tcBorders>
              <w:top w:val="nil"/>
              <w:left w:val="single" w:sz="4" w:space="0" w:color="auto"/>
              <w:bottom w:val="single" w:sz="4" w:space="0" w:color="auto"/>
              <w:right w:val="single" w:sz="4" w:space="0" w:color="auto"/>
            </w:tcBorders>
            <w:shd w:val="clear" w:color="auto" w:fill="auto"/>
            <w:vAlign w:val="center"/>
          </w:tcPr>
          <w:p w:rsidR="00F40882" w:rsidRDefault="000933EF">
            <w:pPr>
              <w:widowControl/>
              <w:snapToGrid w:val="0"/>
              <w:jc w:val="center"/>
              <w:rPr>
                <w:rFonts w:ascii="仿宋" w:eastAsia="仿宋" w:hAnsi="仿宋" w:cs="仿宋"/>
                <w:sz w:val="18"/>
                <w:szCs w:val="18"/>
              </w:rPr>
            </w:pPr>
            <w:r>
              <w:rPr>
                <w:rFonts w:ascii="仿宋" w:eastAsia="仿宋" w:hAnsi="仿宋" w:cs="仿宋" w:hint="eastAsia"/>
                <w:sz w:val="18"/>
                <w:szCs w:val="18"/>
              </w:rPr>
              <w:t>报名联系人及电话</w:t>
            </w:r>
          </w:p>
        </w:tc>
        <w:tc>
          <w:tcPr>
            <w:tcW w:w="4707" w:type="dxa"/>
            <w:tcBorders>
              <w:top w:val="nil"/>
              <w:left w:val="nil"/>
              <w:bottom w:val="single" w:sz="4" w:space="0" w:color="auto"/>
              <w:right w:val="single" w:sz="4" w:space="0" w:color="auto"/>
            </w:tcBorders>
            <w:shd w:val="clear" w:color="auto" w:fill="auto"/>
            <w:vAlign w:val="center"/>
          </w:tcPr>
          <w:p w:rsidR="00F40882" w:rsidRDefault="000933EF">
            <w:pPr>
              <w:widowControl/>
              <w:snapToGrid w:val="0"/>
              <w:jc w:val="left"/>
              <w:rPr>
                <w:rFonts w:ascii="仿宋" w:eastAsia="仿宋" w:hAnsi="仿宋" w:cs="仿宋"/>
                <w:kern w:val="0"/>
                <w:sz w:val="18"/>
                <w:szCs w:val="18"/>
              </w:rPr>
            </w:pPr>
            <w:r>
              <w:rPr>
                <w:rFonts w:ascii="仿宋" w:eastAsia="仿宋" w:hAnsi="仿宋" w:cs="仿宋" w:hint="eastAsia"/>
                <w:sz w:val="18"/>
                <w:szCs w:val="18"/>
              </w:rPr>
              <w:t xml:space="preserve">联系人：              ；电话：       </w:t>
            </w:r>
            <w:r>
              <w:rPr>
                <w:rFonts w:ascii="仿宋" w:eastAsia="仿宋" w:hAnsi="仿宋" w:cs="仿宋" w:hint="eastAsia"/>
                <w:kern w:val="0"/>
                <w:sz w:val="18"/>
                <w:szCs w:val="18"/>
              </w:rPr>
              <w:t xml:space="preserve">    </w:t>
            </w:r>
          </w:p>
        </w:tc>
      </w:tr>
      <w:tr w:rsidR="00F40882">
        <w:trPr>
          <w:trHeight w:val="1595"/>
          <w:jc w:val="center"/>
        </w:trPr>
        <w:tc>
          <w:tcPr>
            <w:tcW w:w="645" w:type="dxa"/>
            <w:tcBorders>
              <w:top w:val="nil"/>
              <w:left w:val="single" w:sz="4" w:space="0" w:color="auto"/>
              <w:bottom w:val="single" w:sz="4" w:space="0" w:color="auto"/>
              <w:right w:val="single" w:sz="4" w:space="0" w:color="auto"/>
            </w:tcBorders>
            <w:vAlign w:val="center"/>
          </w:tcPr>
          <w:p w:rsidR="00F40882" w:rsidRDefault="000933EF">
            <w:pPr>
              <w:widowControl/>
              <w:snapToGrid w:val="0"/>
              <w:jc w:val="center"/>
              <w:rPr>
                <w:rFonts w:ascii="仿宋" w:eastAsia="仿宋" w:hAnsi="仿宋" w:cs="仿宋"/>
                <w:sz w:val="18"/>
                <w:szCs w:val="18"/>
              </w:rPr>
            </w:pPr>
            <w:r>
              <w:rPr>
                <w:rFonts w:ascii="仿宋" w:eastAsia="仿宋" w:hAnsi="仿宋" w:cs="仿宋" w:hint="eastAsia"/>
                <w:sz w:val="18"/>
                <w:szCs w:val="18"/>
              </w:rPr>
              <w:t>4</w:t>
            </w:r>
          </w:p>
        </w:tc>
        <w:tc>
          <w:tcPr>
            <w:tcW w:w="3375" w:type="dxa"/>
            <w:tcBorders>
              <w:top w:val="nil"/>
              <w:left w:val="single" w:sz="4" w:space="0" w:color="auto"/>
              <w:bottom w:val="single" w:sz="4" w:space="0" w:color="auto"/>
              <w:right w:val="single" w:sz="4" w:space="0" w:color="auto"/>
            </w:tcBorders>
            <w:shd w:val="clear" w:color="auto" w:fill="auto"/>
            <w:vAlign w:val="center"/>
          </w:tcPr>
          <w:p w:rsidR="00F40882" w:rsidRDefault="000933EF">
            <w:pPr>
              <w:widowControl/>
              <w:snapToGrid w:val="0"/>
              <w:jc w:val="center"/>
              <w:rPr>
                <w:rFonts w:ascii="仿宋" w:eastAsia="仿宋" w:hAnsi="仿宋" w:cs="仿宋"/>
                <w:sz w:val="18"/>
                <w:szCs w:val="18"/>
              </w:rPr>
            </w:pPr>
            <w:r>
              <w:rPr>
                <w:rFonts w:ascii="仿宋" w:eastAsia="仿宋" w:hAnsi="仿宋" w:cs="仿宋" w:hint="eastAsia"/>
                <w:sz w:val="18"/>
                <w:szCs w:val="18"/>
              </w:rPr>
              <w:t>项目业务服务团队设置</w:t>
            </w:r>
          </w:p>
          <w:p w:rsidR="00F40882" w:rsidRDefault="000933EF">
            <w:pPr>
              <w:widowControl/>
              <w:snapToGrid w:val="0"/>
              <w:jc w:val="center"/>
              <w:rPr>
                <w:rFonts w:ascii="仿宋" w:eastAsia="仿宋" w:hAnsi="仿宋" w:cs="仿宋"/>
                <w:kern w:val="0"/>
                <w:sz w:val="18"/>
                <w:szCs w:val="18"/>
              </w:rPr>
            </w:pPr>
            <w:r>
              <w:rPr>
                <w:rFonts w:ascii="仿宋" w:eastAsia="仿宋" w:hAnsi="仿宋" w:cs="仿宋" w:hint="eastAsia"/>
                <w:sz w:val="18"/>
                <w:szCs w:val="18"/>
              </w:rPr>
              <w:t>（3人及以上）</w:t>
            </w:r>
          </w:p>
        </w:tc>
        <w:tc>
          <w:tcPr>
            <w:tcW w:w="4707" w:type="dxa"/>
            <w:tcBorders>
              <w:top w:val="nil"/>
              <w:left w:val="nil"/>
              <w:bottom w:val="single" w:sz="4" w:space="0" w:color="auto"/>
              <w:right w:val="single" w:sz="4" w:space="0" w:color="auto"/>
            </w:tcBorders>
            <w:shd w:val="clear" w:color="auto" w:fill="auto"/>
            <w:vAlign w:val="center"/>
          </w:tcPr>
          <w:tbl>
            <w:tblPr>
              <w:tblStyle w:val="af0"/>
              <w:tblW w:w="5319" w:type="dxa"/>
              <w:tblLook w:val="04A0" w:firstRow="1" w:lastRow="0" w:firstColumn="1" w:lastColumn="0" w:noHBand="0" w:noVBand="1"/>
            </w:tblPr>
            <w:tblGrid>
              <w:gridCol w:w="1421"/>
              <w:gridCol w:w="2201"/>
              <w:gridCol w:w="1697"/>
            </w:tblGrid>
            <w:tr w:rsidR="00F40882">
              <w:trPr>
                <w:trHeight w:val="373"/>
              </w:trPr>
              <w:tc>
                <w:tcPr>
                  <w:tcW w:w="1421" w:type="dxa"/>
                </w:tcPr>
                <w:p w:rsidR="00F40882" w:rsidRDefault="000933EF">
                  <w:pPr>
                    <w:widowControl/>
                    <w:snapToGrid w:val="0"/>
                    <w:jc w:val="center"/>
                    <w:rPr>
                      <w:rFonts w:ascii="仿宋" w:eastAsia="仿宋" w:hAnsi="仿宋" w:cs="仿宋"/>
                      <w:b/>
                      <w:sz w:val="18"/>
                      <w:szCs w:val="18"/>
                    </w:rPr>
                  </w:pPr>
                  <w:r>
                    <w:rPr>
                      <w:rFonts w:ascii="仿宋" w:eastAsia="仿宋" w:hAnsi="仿宋" w:cs="仿宋" w:hint="eastAsia"/>
                      <w:b/>
                      <w:sz w:val="18"/>
                      <w:szCs w:val="18"/>
                    </w:rPr>
                    <w:t>姓名</w:t>
                  </w:r>
                </w:p>
              </w:tc>
              <w:tc>
                <w:tcPr>
                  <w:tcW w:w="2201" w:type="dxa"/>
                </w:tcPr>
                <w:p w:rsidR="00F40882" w:rsidRDefault="000933EF">
                  <w:pPr>
                    <w:widowControl/>
                    <w:snapToGrid w:val="0"/>
                    <w:jc w:val="center"/>
                    <w:rPr>
                      <w:rFonts w:ascii="仿宋" w:eastAsia="仿宋" w:hAnsi="仿宋" w:cs="仿宋"/>
                      <w:b/>
                      <w:sz w:val="18"/>
                      <w:szCs w:val="18"/>
                    </w:rPr>
                  </w:pPr>
                  <w:r>
                    <w:rPr>
                      <w:rFonts w:ascii="仿宋" w:eastAsia="仿宋" w:hAnsi="仿宋" w:cs="仿宋" w:hint="eastAsia"/>
                      <w:b/>
                      <w:sz w:val="18"/>
                      <w:szCs w:val="18"/>
                    </w:rPr>
                    <w:t>职务（负责）</w:t>
                  </w:r>
                </w:p>
              </w:tc>
              <w:tc>
                <w:tcPr>
                  <w:tcW w:w="1697" w:type="dxa"/>
                </w:tcPr>
                <w:p w:rsidR="00F40882" w:rsidRDefault="000933EF">
                  <w:pPr>
                    <w:widowControl/>
                    <w:snapToGrid w:val="0"/>
                    <w:jc w:val="center"/>
                    <w:rPr>
                      <w:rFonts w:ascii="仿宋" w:eastAsia="仿宋" w:hAnsi="仿宋" w:cs="仿宋"/>
                      <w:b/>
                      <w:sz w:val="18"/>
                      <w:szCs w:val="18"/>
                    </w:rPr>
                  </w:pPr>
                  <w:r>
                    <w:rPr>
                      <w:rFonts w:ascii="仿宋" w:eastAsia="仿宋" w:hAnsi="仿宋" w:cs="仿宋" w:hint="eastAsia"/>
                      <w:b/>
                      <w:sz w:val="18"/>
                      <w:szCs w:val="18"/>
                    </w:rPr>
                    <w:t>电话</w:t>
                  </w:r>
                </w:p>
              </w:tc>
            </w:tr>
            <w:tr w:rsidR="00F40882">
              <w:trPr>
                <w:trHeight w:val="373"/>
              </w:trPr>
              <w:tc>
                <w:tcPr>
                  <w:tcW w:w="1421" w:type="dxa"/>
                </w:tcPr>
                <w:p w:rsidR="00F40882" w:rsidRDefault="00F40882">
                  <w:pPr>
                    <w:widowControl/>
                    <w:snapToGrid w:val="0"/>
                    <w:jc w:val="center"/>
                    <w:rPr>
                      <w:rFonts w:ascii="仿宋" w:eastAsia="仿宋" w:hAnsi="仿宋" w:cs="仿宋"/>
                      <w:sz w:val="18"/>
                      <w:szCs w:val="18"/>
                    </w:rPr>
                  </w:pPr>
                </w:p>
              </w:tc>
              <w:tc>
                <w:tcPr>
                  <w:tcW w:w="2201" w:type="dxa"/>
                </w:tcPr>
                <w:p w:rsidR="00F40882" w:rsidRDefault="00F40882">
                  <w:pPr>
                    <w:widowControl/>
                    <w:snapToGrid w:val="0"/>
                    <w:jc w:val="center"/>
                    <w:rPr>
                      <w:rFonts w:ascii="仿宋" w:eastAsia="仿宋" w:hAnsi="仿宋" w:cs="仿宋"/>
                      <w:sz w:val="18"/>
                      <w:szCs w:val="18"/>
                    </w:rPr>
                  </w:pPr>
                </w:p>
              </w:tc>
              <w:tc>
                <w:tcPr>
                  <w:tcW w:w="1697" w:type="dxa"/>
                </w:tcPr>
                <w:p w:rsidR="00F40882" w:rsidRDefault="00F40882">
                  <w:pPr>
                    <w:widowControl/>
                    <w:snapToGrid w:val="0"/>
                    <w:jc w:val="center"/>
                    <w:rPr>
                      <w:rFonts w:ascii="仿宋" w:eastAsia="仿宋" w:hAnsi="仿宋" w:cs="仿宋"/>
                      <w:sz w:val="18"/>
                      <w:szCs w:val="18"/>
                    </w:rPr>
                  </w:pPr>
                </w:p>
              </w:tc>
            </w:tr>
            <w:tr w:rsidR="00F40882">
              <w:trPr>
                <w:trHeight w:val="373"/>
              </w:trPr>
              <w:tc>
                <w:tcPr>
                  <w:tcW w:w="1421" w:type="dxa"/>
                </w:tcPr>
                <w:p w:rsidR="00F40882" w:rsidRDefault="00F40882">
                  <w:pPr>
                    <w:widowControl/>
                    <w:snapToGrid w:val="0"/>
                    <w:jc w:val="center"/>
                    <w:rPr>
                      <w:rFonts w:ascii="仿宋" w:eastAsia="仿宋" w:hAnsi="仿宋" w:cs="仿宋"/>
                      <w:sz w:val="18"/>
                      <w:szCs w:val="18"/>
                    </w:rPr>
                  </w:pPr>
                </w:p>
              </w:tc>
              <w:tc>
                <w:tcPr>
                  <w:tcW w:w="2201" w:type="dxa"/>
                </w:tcPr>
                <w:p w:rsidR="00F40882" w:rsidRDefault="00F40882">
                  <w:pPr>
                    <w:widowControl/>
                    <w:snapToGrid w:val="0"/>
                    <w:jc w:val="center"/>
                    <w:rPr>
                      <w:rFonts w:ascii="仿宋" w:eastAsia="仿宋" w:hAnsi="仿宋" w:cs="仿宋"/>
                      <w:sz w:val="18"/>
                      <w:szCs w:val="18"/>
                    </w:rPr>
                  </w:pPr>
                </w:p>
              </w:tc>
              <w:tc>
                <w:tcPr>
                  <w:tcW w:w="1697" w:type="dxa"/>
                </w:tcPr>
                <w:p w:rsidR="00F40882" w:rsidRDefault="00F40882">
                  <w:pPr>
                    <w:widowControl/>
                    <w:snapToGrid w:val="0"/>
                    <w:jc w:val="center"/>
                    <w:rPr>
                      <w:rFonts w:ascii="仿宋" w:eastAsia="仿宋" w:hAnsi="仿宋" w:cs="仿宋"/>
                      <w:sz w:val="18"/>
                      <w:szCs w:val="18"/>
                    </w:rPr>
                  </w:pPr>
                </w:p>
              </w:tc>
            </w:tr>
            <w:tr w:rsidR="00F40882">
              <w:trPr>
                <w:trHeight w:val="383"/>
              </w:trPr>
              <w:tc>
                <w:tcPr>
                  <w:tcW w:w="1421" w:type="dxa"/>
                </w:tcPr>
                <w:p w:rsidR="00F40882" w:rsidRDefault="00F40882">
                  <w:pPr>
                    <w:widowControl/>
                    <w:snapToGrid w:val="0"/>
                    <w:jc w:val="center"/>
                    <w:rPr>
                      <w:rFonts w:ascii="仿宋" w:eastAsia="仿宋" w:hAnsi="仿宋" w:cs="仿宋"/>
                      <w:sz w:val="18"/>
                      <w:szCs w:val="18"/>
                    </w:rPr>
                  </w:pPr>
                </w:p>
              </w:tc>
              <w:tc>
                <w:tcPr>
                  <w:tcW w:w="2201" w:type="dxa"/>
                </w:tcPr>
                <w:p w:rsidR="00F40882" w:rsidRDefault="00F40882">
                  <w:pPr>
                    <w:widowControl/>
                    <w:snapToGrid w:val="0"/>
                    <w:jc w:val="center"/>
                    <w:rPr>
                      <w:rFonts w:ascii="仿宋" w:eastAsia="仿宋" w:hAnsi="仿宋" w:cs="仿宋"/>
                      <w:sz w:val="18"/>
                      <w:szCs w:val="18"/>
                    </w:rPr>
                  </w:pPr>
                </w:p>
              </w:tc>
              <w:tc>
                <w:tcPr>
                  <w:tcW w:w="1697" w:type="dxa"/>
                </w:tcPr>
                <w:p w:rsidR="00F40882" w:rsidRDefault="00F40882">
                  <w:pPr>
                    <w:widowControl/>
                    <w:snapToGrid w:val="0"/>
                    <w:jc w:val="center"/>
                    <w:rPr>
                      <w:rFonts w:ascii="仿宋" w:eastAsia="仿宋" w:hAnsi="仿宋" w:cs="仿宋"/>
                      <w:sz w:val="18"/>
                      <w:szCs w:val="18"/>
                    </w:rPr>
                  </w:pPr>
                </w:p>
              </w:tc>
            </w:tr>
          </w:tbl>
          <w:p w:rsidR="00F40882" w:rsidRDefault="00F40882">
            <w:pPr>
              <w:widowControl/>
              <w:snapToGrid w:val="0"/>
              <w:jc w:val="center"/>
              <w:rPr>
                <w:rFonts w:ascii="仿宋" w:eastAsia="仿宋" w:hAnsi="仿宋" w:cs="仿宋"/>
                <w:kern w:val="0"/>
                <w:sz w:val="18"/>
                <w:szCs w:val="18"/>
              </w:rPr>
            </w:pPr>
          </w:p>
        </w:tc>
      </w:tr>
      <w:tr w:rsidR="00F40882">
        <w:trPr>
          <w:trHeight w:val="553"/>
          <w:jc w:val="center"/>
        </w:trPr>
        <w:tc>
          <w:tcPr>
            <w:tcW w:w="645" w:type="dxa"/>
            <w:tcBorders>
              <w:top w:val="nil"/>
              <w:left w:val="single" w:sz="4" w:space="0" w:color="auto"/>
              <w:bottom w:val="single" w:sz="4" w:space="0" w:color="auto"/>
              <w:right w:val="single" w:sz="4" w:space="0" w:color="auto"/>
            </w:tcBorders>
            <w:vAlign w:val="center"/>
          </w:tcPr>
          <w:p w:rsidR="00F40882" w:rsidRDefault="000933EF">
            <w:pPr>
              <w:widowControl/>
              <w:snapToGrid w:val="0"/>
              <w:jc w:val="center"/>
              <w:rPr>
                <w:rFonts w:ascii="仿宋" w:eastAsia="仿宋" w:hAnsi="仿宋" w:cs="仿宋"/>
                <w:sz w:val="18"/>
                <w:szCs w:val="18"/>
              </w:rPr>
            </w:pPr>
            <w:r>
              <w:rPr>
                <w:rFonts w:ascii="仿宋" w:eastAsia="仿宋" w:hAnsi="仿宋" w:cs="仿宋" w:hint="eastAsia"/>
                <w:sz w:val="18"/>
                <w:szCs w:val="18"/>
              </w:rPr>
              <w:t>5</w:t>
            </w:r>
          </w:p>
        </w:tc>
        <w:tc>
          <w:tcPr>
            <w:tcW w:w="3375" w:type="dxa"/>
            <w:tcBorders>
              <w:top w:val="nil"/>
              <w:left w:val="single" w:sz="4" w:space="0" w:color="auto"/>
              <w:bottom w:val="single" w:sz="4" w:space="0" w:color="auto"/>
              <w:right w:val="single" w:sz="4" w:space="0" w:color="auto"/>
            </w:tcBorders>
            <w:shd w:val="clear" w:color="auto" w:fill="auto"/>
            <w:vAlign w:val="center"/>
          </w:tcPr>
          <w:p w:rsidR="00F40882" w:rsidRDefault="000933EF" w:rsidP="00100301">
            <w:pPr>
              <w:widowControl/>
              <w:snapToGrid w:val="0"/>
              <w:jc w:val="center"/>
              <w:rPr>
                <w:rFonts w:ascii="仿宋" w:eastAsia="仿宋" w:hAnsi="仿宋" w:cs="仿宋"/>
                <w:sz w:val="18"/>
                <w:szCs w:val="18"/>
              </w:rPr>
            </w:pPr>
            <w:r>
              <w:rPr>
                <w:rFonts w:ascii="仿宋" w:eastAsia="仿宋" w:hAnsi="仿宋" w:cs="仿宋" w:hint="eastAsia"/>
                <w:sz w:val="18"/>
                <w:szCs w:val="18"/>
              </w:rPr>
              <w:t>资质预审通过后，交纳项目参与保证金</w:t>
            </w:r>
            <w:r w:rsidR="00100301">
              <w:rPr>
                <w:rFonts w:ascii="仿宋" w:eastAsia="仿宋" w:hAnsi="仿宋" w:cs="仿宋"/>
                <w:sz w:val="18"/>
                <w:szCs w:val="18"/>
              </w:rPr>
              <w:t>5</w:t>
            </w:r>
            <w:r>
              <w:rPr>
                <w:rFonts w:ascii="仿宋" w:eastAsia="仿宋" w:hAnsi="仿宋" w:cs="仿宋" w:hint="eastAsia"/>
                <w:sz w:val="18"/>
                <w:szCs w:val="18"/>
              </w:rPr>
              <w:t>万（</w:t>
            </w:r>
            <w:bookmarkStart w:id="12" w:name="OLE_LINK2"/>
            <w:r>
              <w:rPr>
                <w:rFonts w:ascii="仿宋" w:eastAsia="仿宋" w:hAnsi="仿宋" w:cs="仿宋" w:hint="eastAsia"/>
                <w:sz w:val="18"/>
                <w:szCs w:val="18"/>
              </w:rPr>
              <w:t>为项目整体的保证金，不按标段收取</w:t>
            </w:r>
            <w:bookmarkEnd w:id="12"/>
            <w:r>
              <w:rPr>
                <w:rFonts w:ascii="仿宋" w:eastAsia="仿宋" w:hAnsi="仿宋" w:cs="仿宋" w:hint="eastAsia"/>
                <w:sz w:val="18"/>
                <w:szCs w:val="18"/>
              </w:rPr>
              <w:t>）</w:t>
            </w:r>
          </w:p>
        </w:tc>
        <w:tc>
          <w:tcPr>
            <w:tcW w:w="4707" w:type="dxa"/>
            <w:tcBorders>
              <w:top w:val="nil"/>
              <w:left w:val="nil"/>
              <w:bottom w:val="single" w:sz="4" w:space="0" w:color="auto"/>
              <w:right w:val="single" w:sz="4" w:space="0" w:color="auto"/>
            </w:tcBorders>
            <w:shd w:val="clear" w:color="auto" w:fill="auto"/>
            <w:vAlign w:val="center"/>
          </w:tcPr>
          <w:p w:rsidR="00F40882" w:rsidRDefault="000933EF">
            <w:pPr>
              <w:widowControl/>
              <w:snapToGrid w:val="0"/>
              <w:rPr>
                <w:rFonts w:ascii="仿宋" w:eastAsia="仿宋" w:hAnsi="仿宋" w:cs="仿宋"/>
                <w:sz w:val="18"/>
                <w:szCs w:val="18"/>
              </w:rPr>
            </w:pPr>
            <w:r>
              <w:rPr>
                <w:rFonts w:ascii="仿宋" w:eastAsia="仿宋" w:hAnsi="仿宋" w:cs="仿宋" w:hint="eastAsia"/>
                <w:sz w:val="18"/>
                <w:szCs w:val="18"/>
              </w:rPr>
              <w:t>同意（  ）    不同意（  ）</w:t>
            </w:r>
          </w:p>
        </w:tc>
      </w:tr>
      <w:tr w:rsidR="00F40882">
        <w:trPr>
          <w:trHeight w:val="454"/>
          <w:jc w:val="center"/>
        </w:trPr>
        <w:tc>
          <w:tcPr>
            <w:tcW w:w="645" w:type="dxa"/>
            <w:tcBorders>
              <w:top w:val="nil"/>
              <w:left w:val="single" w:sz="4" w:space="0" w:color="auto"/>
              <w:bottom w:val="single" w:sz="4" w:space="0" w:color="auto"/>
              <w:right w:val="single" w:sz="4" w:space="0" w:color="auto"/>
            </w:tcBorders>
            <w:vAlign w:val="center"/>
          </w:tcPr>
          <w:p w:rsidR="00F40882" w:rsidRDefault="000933EF">
            <w:pPr>
              <w:widowControl/>
              <w:snapToGrid w:val="0"/>
              <w:jc w:val="center"/>
              <w:rPr>
                <w:rFonts w:ascii="仿宋" w:eastAsia="仿宋" w:hAnsi="仿宋" w:cs="仿宋"/>
                <w:sz w:val="18"/>
                <w:szCs w:val="18"/>
              </w:rPr>
            </w:pPr>
            <w:r>
              <w:rPr>
                <w:rFonts w:ascii="仿宋" w:eastAsia="仿宋" w:hAnsi="仿宋" w:cs="仿宋" w:hint="eastAsia"/>
                <w:sz w:val="18"/>
                <w:szCs w:val="18"/>
              </w:rPr>
              <w:t>6</w:t>
            </w:r>
          </w:p>
        </w:tc>
        <w:tc>
          <w:tcPr>
            <w:tcW w:w="3375" w:type="dxa"/>
            <w:tcBorders>
              <w:top w:val="nil"/>
              <w:left w:val="single" w:sz="4" w:space="0" w:color="auto"/>
              <w:bottom w:val="single" w:sz="4" w:space="0" w:color="auto"/>
              <w:right w:val="single" w:sz="4" w:space="0" w:color="auto"/>
            </w:tcBorders>
            <w:shd w:val="clear" w:color="auto" w:fill="auto"/>
            <w:vAlign w:val="center"/>
          </w:tcPr>
          <w:p w:rsidR="00F40882" w:rsidRDefault="000933EF" w:rsidP="00100301">
            <w:pPr>
              <w:widowControl/>
              <w:snapToGrid w:val="0"/>
              <w:jc w:val="center"/>
              <w:rPr>
                <w:rFonts w:ascii="仿宋" w:eastAsia="仿宋" w:hAnsi="仿宋" w:cs="仿宋"/>
                <w:sz w:val="18"/>
                <w:szCs w:val="18"/>
              </w:rPr>
            </w:pPr>
            <w:r>
              <w:rPr>
                <w:rFonts w:ascii="仿宋" w:eastAsia="仿宋" w:hAnsi="仿宋" w:cs="仿宋" w:hint="eastAsia"/>
                <w:sz w:val="18"/>
                <w:szCs w:val="18"/>
              </w:rPr>
              <w:t>合作履约保证金</w:t>
            </w:r>
            <w:r w:rsidR="00100301">
              <w:rPr>
                <w:rFonts w:ascii="仿宋" w:eastAsia="仿宋" w:hAnsi="仿宋" w:cs="仿宋"/>
                <w:sz w:val="18"/>
                <w:szCs w:val="18"/>
              </w:rPr>
              <w:t>5</w:t>
            </w:r>
            <w:r>
              <w:rPr>
                <w:rFonts w:ascii="仿宋" w:eastAsia="仿宋" w:hAnsi="仿宋" w:cs="仿宋" w:hint="eastAsia"/>
                <w:sz w:val="18"/>
                <w:szCs w:val="18"/>
              </w:rPr>
              <w:t>万</w:t>
            </w:r>
          </w:p>
        </w:tc>
        <w:tc>
          <w:tcPr>
            <w:tcW w:w="4707" w:type="dxa"/>
            <w:tcBorders>
              <w:top w:val="nil"/>
              <w:left w:val="nil"/>
              <w:bottom w:val="single" w:sz="4" w:space="0" w:color="auto"/>
              <w:right w:val="single" w:sz="4" w:space="0" w:color="auto"/>
            </w:tcBorders>
            <w:shd w:val="clear" w:color="auto" w:fill="auto"/>
            <w:vAlign w:val="center"/>
          </w:tcPr>
          <w:p w:rsidR="00F40882" w:rsidRDefault="000933EF">
            <w:pPr>
              <w:widowControl/>
              <w:snapToGrid w:val="0"/>
              <w:rPr>
                <w:rFonts w:ascii="仿宋" w:eastAsia="仿宋" w:hAnsi="仿宋" w:cs="仿宋"/>
                <w:kern w:val="0"/>
                <w:sz w:val="18"/>
                <w:szCs w:val="18"/>
              </w:rPr>
            </w:pPr>
            <w:r>
              <w:rPr>
                <w:rFonts w:ascii="仿宋" w:eastAsia="仿宋" w:hAnsi="仿宋" w:cs="仿宋" w:hint="eastAsia"/>
                <w:sz w:val="18"/>
                <w:szCs w:val="18"/>
              </w:rPr>
              <w:t>同意（  ）    不同意（  ）</w:t>
            </w:r>
          </w:p>
        </w:tc>
      </w:tr>
      <w:tr w:rsidR="00F40882">
        <w:trPr>
          <w:trHeight w:val="831"/>
          <w:jc w:val="center"/>
        </w:trPr>
        <w:tc>
          <w:tcPr>
            <w:tcW w:w="645" w:type="dxa"/>
            <w:tcBorders>
              <w:top w:val="nil"/>
              <w:left w:val="single" w:sz="4" w:space="0" w:color="auto"/>
              <w:bottom w:val="single" w:sz="4" w:space="0" w:color="auto"/>
              <w:right w:val="single" w:sz="4" w:space="0" w:color="auto"/>
            </w:tcBorders>
            <w:vAlign w:val="center"/>
          </w:tcPr>
          <w:p w:rsidR="00F40882" w:rsidRDefault="000933EF">
            <w:pPr>
              <w:widowControl/>
              <w:snapToGrid w:val="0"/>
              <w:jc w:val="center"/>
              <w:rPr>
                <w:rFonts w:ascii="仿宋" w:eastAsia="仿宋" w:hAnsi="仿宋" w:cs="仿宋"/>
                <w:sz w:val="18"/>
                <w:szCs w:val="18"/>
              </w:rPr>
            </w:pPr>
            <w:r>
              <w:rPr>
                <w:rFonts w:ascii="仿宋" w:eastAsia="仿宋" w:hAnsi="仿宋" w:cs="仿宋" w:hint="eastAsia"/>
                <w:sz w:val="18"/>
                <w:szCs w:val="18"/>
              </w:rPr>
              <w:t>7</w:t>
            </w:r>
          </w:p>
        </w:tc>
        <w:tc>
          <w:tcPr>
            <w:tcW w:w="3375" w:type="dxa"/>
            <w:tcBorders>
              <w:top w:val="nil"/>
              <w:left w:val="single" w:sz="4" w:space="0" w:color="auto"/>
              <w:bottom w:val="single" w:sz="4" w:space="0" w:color="auto"/>
              <w:right w:val="single" w:sz="4" w:space="0" w:color="auto"/>
            </w:tcBorders>
            <w:shd w:val="clear" w:color="auto" w:fill="auto"/>
            <w:vAlign w:val="center"/>
          </w:tcPr>
          <w:p w:rsidR="00F40882" w:rsidRDefault="000933EF">
            <w:pPr>
              <w:widowControl/>
              <w:snapToGrid w:val="0"/>
              <w:jc w:val="left"/>
              <w:rPr>
                <w:rFonts w:ascii="仿宋" w:eastAsia="仿宋" w:hAnsi="仿宋" w:cs="仿宋"/>
                <w:sz w:val="18"/>
                <w:szCs w:val="18"/>
              </w:rPr>
            </w:pPr>
            <w:r>
              <w:rPr>
                <w:rFonts w:ascii="仿宋" w:eastAsia="仿宋" w:hAnsi="仿宋" w:cs="仿宋" w:hint="eastAsia"/>
                <w:sz w:val="18"/>
                <w:szCs w:val="18"/>
              </w:rPr>
              <w:t>付款为货到票到3个月办理电汇或30天办理90天银行承兑</w:t>
            </w:r>
          </w:p>
        </w:tc>
        <w:tc>
          <w:tcPr>
            <w:tcW w:w="4707" w:type="dxa"/>
            <w:tcBorders>
              <w:top w:val="nil"/>
              <w:left w:val="nil"/>
              <w:bottom w:val="single" w:sz="4" w:space="0" w:color="auto"/>
              <w:right w:val="single" w:sz="4" w:space="0" w:color="auto"/>
            </w:tcBorders>
            <w:shd w:val="clear" w:color="auto" w:fill="auto"/>
            <w:vAlign w:val="center"/>
          </w:tcPr>
          <w:p w:rsidR="00F40882" w:rsidRDefault="000933EF">
            <w:pPr>
              <w:widowControl/>
              <w:snapToGrid w:val="0"/>
              <w:rPr>
                <w:rFonts w:ascii="仿宋" w:eastAsia="仿宋" w:hAnsi="仿宋" w:cs="仿宋"/>
                <w:sz w:val="18"/>
                <w:szCs w:val="18"/>
              </w:rPr>
            </w:pPr>
            <w:r>
              <w:rPr>
                <w:rFonts w:ascii="仿宋" w:eastAsia="仿宋" w:hAnsi="仿宋" w:cs="仿宋" w:hint="eastAsia"/>
                <w:sz w:val="18"/>
                <w:szCs w:val="18"/>
              </w:rPr>
              <w:t>同意（  ）    不同意（  ）</w:t>
            </w:r>
          </w:p>
        </w:tc>
      </w:tr>
      <w:tr w:rsidR="00F40882">
        <w:trPr>
          <w:trHeight w:val="843"/>
          <w:jc w:val="center"/>
        </w:trPr>
        <w:tc>
          <w:tcPr>
            <w:tcW w:w="645" w:type="dxa"/>
            <w:tcBorders>
              <w:top w:val="nil"/>
              <w:left w:val="single" w:sz="4" w:space="0" w:color="auto"/>
              <w:bottom w:val="single" w:sz="4" w:space="0" w:color="auto"/>
              <w:right w:val="single" w:sz="4" w:space="0" w:color="auto"/>
            </w:tcBorders>
            <w:vAlign w:val="center"/>
          </w:tcPr>
          <w:p w:rsidR="00F40882" w:rsidRDefault="000933EF">
            <w:pPr>
              <w:widowControl/>
              <w:snapToGrid w:val="0"/>
              <w:jc w:val="center"/>
              <w:rPr>
                <w:rFonts w:ascii="仿宋" w:eastAsia="仿宋" w:hAnsi="仿宋" w:cs="仿宋"/>
                <w:sz w:val="18"/>
                <w:szCs w:val="18"/>
              </w:rPr>
            </w:pPr>
            <w:r>
              <w:rPr>
                <w:rFonts w:ascii="仿宋" w:eastAsia="仿宋" w:hAnsi="仿宋" w:cs="仿宋" w:hint="eastAsia"/>
                <w:sz w:val="18"/>
                <w:szCs w:val="18"/>
              </w:rPr>
              <w:t>8</w:t>
            </w:r>
          </w:p>
        </w:tc>
        <w:tc>
          <w:tcPr>
            <w:tcW w:w="3375" w:type="dxa"/>
            <w:tcBorders>
              <w:top w:val="nil"/>
              <w:left w:val="single" w:sz="4" w:space="0" w:color="auto"/>
              <w:bottom w:val="single" w:sz="4" w:space="0" w:color="auto"/>
              <w:right w:val="single" w:sz="4" w:space="0" w:color="auto"/>
            </w:tcBorders>
            <w:shd w:val="clear" w:color="auto" w:fill="auto"/>
            <w:vAlign w:val="center"/>
          </w:tcPr>
          <w:p w:rsidR="00F40882" w:rsidRDefault="000933EF">
            <w:pPr>
              <w:widowControl/>
              <w:snapToGrid w:val="0"/>
              <w:jc w:val="center"/>
              <w:rPr>
                <w:rFonts w:ascii="仿宋" w:eastAsia="仿宋" w:hAnsi="仿宋" w:cs="仿宋"/>
                <w:sz w:val="18"/>
                <w:szCs w:val="18"/>
              </w:rPr>
            </w:pPr>
            <w:r>
              <w:rPr>
                <w:rFonts w:ascii="仿宋" w:eastAsia="仿宋" w:hAnsi="仿宋" w:cs="仿宋" w:hint="eastAsia"/>
                <w:sz w:val="18"/>
                <w:szCs w:val="18"/>
              </w:rPr>
              <w:t>成交方在后期样品提供及元素设计、打样配合中，免费提供服务及样品</w:t>
            </w:r>
          </w:p>
        </w:tc>
        <w:tc>
          <w:tcPr>
            <w:tcW w:w="4707" w:type="dxa"/>
            <w:tcBorders>
              <w:top w:val="nil"/>
              <w:left w:val="nil"/>
              <w:bottom w:val="single" w:sz="4" w:space="0" w:color="auto"/>
              <w:right w:val="single" w:sz="4" w:space="0" w:color="auto"/>
            </w:tcBorders>
            <w:shd w:val="clear" w:color="auto" w:fill="auto"/>
            <w:vAlign w:val="center"/>
          </w:tcPr>
          <w:p w:rsidR="00F40882" w:rsidRDefault="000933EF">
            <w:pPr>
              <w:widowControl/>
              <w:snapToGrid w:val="0"/>
              <w:rPr>
                <w:rFonts w:ascii="仿宋" w:eastAsia="仿宋" w:hAnsi="仿宋" w:cs="仿宋"/>
                <w:kern w:val="0"/>
                <w:sz w:val="18"/>
                <w:szCs w:val="18"/>
              </w:rPr>
            </w:pPr>
            <w:r>
              <w:rPr>
                <w:rFonts w:ascii="仿宋" w:eastAsia="仿宋" w:hAnsi="仿宋" w:cs="仿宋" w:hint="eastAsia"/>
                <w:sz w:val="18"/>
                <w:szCs w:val="18"/>
              </w:rPr>
              <w:t>同意（  ）    不同意（  ）</w:t>
            </w:r>
          </w:p>
        </w:tc>
      </w:tr>
      <w:tr w:rsidR="00F40882">
        <w:trPr>
          <w:trHeight w:val="456"/>
          <w:jc w:val="center"/>
        </w:trPr>
        <w:tc>
          <w:tcPr>
            <w:tcW w:w="645" w:type="dxa"/>
            <w:tcBorders>
              <w:top w:val="nil"/>
              <w:left w:val="single" w:sz="4" w:space="0" w:color="auto"/>
              <w:bottom w:val="single" w:sz="4" w:space="0" w:color="auto"/>
              <w:right w:val="single" w:sz="4" w:space="0" w:color="auto"/>
            </w:tcBorders>
            <w:vAlign w:val="center"/>
          </w:tcPr>
          <w:p w:rsidR="00F40882" w:rsidRDefault="000933EF">
            <w:pPr>
              <w:widowControl/>
              <w:snapToGrid w:val="0"/>
              <w:jc w:val="center"/>
              <w:rPr>
                <w:rFonts w:ascii="仿宋" w:eastAsia="仿宋" w:hAnsi="仿宋" w:cs="仿宋"/>
                <w:sz w:val="18"/>
                <w:szCs w:val="18"/>
              </w:rPr>
            </w:pPr>
            <w:r>
              <w:rPr>
                <w:rFonts w:ascii="仿宋" w:eastAsia="仿宋" w:hAnsi="仿宋" w:cs="仿宋" w:hint="eastAsia"/>
                <w:sz w:val="18"/>
                <w:szCs w:val="18"/>
              </w:rPr>
              <w:t>9</w:t>
            </w:r>
          </w:p>
        </w:tc>
        <w:tc>
          <w:tcPr>
            <w:tcW w:w="3375" w:type="dxa"/>
            <w:tcBorders>
              <w:top w:val="nil"/>
              <w:left w:val="single" w:sz="4" w:space="0" w:color="auto"/>
              <w:bottom w:val="single" w:sz="4" w:space="0" w:color="auto"/>
              <w:right w:val="single" w:sz="4" w:space="0" w:color="auto"/>
            </w:tcBorders>
            <w:shd w:val="clear" w:color="auto" w:fill="auto"/>
            <w:vAlign w:val="center"/>
          </w:tcPr>
          <w:p w:rsidR="00F40882" w:rsidRDefault="000933EF">
            <w:pPr>
              <w:widowControl/>
              <w:snapToGrid w:val="0"/>
              <w:jc w:val="center"/>
              <w:rPr>
                <w:rFonts w:ascii="仿宋" w:eastAsia="仿宋" w:hAnsi="仿宋" w:cs="仿宋"/>
                <w:sz w:val="18"/>
                <w:szCs w:val="18"/>
              </w:rPr>
            </w:pPr>
            <w:r>
              <w:rPr>
                <w:rFonts w:ascii="仿宋" w:eastAsia="仿宋" w:hAnsi="仿宋" w:cs="仿宋" w:hint="eastAsia"/>
                <w:sz w:val="18"/>
                <w:szCs w:val="18"/>
              </w:rPr>
              <w:t>标准基本要求</w:t>
            </w:r>
          </w:p>
        </w:tc>
        <w:tc>
          <w:tcPr>
            <w:tcW w:w="4707" w:type="dxa"/>
            <w:tcBorders>
              <w:top w:val="nil"/>
              <w:left w:val="nil"/>
              <w:bottom w:val="single" w:sz="4" w:space="0" w:color="auto"/>
              <w:right w:val="single" w:sz="4" w:space="0" w:color="auto"/>
            </w:tcBorders>
            <w:shd w:val="clear" w:color="auto" w:fill="auto"/>
          </w:tcPr>
          <w:p w:rsidR="00F40882" w:rsidRDefault="000933EF">
            <w:pPr>
              <w:widowControl/>
              <w:snapToGrid w:val="0"/>
              <w:jc w:val="left"/>
              <w:rPr>
                <w:rFonts w:ascii="仿宋" w:eastAsia="仿宋" w:hAnsi="仿宋" w:cs="仿宋"/>
                <w:sz w:val="18"/>
                <w:szCs w:val="18"/>
              </w:rPr>
            </w:pPr>
            <w:r>
              <w:rPr>
                <w:rFonts w:ascii="仿宋" w:eastAsia="仿宋" w:hAnsi="仿宋" w:cs="仿宋" w:hint="eastAsia"/>
                <w:sz w:val="18"/>
                <w:szCs w:val="18"/>
              </w:rPr>
              <w:t>物料材质标准以实物样品为准，需要对标品质，不得低于目前确定样品质感。</w:t>
            </w:r>
          </w:p>
        </w:tc>
      </w:tr>
      <w:tr w:rsidR="00F40882">
        <w:trPr>
          <w:trHeight w:val="802"/>
          <w:jc w:val="center"/>
        </w:trPr>
        <w:tc>
          <w:tcPr>
            <w:tcW w:w="645" w:type="dxa"/>
            <w:tcBorders>
              <w:top w:val="single" w:sz="4" w:space="0" w:color="auto"/>
              <w:left w:val="single" w:sz="4" w:space="0" w:color="auto"/>
              <w:bottom w:val="single" w:sz="4" w:space="0" w:color="auto"/>
              <w:right w:val="single" w:sz="4" w:space="0" w:color="auto"/>
            </w:tcBorders>
            <w:vAlign w:val="center"/>
          </w:tcPr>
          <w:p w:rsidR="00F40882" w:rsidRDefault="000933EF">
            <w:pPr>
              <w:widowControl/>
              <w:snapToGrid w:val="0"/>
              <w:jc w:val="center"/>
              <w:rPr>
                <w:rFonts w:ascii="仿宋" w:eastAsia="仿宋" w:hAnsi="仿宋" w:cs="仿宋"/>
                <w:sz w:val="18"/>
                <w:szCs w:val="18"/>
              </w:rPr>
            </w:pPr>
            <w:r>
              <w:rPr>
                <w:rFonts w:ascii="仿宋" w:eastAsia="仿宋" w:hAnsi="仿宋" w:cs="仿宋" w:hint="eastAsia"/>
                <w:sz w:val="18"/>
                <w:szCs w:val="18"/>
              </w:rPr>
              <w:t>10</w:t>
            </w:r>
          </w:p>
        </w:tc>
        <w:tc>
          <w:tcPr>
            <w:tcW w:w="3375" w:type="dxa"/>
            <w:tcBorders>
              <w:top w:val="single" w:sz="4" w:space="0" w:color="auto"/>
              <w:left w:val="single" w:sz="4" w:space="0" w:color="auto"/>
              <w:bottom w:val="single" w:sz="4" w:space="0" w:color="auto"/>
              <w:right w:val="single" w:sz="4" w:space="0" w:color="auto"/>
            </w:tcBorders>
            <w:shd w:val="clear" w:color="auto" w:fill="auto"/>
            <w:vAlign w:val="center"/>
          </w:tcPr>
          <w:p w:rsidR="00F40882" w:rsidRDefault="000933EF">
            <w:pPr>
              <w:widowControl/>
              <w:snapToGrid w:val="0"/>
              <w:jc w:val="center"/>
              <w:rPr>
                <w:rFonts w:ascii="仿宋" w:eastAsia="仿宋" w:hAnsi="仿宋" w:cs="仿宋"/>
                <w:sz w:val="18"/>
                <w:szCs w:val="18"/>
              </w:rPr>
            </w:pPr>
            <w:r>
              <w:rPr>
                <w:rFonts w:ascii="仿宋" w:eastAsia="仿宋" w:hAnsi="仿宋" w:cs="仿宋" w:hint="eastAsia"/>
                <w:sz w:val="18"/>
                <w:szCs w:val="18"/>
              </w:rPr>
              <w:t>近二年直接服务过的主要行业公司名称及项目（至少3家）</w:t>
            </w:r>
          </w:p>
        </w:tc>
        <w:tc>
          <w:tcPr>
            <w:tcW w:w="4707" w:type="dxa"/>
            <w:tcBorders>
              <w:top w:val="single" w:sz="4" w:space="0" w:color="auto"/>
              <w:left w:val="nil"/>
              <w:bottom w:val="single" w:sz="4" w:space="0" w:color="auto"/>
              <w:right w:val="single" w:sz="4" w:space="0" w:color="auto"/>
            </w:tcBorders>
            <w:shd w:val="clear" w:color="auto" w:fill="auto"/>
            <w:vAlign w:val="center"/>
          </w:tcPr>
          <w:p w:rsidR="00F40882" w:rsidRDefault="000933EF">
            <w:pPr>
              <w:widowControl/>
              <w:snapToGrid w:val="0"/>
              <w:rPr>
                <w:rFonts w:ascii="仿宋" w:eastAsia="仿宋" w:hAnsi="仿宋" w:cs="仿宋"/>
                <w:sz w:val="18"/>
                <w:szCs w:val="18"/>
              </w:rPr>
            </w:pPr>
            <w:r>
              <w:rPr>
                <w:rFonts w:ascii="仿宋" w:eastAsia="仿宋" w:hAnsi="仿宋" w:cs="仿宋" w:hint="eastAsia"/>
                <w:sz w:val="18"/>
                <w:szCs w:val="18"/>
              </w:rPr>
              <w:t>1、</w:t>
            </w:r>
          </w:p>
          <w:p w:rsidR="00F40882" w:rsidRDefault="000933EF">
            <w:pPr>
              <w:widowControl/>
              <w:snapToGrid w:val="0"/>
              <w:rPr>
                <w:rFonts w:ascii="仿宋" w:eastAsia="仿宋" w:hAnsi="仿宋" w:cs="仿宋"/>
                <w:sz w:val="18"/>
                <w:szCs w:val="18"/>
              </w:rPr>
            </w:pPr>
            <w:r>
              <w:rPr>
                <w:rFonts w:ascii="仿宋" w:eastAsia="仿宋" w:hAnsi="仿宋" w:cs="仿宋" w:hint="eastAsia"/>
                <w:sz w:val="18"/>
                <w:szCs w:val="18"/>
              </w:rPr>
              <w:t>2、</w:t>
            </w:r>
          </w:p>
          <w:p w:rsidR="00F40882" w:rsidRDefault="000933EF">
            <w:pPr>
              <w:widowControl/>
              <w:snapToGrid w:val="0"/>
              <w:rPr>
                <w:rFonts w:ascii="仿宋" w:eastAsia="仿宋" w:hAnsi="仿宋" w:cs="仿宋"/>
                <w:sz w:val="18"/>
                <w:szCs w:val="18"/>
              </w:rPr>
            </w:pPr>
            <w:r>
              <w:rPr>
                <w:rFonts w:ascii="仿宋" w:eastAsia="仿宋" w:hAnsi="仿宋" w:cs="仿宋" w:hint="eastAsia"/>
                <w:sz w:val="18"/>
                <w:szCs w:val="18"/>
              </w:rPr>
              <w:t>3、</w:t>
            </w:r>
          </w:p>
        </w:tc>
      </w:tr>
      <w:tr w:rsidR="00F40882">
        <w:trPr>
          <w:trHeight w:val="700"/>
          <w:jc w:val="center"/>
        </w:trPr>
        <w:tc>
          <w:tcPr>
            <w:tcW w:w="645" w:type="dxa"/>
            <w:tcBorders>
              <w:top w:val="single" w:sz="4" w:space="0" w:color="auto"/>
              <w:left w:val="single" w:sz="4" w:space="0" w:color="auto"/>
              <w:bottom w:val="single" w:sz="4" w:space="0" w:color="auto"/>
              <w:right w:val="single" w:sz="4" w:space="0" w:color="auto"/>
            </w:tcBorders>
            <w:vAlign w:val="center"/>
          </w:tcPr>
          <w:p w:rsidR="00F40882" w:rsidRDefault="000933EF">
            <w:pPr>
              <w:widowControl/>
              <w:snapToGrid w:val="0"/>
              <w:jc w:val="center"/>
              <w:rPr>
                <w:rFonts w:ascii="仿宋" w:eastAsia="仿宋" w:hAnsi="仿宋" w:cs="仿宋"/>
                <w:sz w:val="18"/>
                <w:szCs w:val="18"/>
              </w:rPr>
            </w:pPr>
            <w:r>
              <w:rPr>
                <w:rFonts w:ascii="仿宋" w:eastAsia="仿宋" w:hAnsi="仿宋" w:cs="仿宋" w:hint="eastAsia"/>
                <w:sz w:val="18"/>
                <w:szCs w:val="18"/>
              </w:rPr>
              <w:t>11</w:t>
            </w:r>
          </w:p>
        </w:tc>
        <w:tc>
          <w:tcPr>
            <w:tcW w:w="3375" w:type="dxa"/>
            <w:tcBorders>
              <w:top w:val="single" w:sz="4" w:space="0" w:color="auto"/>
              <w:left w:val="single" w:sz="4" w:space="0" w:color="auto"/>
              <w:bottom w:val="single" w:sz="4" w:space="0" w:color="auto"/>
              <w:right w:val="single" w:sz="4" w:space="0" w:color="auto"/>
            </w:tcBorders>
            <w:shd w:val="clear" w:color="auto" w:fill="auto"/>
            <w:vAlign w:val="center"/>
          </w:tcPr>
          <w:p w:rsidR="00F40882" w:rsidRDefault="000933EF">
            <w:pPr>
              <w:widowControl/>
              <w:snapToGrid w:val="0"/>
              <w:jc w:val="center"/>
              <w:rPr>
                <w:rFonts w:ascii="仿宋" w:eastAsia="仿宋" w:hAnsi="仿宋" w:cs="仿宋"/>
                <w:sz w:val="18"/>
                <w:szCs w:val="18"/>
              </w:rPr>
            </w:pPr>
            <w:r>
              <w:rPr>
                <w:rFonts w:ascii="仿宋" w:eastAsia="仿宋" w:hAnsi="仿宋" w:cs="仿宋" w:hint="eastAsia"/>
                <w:sz w:val="18"/>
                <w:szCs w:val="18"/>
              </w:rPr>
              <w:t>确认提供报名信息材料真实</w:t>
            </w:r>
          </w:p>
        </w:tc>
        <w:tc>
          <w:tcPr>
            <w:tcW w:w="4707" w:type="dxa"/>
            <w:tcBorders>
              <w:top w:val="single" w:sz="4" w:space="0" w:color="auto"/>
              <w:left w:val="nil"/>
              <w:bottom w:val="single" w:sz="4" w:space="0" w:color="auto"/>
              <w:right w:val="single" w:sz="4" w:space="0" w:color="auto"/>
            </w:tcBorders>
            <w:shd w:val="clear" w:color="auto" w:fill="auto"/>
            <w:vAlign w:val="center"/>
          </w:tcPr>
          <w:p w:rsidR="00F40882" w:rsidRDefault="000933EF">
            <w:pPr>
              <w:widowControl/>
              <w:snapToGrid w:val="0"/>
              <w:jc w:val="left"/>
              <w:rPr>
                <w:rFonts w:ascii="仿宋" w:eastAsia="仿宋" w:hAnsi="仿宋" w:cs="仿宋"/>
                <w:sz w:val="18"/>
                <w:szCs w:val="18"/>
              </w:rPr>
            </w:pPr>
            <w:r>
              <w:rPr>
                <w:rFonts w:ascii="仿宋" w:eastAsia="仿宋" w:hAnsi="仿宋" w:cs="仿宋" w:hint="eastAsia"/>
                <w:sz w:val="18"/>
                <w:szCs w:val="18"/>
              </w:rPr>
              <w:t>我司确认提供的项目报名需求材料真实有效，若存在虚假提报情况，愿意承担相应处理：取消项目参与资格，计入供应商诚信档案，后续采招项目不再接受报名，情节严重的列入集团黑名单中。</w:t>
            </w:r>
          </w:p>
        </w:tc>
      </w:tr>
      <w:tr w:rsidR="00F40882">
        <w:trPr>
          <w:trHeight w:val="914"/>
          <w:jc w:val="center"/>
        </w:trPr>
        <w:tc>
          <w:tcPr>
            <w:tcW w:w="645" w:type="dxa"/>
            <w:tcBorders>
              <w:top w:val="single" w:sz="4" w:space="0" w:color="auto"/>
              <w:left w:val="single" w:sz="4" w:space="0" w:color="auto"/>
              <w:bottom w:val="single" w:sz="4" w:space="0" w:color="auto"/>
              <w:right w:val="single" w:sz="4" w:space="0" w:color="auto"/>
            </w:tcBorders>
            <w:vAlign w:val="center"/>
          </w:tcPr>
          <w:p w:rsidR="00F40882" w:rsidRDefault="000933EF">
            <w:pPr>
              <w:widowControl/>
              <w:snapToGrid w:val="0"/>
              <w:jc w:val="center"/>
              <w:rPr>
                <w:rFonts w:ascii="仿宋" w:eastAsia="仿宋" w:hAnsi="仿宋" w:cs="仿宋"/>
                <w:sz w:val="18"/>
                <w:szCs w:val="18"/>
              </w:rPr>
            </w:pPr>
            <w:r>
              <w:rPr>
                <w:rFonts w:ascii="仿宋" w:eastAsia="仿宋" w:hAnsi="仿宋" w:cs="仿宋" w:hint="eastAsia"/>
                <w:sz w:val="18"/>
                <w:szCs w:val="18"/>
              </w:rPr>
              <w:t>12</w:t>
            </w:r>
          </w:p>
        </w:tc>
        <w:tc>
          <w:tcPr>
            <w:tcW w:w="3375" w:type="dxa"/>
            <w:tcBorders>
              <w:top w:val="single" w:sz="4" w:space="0" w:color="auto"/>
              <w:left w:val="single" w:sz="4" w:space="0" w:color="auto"/>
              <w:bottom w:val="single" w:sz="4" w:space="0" w:color="auto"/>
              <w:right w:val="single" w:sz="4" w:space="0" w:color="auto"/>
            </w:tcBorders>
            <w:shd w:val="clear" w:color="auto" w:fill="auto"/>
            <w:vAlign w:val="center"/>
          </w:tcPr>
          <w:p w:rsidR="00F40882" w:rsidRDefault="000933EF">
            <w:pPr>
              <w:widowControl/>
              <w:snapToGrid w:val="0"/>
              <w:jc w:val="center"/>
              <w:rPr>
                <w:rFonts w:ascii="仿宋" w:eastAsia="仿宋" w:hAnsi="仿宋" w:cs="仿宋"/>
                <w:sz w:val="18"/>
                <w:szCs w:val="18"/>
              </w:rPr>
            </w:pPr>
            <w:r>
              <w:rPr>
                <w:rFonts w:ascii="仿宋" w:eastAsia="仿宋" w:hAnsi="仿宋" w:cs="仿宋" w:hint="eastAsia"/>
                <w:sz w:val="18"/>
                <w:szCs w:val="18"/>
              </w:rPr>
              <w:t>报名标段</w:t>
            </w:r>
          </w:p>
        </w:tc>
        <w:tc>
          <w:tcPr>
            <w:tcW w:w="4707" w:type="dxa"/>
            <w:tcBorders>
              <w:top w:val="single" w:sz="4" w:space="0" w:color="auto"/>
              <w:left w:val="nil"/>
              <w:bottom w:val="single" w:sz="4" w:space="0" w:color="auto"/>
              <w:right w:val="single" w:sz="4" w:space="0" w:color="auto"/>
            </w:tcBorders>
            <w:shd w:val="clear" w:color="auto" w:fill="auto"/>
            <w:vAlign w:val="center"/>
          </w:tcPr>
          <w:tbl>
            <w:tblPr>
              <w:tblStyle w:val="af0"/>
              <w:tblW w:w="5668" w:type="dxa"/>
              <w:tblLook w:val="04A0" w:firstRow="1" w:lastRow="0" w:firstColumn="1" w:lastColumn="0" w:noHBand="0" w:noVBand="1"/>
            </w:tblPr>
            <w:tblGrid>
              <w:gridCol w:w="1156"/>
              <w:gridCol w:w="1701"/>
              <w:gridCol w:w="1276"/>
              <w:gridCol w:w="1535"/>
            </w:tblGrid>
            <w:tr w:rsidR="00100301" w:rsidTr="00100301">
              <w:trPr>
                <w:trHeight w:val="170"/>
              </w:trPr>
              <w:tc>
                <w:tcPr>
                  <w:tcW w:w="1156" w:type="dxa"/>
                  <w:tcBorders>
                    <w:top w:val="single" w:sz="4" w:space="0" w:color="auto"/>
                    <w:bottom w:val="single" w:sz="4" w:space="0" w:color="auto"/>
                    <w:right w:val="single" w:sz="4" w:space="0" w:color="auto"/>
                  </w:tcBorders>
                  <w:vAlign w:val="center"/>
                </w:tcPr>
                <w:p w:rsidR="00100301" w:rsidRDefault="00100301" w:rsidP="00100301">
                  <w:pPr>
                    <w:widowControl/>
                    <w:snapToGrid w:val="0"/>
                    <w:jc w:val="center"/>
                    <w:rPr>
                      <w:rFonts w:ascii="仿宋" w:eastAsia="仿宋" w:hAnsi="仿宋" w:cs="仿宋"/>
                      <w:kern w:val="0"/>
                      <w:sz w:val="18"/>
                      <w:szCs w:val="18"/>
                    </w:rPr>
                  </w:pPr>
                  <w:r>
                    <w:rPr>
                      <w:rFonts w:ascii="仿宋" w:eastAsia="仿宋" w:hAnsi="仿宋" w:cs="仿宋" w:hint="eastAsia"/>
                      <w:kern w:val="0"/>
                      <w:sz w:val="18"/>
                      <w:szCs w:val="18"/>
                    </w:rPr>
                    <w:sym w:font="Wingdings 2" w:char="00A3"/>
                  </w:r>
                  <w:r>
                    <w:rPr>
                      <w:rFonts w:ascii="仿宋" w:eastAsia="仿宋" w:hAnsi="仿宋" w:cs="仿宋" w:hint="eastAsia"/>
                      <w:kern w:val="0"/>
                      <w:sz w:val="18"/>
                      <w:szCs w:val="18"/>
                    </w:rPr>
                    <w:t>标段1</w:t>
                  </w:r>
                </w:p>
              </w:tc>
              <w:tc>
                <w:tcPr>
                  <w:tcW w:w="1701" w:type="dxa"/>
                  <w:tcBorders>
                    <w:top w:val="single" w:sz="4" w:space="0" w:color="auto"/>
                    <w:left w:val="single" w:sz="4" w:space="0" w:color="auto"/>
                    <w:bottom w:val="single" w:sz="4" w:space="0" w:color="auto"/>
                    <w:right w:val="single" w:sz="4" w:space="0" w:color="auto"/>
                  </w:tcBorders>
                  <w:vAlign w:val="center"/>
                </w:tcPr>
                <w:p w:rsidR="00100301" w:rsidRPr="00100301" w:rsidRDefault="00100301" w:rsidP="00100301">
                  <w:pPr>
                    <w:widowControl/>
                    <w:snapToGrid w:val="0"/>
                    <w:jc w:val="center"/>
                    <w:rPr>
                      <w:rFonts w:ascii="仿宋" w:eastAsia="仿宋" w:hAnsi="仿宋" w:cs="仿宋"/>
                      <w:kern w:val="0"/>
                      <w:sz w:val="16"/>
                      <w:szCs w:val="18"/>
                    </w:rPr>
                  </w:pPr>
                  <w:r w:rsidRPr="00100301">
                    <w:rPr>
                      <w:rFonts w:ascii="仿宋" w:eastAsia="仿宋" w:hAnsi="仿宋" w:hint="eastAsia"/>
                      <w:sz w:val="16"/>
                      <w:szCs w:val="18"/>
                    </w:rPr>
                    <w:t>珠地棉帽衫卫衣</w:t>
                  </w:r>
                </w:p>
              </w:tc>
              <w:tc>
                <w:tcPr>
                  <w:tcW w:w="1276" w:type="dxa"/>
                  <w:tcBorders>
                    <w:top w:val="single" w:sz="4" w:space="0" w:color="auto"/>
                    <w:left w:val="single" w:sz="4" w:space="0" w:color="auto"/>
                    <w:right w:val="single" w:sz="4" w:space="0" w:color="auto"/>
                  </w:tcBorders>
                  <w:vAlign w:val="center"/>
                </w:tcPr>
                <w:p w:rsidR="00100301" w:rsidRDefault="00100301" w:rsidP="00100301">
                  <w:pPr>
                    <w:widowControl/>
                    <w:snapToGrid w:val="0"/>
                    <w:jc w:val="center"/>
                    <w:rPr>
                      <w:rFonts w:ascii="仿宋" w:eastAsia="仿宋" w:hAnsi="仿宋" w:cs="仿宋"/>
                      <w:kern w:val="0"/>
                      <w:sz w:val="18"/>
                      <w:szCs w:val="18"/>
                    </w:rPr>
                  </w:pPr>
                  <w:r>
                    <w:rPr>
                      <w:rFonts w:ascii="仿宋" w:eastAsia="仿宋" w:hAnsi="仿宋" w:cs="仿宋" w:hint="eastAsia"/>
                      <w:kern w:val="0"/>
                      <w:sz w:val="18"/>
                      <w:szCs w:val="18"/>
                    </w:rPr>
                    <w:sym w:font="Wingdings 2" w:char="00A3"/>
                  </w:r>
                  <w:r>
                    <w:rPr>
                      <w:rFonts w:ascii="仿宋" w:eastAsia="仿宋" w:hAnsi="仿宋" w:cs="仿宋" w:hint="eastAsia"/>
                      <w:kern w:val="0"/>
                      <w:sz w:val="18"/>
                      <w:szCs w:val="18"/>
                    </w:rPr>
                    <w:t>标段7</w:t>
                  </w:r>
                </w:p>
              </w:tc>
              <w:tc>
                <w:tcPr>
                  <w:tcW w:w="1535" w:type="dxa"/>
                  <w:tcBorders>
                    <w:top w:val="single" w:sz="4" w:space="0" w:color="auto"/>
                    <w:left w:val="single" w:sz="4" w:space="0" w:color="auto"/>
                    <w:bottom w:val="single" w:sz="4" w:space="0" w:color="auto"/>
                    <w:right w:val="single" w:sz="4" w:space="0" w:color="auto"/>
                  </w:tcBorders>
                  <w:vAlign w:val="center"/>
                </w:tcPr>
                <w:p w:rsidR="00100301" w:rsidRPr="00100301" w:rsidRDefault="00100301" w:rsidP="00100301">
                  <w:pPr>
                    <w:widowControl/>
                    <w:snapToGrid w:val="0"/>
                    <w:jc w:val="center"/>
                    <w:rPr>
                      <w:rFonts w:ascii="仿宋" w:eastAsia="仿宋" w:hAnsi="仿宋" w:cs="仿宋"/>
                      <w:kern w:val="0"/>
                      <w:sz w:val="16"/>
                      <w:szCs w:val="18"/>
                    </w:rPr>
                  </w:pPr>
                  <w:r w:rsidRPr="00100301">
                    <w:rPr>
                      <w:rFonts w:ascii="仿宋" w:eastAsia="仿宋" w:hAnsi="仿宋" w:hint="eastAsia"/>
                      <w:sz w:val="16"/>
                      <w:szCs w:val="18"/>
                    </w:rPr>
                    <w:t>棒球服</w:t>
                  </w:r>
                </w:p>
              </w:tc>
            </w:tr>
            <w:tr w:rsidR="00100301" w:rsidTr="00100301">
              <w:trPr>
                <w:trHeight w:val="170"/>
              </w:trPr>
              <w:tc>
                <w:tcPr>
                  <w:tcW w:w="1156" w:type="dxa"/>
                  <w:tcBorders>
                    <w:top w:val="single" w:sz="4" w:space="0" w:color="auto"/>
                    <w:left w:val="single" w:sz="4" w:space="0" w:color="auto"/>
                    <w:bottom w:val="single" w:sz="4" w:space="0" w:color="auto"/>
                    <w:right w:val="single" w:sz="4" w:space="0" w:color="auto"/>
                  </w:tcBorders>
                  <w:vAlign w:val="center"/>
                </w:tcPr>
                <w:p w:rsidR="00100301" w:rsidRDefault="00100301" w:rsidP="00100301">
                  <w:pPr>
                    <w:widowControl/>
                    <w:snapToGrid w:val="0"/>
                    <w:jc w:val="center"/>
                    <w:rPr>
                      <w:rFonts w:ascii="仿宋" w:eastAsia="仿宋" w:hAnsi="仿宋" w:cs="仿宋"/>
                      <w:kern w:val="0"/>
                      <w:sz w:val="18"/>
                      <w:szCs w:val="18"/>
                    </w:rPr>
                  </w:pPr>
                  <w:r>
                    <w:rPr>
                      <w:rFonts w:ascii="仿宋" w:eastAsia="仿宋" w:hAnsi="仿宋" w:cs="仿宋" w:hint="eastAsia"/>
                      <w:kern w:val="0"/>
                      <w:sz w:val="18"/>
                      <w:szCs w:val="18"/>
                    </w:rPr>
                    <w:sym w:font="Wingdings 2" w:char="00A3"/>
                  </w:r>
                  <w:r>
                    <w:rPr>
                      <w:rFonts w:ascii="仿宋" w:eastAsia="仿宋" w:hAnsi="仿宋" w:cs="仿宋" w:hint="eastAsia"/>
                      <w:kern w:val="0"/>
                      <w:sz w:val="18"/>
                      <w:szCs w:val="18"/>
                    </w:rPr>
                    <w:t>标段2</w:t>
                  </w:r>
                </w:p>
              </w:tc>
              <w:tc>
                <w:tcPr>
                  <w:tcW w:w="1701" w:type="dxa"/>
                  <w:tcBorders>
                    <w:top w:val="single" w:sz="4" w:space="0" w:color="auto"/>
                    <w:left w:val="single" w:sz="4" w:space="0" w:color="auto"/>
                    <w:bottom w:val="single" w:sz="4" w:space="0" w:color="auto"/>
                    <w:right w:val="single" w:sz="4" w:space="0" w:color="auto"/>
                  </w:tcBorders>
                  <w:vAlign w:val="center"/>
                </w:tcPr>
                <w:p w:rsidR="00100301" w:rsidRPr="00100301" w:rsidRDefault="00100301" w:rsidP="00100301">
                  <w:pPr>
                    <w:widowControl/>
                    <w:snapToGrid w:val="0"/>
                    <w:jc w:val="center"/>
                    <w:rPr>
                      <w:rFonts w:ascii="仿宋" w:eastAsia="仿宋" w:hAnsi="仿宋" w:cs="仿宋"/>
                      <w:kern w:val="0"/>
                      <w:sz w:val="16"/>
                      <w:szCs w:val="18"/>
                    </w:rPr>
                  </w:pPr>
                  <w:r w:rsidRPr="00100301">
                    <w:rPr>
                      <w:rFonts w:ascii="仿宋" w:eastAsia="仿宋" w:hAnsi="仿宋" w:hint="eastAsia"/>
                      <w:sz w:val="16"/>
                      <w:szCs w:val="18"/>
                    </w:rPr>
                    <w:t>珠地棉圆领卫衣</w:t>
                  </w:r>
                </w:p>
              </w:tc>
              <w:tc>
                <w:tcPr>
                  <w:tcW w:w="1276" w:type="dxa"/>
                  <w:tcBorders>
                    <w:left w:val="single" w:sz="4" w:space="0" w:color="auto"/>
                    <w:bottom w:val="single" w:sz="4" w:space="0" w:color="auto"/>
                    <w:right w:val="single" w:sz="4" w:space="0" w:color="auto"/>
                  </w:tcBorders>
                  <w:vAlign w:val="center"/>
                </w:tcPr>
                <w:p w:rsidR="00100301" w:rsidRDefault="00100301" w:rsidP="00100301">
                  <w:pPr>
                    <w:widowControl/>
                    <w:snapToGrid w:val="0"/>
                    <w:jc w:val="center"/>
                    <w:rPr>
                      <w:rFonts w:ascii="仿宋" w:eastAsia="仿宋" w:hAnsi="仿宋" w:cs="仿宋"/>
                      <w:kern w:val="0"/>
                      <w:sz w:val="18"/>
                      <w:szCs w:val="18"/>
                    </w:rPr>
                  </w:pPr>
                  <w:r>
                    <w:rPr>
                      <w:rFonts w:ascii="仿宋" w:eastAsia="仿宋" w:hAnsi="仿宋" w:cs="仿宋" w:hint="eastAsia"/>
                      <w:kern w:val="0"/>
                      <w:sz w:val="18"/>
                      <w:szCs w:val="18"/>
                    </w:rPr>
                    <w:sym w:font="Wingdings 2" w:char="00A3"/>
                  </w:r>
                  <w:r>
                    <w:rPr>
                      <w:rFonts w:ascii="仿宋" w:eastAsia="仿宋" w:hAnsi="仿宋" w:cs="仿宋" w:hint="eastAsia"/>
                      <w:kern w:val="0"/>
                      <w:sz w:val="18"/>
                      <w:szCs w:val="18"/>
                    </w:rPr>
                    <w:t>标段8</w:t>
                  </w:r>
                </w:p>
              </w:tc>
              <w:tc>
                <w:tcPr>
                  <w:tcW w:w="1535" w:type="dxa"/>
                  <w:tcBorders>
                    <w:top w:val="single" w:sz="4" w:space="0" w:color="auto"/>
                    <w:left w:val="single" w:sz="4" w:space="0" w:color="auto"/>
                    <w:bottom w:val="single" w:sz="4" w:space="0" w:color="auto"/>
                    <w:right w:val="single" w:sz="4" w:space="0" w:color="auto"/>
                  </w:tcBorders>
                  <w:vAlign w:val="center"/>
                </w:tcPr>
                <w:p w:rsidR="00100301" w:rsidRPr="00100301" w:rsidRDefault="00100301" w:rsidP="00100301">
                  <w:pPr>
                    <w:widowControl/>
                    <w:snapToGrid w:val="0"/>
                    <w:jc w:val="center"/>
                    <w:rPr>
                      <w:rFonts w:ascii="仿宋" w:eastAsia="仿宋" w:hAnsi="仿宋" w:cs="仿宋"/>
                      <w:kern w:val="0"/>
                      <w:sz w:val="16"/>
                      <w:szCs w:val="18"/>
                    </w:rPr>
                  </w:pPr>
                  <w:r w:rsidRPr="00100301">
                    <w:rPr>
                      <w:rFonts w:ascii="仿宋" w:eastAsia="仿宋" w:hAnsi="仿宋" w:hint="eastAsia"/>
                      <w:sz w:val="16"/>
                      <w:szCs w:val="18"/>
                    </w:rPr>
                    <w:t>冲锋衣套装</w:t>
                  </w:r>
                </w:p>
              </w:tc>
            </w:tr>
            <w:tr w:rsidR="00100301" w:rsidTr="00100301">
              <w:trPr>
                <w:trHeight w:val="170"/>
              </w:trPr>
              <w:tc>
                <w:tcPr>
                  <w:tcW w:w="1156" w:type="dxa"/>
                  <w:tcBorders>
                    <w:top w:val="single" w:sz="4" w:space="0" w:color="auto"/>
                    <w:left w:val="single" w:sz="4" w:space="0" w:color="auto"/>
                    <w:bottom w:val="single" w:sz="4" w:space="0" w:color="auto"/>
                    <w:right w:val="single" w:sz="4" w:space="0" w:color="auto"/>
                  </w:tcBorders>
                  <w:vAlign w:val="center"/>
                </w:tcPr>
                <w:p w:rsidR="00100301" w:rsidRDefault="00100301" w:rsidP="00100301">
                  <w:pPr>
                    <w:widowControl/>
                    <w:snapToGrid w:val="0"/>
                    <w:jc w:val="center"/>
                    <w:rPr>
                      <w:rFonts w:ascii="仿宋" w:eastAsia="仿宋" w:hAnsi="仿宋" w:cs="仿宋"/>
                      <w:kern w:val="0"/>
                      <w:sz w:val="18"/>
                      <w:szCs w:val="18"/>
                    </w:rPr>
                  </w:pPr>
                  <w:r>
                    <w:rPr>
                      <w:rFonts w:ascii="仿宋" w:eastAsia="仿宋" w:hAnsi="仿宋" w:cs="仿宋" w:hint="eastAsia"/>
                      <w:kern w:val="0"/>
                      <w:sz w:val="18"/>
                      <w:szCs w:val="18"/>
                    </w:rPr>
                    <w:sym w:font="Wingdings 2" w:char="00A3"/>
                  </w:r>
                  <w:r>
                    <w:rPr>
                      <w:rFonts w:ascii="仿宋" w:eastAsia="仿宋" w:hAnsi="仿宋" w:cs="仿宋" w:hint="eastAsia"/>
                      <w:kern w:val="0"/>
                      <w:sz w:val="18"/>
                      <w:szCs w:val="18"/>
                    </w:rPr>
                    <w:t>标段3</w:t>
                  </w:r>
                </w:p>
              </w:tc>
              <w:tc>
                <w:tcPr>
                  <w:tcW w:w="1701" w:type="dxa"/>
                  <w:tcBorders>
                    <w:top w:val="single" w:sz="4" w:space="0" w:color="auto"/>
                    <w:left w:val="single" w:sz="4" w:space="0" w:color="auto"/>
                    <w:bottom w:val="single" w:sz="4" w:space="0" w:color="auto"/>
                    <w:right w:val="single" w:sz="4" w:space="0" w:color="auto"/>
                  </w:tcBorders>
                  <w:vAlign w:val="center"/>
                </w:tcPr>
                <w:p w:rsidR="00100301" w:rsidRPr="00100301" w:rsidRDefault="00100301" w:rsidP="00100301">
                  <w:pPr>
                    <w:widowControl/>
                    <w:snapToGrid w:val="0"/>
                    <w:jc w:val="center"/>
                    <w:rPr>
                      <w:rFonts w:ascii="仿宋" w:eastAsia="仿宋" w:hAnsi="仿宋" w:cs="仿宋"/>
                      <w:kern w:val="0"/>
                      <w:sz w:val="16"/>
                      <w:szCs w:val="18"/>
                    </w:rPr>
                  </w:pPr>
                  <w:r w:rsidRPr="00100301">
                    <w:rPr>
                      <w:rFonts w:ascii="仿宋" w:eastAsia="仿宋" w:hAnsi="仿宋" w:hint="eastAsia"/>
                      <w:sz w:val="16"/>
                      <w:szCs w:val="18"/>
                    </w:rPr>
                    <w:t>帽衫卫衣</w:t>
                  </w:r>
                </w:p>
              </w:tc>
              <w:tc>
                <w:tcPr>
                  <w:tcW w:w="1276" w:type="dxa"/>
                  <w:tcBorders>
                    <w:top w:val="single" w:sz="4" w:space="0" w:color="auto"/>
                    <w:left w:val="single" w:sz="4" w:space="0" w:color="auto"/>
                    <w:bottom w:val="single" w:sz="4" w:space="0" w:color="auto"/>
                    <w:right w:val="single" w:sz="4" w:space="0" w:color="auto"/>
                  </w:tcBorders>
                  <w:vAlign w:val="center"/>
                </w:tcPr>
                <w:p w:rsidR="00100301" w:rsidRDefault="00100301" w:rsidP="00100301">
                  <w:pPr>
                    <w:widowControl/>
                    <w:snapToGrid w:val="0"/>
                    <w:jc w:val="center"/>
                    <w:rPr>
                      <w:rFonts w:ascii="仿宋" w:eastAsia="仿宋" w:hAnsi="仿宋" w:cs="仿宋"/>
                      <w:kern w:val="0"/>
                      <w:sz w:val="18"/>
                      <w:szCs w:val="18"/>
                    </w:rPr>
                  </w:pPr>
                  <w:r>
                    <w:rPr>
                      <w:rFonts w:ascii="仿宋" w:eastAsia="仿宋" w:hAnsi="仿宋" w:cs="仿宋" w:hint="eastAsia"/>
                      <w:kern w:val="0"/>
                      <w:sz w:val="18"/>
                      <w:szCs w:val="18"/>
                    </w:rPr>
                    <w:sym w:font="Wingdings 2" w:char="00A3"/>
                  </w:r>
                  <w:r>
                    <w:rPr>
                      <w:rFonts w:ascii="仿宋" w:eastAsia="仿宋" w:hAnsi="仿宋" w:cs="仿宋" w:hint="eastAsia"/>
                      <w:kern w:val="0"/>
                      <w:sz w:val="18"/>
                      <w:szCs w:val="18"/>
                    </w:rPr>
                    <w:t>标段9</w:t>
                  </w:r>
                </w:p>
              </w:tc>
              <w:tc>
                <w:tcPr>
                  <w:tcW w:w="1535" w:type="dxa"/>
                  <w:tcBorders>
                    <w:top w:val="single" w:sz="4" w:space="0" w:color="auto"/>
                    <w:left w:val="single" w:sz="4" w:space="0" w:color="auto"/>
                    <w:bottom w:val="single" w:sz="4" w:space="0" w:color="auto"/>
                    <w:right w:val="single" w:sz="4" w:space="0" w:color="auto"/>
                  </w:tcBorders>
                  <w:vAlign w:val="center"/>
                </w:tcPr>
                <w:p w:rsidR="00100301" w:rsidRPr="00100301" w:rsidRDefault="00100301" w:rsidP="00100301">
                  <w:pPr>
                    <w:widowControl/>
                    <w:snapToGrid w:val="0"/>
                    <w:jc w:val="center"/>
                    <w:rPr>
                      <w:rFonts w:ascii="仿宋" w:eastAsia="仿宋" w:hAnsi="仿宋" w:cs="仿宋"/>
                      <w:kern w:val="0"/>
                      <w:sz w:val="16"/>
                      <w:szCs w:val="18"/>
                    </w:rPr>
                  </w:pPr>
                  <w:r w:rsidRPr="00100301">
                    <w:rPr>
                      <w:rFonts w:ascii="仿宋" w:eastAsia="仿宋" w:hAnsi="仿宋" w:hint="eastAsia"/>
                      <w:sz w:val="16"/>
                      <w:szCs w:val="18"/>
                    </w:rPr>
                    <w:t>冲锋衣套装-厚款</w:t>
                  </w:r>
                </w:p>
              </w:tc>
            </w:tr>
            <w:tr w:rsidR="00100301" w:rsidTr="00100301">
              <w:trPr>
                <w:trHeight w:val="170"/>
              </w:trPr>
              <w:tc>
                <w:tcPr>
                  <w:tcW w:w="1156" w:type="dxa"/>
                  <w:tcBorders>
                    <w:top w:val="single" w:sz="4" w:space="0" w:color="auto"/>
                    <w:left w:val="single" w:sz="4" w:space="0" w:color="auto"/>
                    <w:right w:val="single" w:sz="4" w:space="0" w:color="auto"/>
                  </w:tcBorders>
                  <w:vAlign w:val="center"/>
                </w:tcPr>
                <w:p w:rsidR="00100301" w:rsidRDefault="00100301" w:rsidP="00100301">
                  <w:pPr>
                    <w:widowControl/>
                    <w:snapToGrid w:val="0"/>
                    <w:jc w:val="center"/>
                    <w:rPr>
                      <w:rFonts w:ascii="仿宋" w:eastAsia="仿宋" w:hAnsi="仿宋" w:cs="仿宋"/>
                      <w:kern w:val="0"/>
                      <w:sz w:val="18"/>
                      <w:szCs w:val="18"/>
                    </w:rPr>
                  </w:pPr>
                  <w:r>
                    <w:rPr>
                      <w:rFonts w:ascii="仿宋" w:eastAsia="仿宋" w:hAnsi="仿宋" w:cs="仿宋" w:hint="eastAsia"/>
                      <w:kern w:val="0"/>
                      <w:sz w:val="18"/>
                      <w:szCs w:val="18"/>
                    </w:rPr>
                    <w:sym w:font="Wingdings 2" w:char="00A3"/>
                  </w:r>
                  <w:r>
                    <w:rPr>
                      <w:rFonts w:ascii="仿宋" w:eastAsia="仿宋" w:hAnsi="仿宋" w:cs="仿宋" w:hint="eastAsia"/>
                      <w:kern w:val="0"/>
                      <w:sz w:val="18"/>
                      <w:szCs w:val="18"/>
                    </w:rPr>
                    <w:t>标段4</w:t>
                  </w:r>
                </w:p>
              </w:tc>
              <w:tc>
                <w:tcPr>
                  <w:tcW w:w="1701" w:type="dxa"/>
                  <w:tcBorders>
                    <w:top w:val="single" w:sz="4" w:space="0" w:color="auto"/>
                    <w:left w:val="single" w:sz="4" w:space="0" w:color="auto"/>
                    <w:bottom w:val="single" w:sz="4" w:space="0" w:color="auto"/>
                    <w:right w:val="single" w:sz="4" w:space="0" w:color="auto"/>
                  </w:tcBorders>
                  <w:vAlign w:val="center"/>
                </w:tcPr>
                <w:p w:rsidR="00100301" w:rsidRPr="00100301" w:rsidRDefault="00100301" w:rsidP="00100301">
                  <w:pPr>
                    <w:widowControl/>
                    <w:snapToGrid w:val="0"/>
                    <w:jc w:val="center"/>
                    <w:rPr>
                      <w:rFonts w:ascii="仿宋" w:eastAsia="仿宋" w:hAnsi="仿宋" w:cs="仿宋"/>
                      <w:kern w:val="0"/>
                      <w:sz w:val="16"/>
                      <w:szCs w:val="18"/>
                    </w:rPr>
                  </w:pPr>
                  <w:r w:rsidRPr="00100301">
                    <w:rPr>
                      <w:rFonts w:ascii="仿宋" w:eastAsia="仿宋" w:hAnsi="仿宋" w:hint="eastAsia"/>
                      <w:sz w:val="16"/>
                      <w:szCs w:val="18"/>
                    </w:rPr>
                    <w:t>圆领卫衣-设计款</w:t>
                  </w:r>
                </w:p>
              </w:tc>
              <w:tc>
                <w:tcPr>
                  <w:tcW w:w="1276" w:type="dxa"/>
                  <w:tcBorders>
                    <w:top w:val="single" w:sz="4" w:space="0" w:color="auto"/>
                    <w:left w:val="single" w:sz="4" w:space="0" w:color="auto"/>
                    <w:bottom w:val="single" w:sz="4" w:space="0" w:color="auto"/>
                    <w:right w:val="single" w:sz="4" w:space="0" w:color="auto"/>
                  </w:tcBorders>
                  <w:vAlign w:val="center"/>
                </w:tcPr>
                <w:p w:rsidR="00100301" w:rsidRDefault="00100301" w:rsidP="00100301">
                  <w:pPr>
                    <w:widowControl/>
                    <w:snapToGrid w:val="0"/>
                    <w:jc w:val="center"/>
                    <w:rPr>
                      <w:rFonts w:ascii="仿宋" w:eastAsia="仿宋" w:hAnsi="仿宋" w:cs="仿宋"/>
                      <w:kern w:val="0"/>
                      <w:sz w:val="18"/>
                      <w:szCs w:val="18"/>
                    </w:rPr>
                  </w:pPr>
                  <w:r>
                    <w:rPr>
                      <w:rFonts w:ascii="仿宋" w:eastAsia="仿宋" w:hAnsi="仿宋" w:cs="仿宋" w:hint="eastAsia"/>
                      <w:kern w:val="0"/>
                      <w:sz w:val="18"/>
                      <w:szCs w:val="18"/>
                    </w:rPr>
                    <w:sym w:font="Wingdings 2" w:char="00A3"/>
                  </w:r>
                  <w:r>
                    <w:rPr>
                      <w:rFonts w:ascii="仿宋" w:eastAsia="仿宋" w:hAnsi="仿宋" w:cs="仿宋" w:hint="eastAsia"/>
                      <w:kern w:val="0"/>
                      <w:sz w:val="18"/>
                      <w:szCs w:val="18"/>
                    </w:rPr>
                    <w:t>标段10</w:t>
                  </w:r>
                </w:p>
              </w:tc>
              <w:tc>
                <w:tcPr>
                  <w:tcW w:w="1535" w:type="dxa"/>
                  <w:tcBorders>
                    <w:top w:val="single" w:sz="4" w:space="0" w:color="auto"/>
                    <w:left w:val="single" w:sz="4" w:space="0" w:color="auto"/>
                    <w:bottom w:val="single" w:sz="4" w:space="0" w:color="auto"/>
                    <w:right w:val="single" w:sz="4" w:space="0" w:color="auto"/>
                  </w:tcBorders>
                  <w:vAlign w:val="center"/>
                </w:tcPr>
                <w:p w:rsidR="00100301" w:rsidRPr="00100301" w:rsidRDefault="00100301" w:rsidP="00100301">
                  <w:pPr>
                    <w:widowControl/>
                    <w:snapToGrid w:val="0"/>
                    <w:jc w:val="center"/>
                    <w:rPr>
                      <w:rFonts w:ascii="仿宋" w:eastAsia="仿宋" w:hAnsi="仿宋" w:cs="仿宋"/>
                      <w:kern w:val="0"/>
                      <w:sz w:val="16"/>
                      <w:szCs w:val="18"/>
                    </w:rPr>
                  </w:pPr>
                  <w:r w:rsidRPr="00100301">
                    <w:rPr>
                      <w:rFonts w:ascii="仿宋" w:eastAsia="仿宋" w:hAnsi="仿宋" w:hint="eastAsia"/>
                      <w:sz w:val="16"/>
                      <w:szCs w:val="18"/>
                    </w:rPr>
                    <w:t>棉马甲</w:t>
                  </w:r>
                </w:p>
              </w:tc>
            </w:tr>
            <w:tr w:rsidR="00100301" w:rsidTr="00100301">
              <w:trPr>
                <w:trHeight w:val="170"/>
              </w:trPr>
              <w:tc>
                <w:tcPr>
                  <w:tcW w:w="1156" w:type="dxa"/>
                  <w:tcBorders>
                    <w:top w:val="single" w:sz="4" w:space="0" w:color="auto"/>
                    <w:left w:val="single" w:sz="4" w:space="0" w:color="auto"/>
                    <w:bottom w:val="single" w:sz="4" w:space="0" w:color="auto"/>
                    <w:right w:val="single" w:sz="4" w:space="0" w:color="auto"/>
                  </w:tcBorders>
                  <w:vAlign w:val="center"/>
                </w:tcPr>
                <w:p w:rsidR="00100301" w:rsidRDefault="00100301" w:rsidP="00100301">
                  <w:pPr>
                    <w:widowControl/>
                    <w:snapToGrid w:val="0"/>
                    <w:jc w:val="center"/>
                    <w:rPr>
                      <w:rFonts w:ascii="仿宋" w:eastAsia="仿宋" w:hAnsi="仿宋" w:cs="仿宋"/>
                      <w:kern w:val="0"/>
                      <w:sz w:val="18"/>
                      <w:szCs w:val="18"/>
                    </w:rPr>
                  </w:pPr>
                  <w:r>
                    <w:rPr>
                      <w:rFonts w:ascii="仿宋" w:eastAsia="仿宋" w:hAnsi="仿宋" w:cs="仿宋" w:hint="eastAsia"/>
                      <w:kern w:val="0"/>
                      <w:sz w:val="18"/>
                      <w:szCs w:val="18"/>
                    </w:rPr>
                    <w:sym w:font="Wingdings 2" w:char="00A3"/>
                  </w:r>
                  <w:r>
                    <w:rPr>
                      <w:rFonts w:ascii="仿宋" w:eastAsia="仿宋" w:hAnsi="仿宋" w:cs="仿宋" w:hint="eastAsia"/>
                      <w:kern w:val="0"/>
                      <w:sz w:val="18"/>
                      <w:szCs w:val="18"/>
                    </w:rPr>
                    <w:t>标段5</w:t>
                  </w:r>
                </w:p>
              </w:tc>
              <w:tc>
                <w:tcPr>
                  <w:tcW w:w="1701" w:type="dxa"/>
                  <w:tcBorders>
                    <w:top w:val="single" w:sz="4" w:space="0" w:color="auto"/>
                    <w:left w:val="single" w:sz="4" w:space="0" w:color="auto"/>
                    <w:bottom w:val="single" w:sz="4" w:space="0" w:color="auto"/>
                    <w:right w:val="single" w:sz="4" w:space="0" w:color="auto"/>
                  </w:tcBorders>
                  <w:vAlign w:val="center"/>
                </w:tcPr>
                <w:p w:rsidR="00100301" w:rsidRPr="00100301" w:rsidRDefault="00100301" w:rsidP="00100301">
                  <w:pPr>
                    <w:widowControl/>
                    <w:snapToGrid w:val="0"/>
                    <w:jc w:val="center"/>
                    <w:rPr>
                      <w:rFonts w:ascii="仿宋" w:eastAsia="仿宋" w:hAnsi="仿宋" w:cs="仿宋"/>
                      <w:kern w:val="0"/>
                      <w:sz w:val="16"/>
                      <w:szCs w:val="18"/>
                    </w:rPr>
                  </w:pPr>
                  <w:r w:rsidRPr="00100301">
                    <w:rPr>
                      <w:rFonts w:ascii="仿宋" w:eastAsia="仿宋" w:hAnsi="仿宋" w:hint="eastAsia"/>
                      <w:sz w:val="16"/>
                      <w:szCs w:val="18"/>
                    </w:rPr>
                    <w:t>圆领卫衣</w:t>
                  </w:r>
                </w:p>
              </w:tc>
              <w:tc>
                <w:tcPr>
                  <w:tcW w:w="1276" w:type="dxa"/>
                  <w:tcBorders>
                    <w:top w:val="single" w:sz="4" w:space="0" w:color="auto"/>
                    <w:left w:val="single" w:sz="4" w:space="0" w:color="auto"/>
                    <w:bottom w:val="single" w:sz="4" w:space="0" w:color="auto"/>
                    <w:right w:val="single" w:sz="4" w:space="0" w:color="auto"/>
                  </w:tcBorders>
                  <w:vAlign w:val="center"/>
                </w:tcPr>
                <w:p w:rsidR="00100301" w:rsidRDefault="00100301" w:rsidP="00100301">
                  <w:pPr>
                    <w:widowControl/>
                    <w:snapToGrid w:val="0"/>
                    <w:jc w:val="center"/>
                    <w:rPr>
                      <w:rFonts w:ascii="仿宋" w:eastAsia="仿宋" w:hAnsi="仿宋" w:cs="仿宋"/>
                      <w:kern w:val="0"/>
                      <w:sz w:val="18"/>
                      <w:szCs w:val="18"/>
                    </w:rPr>
                  </w:pPr>
                  <w:r>
                    <w:rPr>
                      <w:rFonts w:ascii="仿宋" w:eastAsia="仿宋" w:hAnsi="仿宋" w:cs="仿宋" w:hint="eastAsia"/>
                      <w:kern w:val="0"/>
                      <w:sz w:val="18"/>
                      <w:szCs w:val="18"/>
                    </w:rPr>
                    <w:sym w:font="Wingdings 2" w:char="00A3"/>
                  </w:r>
                  <w:r>
                    <w:rPr>
                      <w:rFonts w:ascii="仿宋" w:eastAsia="仿宋" w:hAnsi="仿宋" w:cs="仿宋" w:hint="eastAsia"/>
                      <w:kern w:val="0"/>
                      <w:sz w:val="18"/>
                      <w:szCs w:val="18"/>
                    </w:rPr>
                    <w:t>标段11</w:t>
                  </w:r>
                </w:p>
              </w:tc>
              <w:tc>
                <w:tcPr>
                  <w:tcW w:w="1535" w:type="dxa"/>
                  <w:tcBorders>
                    <w:top w:val="single" w:sz="4" w:space="0" w:color="auto"/>
                    <w:left w:val="single" w:sz="4" w:space="0" w:color="auto"/>
                    <w:bottom w:val="single" w:sz="4" w:space="0" w:color="auto"/>
                    <w:right w:val="single" w:sz="4" w:space="0" w:color="auto"/>
                  </w:tcBorders>
                  <w:vAlign w:val="center"/>
                </w:tcPr>
                <w:p w:rsidR="00100301" w:rsidRPr="00100301" w:rsidRDefault="00100301" w:rsidP="00100301">
                  <w:pPr>
                    <w:widowControl/>
                    <w:snapToGrid w:val="0"/>
                    <w:jc w:val="center"/>
                    <w:rPr>
                      <w:rFonts w:ascii="仿宋" w:eastAsia="仿宋" w:hAnsi="仿宋" w:cs="仿宋"/>
                      <w:kern w:val="0"/>
                      <w:sz w:val="16"/>
                      <w:szCs w:val="18"/>
                    </w:rPr>
                  </w:pPr>
                  <w:r w:rsidRPr="00100301">
                    <w:rPr>
                      <w:rFonts w:ascii="仿宋" w:eastAsia="仿宋" w:hAnsi="仿宋" w:hint="eastAsia"/>
                      <w:sz w:val="16"/>
                      <w:szCs w:val="18"/>
                    </w:rPr>
                    <w:t>普通围裙</w:t>
                  </w:r>
                </w:p>
              </w:tc>
            </w:tr>
            <w:tr w:rsidR="00100301" w:rsidTr="00100301">
              <w:trPr>
                <w:trHeight w:val="170"/>
              </w:trPr>
              <w:tc>
                <w:tcPr>
                  <w:tcW w:w="1156" w:type="dxa"/>
                  <w:tcBorders>
                    <w:top w:val="single" w:sz="4" w:space="0" w:color="auto"/>
                    <w:left w:val="single" w:sz="4" w:space="0" w:color="auto"/>
                    <w:bottom w:val="single" w:sz="4" w:space="0" w:color="auto"/>
                    <w:right w:val="single" w:sz="4" w:space="0" w:color="auto"/>
                  </w:tcBorders>
                  <w:vAlign w:val="center"/>
                </w:tcPr>
                <w:p w:rsidR="00100301" w:rsidRDefault="00100301" w:rsidP="00100301">
                  <w:pPr>
                    <w:widowControl/>
                    <w:snapToGrid w:val="0"/>
                    <w:jc w:val="center"/>
                    <w:rPr>
                      <w:rFonts w:ascii="仿宋" w:eastAsia="仿宋" w:hAnsi="仿宋" w:cs="仿宋"/>
                      <w:kern w:val="0"/>
                      <w:sz w:val="18"/>
                      <w:szCs w:val="18"/>
                    </w:rPr>
                  </w:pPr>
                  <w:r>
                    <w:rPr>
                      <w:rFonts w:ascii="仿宋" w:eastAsia="仿宋" w:hAnsi="仿宋" w:cs="仿宋" w:hint="eastAsia"/>
                      <w:kern w:val="0"/>
                      <w:sz w:val="18"/>
                      <w:szCs w:val="18"/>
                    </w:rPr>
                    <w:sym w:font="Wingdings 2" w:char="00A3"/>
                  </w:r>
                  <w:r>
                    <w:rPr>
                      <w:rFonts w:ascii="仿宋" w:eastAsia="仿宋" w:hAnsi="仿宋" w:cs="仿宋" w:hint="eastAsia"/>
                      <w:kern w:val="0"/>
                      <w:sz w:val="18"/>
                      <w:szCs w:val="18"/>
                    </w:rPr>
                    <w:t>标段6</w:t>
                  </w:r>
                </w:p>
              </w:tc>
              <w:tc>
                <w:tcPr>
                  <w:tcW w:w="1701" w:type="dxa"/>
                  <w:tcBorders>
                    <w:top w:val="single" w:sz="4" w:space="0" w:color="auto"/>
                    <w:left w:val="single" w:sz="4" w:space="0" w:color="auto"/>
                    <w:bottom w:val="single" w:sz="4" w:space="0" w:color="auto"/>
                    <w:right w:val="single" w:sz="4" w:space="0" w:color="auto"/>
                  </w:tcBorders>
                  <w:vAlign w:val="center"/>
                </w:tcPr>
                <w:p w:rsidR="00100301" w:rsidRPr="00100301" w:rsidRDefault="00100301" w:rsidP="00100301">
                  <w:pPr>
                    <w:widowControl/>
                    <w:snapToGrid w:val="0"/>
                    <w:jc w:val="center"/>
                    <w:rPr>
                      <w:rFonts w:ascii="仿宋" w:eastAsia="仿宋" w:hAnsi="仿宋" w:cs="仿宋"/>
                      <w:kern w:val="0"/>
                      <w:sz w:val="16"/>
                      <w:szCs w:val="18"/>
                    </w:rPr>
                  </w:pPr>
                  <w:r w:rsidRPr="00100301">
                    <w:rPr>
                      <w:rFonts w:ascii="仿宋" w:eastAsia="仿宋" w:hAnsi="仿宋" w:hint="eastAsia"/>
                      <w:sz w:val="16"/>
                      <w:szCs w:val="18"/>
                    </w:rPr>
                    <w:t>棒球服-两穿</w:t>
                  </w:r>
                </w:p>
              </w:tc>
              <w:tc>
                <w:tcPr>
                  <w:tcW w:w="1276" w:type="dxa"/>
                  <w:tcBorders>
                    <w:top w:val="single" w:sz="4" w:space="0" w:color="auto"/>
                    <w:left w:val="single" w:sz="4" w:space="0" w:color="auto"/>
                    <w:bottom w:val="single" w:sz="4" w:space="0" w:color="auto"/>
                    <w:right w:val="single" w:sz="4" w:space="0" w:color="auto"/>
                  </w:tcBorders>
                  <w:vAlign w:val="center"/>
                </w:tcPr>
                <w:p w:rsidR="00100301" w:rsidRDefault="00100301" w:rsidP="00100301">
                  <w:pPr>
                    <w:widowControl/>
                    <w:snapToGrid w:val="0"/>
                    <w:jc w:val="center"/>
                    <w:rPr>
                      <w:rFonts w:ascii="仿宋" w:eastAsia="仿宋" w:hAnsi="仿宋" w:cs="仿宋"/>
                      <w:kern w:val="0"/>
                      <w:sz w:val="18"/>
                      <w:szCs w:val="18"/>
                    </w:rPr>
                  </w:pPr>
                  <w:r>
                    <w:rPr>
                      <w:rFonts w:ascii="仿宋" w:eastAsia="仿宋" w:hAnsi="仿宋" w:cs="仿宋" w:hint="eastAsia"/>
                      <w:kern w:val="0"/>
                      <w:sz w:val="18"/>
                      <w:szCs w:val="18"/>
                    </w:rPr>
                    <w:sym w:font="Wingdings 2" w:char="00A3"/>
                  </w:r>
                  <w:r>
                    <w:rPr>
                      <w:rFonts w:ascii="仿宋" w:eastAsia="仿宋" w:hAnsi="仿宋" w:cs="仿宋" w:hint="eastAsia"/>
                      <w:kern w:val="0"/>
                      <w:sz w:val="18"/>
                      <w:szCs w:val="18"/>
                    </w:rPr>
                    <w:t>标段12</w:t>
                  </w:r>
                </w:p>
              </w:tc>
              <w:tc>
                <w:tcPr>
                  <w:tcW w:w="1535" w:type="dxa"/>
                  <w:tcBorders>
                    <w:top w:val="single" w:sz="4" w:space="0" w:color="auto"/>
                    <w:left w:val="single" w:sz="4" w:space="0" w:color="auto"/>
                    <w:bottom w:val="single" w:sz="4" w:space="0" w:color="auto"/>
                    <w:right w:val="single" w:sz="4" w:space="0" w:color="auto"/>
                  </w:tcBorders>
                  <w:vAlign w:val="center"/>
                </w:tcPr>
                <w:p w:rsidR="00100301" w:rsidRPr="00100301" w:rsidRDefault="00100301" w:rsidP="00100301">
                  <w:pPr>
                    <w:widowControl/>
                    <w:snapToGrid w:val="0"/>
                    <w:jc w:val="center"/>
                    <w:rPr>
                      <w:rFonts w:ascii="仿宋" w:eastAsia="仿宋" w:hAnsi="仿宋" w:cs="仿宋"/>
                      <w:kern w:val="0"/>
                      <w:sz w:val="16"/>
                      <w:szCs w:val="18"/>
                    </w:rPr>
                  </w:pPr>
                  <w:r w:rsidRPr="00100301">
                    <w:rPr>
                      <w:rFonts w:ascii="仿宋" w:eastAsia="仿宋" w:hAnsi="仿宋" w:hint="eastAsia"/>
                      <w:sz w:val="16"/>
                      <w:szCs w:val="18"/>
                    </w:rPr>
                    <w:t>商务围裙</w:t>
                  </w:r>
                </w:p>
              </w:tc>
            </w:tr>
          </w:tbl>
          <w:p w:rsidR="00F40882" w:rsidRDefault="00F40882">
            <w:pPr>
              <w:widowControl/>
              <w:snapToGrid w:val="0"/>
              <w:jc w:val="left"/>
              <w:rPr>
                <w:rFonts w:ascii="仿宋" w:eastAsia="仿宋" w:hAnsi="仿宋" w:cs="仿宋"/>
                <w:sz w:val="18"/>
                <w:szCs w:val="18"/>
              </w:rPr>
            </w:pPr>
          </w:p>
        </w:tc>
      </w:tr>
    </w:tbl>
    <w:p w:rsidR="00F40882" w:rsidRDefault="000933EF">
      <w:pPr>
        <w:spacing w:line="300" w:lineRule="auto"/>
        <w:ind w:right="1600"/>
        <w:rPr>
          <w:rFonts w:ascii="宋体" w:eastAsia="宋体" w:hAnsi="宋体" w:cs="仿宋"/>
          <w:b/>
          <w:szCs w:val="21"/>
        </w:rPr>
      </w:pPr>
      <w:r>
        <w:rPr>
          <w:rFonts w:ascii="宋体" w:eastAsia="宋体" w:hAnsi="宋体" w:cs="仿宋" w:hint="eastAsia"/>
          <w:b/>
          <w:szCs w:val="21"/>
        </w:rPr>
        <w:t>说明：供应商需如实填写，在对应（ ）中勾选即可，未选择视为不同意，</w:t>
      </w:r>
    </w:p>
    <w:p w:rsidR="00F40882" w:rsidRDefault="000933EF">
      <w:pPr>
        <w:spacing w:line="300" w:lineRule="auto"/>
        <w:ind w:right="1600"/>
        <w:rPr>
          <w:rFonts w:ascii="宋体" w:eastAsia="宋体" w:hAnsi="宋体" w:cs="仿宋"/>
          <w:b/>
          <w:szCs w:val="21"/>
        </w:rPr>
      </w:pPr>
      <w:r>
        <w:rPr>
          <w:rFonts w:ascii="宋体" w:eastAsia="宋体" w:hAnsi="宋体" w:cs="仿宋" w:hint="eastAsia"/>
          <w:b/>
          <w:szCs w:val="21"/>
        </w:rPr>
        <w:t>未填写视为没有响应。</w:t>
      </w:r>
    </w:p>
    <w:p w:rsidR="00F40882" w:rsidRDefault="00F40882">
      <w:pPr>
        <w:spacing w:line="300" w:lineRule="auto"/>
        <w:ind w:right="1600"/>
        <w:rPr>
          <w:rFonts w:ascii="宋体" w:eastAsia="宋体" w:hAnsi="宋体" w:cs="仿宋"/>
          <w:b/>
          <w:sz w:val="24"/>
          <w:szCs w:val="21"/>
        </w:rPr>
      </w:pPr>
    </w:p>
    <w:p w:rsidR="00F40882" w:rsidRDefault="000933EF">
      <w:pPr>
        <w:spacing w:line="300" w:lineRule="auto"/>
        <w:ind w:right="1600"/>
        <w:rPr>
          <w:rFonts w:ascii="宋体" w:eastAsia="宋体" w:hAnsi="宋体" w:cs="仿宋"/>
          <w:b/>
          <w:sz w:val="24"/>
          <w:szCs w:val="21"/>
        </w:rPr>
      </w:pPr>
      <w:r>
        <w:rPr>
          <w:rFonts w:ascii="宋体" w:eastAsia="宋体" w:hAnsi="宋体" w:cs="仿宋" w:hint="eastAsia"/>
          <w:b/>
          <w:sz w:val="24"/>
          <w:szCs w:val="21"/>
        </w:rPr>
        <w:t>供应商签章（公章）：</w:t>
      </w:r>
    </w:p>
    <w:p w:rsidR="00F40882" w:rsidRDefault="00F40882">
      <w:pPr>
        <w:spacing w:line="300" w:lineRule="auto"/>
        <w:ind w:leftChars="50" w:left="105" w:right="1600" w:firstLineChars="4000" w:firstLine="9638"/>
        <w:rPr>
          <w:rFonts w:ascii="宋体" w:eastAsia="宋体" w:hAnsi="宋体" w:cs="仿宋"/>
          <w:b/>
          <w:sz w:val="24"/>
          <w:szCs w:val="21"/>
        </w:rPr>
        <w:sectPr w:rsidR="00F40882">
          <w:pgSz w:w="11906" w:h="16838"/>
          <w:pgMar w:top="1134" w:right="1588" w:bottom="2098" w:left="1474" w:header="851" w:footer="992" w:gutter="0"/>
          <w:cols w:space="720"/>
          <w:docGrid w:type="lines" w:linePitch="312"/>
        </w:sectPr>
      </w:pPr>
    </w:p>
    <w:p w:rsidR="00F40882" w:rsidRDefault="000933EF">
      <w:pPr>
        <w:spacing w:line="300" w:lineRule="auto"/>
        <w:ind w:right="1600"/>
        <w:rPr>
          <w:rFonts w:ascii="仿宋_GB2312" w:eastAsia="仿宋_GB2312" w:hAnsi="宋体" w:cs="Times New Roman"/>
          <w:b/>
          <w:sz w:val="24"/>
          <w:szCs w:val="28"/>
        </w:rPr>
      </w:pPr>
      <w:r>
        <w:rPr>
          <w:rFonts w:ascii="仿宋_GB2312" w:eastAsia="仿宋_GB2312" w:hAnsi="宋体" w:cs="Times New Roman" w:hint="eastAsia"/>
          <w:b/>
          <w:sz w:val="24"/>
          <w:szCs w:val="28"/>
        </w:rPr>
        <w:lastRenderedPageBreak/>
        <w:t>附件2：法定代表人授权委托书</w:t>
      </w:r>
    </w:p>
    <w:p w:rsidR="00F40882" w:rsidRDefault="000933EF">
      <w:pPr>
        <w:spacing w:line="300" w:lineRule="auto"/>
        <w:jc w:val="center"/>
        <w:rPr>
          <w:rFonts w:ascii="宋体" w:hAnsi="宋体"/>
          <w:b/>
          <w:bCs/>
          <w:color w:val="000000"/>
          <w:sz w:val="28"/>
          <w:szCs w:val="21"/>
          <w:u w:val="single"/>
        </w:rPr>
      </w:pPr>
      <w:r>
        <w:rPr>
          <w:rFonts w:ascii="宋体" w:hAnsi="宋体" w:hint="eastAsia"/>
          <w:b/>
          <w:bCs/>
          <w:color w:val="000000"/>
          <w:sz w:val="28"/>
          <w:szCs w:val="21"/>
          <w:u w:val="single"/>
        </w:rPr>
        <w:t>法定代表人授权委托书</w:t>
      </w:r>
    </w:p>
    <w:p w:rsidR="00F40882" w:rsidRDefault="00F40882">
      <w:pPr>
        <w:spacing w:line="300" w:lineRule="auto"/>
        <w:jc w:val="center"/>
        <w:rPr>
          <w:rFonts w:ascii="宋体" w:hAnsi="宋体"/>
          <w:color w:val="000000"/>
          <w:szCs w:val="21"/>
        </w:rPr>
      </w:pPr>
    </w:p>
    <w:p w:rsidR="00F40882" w:rsidRDefault="000933EF">
      <w:pPr>
        <w:spacing w:line="300" w:lineRule="auto"/>
        <w:rPr>
          <w:rFonts w:ascii="宋体" w:hAnsi="宋体"/>
          <w:color w:val="000000"/>
          <w:szCs w:val="21"/>
        </w:rPr>
      </w:pPr>
      <w:r>
        <w:rPr>
          <w:rFonts w:ascii="宋体" w:hAnsi="宋体" w:hint="eastAsia"/>
          <w:color w:val="000000"/>
          <w:szCs w:val="21"/>
        </w:rPr>
        <w:t>内蒙古蒙牛乳业（集团）股份有限公司：</w:t>
      </w:r>
    </w:p>
    <w:p w:rsidR="00F40882" w:rsidRDefault="000933EF">
      <w:pPr>
        <w:spacing w:line="300" w:lineRule="auto"/>
        <w:ind w:firstLineChars="200" w:firstLine="420"/>
        <w:rPr>
          <w:rFonts w:ascii="宋体" w:hAnsi="宋体"/>
          <w:color w:val="000000"/>
          <w:szCs w:val="21"/>
        </w:rPr>
      </w:pPr>
      <w:r>
        <w:rPr>
          <w:rFonts w:ascii="宋体" w:hAnsi="宋体" w:hint="eastAsia"/>
          <w:color w:val="000000"/>
          <w:szCs w:val="21"/>
          <w:u w:val="single"/>
        </w:rPr>
        <w:t xml:space="preserve">                            </w:t>
      </w:r>
      <w:r>
        <w:rPr>
          <w:rFonts w:ascii="宋体" w:hAnsi="宋体" w:hint="eastAsia"/>
          <w:color w:val="000000"/>
          <w:szCs w:val="21"/>
        </w:rPr>
        <w:t>（投标单位名称）法定代表人</w:t>
      </w:r>
      <w:r>
        <w:rPr>
          <w:rFonts w:ascii="宋体" w:hAnsi="宋体" w:hint="eastAsia"/>
          <w:color w:val="000000"/>
          <w:szCs w:val="21"/>
          <w:u w:val="single"/>
        </w:rPr>
        <w:t xml:space="preserve">    </w:t>
      </w:r>
      <w:r>
        <w:rPr>
          <w:rFonts w:ascii="宋体" w:hAnsi="宋体"/>
          <w:color w:val="000000"/>
          <w:szCs w:val="21"/>
          <w:u w:val="single"/>
        </w:rPr>
        <w:t xml:space="preserve">  </w:t>
      </w:r>
      <w:r>
        <w:rPr>
          <w:rFonts w:ascii="宋体" w:hAnsi="宋体" w:hint="eastAsia"/>
          <w:color w:val="000000"/>
          <w:szCs w:val="21"/>
          <w:u w:val="single"/>
        </w:rPr>
        <w:t xml:space="preserve"> </w:t>
      </w:r>
      <w:r>
        <w:rPr>
          <w:rFonts w:ascii="宋体" w:hAnsi="宋体" w:hint="eastAsia"/>
          <w:color w:val="000000"/>
          <w:szCs w:val="21"/>
        </w:rPr>
        <w:t>授权</w:t>
      </w:r>
      <w:r>
        <w:rPr>
          <w:rFonts w:ascii="宋体" w:hAnsi="宋体" w:hint="eastAsia"/>
          <w:color w:val="000000"/>
          <w:szCs w:val="21"/>
          <w:u w:val="single"/>
        </w:rPr>
        <w:t xml:space="preserve">           </w:t>
      </w:r>
      <w:r>
        <w:rPr>
          <w:rFonts w:ascii="宋体" w:hAnsi="宋体" w:hint="eastAsia"/>
          <w:color w:val="000000"/>
          <w:szCs w:val="21"/>
        </w:rPr>
        <w:t>（全权代表姓名）为全权代表，参加贵方组织的</w:t>
      </w:r>
      <w:r w:rsidR="00100301" w:rsidRPr="00EA3A71">
        <w:rPr>
          <w:rFonts w:ascii="仿宋_GB2312" w:eastAsia="仿宋_GB2312" w:hAnsi="宋体" w:cs="Times New Roman" w:hint="eastAsia"/>
          <w:b/>
          <w:bCs/>
          <w:color w:val="FF0000"/>
          <w:sz w:val="22"/>
          <w:szCs w:val="28"/>
          <w:u w:val="single"/>
        </w:rPr>
        <w:t>蒙牛乳业2024年四季度促销服集中采招项目</w:t>
      </w:r>
      <w:r>
        <w:rPr>
          <w:rFonts w:hint="eastAsia"/>
          <w:color w:val="000000"/>
          <w:sz w:val="24"/>
        </w:rPr>
        <w:t>询比价</w:t>
      </w:r>
      <w:r>
        <w:rPr>
          <w:rFonts w:ascii="宋体" w:hAnsi="宋体" w:hint="eastAsia"/>
          <w:color w:val="000000"/>
          <w:szCs w:val="21"/>
        </w:rPr>
        <w:t>，全权处理竞谈活动中的一切事宜。我单位对被授权人的签名负全部责任，被授权人签署的文件（在授权书有效期内签署的）不因授权的撤销和到期而失效。</w:t>
      </w:r>
    </w:p>
    <w:p w:rsidR="00F40882" w:rsidRDefault="000933EF">
      <w:pPr>
        <w:spacing w:line="300" w:lineRule="auto"/>
        <w:ind w:firstLineChars="200" w:firstLine="420"/>
        <w:rPr>
          <w:rFonts w:ascii="宋体" w:hAnsi="宋体"/>
          <w:color w:val="FF0000"/>
          <w:szCs w:val="21"/>
          <w:u w:val="single"/>
        </w:rPr>
      </w:pPr>
      <w:r>
        <w:rPr>
          <w:rFonts w:ascii="宋体" w:hAnsi="宋体" w:hint="eastAsia"/>
          <w:color w:val="000000"/>
          <w:szCs w:val="21"/>
        </w:rPr>
        <w:t xml:space="preserve">法定代表人授权委托书有效期   </w:t>
      </w:r>
      <w:r>
        <w:rPr>
          <w:rFonts w:ascii="宋体" w:hAnsi="宋体" w:hint="eastAsia"/>
          <w:color w:val="FF0000"/>
          <w:szCs w:val="21"/>
          <w:u w:val="single"/>
        </w:rPr>
        <w:t>年   月  日至   年   月  日</w:t>
      </w:r>
    </w:p>
    <w:p w:rsidR="00F40882" w:rsidRDefault="000933EF">
      <w:pPr>
        <w:spacing w:line="300" w:lineRule="auto"/>
        <w:ind w:firstLineChars="200" w:firstLine="420"/>
        <w:rPr>
          <w:rFonts w:ascii="宋体" w:hAnsi="宋体"/>
          <w:color w:val="000000"/>
          <w:szCs w:val="21"/>
        </w:rPr>
      </w:pPr>
      <w:r>
        <w:rPr>
          <w:rFonts w:ascii="宋体" w:hAnsi="宋体" w:hint="eastAsia"/>
          <w:color w:val="000000"/>
          <w:szCs w:val="21"/>
        </w:rPr>
        <w:t>竞谈单位全称（公章）：</w:t>
      </w:r>
    </w:p>
    <w:p w:rsidR="00F40882" w:rsidRDefault="000933EF">
      <w:pPr>
        <w:spacing w:line="300" w:lineRule="auto"/>
        <w:ind w:firstLineChars="200" w:firstLine="420"/>
        <w:rPr>
          <w:rFonts w:ascii="宋体" w:hAnsi="宋体"/>
          <w:color w:val="000000"/>
          <w:szCs w:val="21"/>
        </w:rPr>
      </w:pPr>
      <w:r>
        <w:rPr>
          <w:rFonts w:ascii="宋体" w:hAnsi="宋体" w:hint="eastAsia"/>
          <w:color w:val="000000"/>
          <w:szCs w:val="21"/>
        </w:rPr>
        <w:t xml:space="preserve">法定代表人（手写签字或印章）：            </w:t>
      </w:r>
    </w:p>
    <w:p w:rsidR="00F40882" w:rsidRDefault="000933EF">
      <w:pPr>
        <w:spacing w:line="300" w:lineRule="auto"/>
        <w:ind w:firstLineChars="200" w:firstLine="420"/>
        <w:rPr>
          <w:rFonts w:ascii="宋体" w:hAnsi="宋体"/>
          <w:color w:val="000000"/>
          <w:szCs w:val="21"/>
        </w:rPr>
      </w:pPr>
      <w:r>
        <w:rPr>
          <w:rFonts w:ascii="宋体" w:hAnsi="宋体" w:hint="eastAsia"/>
          <w:color w:val="000000"/>
          <w:szCs w:val="21"/>
        </w:rPr>
        <w:t xml:space="preserve">授权委托人（手写签字）：      </w:t>
      </w:r>
    </w:p>
    <w:p w:rsidR="00F40882" w:rsidRDefault="000933EF">
      <w:pPr>
        <w:spacing w:line="300" w:lineRule="auto"/>
        <w:ind w:firstLineChars="200" w:firstLine="420"/>
        <w:rPr>
          <w:rFonts w:ascii="宋体" w:hAnsi="宋体"/>
          <w:color w:val="000000"/>
          <w:szCs w:val="21"/>
        </w:rPr>
      </w:pPr>
      <w:r>
        <w:rPr>
          <w:rFonts w:ascii="宋体" w:hAnsi="宋体" w:hint="eastAsia"/>
          <w:color w:val="000000"/>
          <w:szCs w:val="21"/>
        </w:rPr>
        <w:t>身份证号码：</w:t>
      </w:r>
    </w:p>
    <w:p w:rsidR="00F40882" w:rsidRDefault="000933EF">
      <w:pPr>
        <w:spacing w:line="300" w:lineRule="auto"/>
        <w:ind w:firstLineChars="200" w:firstLine="420"/>
        <w:rPr>
          <w:rFonts w:ascii="宋体" w:hAnsi="宋体"/>
          <w:color w:val="000000"/>
          <w:szCs w:val="21"/>
        </w:rPr>
      </w:pPr>
      <w:r>
        <w:rPr>
          <w:rFonts w:ascii="宋体" w:hAnsi="宋体" w:hint="eastAsia"/>
          <w:color w:val="000000"/>
          <w:szCs w:val="21"/>
        </w:rPr>
        <w:t>职务：</w:t>
      </w:r>
    </w:p>
    <w:p w:rsidR="00F40882" w:rsidRDefault="000933EF">
      <w:pPr>
        <w:spacing w:line="300" w:lineRule="auto"/>
        <w:ind w:firstLineChars="200" w:firstLine="480"/>
        <w:rPr>
          <w:rFonts w:ascii="宋体" w:hAnsi="宋体"/>
          <w:color w:val="000000"/>
          <w:szCs w:val="21"/>
        </w:rPr>
      </w:pPr>
      <w:r>
        <w:rPr>
          <w:color w:val="000000"/>
          <w:sz w:val="24"/>
        </w:rPr>
        <w:t xml:space="preserve"> </w:t>
      </w:r>
      <w:r>
        <w:rPr>
          <w:rFonts w:hint="eastAsia"/>
          <w:color w:val="000000"/>
          <w:sz w:val="24"/>
        </w:rPr>
        <w:t xml:space="preserve">                                                    </w:t>
      </w:r>
      <w:r>
        <w:rPr>
          <w:rFonts w:hint="eastAsia"/>
          <w:color w:val="000000"/>
          <w:sz w:val="24"/>
        </w:rPr>
        <w:t>年</w:t>
      </w:r>
      <w:r>
        <w:rPr>
          <w:rFonts w:hint="eastAsia"/>
          <w:color w:val="000000"/>
          <w:sz w:val="24"/>
        </w:rPr>
        <w:t xml:space="preserve"> </w:t>
      </w:r>
      <w:r>
        <w:rPr>
          <w:color w:val="000000"/>
          <w:sz w:val="24"/>
        </w:rPr>
        <w:t xml:space="preserve">   </w:t>
      </w:r>
      <w:r>
        <w:rPr>
          <w:rFonts w:hint="eastAsia"/>
          <w:color w:val="000000"/>
          <w:sz w:val="24"/>
        </w:rPr>
        <w:t>月</w:t>
      </w:r>
      <w:r>
        <w:rPr>
          <w:rFonts w:hint="eastAsia"/>
          <w:color w:val="000000"/>
          <w:sz w:val="24"/>
        </w:rPr>
        <w:t xml:space="preserve"> </w:t>
      </w:r>
      <w:r>
        <w:rPr>
          <w:color w:val="000000"/>
          <w:sz w:val="24"/>
        </w:rPr>
        <w:t xml:space="preserve">  </w:t>
      </w:r>
      <w:r>
        <w:rPr>
          <w:rFonts w:hint="eastAsia"/>
          <w:color w:val="000000"/>
          <w:sz w:val="24"/>
        </w:rPr>
        <w:t>日</w:t>
      </w:r>
      <w:r>
        <w:rPr>
          <w:color w:val="000000"/>
          <w:sz w:val="24"/>
        </w:rPr>
        <w:t xml:space="preserve">   </w:t>
      </w:r>
    </w:p>
    <w:p w:rsidR="00F40882" w:rsidRDefault="000933EF">
      <w:pPr>
        <w:spacing w:line="300" w:lineRule="auto"/>
        <w:rPr>
          <w:rFonts w:ascii="宋体" w:hAnsi="宋体"/>
          <w:b/>
          <w:bCs/>
          <w:color w:val="000000"/>
          <w:szCs w:val="21"/>
        </w:rPr>
      </w:pPr>
      <w:r>
        <w:rPr>
          <w:rFonts w:ascii="宋体" w:hAnsi="宋体" w:hint="eastAsia"/>
          <w:b/>
          <w:bCs/>
          <w:color w:val="000000"/>
          <w:szCs w:val="21"/>
        </w:rPr>
        <w:t>附：</w:t>
      </w:r>
    </w:p>
    <w:tbl>
      <w:tblPr>
        <w:tblW w:w="905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27"/>
        <w:gridCol w:w="4527"/>
      </w:tblGrid>
      <w:tr w:rsidR="00F40882">
        <w:trPr>
          <w:trHeight w:val="5867"/>
          <w:jc w:val="center"/>
        </w:trPr>
        <w:tc>
          <w:tcPr>
            <w:tcW w:w="4527" w:type="dxa"/>
          </w:tcPr>
          <w:p w:rsidR="00F40882" w:rsidRDefault="000933EF">
            <w:pPr>
              <w:spacing w:line="300" w:lineRule="auto"/>
              <w:jc w:val="center"/>
              <w:rPr>
                <w:rFonts w:ascii="宋体" w:hAnsi="宋体"/>
                <w:color w:val="000000"/>
                <w:szCs w:val="21"/>
              </w:rPr>
            </w:pPr>
            <w:r>
              <w:rPr>
                <w:rFonts w:ascii="宋体" w:hAnsi="宋体"/>
                <w:b/>
                <w:noProof/>
                <w:color w:val="000000"/>
                <w:szCs w:val="21"/>
              </w:rPr>
              <mc:AlternateContent>
                <mc:Choice Requires="wps">
                  <w:drawing>
                    <wp:anchor distT="0" distB="0" distL="114300" distR="114300" simplePos="0" relativeHeight="251660288" behindDoc="0" locked="0" layoutInCell="1" allowOverlap="1">
                      <wp:simplePos x="0" y="0"/>
                      <wp:positionH relativeFrom="column">
                        <wp:posOffset>725805</wp:posOffset>
                      </wp:positionH>
                      <wp:positionV relativeFrom="paragraph">
                        <wp:posOffset>2467610</wp:posOffset>
                      </wp:positionV>
                      <wp:extent cx="1098550" cy="412750"/>
                      <wp:effectExtent l="6350" t="10795" r="9525" b="508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0" cy="412750"/>
                              </a:xfrm>
                              <a:prstGeom prst="roundRect">
                                <a:avLst>
                                  <a:gd name="adj" fmla="val 16667"/>
                                </a:avLst>
                              </a:prstGeom>
                              <a:solidFill>
                                <a:srgbClr val="FFFFFF"/>
                              </a:solidFill>
                              <a:ln w="9525">
                                <a:solidFill>
                                  <a:srgbClr val="000000"/>
                                </a:solidFill>
                                <a:round/>
                              </a:ln>
                            </wps:spPr>
                            <wps:txbx>
                              <w:txbxContent>
                                <w:p w:rsidR="00100301" w:rsidRDefault="00100301">
                                  <w:pPr>
                                    <w:jc w:val="center"/>
                                    <w:rPr>
                                      <w:color w:val="808080" w:themeColor="background1" w:themeShade="80"/>
                                    </w:rPr>
                                  </w:pPr>
                                  <w:r>
                                    <w:rPr>
                                      <w:rFonts w:hint="eastAsia"/>
                                      <w:color w:val="808080" w:themeColor="background1" w:themeShade="80"/>
                                    </w:rPr>
                                    <w:t>反</w:t>
                                  </w:r>
                                  <w:r>
                                    <w:rPr>
                                      <w:color w:val="808080" w:themeColor="background1" w:themeShade="80"/>
                                    </w:rPr>
                                    <w:t>面</w:t>
                                  </w:r>
                                </w:p>
                              </w:txbxContent>
                            </wps:txbx>
                            <wps:bodyPr rot="0" vert="horz" wrap="square" lIns="91440" tIns="45720" rIns="91440" bIns="45720" anchor="ctr" anchorCtr="0" upright="1">
                              <a:noAutofit/>
                            </wps:bodyPr>
                          </wps:wsp>
                        </a:graphicData>
                      </a:graphic>
                    </wp:anchor>
                  </w:drawing>
                </mc:Choice>
                <mc:Fallback>
                  <w:pict>
                    <v:roundrect id="AutoShape 3" o:spid="_x0000_s1026" style="position:absolute;left:0;text-align:left;margin-left:57.15pt;margin-top:194.3pt;width:86.5pt;height:32.5pt;z-index:25166028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">
                      <v:textbox>
                        <w:txbxContent>
                          <w:p w:rsidR="00100301" w:rsidRDefault="00100301">
                            <w:pPr>
                              <w:jc w:val="center"/>
                              <w:rPr>
                                <w:color w:val="808080" w:themeColor="background1" w:themeShade="80"/>
                              </w:rPr>
                            </w:pPr>
                            <w:r>
                              <w:rPr>
                                <w:rFonts w:hint="eastAsia"/>
                                <w:color w:val="808080" w:themeColor="background1" w:themeShade="80"/>
                              </w:rPr>
                              <w:t>反</w:t>
                            </w:r>
                            <w:r>
                              <w:rPr>
                                <w:color w:val="808080" w:themeColor="background1" w:themeShade="80"/>
                              </w:rPr>
                              <w:t>面</w:t>
                            </w:r>
                          </w:p>
                        </w:txbxContent>
                      </v:textbox>
                    </v:roundrect>
                  </w:pict>
                </mc:Fallback>
              </mc:AlternateContent>
            </w:r>
            <w:r>
              <w:rPr>
                <w:rFonts w:ascii="宋体" w:hAnsi="宋体"/>
                <w:b/>
                <w:noProof/>
                <w:color w:val="000000"/>
                <w:szCs w:val="21"/>
              </w:rPr>
              <mc:AlternateContent>
                <mc:Choice Requires="wps">
                  <w:drawing>
                    <wp:anchor distT="0" distB="0" distL="114300" distR="114300" simplePos="0" relativeHeight="251659264" behindDoc="0" locked="0" layoutInCell="1" allowOverlap="1">
                      <wp:simplePos x="0" y="0"/>
                      <wp:positionH relativeFrom="column">
                        <wp:posOffset>713105</wp:posOffset>
                      </wp:positionH>
                      <wp:positionV relativeFrom="paragraph">
                        <wp:posOffset>816610</wp:posOffset>
                      </wp:positionV>
                      <wp:extent cx="1098550" cy="412750"/>
                      <wp:effectExtent l="12700" t="7620" r="12700" b="8255"/>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0" cy="412750"/>
                              </a:xfrm>
                              <a:prstGeom prst="roundRect">
                                <a:avLst>
                                  <a:gd name="adj" fmla="val 16667"/>
                                </a:avLst>
                              </a:prstGeom>
                              <a:solidFill>
                                <a:srgbClr val="FFFFFF"/>
                              </a:solidFill>
                              <a:ln w="9525">
                                <a:solidFill>
                                  <a:srgbClr val="000000"/>
                                </a:solidFill>
                                <a:round/>
                              </a:ln>
                            </wps:spPr>
                            <wps:txbx>
                              <w:txbxContent>
                                <w:p w:rsidR="00100301" w:rsidRDefault="00100301">
                                  <w:pPr>
                                    <w:jc w:val="center"/>
                                    <w:rPr>
                                      <w:color w:val="808080" w:themeColor="background1" w:themeShade="80"/>
                                    </w:rPr>
                                  </w:pPr>
                                  <w:r>
                                    <w:rPr>
                                      <w:color w:val="808080" w:themeColor="background1" w:themeShade="80"/>
                                    </w:rPr>
                                    <w:t>正面</w:t>
                                  </w:r>
                                </w:p>
                              </w:txbxContent>
                            </wps:txbx>
                            <wps:bodyPr rot="0" vert="horz" wrap="square" lIns="91440" tIns="45720" rIns="91440" bIns="45720" anchor="ctr" anchorCtr="0" upright="1">
                              <a:noAutofit/>
                            </wps:bodyPr>
                          </wps:wsp>
                        </a:graphicData>
                      </a:graphic>
                    </wp:anchor>
                  </w:drawing>
                </mc:Choice>
                <mc:Fallback>
                  <w:pict>
                    <v:roundrect id="AutoShape 2" o:spid="_x0000_s1027" style="position:absolute;left:0;text-align:left;margin-left:56.15pt;margin-top:64.3pt;width:86.5pt;height:32.5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">
                      <v:textbox>
                        <w:txbxContent>
                          <w:p w:rsidR="00100301" w:rsidRDefault="00100301">
                            <w:pPr>
                              <w:jc w:val="center"/>
                              <w:rPr>
                                <w:color w:val="808080" w:themeColor="background1" w:themeShade="80"/>
                              </w:rPr>
                            </w:pPr>
                            <w:r>
                              <w:rPr>
                                <w:color w:val="808080" w:themeColor="background1" w:themeShade="80"/>
                              </w:rPr>
                              <w:t>正面</w:t>
                            </w:r>
                          </w:p>
                        </w:txbxContent>
                      </v:textbox>
                    </v:roundrect>
                  </w:pict>
                </mc:Fallback>
              </mc:AlternateContent>
            </w:r>
            <w:r>
              <w:rPr>
                <w:rFonts w:ascii="宋体" w:hAnsi="宋体" w:hint="eastAsia"/>
                <w:b/>
                <w:color w:val="000000"/>
                <w:szCs w:val="21"/>
              </w:rPr>
              <w:t>法定代表人</w:t>
            </w:r>
            <w:r>
              <w:rPr>
                <w:rFonts w:ascii="宋体" w:hAnsi="宋体" w:hint="eastAsia"/>
                <w:color w:val="000000"/>
                <w:szCs w:val="21"/>
              </w:rPr>
              <w:t>身份证复印件（</w:t>
            </w:r>
            <w:r>
              <w:rPr>
                <w:rFonts w:ascii="宋体" w:hAnsi="宋体" w:hint="eastAsia"/>
                <w:b/>
                <w:color w:val="000000"/>
                <w:szCs w:val="21"/>
              </w:rPr>
              <w:t>正反面</w:t>
            </w:r>
            <w:r>
              <w:rPr>
                <w:rFonts w:ascii="宋体" w:hAnsi="宋体" w:hint="eastAsia"/>
                <w:color w:val="000000"/>
                <w:szCs w:val="21"/>
              </w:rPr>
              <w:t>）</w:t>
            </w:r>
          </w:p>
        </w:tc>
        <w:tc>
          <w:tcPr>
            <w:tcW w:w="4527" w:type="dxa"/>
          </w:tcPr>
          <w:p w:rsidR="00F40882" w:rsidRDefault="000933EF">
            <w:pPr>
              <w:spacing w:line="300" w:lineRule="auto"/>
              <w:jc w:val="center"/>
              <w:rPr>
                <w:rFonts w:ascii="宋体" w:hAnsi="宋体"/>
                <w:color w:val="000000"/>
                <w:szCs w:val="21"/>
              </w:rPr>
            </w:pPr>
            <w:r>
              <w:rPr>
                <w:rFonts w:ascii="宋体" w:hAnsi="宋体"/>
                <w:b/>
                <w:noProof/>
                <w:color w:val="000000"/>
                <w:szCs w:val="21"/>
              </w:rPr>
              <mc:AlternateContent>
                <mc:Choice Requires="wps">
                  <w:drawing>
                    <wp:anchor distT="0" distB="0" distL="114300" distR="114300" simplePos="0" relativeHeight="251662336" behindDoc="0" locked="0" layoutInCell="1" allowOverlap="1">
                      <wp:simplePos x="0" y="0"/>
                      <wp:positionH relativeFrom="column">
                        <wp:posOffset>905510</wp:posOffset>
                      </wp:positionH>
                      <wp:positionV relativeFrom="paragraph">
                        <wp:posOffset>2477770</wp:posOffset>
                      </wp:positionV>
                      <wp:extent cx="1098550" cy="412750"/>
                      <wp:effectExtent l="12700" t="11430" r="12700" b="13970"/>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0" cy="412750"/>
                              </a:xfrm>
                              <a:prstGeom prst="roundRect">
                                <a:avLst>
                                  <a:gd name="adj" fmla="val 16667"/>
                                </a:avLst>
                              </a:prstGeom>
                              <a:solidFill>
                                <a:srgbClr val="FFFFFF"/>
                              </a:solidFill>
                              <a:ln w="9525">
                                <a:solidFill>
                                  <a:srgbClr val="000000"/>
                                </a:solidFill>
                                <a:round/>
                              </a:ln>
                            </wps:spPr>
                            <wps:txbx>
                              <w:txbxContent>
                                <w:p w:rsidR="00100301" w:rsidRDefault="00100301">
                                  <w:pPr>
                                    <w:jc w:val="center"/>
                                    <w:rPr>
                                      <w:color w:val="808080" w:themeColor="background1" w:themeShade="80"/>
                                    </w:rPr>
                                  </w:pPr>
                                  <w:r>
                                    <w:rPr>
                                      <w:rFonts w:hint="eastAsia"/>
                                      <w:color w:val="808080" w:themeColor="background1" w:themeShade="80"/>
                                    </w:rPr>
                                    <w:t>反</w:t>
                                  </w:r>
                                  <w:r>
                                    <w:rPr>
                                      <w:color w:val="808080" w:themeColor="background1" w:themeShade="80"/>
                                    </w:rPr>
                                    <w:t>面</w:t>
                                  </w:r>
                                </w:p>
                              </w:txbxContent>
                            </wps:txbx>
                            <wps:bodyPr rot="0" vert="horz" wrap="square" lIns="91440" tIns="45720" rIns="91440" bIns="45720" anchor="ctr" anchorCtr="0" upright="1">
                              <a:noAutofit/>
                            </wps:bodyPr>
                          </wps:wsp>
                        </a:graphicData>
                      </a:graphic>
                    </wp:anchor>
                  </w:drawing>
                </mc:Choice>
                <mc:Fallback>
                  <w:pict>
                    <v:roundrect id="AutoShape 6" o:spid="_x0000_s1028" style="position:absolute;left:0;text-align:left;margin-left:71.3pt;margin-top:195.1pt;width:86.5pt;height:32.5pt;z-index:25166233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">
                      <v:textbox>
                        <w:txbxContent>
                          <w:p w:rsidR="00100301" w:rsidRDefault="00100301">
                            <w:pPr>
                              <w:jc w:val="center"/>
                              <w:rPr>
                                <w:color w:val="808080" w:themeColor="background1" w:themeShade="80"/>
                              </w:rPr>
                            </w:pPr>
                            <w:r>
                              <w:rPr>
                                <w:rFonts w:hint="eastAsia"/>
                                <w:color w:val="808080" w:themeColor="background1" w:themeShade="80"/>
                              </w:rPr>
                              <w:t>反</w:t>
                            </w:r>
                            <w:r>
                              <w:rPr>
                                <w:color w:val="808080" w:themeColor="background1" w:themeShade="80"/>
                              </w:rPr>
                              <w:t>面</w:t>
                            </w:r>
                          </w:p>
                        </w:txbxContent>
                      </v:textbox>
                    </v:roundrect>
                  </w:pict>
                </mc:Fallback>
              </mc:AlternateContent>
            </w:r>
            <w:r>
              <w:rPr>
                <w:rFonts w:ascii="宋体" w:hAnsi="宋体"/>
                <w:b/>
                <w:noProof/>
                <w:color w:val="000000"/>
                <w:szCs w:val="21"/>
              </w:rPr>
              <mc:AlternateContent>
                <mc:Choice Requires="wps">
                  <w:drawing>
                    <wp:anchor distT="0" distB="0" distL="114300" distR="114300" simplePos="0" relativeHeight="251661312" behindDoc="0" locked="0" layoutInCell="1" allowOverlap="1">
                      <wp:simplePos x="0" y="0"/>
                      <wp:positionH relativeFrom="column">
                        <wp:posOffset>892810</wp:posOffset>
                      </wp:positionH>
                      <wp:positionV relativeFrom="paragraph">
                        <wp:posOffset>826770</wp:posOffset>
                      </wp:positionV>
                      <wp:extent cx="1098550" cy="412750"/>
                      <wp:effectExtent l="9525" t="8255" r="6350" b="762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0" cy="412750"/>
                              </a:xfrm>
                              <a:prstGeom prst="roundRect">
                                <a:avLst>
                                  <a:gd name="adj" fmla="val 16667"/>
                                </a:avLst>
                              </a:prstGeom>
                              <a:solidFill>
                                <a:srgbClr val="FFFFFF"/>
                              </a:solidFill>
                              <a:ln w="9525">
                                <a:solidFill>
                                  <a:srgbClr val="000000"/>
                                </a:solidFill>
                                <a:round/>
                              </a:ln>
                            </wps:spPr>
                            <wps:txbx>
                              <w:txbxContent>
                                <w:p w:rsidR="00100301" w:rsidRDefault="00100301">
                                  <w:pPr>
                                    <w:jc w:val="center"/>
                                    <w:rPr>
                                      <w:color w:val="808080" w:themeColor="background1" w:themeShade="80"/>
                                    </w:rPr>
                                  </w:pPr>
                                  <w:r>
                                    <w:rPr>
                                      <w:color w:val="808080" w:themeColor="background1" w:themeShade="80"/>
                                    </w:rPr>
                                    <w:t>正面</w:t>
                                  </w:r>
                                </w:p>
                              </w:txbxContent>
                            </wps:txbx>
                            <wps:bodyPr rot="0" vert="horz" wrap="square" lIns="91440" tIns="45720" rIns="91440" bIns="45720" anchor="ctr" anchorCtr="0" upright="1">
                              <a:noAutofit/>
                            </wps:bodyPr>
                          </wps:wsp>
                        </a:graphicData>
                      </a:graphic>
                    </wp:anchor>
                  </w:drawing>
                </mc:Choice>
                <mc:Fallback>
                  <w:pict>
                    <v:roundrect id="AutoShape 5" o:spid="_x0000_s1029" style="position:absolute;left:0;text-align:left;margin-left:70.3pt;margin-top:65.1pt;width:86.5pt;height:32.5pt;z-index:25166131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">
                      <v:textbox>
                        <w:txbxContent>
                          <w:p w:rsidR="00100301" w:rsidRDefault="00100301">
                            <w:pPr>
                              <w:jc w:val="center"/>
                              <w:rPr>
                                <w:color w:val="808080" w:themeColor="background1" w:themeShade="80"/>
                              </w:rPr>
                            </w:pPr>
                            <w:r>
                              <w:rPr>
                                <w:color w:val="808080" w:themeColor="background1" w:themeShade="80"/>
                              </w:rPr>
                              <w:t>正面</w:t>
                            </w:r>
                          </w:p>
                        </w:txbxContent>
                      </v:textbox>
                    </v:roundrect>
                  </w:pict>
                </mc:Fallback>
              </mc:AlternateContent>
            </w:r>
            <w:r>
              <w:rPr>
                <w:rFonts w:ascii="宋体" w:hAnsi="宋体" w:hint="eastAsia"/>
                <w:b/>
                <w:color w:val="000000"/>
                <w:szCs w:val="21"/>
              </w:rPr>
              <w:t>被授权委托人</w:t>
            </w:r>
            <w:r>
              <w:rPr>
                <w:rFonts w:ascii="宋体" w:hAnsi="宋体" w:hint="eastAsia"/>
                <w:color w:val="000000"/>
                <w:szCs w:val="21"/>
              </w:rPr>
              <w:t>身份证复印件（</w:t>
            </w:r>
            <w:r>
              <w:rPr>
                <w:rFonts w:ascii="宋体" w:hAnsi="宋体" w:hint="eastAsia"/>
                <w:b/>
                <w:color w:val="000000"/>
                <w:szCs w:val="21"/>
              </w:rPr>
              <w:t>正反面</w:t>
            </w:r>
            <w:r>
              <w:rPr>
                <w:rFonts w:ascii="宋体" w:hAnsi="宋体" w:hint="eastAsia"/>
                <w:color w:val="000000"/>
                <w:szCs w:val="21"/>
              </w:rPr>
              <w:t>）</w:t>
            </w:r>
          </w:p>
        </w:tc>
      </w:tr>
    </w:tbl>
    <w:p w:rsidR="00F40882" w:rsidRDefault="000933EF">
      <w:pPr>
        <w:rPr>
          <w:rFonts w:ascii="仿宋_GB2312" w:eastAsia="仿宋_GB2312" w:hAnsi="宋体" w:cs="Times New Roman"/>
          <w:b/>
          <w:sz w:val="24"/>
          <w:szCs w:val="28"/>
        </w:rPr>
      </w:pPr>
      <w:r>
        <w:rPr>
          <w:rFonts w:ascii="仿宋_GB2312" w:eastAsia="仿宋_GB2312" w:hAnsi="宋体" w:cs="Times New Roman" w:hint="eastAsia"/>
          <w:b/>
          <w:sz w:val="24"/>
          <w:szCs w:val="28"/>
        </w:rPr>
        <w:br w:type="page"/>
      </w:r>
    </w:p>
    <w:tbl>
      <w:tblPr>
        <w:tblW w:w="91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20"/>
      </w:tblGrid>
      <w:tr w:rsidR="00F40882">
        <w:trPr>
          <w:trHeight w:val="8686"/>
          <w:jc w:val="center"/>
        </w:trPr>
        <w:tc>
          <w:tcPr>
            <w:tcW w:w="9120" w:type="dxa"/>
          </w:tcPr>
          <w:p w:rsidR="00F40882" w:rsidRDefault="000933EF">
            <w:pPr>
              <w:ind w:leftChars="61" w:left="128"/>
              <w:jc w:val="left"/>
              <w:rPr>
                <w:rFonts w:ascii="仿宋" w:eastAsia="仿宋" w:hAnsi="仿宋" w:cs="仿宋"/>
                <w:sz w:val="24"/>
              </w:rPr>
            </w:pPr>
            <w:r>
              <w:rPr>
                <w:rFonts w:ascii="仿宋" w:eastAsia="仿宋" w:hAnsi="仿宋" w:cs="仿宋" w:hint="eastAsia"/>
                <w:sz w:val="24"/>
              </w:rPr>
              <w:lastRenderedPageBreak/>
              <w:t>被授权委托人社保证明材料</w:t>
            </w:r>
          </w:p>
          <w:p w:rsidR="00F40882" w:rsidRDefault="00F40882">
            <w:pPr>
              <w:jc w:val="left"/>
              <w:rPr>
                <w:rFonts w:ascii="仿宋" w:eastAsia="仿宋" w:hAnsi="仿宋" w:cs="仿宋"/>
                <w:sz w:val="24"/>
              </w:rPr>
            </w:pPr>
          </w:p>
          <w:p w:rsidR="00F40882" w:rsidRDefault="000933EF">
            <w:pPr>
              <w:widowControl/>
              <w:jc w:val="left"/>
              <w:rPr>
                <w:rFonts w:ascii="仿宋" w:eastAsia="仿宋" w:hAnsi="仿宋"/>
                <w:color w:val="000000"/>
                <w:sz w:val="15"/>
                <w:szCs w:val="15"/>
              </w:rPr>
            </w:pPr>
            <w:r>
              <w:rPr>
                <w:rFonts w:ascii="仿宋" w:eastAsia="仿宋" w:hAnsi="仿宋" w:cs="仿宋" w:hint="eastAsia"/>
                <w:i/>
                <w:iCs/>
                <w:sz w:val="24"/>
              </w:rPr>
              <w:t>（要求：需提供被授权委托人在本单位近半年内任意三个月社保缴纳的证明文件；</w:t>
            </w:r>
          </w:p>
          <w:p w:rsidR="00F40882" w:rsidRDefault="000933EF">
            <w:pPr>
              <w:ind w:leftChars="61" w:left="128"/>
              <w:jc w:val="center"/>
              <w:rPr>
                <w:rFonts w:ascii="仿宋" w:eastAsia="仿宋" w:hAnsi="仿宋" w:cs="仿宋"/>
                <w:i/>
                <w:iCs/>
                <w:sz w:val="24"/>
              </w:rPr>
            </w:pPr>
            <w:r>
              <w:rPr>
                <w:rFonts w:ascii="仿宋" w:eastAsia="仿宋" w:hAnsi="仿宋" w:cs="仿宋" w:hint="eastAsia"/>
                <w:i/>
                <w:iCs/>
                <w:sz w:val="24"/>
              </w:rPr>
              <w:t>1、具备社保局出具的材料；2、具备本单位名称及授权委托人姓名。3、如社保为代缴、国外供应商、退休返聘等需配套提供在职证明或劳动合同等证明材料。）</w:t>
            </w:r>
          </w:p>
          <w:p w:rsidR="00F40882" w:rsidRDefault="00F40882">
            <w:pPr>
              <w:ind w:leftChars="61" w:left="128"/>
              <w:jc w:val="center"/>
              <w:rPr>
                <w:rFonts w:ascii="仿宋" w:eastAsia="仿宋" w:hAnsi="仿宋" w:cs="仿宋"/>
                <w:i/>
                <w:iCs/>
                <w:color w:val="FF0000"/>
                <w:sz w:val="24"/>
              </w:rPr>
            </w:pPr>
          </w:p>
          <w:p w:rsidR="00F40882" w:rsidRDefault="00F40882">
            <w:pPr>
              <w:ind w:leftChars="61" w:left="128"/>
              <w:jc w:val="center"/>
              <w:rPr>
                <w:rFonts w:ascii="仿宋" w:eastAsia="仿宋" w:hAnsi="仿宋" w:cs="仿宋"/>
                <w:i/>
                <w:iCs/>
                <w:sz w:val="24"/>
              </w:rPr>
            </w:pPr>
          </w:p>
        </w:tc>
      </w:tr>
    </w:tbl>
    <w:p w:rsidR="00F40882" w:rsidRDefault="000933EF">
      <w:pPr>
        <w:rPr>
          <w:rFonts w:ascii="仿宋_GB2312" w:eastAsia="仿宋_GB2312" w:hAnsi="宋体" w:cs="Times New Roman"/>
          <w:b/>
          <w:sz w:val="24"/>
          <w:szCs w:val="28"/>
        </w:rPr>
      </w:pPr>
      <w:r>
        <w:rPr>
          <w:rFonts w:ascii="仿宋_GB2312" w:eastAsia="仿宋_GB2312" w:hAnsi="宋体" w:cs="Times New Roman" w:hint="eastAsia"/>
          <w:b/>
          <w:sz w:val="24"/>
          <w:szCs w:val="28"/>
        </w:rPr>
        <w:br w:type="page"/>
      </w:r>
    </w:p>
    <w:p w:rsidR="00F40882" w:rsidRDefault="000933EF">
      <w:pPr>
        <w:spacing w:line="300" w:lineRule="auto"/>
        <w:jc w:val="center"/>
        <w:rPr>
          <w:rFonts w:ascii="仿宋" w:eastAsia="仿宋" w:hAnsi="仿宋"/>
          <w:b/>
          <w:sz w:val="32"/>
        </w:rPr>
      </w:pPr>
      <w:r>
        <w:rPr>
          <w:rFonts w:ascii="仿宋" w:eastAsia="仿宋" w:hAnsi="仿宋" w:hint="eastAsia"/>
          <w:b/>
          <w:sz w:val="32"/>
        </w:rPr>
        <w:lastRenderedPageBreak/>
        <w:t>法定代表人身份证明</w:t>
      </w:r>
    </w:p>
    <w:p w:rsidR="00F40882" w:rsidRDefault="00F40882">
      <w:pPr>
        <w:spacing w:line="360" w:lineRule="auto"/>
        <w:jc w:val="center"/>
        <w:rPr>
          <w:b/>
          <w:szCs w:val="21"/>
        </w:rPr>
      </w:pPr>
    </w:p>
    <w:p w:rsidR="00F40882" w:rsidRDefault="000933EF">
      <w:pPr>
        <w:spacing w:line="360" w:lineRule="auto"/>
        <w:ind w:firstLineChars="295" w:firstLine="708"/>
        <w:rPr>
          <w:rFonts w:ascii="仿宋" w:eastAsia="仿宋" w:hAnsi="仿宋" w:cs="仿宋"/>
          <w:sz w:val="24"/>
          <w:szCs w:val="24"/>
          <w:u w:val="single"/>
        </w:rPr>
      </w:pPr>
      <w:r>
        <w:rPr>
          <w:rFonts w:ascii="仿宋" w:eastAsia="仿宋" w:hAnsi="仿宋" w:cs="仿宋" w:hint="eastAsia"/>
          <w:sz w:val="24"/>
          <w:szCs w:val="24"/>
        </w:rPr>
        <w:t>投标单位名称：</w:t>
      </w:r>
      <w:r>
        <w:rPr>
          <w:rFonts w:ascii="仿宋" w:eastAsia="仿宋" w:hAnsi="仿宋" w:cs="仿宋" w:hint="eastAsia"/>
          <w:sz w:val="24"/>
          <w:szCs w:val="24"/>
          <w:u w:val="single"/>
        </w:rPr>
        <w:t xml:space="preserve">                             </w:t>
      </w:r>
    </w:p>
    <w:p w:rsidR="00F40882" w:rsidRDefault="000933EF">
      <w:pPr>
        <w:spacing w:line="360" w:lineRule="auto"/>
        <w:ind w:firstLineChars="295" w:firstLine="708"/>
        <w:rPr>
          <w:rFonts w:ascii="仿宋" w:eastAsia="仿宋" w:hAnsi="仿宋" w:cs="仿宋"/>
          <w:sz w:val="24"/>
          <w:szCs w:val="24"/>
        </w:rPr>
      </w:pPr>
      <w:r>
        <w:rPr>
          <w:rFonts w:ascii="仿宋" w:eastAsia="仿宋" w:hAnsi="仿宋" w:cs="仿宋" w:hint="eastAsia"/>
          <w:sz w:val="24"/>
          <w:szCs w:val="24"/>
        </w:rPr>
        <w:t>单位性质：</w:t>
      </w:r>
      <w:r>
        <w:rPr>
          <w:rFonts w:ascii="仿宋" w:eastAsia="仿宋" w:hAnsi="仿宋" w:cs="仿宋" w:hint="eastAsia"/>
          <w:sz w:val="24"/>
          <w:szCs w:val="24"/>
          <w:u w:val="single"/>
        </w:rPr>
        <w:t xml:space="preserve">                                </w:t>
      </w:r>
    </w:p>
    <w:p w:rsidR="00F40882" w:rsidRDefault="000933EF">
      <w:pPr>
        <w:spacing w:line="360" w:lineRule="auto"/>
        <w:ind w:firstLineChars="295" w:firstLine="708"/>
        <w:rPr>
          <w:rFonts w:ascii="仿宋" w:eastAsia="仿宋" w:hAnsi="仿宋" w:cs="仿宋"/>
          <w:sz w:val="24"/>
          <w:szCs w:val="24"/>
          <w:u w:val="single"/>
        </w:rPr>
      </w:pPr>
      <w:r>
        <w:rPr>
          <w:rFonts w:ascii="仿宋" w:eastAsia="仿宋" w:hAnsi="仿宋" w:cs="仿宋" w:hint="eastAsia"/>
          <w:sz w:val="24"/>
          <w:szCs w:val="24"/>
        </w:rPr>
        <w:t>地    址：</w:t>
      </w:r>
      <w:r>
        <w:rPr>
          <w:rFonts w:ascii="仿宋" w:eastAsia="仿宋" w:hAnsi="仿宋" w:cs="仿宋" w:hint="eastAsia"/>
          <w:sz w:val="24"/>
          <w:szCs w:val="24"/>
          <w:u w:val="single"/>
        </w:rPr>
        <w:t xml:space="preserve">                                   </w:t>
      </w:r>
    </w:p>
    <w:p w:rsidR="00F40882" w:rsidRDefault="000933EF">
      <w:pPr>
        <w:spacing w:line="360" w:lineRule="auto"/>
        <w:ind w:firstLineChars="295" w:firstLine="708"/>
        <w:rPr>
          <w:rFonts w:ascii="仿宋" w:eastAsia="仿宋" w:hAnsi="仿宋" w:cs="仿宋"/>
          <w:sz w:val="24"/>
          <w:szCs w:val="24"/>
        </w:rPr>
      </w:pPr>
      <w:r>
        <w:rPr>
          <w:rFonts w:ascii="仿宋" w:eastAsia="仿宋" w:hAnsi="仿宋" w:cs="仿宋" w:hint="eastAsia"/>
          <w:sz w:val="24"/>
          <w:szCs w:val="24"/>
        </w:rPr>
        <w:t>成立时间：</w:t>
      </w:r>
      <w:r>
        <w:rPr>
          <w:rFonts w:ascii="仿宋" w:eastAsia="仿宋" w:hAnsi="仿宋" w:cs="仿宋" w:hint="eastAsia"/>
          <w:sz w:val="24"/>
          <w:szCs w:val="24"/>
          <w:u w:val="single"/>
        </w:rPr>
        <w:t xml:space="preserve">          </w:t>
      </w:r>
      <w:r>
        <w:rPr>
          <w:rFonts w:ascii="仿宋" w:eastAsia="仿宋" w:hAnsi="仿宋" w:cs="仿宋" w:hint="eastAsia"/>
          <w:sz w:val="24"/>
          <w:szCs w:val="24"/>
        </w:rPr>
        <w:t>年</w:t>
      </w:r>
      <w:r>
        <w:rPr>
          <w:rFonts w:ascii="仿宋" w:eastAsia="仿宋" w:hAnsi="仿宋" w:cs="仿宋" w:hint="eastAsia"/>
          <w:sz w:val="24"/>
          <w:szCs w:val="24"/>
          <w:u w:val="single"/>
        </w:rPr>
        <w:t xml:space="preserve">        </w:t>
      </w:r>
      <w:r>
        <w:rPr>
          <w:rFonts w:ascii="仿宋" w:eastAsia="仿宋" w:hAnsi="仿宋" w:cs="仿宋" w:hint="eastAsia"/>
          <w:sz w:val="24"/>
          <w:szCs w:val="24"/>
        </w:rPr>
        <w:t>月</w:t>
      </w:r>
      <w:r>
        <w:rPr>
          <w:rFonts w:ascii="仿宋" w:eastAsia="仿宋" w:hAnsi="仿宋" w:cs="仿宋" w:hint="eastAsia"/>
          <w:sz w:val="24"/>
          <w:szCs w:val="24"/>
          <w:u w:val="single"/>
        </w:rPr>
        <w:t xml:space="preserve">        </w:t>
      </w:r>
      <w:r>
        <w:rPr>
          <w:rFonts w:ascii="仿宋" w:eastAsia="仿宋" w:hAnsi="仿宋" w:cs="仿宋" w:hint="eastAsia"/>
          <w:sz w:val="24"/>
          <w:szCs w:val="24"/>
        </w:rPr>
        <w:t>日</w:t>
      </w:r>
    </w:p>
    <w:p w:rsidR="00F40882" w:rsidRDefault="000933EF">
      <w:pPr>
        <w:spacing w:line="360" w:lineRule="auto"/>
        <w:ind w:firstLineChars="295" w:firstLine="708"/>
        <w:rPr>
          <w:rFonts w:ascii="仿宋" w:eastAsia="仿宋" w:hAnsi="仿宋" w:cs="仿宋"/>
          <w:sz w:val="24"/>
          <w:szCs w:val="24"/>
        </w:rPr>
      </w:pPr>
      <w:r>
        <w:rPr>
          <w:rFonts w:ascii="仿宋" w:eastAsia="仿宋" w:hAnsi="仿宋" w:cs="仿宋" w:hint="eastAsia"/>
          <w:sz w:val="24"/>
          <w:szCs w:val="24"/>
        </w:rPr>
        <w:t>经营期限：</w:t>
      </w:r>
      <w:r>
        <w:rPr>
          <w:rFonts w:ascii="仿宋" w:eastAsia="仿宋" w:hAnsi="仿宋" w:cs="仿宋" w:hint="eastAsia"/>
          <w:sz w:val="24"/>
          <w:szCs w:val="24"/>
          <w:u w:val="single"/>
        </w:rPr>
        <w:t xml:space="preserve">                               </w:t>
      </w:r>
    </w:p>
    <w:p w:rsidR="00F40882" w:rsidRDefault="000933EF">
      <w:pPr>
        <w:spacing w:line="360" w:lineRule="auto"/>
        <w:ind w:leftChars="337" w:left="708" w:firstLine="1"/>
        <w:rPr>
          <w:rFonts w:ascii="仿宋" w:eastAsia="仿宋" w:hAnsi="仿宋" w:cs="仿宋"/>
          <w:sz w:val="24"/>
          <w:szCs w:val="24"/>
        </w:rPr>
      </w:pPr>
      <w:r>
        <w:rPr>
          <w:rFonts w:ascii="仿宋" w:eastAsia="仿宋" w:hAnsi="仿宋" w:cs="仿宋" w:hint="eastAsia"/>
          <w:sz w:val="24"/>
          <w:szCs w:val="24"/>
        </w:rPr>
        <w:t>姓名：</w:t>
      </w:r>
      <w:r>
        <w:rPr>
          <w:rFonts w:ascii="仿宋" w:eastAsia="仿宋" w:hAnsi="仿宋" w:cs="仿宋" w:hint="eastAsia"/>
          <w:sz w:val="24"/>
          <w:szCs w:val="24"/>
          <w:u w:val="single"/>
        </w:rPr>
        <w:t xml:space="preserve">     </w:t>
      </w:r>
      <w:r>
        <w:rPr>
          <w:rFonts w:ascii="仿宋" w:eastAsia="仿宋" w:hAnsi="仿宋" w:cs="仿宋" w:hint="eastAsia"/>
          <w:sz w:val="24"/>
          <w:szCs w:val="24"/>
        </w:rPr>
        <w:t>， 性别：</w:t>
      </w:r>
      <w:r>
        <w:rPr>
          <w:rFonts w:ascii="仿宋" w:eastAsia="仿宋" w:hAnsi="仿宋" w:cs="仿宋" w:hint="eastAsia"/>
          <w:sz w:val="24"/>
          <w:szCs w:val="24"/>
          <w:u w:val="single"/>
        </w:rPr>
        <w:t xml:space="preserve">   </w:t>
      </w:r>
      <w:r>
        <w:rPr>
          <w:rFonts w:ascii="仿宋" w:eastAsia="仿宋" w:hAnsi="仿宋" w:cs="仿宋" w:hint="eastAsia"/>
          <w:sz w:val="24"/>
          <w:szCs w:val="24"/>
        </w:rPr>
        <w:t>，身份证号码：</w:t>
      </w:r>
      <w:r>
        <w:rPr>
          <w:rFonts w:ascii="仿宋" w:eastAsia="仿宋" w:hAnsi="仿宋" w:cs="仿宋" w:hint="eastAsia"/>
          <w:sz w:val="24"/>
          <w:szCs w:val="24"/>
          <w:u w:val="single"/>
        </w:rPr>
        <w:t xml:space="preserve">             </w:t>
      </w:r>
      <w:r>
        <w:rPr>
          <w:rFonts w:ascii="仿宋" w:eastAsia="仿宋" w:hAnsi="仿宋" w:cs="仿宋" w:hint="eastAsia"/>
          <w:sz w:val="24"/>
          <w:szCs w:val="24"/>
        </w:rPr>
        <w:t>，职务：</w:t>
      </w:r>
      <w:r>
        <w:rPr>
          <w:rFonts w:ascii="仿宋" w:eastAsia="仿宋" w:hAnsi="仿宋" w:cs="仿宋" w:hint="eastAsia"/>
          <w:sz w:val="24"/>
          <w:szCs w:val="24"/>
          <w:u w:val="single"/>
        </w:rPr>
        <w:t xml:space="preserve">      </w:t>
      </w:r>
      <w:r>
        <w:rPr>
          <w:rFonts w:ascii="仿宋" w:eastAsia="仿宋" w:hAnsi="仿宋" w:cs="仿宋" w:hint="eastAsia"/>
          <w:sz w:val="24"/>
          <w:szCs w:val="24"/>
        </w:rPr>
        <w:t xml:space="preserve"> </w:t>
      </w:r>
    </w:p>
    <w:p w:rsidR="00F40882" w:rsidRDefault="000933EF">
      <w:pPr>
        <w:spacing w:line="360" w:lineRule="auto"/>
        <w:ind w:leftChars="337" w:left="708" w:firstLine="1"/>
        <w:rPr>
          <w:rFonts w:ascii="仿宋" w:eastAsia="仿宋" w:hAnsi="仿宋" w:cs="仿宋"/>
          <w:sz w:val="24"/>
          <w:szCs w:val="24"/>
        </w:rPr>
      </w:pPr>
      <w:r>
        <w:rPr>
          <w:rFonts w:ascii="仿宋" w:eastAsia="仿宋" w:hAnsi="仿宋" w:cs="仿宋" w:hint="eastAsia"/>
          <w:sz w:val="24"/>
          <w:szCs w:val="24"/>
        </w:rPr>
        <w:t>系</w:t>
      </w:r>
      <w:r>
        <w:rPr>
          <w:rFonts w:ascii="仿宋" w:eastAsia="仿宋" w:hAnsi="仿宋" w:cs="仿宋" w:hint="eastAsia"/>
          <w:sz w:val="24"/>
          <w:szCs w:val="24"/>
          <w:u w:val="single"/>
        </w:rPr>
        <w:t xml:space="preserve">             公司 </w:t>
      </w:r>
      <w:r>
        <w:rPr>
          <w:rFonts w:ascii="仿宋" w:eastAsia="仿宋" w:hAnsi="仿宋" w:cs="仿宋" w:hint="eastAsia"/>
          <w:sz w:val="24"/>
          <w:szCs w:val="24"/>
        </w:rPr>
        <w:t>的法定代表人。</w:t>
      </w:r>
    </w:p>
    <w:p w:rsidR="00F40882" w:rsidRDefault="000933EF">
      <w:pPr>
        <w:spacing w:line="360" w:lineRule="auto"/>
        <w:ind w:leftChars="337" w:left="708" w:firstLine="1"/>
        <w:rPr>
          <w:rFonts w:ascii="仿宋" w:eastAsia="仿宋" w:hAnsi="仿宋" w:cs="仿宋"/>
          <w:sz w:val="24"/>
          <w:szCs w:val="24"/>
        </w:rPr>
      </w:pPr>
      <w:r>
        <w:rPr>
          <w:rFonts w:ascii="仿宋" w:eastAsia="仿宋" w:hAnsi="仿宋" w:cs="仿宋" w:hint="eastAsia"/>
          <w:sz w:val="24"/>
          <w:szCs w:val="24"/>
        </w:rPr>
        <w:t>特此证明。</w:t>
      </w:r>
    </w:p>
    <w:p w:rsidR="00F40882" w:rsidRDefault="000933EF">
      <w:pPr>
        <w:spacing w:line="300" w:lineRule="auto"/>
        <w:rPr>
          <w:rFonts w:ascii="宋体" w:hAnsi="宋体"/>
          <w:b/>
          <w:bCs/>
          <w:color w:val="000000"/>
          <w:szCs w:val="21"/>
        </w:rPr>
      </w:pPr>
      <w:r>
        <w:rPr>
          <w:rFonts w:ascii="宋体" w:hAnsi="宋体" w:hint="eastAsia"/>
          <w:b/>
          <w:bCs/>
          <w:color w:val="000000"/>
          <w:szCs w:val="21"/>
        </w:rPr>
        <w:t>附：</w:t>
      </w:r>
    </w:p>
    <w:tbl>
      <w:tblPr>
        <w:tblW w:w="85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80"/>
      </w:tblGrid>
      <w:tr w:rsidR="00F40882">
        <w:trPr>
          <w:trHeight w:val="4674"/>
          <w:jc w:val="center"/>
        </w:trPr>
        <w:tc>
          <w:tcPr>
            <w:tcW w:w="8580" w:type="dxa"/>
          </w:tcPr>
          <w:p w:rsidR="00F40882" w:rsidRDefault="000933EF">
            <w:pPr>
              <w:spacing w:line="300" w:lineRule="auto"/>
              <w:jc w:val="center"/>
              <w:rPr>
                <w:rFonts w:ascii="宋体" w:hAnsi="宋体"/>
                <w:color w:val="000000"/>
                <w:szCs w:val="21"/>
              </w:rPr>
            </w:pPr>
            <w:r>
              <w:rPr>
                <w:rFonts w:ascii="宋体" w:hAnsi="宋体"/>
                <w:b/>
                <w:noProof/>
                <w:color w:val="000000"/>
                <w:szCs w:val="21"/>
              </w:rPr>
              <mc:AlternateContent>
                <mc:Choice Requires="wps">
                  <w:drawing>
                    <wp:anchor distT="0" distB="0" distL="114300" distR="114300" simplePos="0" relativeHeight="251664384" behindDoc="0" locked="0" layoutInCell="1" allowOverlap="1">
                      <wp:simplePos x="0" y="0"/>
                      <wp:positionH relativeFrom="column">
                        <wp:posOffset>3413760</wp:posOffset>
                      </wp:positionH>
                      <wp:positionV relativeFrom="paragraph">
                        <wp:posOffset>823595</wp:posOffset>
                      </wp:positionV>
                      <wp:extent cx="1098550" cy="412750"/>
                      <wp:effectExtent l="4445" t="4445" r="14605" b="14605"/>
                      <wp:wrapNone/>
                      <wp:docPr id="5"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0" cy="412750"/>
                              </a:xfrm>
                              <a:prstGeom prst="roundRect">
                                <a:avLst>
                                  <a:gd name="adj" fmla="val 16667"/>
                                </a:avLst>
                              </a:prstGeom>
                              <a:solidFill>
                                <a:srgbClr val="FFFFFF"/>
                              </a:solidFill>
                              <a:ln w="9525">
                                <a:solidFill>
                                  <a:srgbClr val="000000"/>
                                </a:solidFill>
                                <a:round/>
                              </a:ln>
                            </wps:spPr>
                            <wps:txbx>
                              <w:txbxContent>
                                <w:p w:rsidR="00100301" w:rsidRDefault="00100301">
                                  <w:pPr>
                                    <w:jc w:val="center"/>
                                    <w:rPr>
                                      <w:color w:val="808080" w:themeColor="background1" w:themeShade="80"/>
                                    </w:rPr>
                                  </w:pPr>
                                  <w:r>
                                    <w:rPr>
                                      <w:rFonts w:hint="eastAsia"/>
                                      <w:color w:val="808080" w:themeColor="background1" w:themeShade="80"/>
                                    </w:rPr>
                                    <w:t>反</w:t>
                                  </w:r>
                                  <w:r>
                                    <w:rPr>
                                      <w:color w:val="808080" w:themeColor="background1" w:themeShade="80"/>
                                    </w:rPr>
                                    <w:t>面</w:t>
                                  </w:r>
                                </w:p>
                              </w:txbxContent>
                            </wps:txbx>
                            <wps:bodyPr rot="0" vert="horz" wrap="square" lIns="91440" tIns="45720" rIns="91440" bIns="45720" anchor="ctr" anchorCtr="0" upright="1">
                              <a:noAutofit/>
                            </wps:bodyPr>
                          </wps:wsp>
                        </a:graphicData>
                      </a:graphic>
                    </wp:anchor>
                  </w:drawing>
                </mc:Choice>
                <mc:Fallback>
                  <w:pict>
                    <v:roundrect id="_x0000_s1030" style="position:absolute;left:0;text-align:left;margin-left:268.8pt;margin-top:64.85pt;width:86.5pt;height:32.5pt;z-index:25166438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">
                      <v:textbox>
                        <w:txbxContent>
                          <w:p w:rsidR="00100301" w:rsidRDefault="00100301">
                            <w:pPr>
                              <w:jc w:val="center"/>
                              <w:rPr>
                                <w:color w:val="808080" w:themeColor="background1" w:themeShade="80"/>
                              </w:rPr>
                            </w:pPr>
                            <w:r>
                              <w:rPr>
                                <w:rFonts w:hint="eastAsia"/>
                                <w:color w:val="808080" w:themeColor="background1" w:themeShade="80"/>
                              </w:rPr>
                              <w:t>反</w:t>
                            </w:r>
                            <w:r>
                              <w:rPr>
                                <w:color w:val="808080" w:themeColor="background1" w:themeShade="80"/>
                              </w:rPr>
                              <w:t>面</w:t>
                            </w:r>
                          </w:p>
                        </w:txbxContent>
                      </v:textbox>
                    </v:roundrect>
                  </w:pict>
                </mc:Fallback>
              </mc:AlternateContent>
            </w:r>
            <w:r>
              <w:rPr>
                <w:rFonts w:ascii="宋体" w:hAnsi="宋体"/>
                <w:b/>
                <w:noProof/>
                <w:color w:val="000000"/>
                <w:szCs w:val="21"/>
              </w:rPr>
              <mc:AlternateContent>
                <mc:Choice Requires="wps">
                  <w:drawing>
                    <wp:anchor distT="0" distB="0" distL="114300" distR="114300" simplePos="0" relativeHeight="251663360" behindDoc="0" locked="0" layoutInCell="1" allowOverlap="1">
                      <wp:simplePos x="0" y="0"/>
                      <wp:positionH relativeFrom="column">
                        <wp:posOffset>713105</wp:posOffset>
                      </wp:positionH>
                      <wp:positionV relativeFrom="paragraph">
                        <wp:posOffset>816610</wp:posOffset>
                      </wp:positionV>
                      <wp:extent cx="1098550" cy="412750"/>
                      <wp:effectExtent l="4445" t="4445" r="14605" b="14605"/>
                      <wp:wrapNone/>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0" cy="412750"/>
                              </a:xfrm>
                              <a:prstGeom prst="roundRect">
                                <a:avLst>
                                  <a:gd name="adj" fmla="val 16667"/>
                                </a:avLst>
                              </a:prstGeom>
                              <a:solidFill>
                                <a:srgbClr val="FFFFFF"/>
                              </a:solidFill>
                              <a:ln w="9525">
                                <a:solidFill>
                                  <a:srgbClr val="000000"/>
                                </a:solidFill>
                                <a:round/>
                              </a:ln>
                            </wps:spPr>
                            <wps:txbx>
                              <w:txbxContent>
                                <w:p w:rsidR="00100301" w:rsidRDefault="00100301">
                                  <w:pPr>
                                    <w:jc w:val="center"/>
                                    <w:rPr>
                                      <w:color w:val="808080" w:themeColor="background1" w:themeShade="80"/>
                                    </w:rPr>
                                  </w:pPr>
                                  <w:r>
                                    <w:rPr>
                                      <w:color w:val="808080" w:themeColor="background1" w:themeShade="80"/>
                                    </w:rPr>
                                    <w:t>正面</w:t>
                                  </w:r>
                                </w:p>
                              </w:txbxContent>
                            </wps:txbx>
                            <wps:bodyPr rot="0" vert="horz" wrap="square" lIns="91440" tIns="45720" rIns="91440" bIns="45720" anchor="ctr" anchorCtr="0" upright="1">
                              <a:noAutofit/>
                            </wps:bodyPr>
                          </wps:wsp>
                        </a:graphicData>
                      </a:graphic>
                    </wp:anchor>
                  </w:drawing>
                </mc:Choice>
                <mc:Fallback>
                  <w:pict>
                    <v:roundrect id="_x0000_s1031" style="position:absolute;left:0;text-align:left;margin-left:56.15pt;margin-top:64.3pt;width:86.5pt;height:32.5pt;z-index:25166336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">
                      <v:textbox>
                        <w:txbxContent>
                          <w:p w:rsidR="00100301" w:rsidRDefault="00100301">
                            <w:pPr>
                              <w:jc w:val="center"/>
                              <w:rPr>
                                <w:color w:val="808080" w:themeColor="background1" w:themeShade="80"/>
                              </w:rPr>
                            </w:pPr>
                            <w:r>
                              <w:rPr>
                                <w:color w:val="808080" w:themeColor="background1" w:themeShade="80"/>
                              </w:rPr>
                              <w:t>正面</w:t>
                            </w:r>
                          </w:p>
                        </w:txbxContent>
                      </v:textbox>
                    </v:roundrect>
                  </w:pict>
                </mc:Fallback>
              </mc:AlternateContent>
            </w:r>
            <w:r>
              <w:rPr>
                <w:rFonts w:ascii="宋体" w:hAnsi="宋体" w:hint="eastAsia"/>
                <w:b/>
                <w:color w:val="000000"/>
                <w:szCs w:val="21"/>
              </w:rPr>
              <w:t>法定代表人</w:t>
            </w:r>
            <w:r>
              <w:rPr>
                <w:rFonts w:ascii="宋体" w:hAnsi="宋体" w:hint="eastAsia"/>
                <w:color w:val="000000"/>
                <w:szCs w:val="21"/>
              </w:rPr>
              <w:t>身份证复印件（</w:t>
            </w:r>
            <w:r>
              <w:rPr>
                <w:rFonts w:ascii="宋体" w:hAnsi="宋体" w:hint="eastAsia"/>
                <w:b/>
                <w:color w:val="000000"/>
                <w:szCs w:val="21"/>
              </w:rPr>
              <w:t>正反面</w:t>
            </w:r>
            <w:r>
              <w:rPr>
                <w:rFonts w:ascii="宋体" w:hAnsi="宋体" w:hint="eastAsia"/>
                <w:color w:val="000000"/>
                <w:szCs w:val="21"/>
              </w:rPr>
              <w:t>）</w:t>
            </w:r>
          </w:p>
        </w:tc>
      </w:tr>
    </w:tbl>
    <w:p w:rsidR="00F40882" w:rsidRDefault="00F40882">
      <w:pPr>
        <w:spacing w:line="360" w:lineRule="auto"/>
        <w:rPr>
          <w:rFonts w:ascii="仿宋" w:eastAsia="仿宋" w:hAnsi="仿宋" w:cs="仿宋"/>
          <w:sz w:val="24"/>
          <w:szCs w:val="24"/>
        </w:rPr>
      </w:pPr>
    </w:p>
    <w:p w:rsidR="00F40882" w:rsidRDefault="000933EF">
      <w:pPr>
        <w:spacing w:line="360" w:lineRule="auto"/>
        <w:ind w:rightChars="741" w:right="1556"/>
        <w:jc w:val="right"/>
        <w:rPr>
          <w:rFonts w:ascii="仿宋" w:eastAsia="仿宋" w:hAnsi="仿宋" w:cs="仿宋"/>
          <w:sz w:val="24"/>
          <w:szCs w:val="24"/>
        </w:rPr>
      </w:pPr>
      <w:r>
        <w:rPr>
          <w:rFonts w:ascii="仿宋" w:eastAsia="仿宋" w:hAnsi="仿宋" w:cs="仿宋" w:hint="eastAsia"/>
          <w:sz w:val="24"/>
          <w:szCs w:val="24"/>
        </w:rPr>
        <w:t>投标单位：</w:t>
      </w:r>
      <w:r>
        <w:rPr>
          <w:rFonts w:ascii="仿宋" w:eastAsia="仿宋" w:hAnsi="仿宋" w:cs="仿宋" w:hint="eastAsia"/>
          <w:sz w:val="24"/>
          <w:szCs w:val="24"/>
          <w:u w:val="single"/>
        </w:rPr>
        <w:t xml:space="preserve">                 </w:t>
      </w:r>
      <w:r>
        <w:rPr>
          <w:rFonts w:ascii="仿宋" w:eastAsia="仿宋" w:hAnsi="仿宋" w:cs="仿宋" w:hint="eastAsia"/>
          <w:sz w:val="24"/>
          <w:szCs w:val="24"/>
        </w:rPr>
        <w:t>（盖公章）</w:t>
      </w:r>
    </w:p>
    <w:p w:rsidR="00F40882" w:rsidRDefault="00F40882">
      <w:pPr>
        <w:spacing w:line="360" w:lineRule="auto"/>
        <w:ind w:rightChars="741" w:right="1556"/>
        <w:jc w:val="right"/>
        <w:rPr>
          <w:rFonts w:ascii="仿宋" w:eastAsia="仿宋" w:hAnsi="仿宋" w:cs="仿宋"/>
          <w:sz w:val="24"/>
          <w:szCs w:val="24"/>
        </w:rPr>
      </w:pPr>
    </w:p>
    <w:p w:rsidR="00F40882" w:rsidRDefault="000933EF">
      <w:pPr>
        <w:ind w:rightChars="741" w:right="1556"/>
        <w:jc w:val="right"/>
        <w:rPr>
          <w:rFonts w:ascii="仿宋" w:eastAsia="仿宋" w:hAnsi="仿宋" w:cs="仿宋"/>
          <w:sz w:val="24"/>
          <w:szCs w:val="24"/>
        </w:rPr>
      </w:pPr>
      <w:r>
        <w:rPr>
          <w:rFonts w:ascii="仿宋" w:eastAsia="仿宋" w:hAnsi="仿宋" w:cs="仿宋" w:hint="eastAsia"/>
          <w:sz w:val="24"/>
          <w:szCs w:val="24"/>
          <w:u w:val="single"/>
        </w:rPr>
        <w:t xml:space="preserve">       </w:t>
      </w:r>
      <w:r>
        <w:rPr>
          <w:rFonts w:ascii="仿宋" w:eastAsia="仿宋" w:hAnsi="仿宋" w:cs="仿宋" w:hint="eastAsia"/>
          <w:sz w:val="24"/>
          <w:szCs w:val="24"/>
        </w:rPr>
        <w:t>年</w:t>
      </w:r>
      <w:r>
        <w:rPr>
          <w:rFonts w:ascii="仿宋" w:eastAsia="仿宋" w:hAnsi="仿宋" w:cs="仿宋" w:hint="eastAsia"/>
          <w:sz w:val="24"/>
          <w:szCs w:val="24"/>
          <w:u w:val="single"/>
        </w:rPr>
        <w:t xml:space="preserve">       </w:t>
      </w:r>
      <w:r>
        <w:rPr>
          <w:rFonts w:ascii="仿宋" w:eastAsia="仿宋" w:hAnsi="仿宋" w:cs="仿宋" w:hint="eastAsia"/>
          <w:sz w:val="24"/>
          <w:szCs w:val="24"/>
        </w:rPr>
        <w:t>月</w:t>
      </w:r>
      <w:r>
        <w:rPr>
          <w:rFonts w:ascii="仿宋" w:eastAsia="仿宋" w:hAnsi="仿宋" w:cs="仿宋" w:hint="eastAsia"/>
          <w:sz w:val="24"/>
          <w:szCs w:val="24"/>
          <w:u w:val="single"/>
        </w:rPr>
        <w:t xml:space="preserve">       </w:t>
      </w:r>
      <w:r>
        <w:rPr>
          <w:rFonts w:ascii="仿宋" w:eastAsia="仿宋" w:hAnsi="仿宋" w:cs="仿宋" w:hint="eastAsia"/>
          <w:sz w:val="24"/>
          <w:szCs w:val="24"/>
        </w:rPr>
        <w:t>日</w:t>
      </w:r>
    </w:p>
    <w:p w:rsidR="00F40882" w:rsidRDefault="00F40882">
      <w:pPr>
        <w:jc w:val="center"/>
        <w:rPr>
          <w:rFonts w:ascii="仿宋" w:eastAsia="仿宋" w:hAnsi="仿宋" w:cs="仿宋"/>
          <w:b/>
          <w:kern w:val="0"/>
          <w:sz w:val="24"/>
          <w:szCs w:val="24"/>
        </w:rPr>
      </w:pPr>
    </w:p>
    <w:p w:rsidR="00F40882" w:rsidRDefault="00F40882">
      <w:pPr>
        <w:pStyle w:val="Default"/>
        <w:rPr>
          <w:rFonts w:ascii="仿宋" w:eastAsia="仿宋" w:hAnsi="仿宋"/>
          <w:color w:val="auto"/>
          <w:sz w:val="22"/>
          <w:szCs w:val="21"/>
        </w:rPr>
      </w:pPr>
    </w:p>
    <w:p w:rsidR="00F40882" w:rsidRDefault="00F40882">
      <w:pPr>
        <w:spacing w:line="300" w:lineRule="auto"/>
        <w:rPr>
          <w:rFonts w:ascii="仿宋" w:eastAsia="仿宋" w:hAnsi="仿宋"/>
          <w:b/>
          <w:sz w:val="28"/>
        </w:rPr>
      </w:pPr>
    </w:p>
    <w:p w:rsidR="00F40882" w:rsidRDefault="000933EF">
      <w:pPr>
        <w:rPr>
          <w:rFonts w:ascii="仿宋_GB2312" w:eastAsia="仿宋_GB2312" w:hAnsi="宋体" w:cs="Times New Roman"/>
          <w:b/>
          <w:sz w:val="24"/>
          <w:szCs w:val="28"/>
        </w:rPr>
      </w:pPr>
      <w:r>
        <w:rPr>
          <w:rFonts w:ascii="仿宋_GB2312" w:eastAsia="仿宋_GB2312" w:hAnsi="宋体" w:cs="Times New Roman" w:hint="eastAsia"/>
          <w:b/>
          <w:sz w:val="24"/>
          <w:szCs w:val="28"/>
        </w:rPr>
        <w:br w:type="page"/>
      </w:r>
    </w:p>
    <w:p w:rsidR="00F40882" w:rsidRDefault="000933EF">
      <w:pPr>
        <w:spacing w:line="300" w:lineRule="auto"/>
        <w:ind w:right="1600"/>
        <w:rPr>
          <w:rFonts w:ascii="仿宋_GB2312" w:eastAsia="仿宋_GB2312" w:hAnsi="宋体" w:cs="Times New Roman"/>
          <w:b/>
          <w:sz w:val="24"/>
          <w:szCs w:val="28"/>
        </w:rPr>
      </w:pPr>
      <w:r>
        <w:rPr>
          <w:rFonts w:ascii="仿宋_GB2312" w:eastAsia="仿宋_GB2312" w:hAnsi="宋体" w:cs="Times New Roman" w:hint="eastAsia"/>
          <w:b/>
          <w:sz w:val="24"/>
          <w:szCs w:val="28"/>
        </w:rPr>
        <w:lastRenderedPageBreak/>
        <w:t>附件</w:t>
      </w:r>
      <w:r>
        <w:rPr>
          <w:rFonts w:ascii="仿宋_GB2312" w:eastAsia="仿宋_GB2312" w:hAnsi="宋体" w:cs="Times New Roman"/>
          <w:b/>
          <w:sz w:val="24"/>
          <w:szCs w:val="28"/>
        </w:rPr>
        <w:t>3</w:t>
      </w:r>
      <w:r>
        <w:rPr>
          <w:rFonts w:ascii="仿宋_GB2312" w:eastAsia="仿宋_GB2312" w:hAnsi="宋体" w:cs="Times New Roman" w:hint="eastAsia"/>
          <w:b/>
          <w:sz w:val="24"/>
          <w:szCs w:val="28"/>
        </w:rPr>
        <w:t>：保密承诺书</w:t>
      </w:r>
    </w:p>
    <w:p w:rsidR="00F40882" w:rsidRDefault="000933EF">
      <w:pPr>
        <w:widowControl/>
        <w:adjustRightInd w:val="0"/>
        <w:snapToGrid w:val="0"/>
        <w:spacing w:line="440" w:lineRule="exact"/>
        <w:jc w:val="center"/>
        <w:textAlignment w:val="baseline"/>
        <w:rPr>
          <w:rFonts w:ascii="楷体_GB2312" w:eastAsia="楷体_GB2312" w:hAnsi="黑体"/>
          <w:b/>
          <w:kern w:val="0"/>
          <w:sz w:val="44"/>
          <w:szCs w:val="44"/>
        </w:rPr>
      </w:pPr>
      <w:r>
        <w:rPr>
          <w:rFonts w:ascii="楷体_GB2312" w:eastAsia="楷体_GB2312" w:hAnsi="黑体" w:hint="eastAsia"/>
          <w:b/>
          <w:kern w:val="0"/>
          <w:sz w:val="44"/>
          <w:szCs w:val="44"/>
        </w:rPr>
        <w:t>保密承诺书</w:t>
      </w:r>
    </w:p>
    <w:p w:rsidR="00F40882" w:rsidRDefault="00F40882">
      <w:pPr>
        <w:widowControl/>
        <w:adjustRightInd w:val="0"/>
        <w:snapToGrid w:val="0"/>
        <w:spacing w:line="440" w:lineRule="exact"/>
        <w:jc w:val="center"/>
        <w:textAlignment w:val="baseline"/>
        <w:rPr>
          <w:rFonts w:ascii="楷体_GB2312" w:eastAsia="楷体_GB2312" w:hAnsi="黑体"/>
          <w:b/>
          <w:kern w:val="0"/>
          <w:sz w:val="28"/>
          <w:szCs w:val="28"/>
        </w:rPr>
      </w:pPr>
    </w:p>
    <w:p w:rsidR="00F40882" w:rsidRDefault="000933EF">
      <w:pPr>
        <w:widowControl/>
        <w:adjustRightInd w:val="0"/>
        <w:snapToGrid w:val="0"/>
        <w:spacing w:line="440" w:lineRule="exact"/>
        <w:jc w:val="left"/>
        <w:textAlignment w:val="baseline"/>
        <w:rPr>
          <w:rFonts w:ascii="楷体_GB2312" w:eastAsia="楷体_GB2312" w:hAnsi="黑体"/>
          <w:color w:val="000000"/>
          <w:kern w:val="0"/>
          <w:sz w:val="28"/>
          <w:szCs w:val="28"/>
        </w:rPr>
      </w:pPr>
      <w:r>
        <w:rPr>
          <w:rFonts w:ascii="楷体_GB2312" w:eastAsia="楷体_GB2312" w:hAnsi="黑体" w:hint="eastAsia"/>
          <w:color w:val="000000"/>
          <w:kern w:val="0"/>
          <w:sz w:val="28"/>
          <w:szCs w:val="28"/>
        </w:rPr>
        <w:t>甲方：</w:t>
      </w:r>
      <w:r>
        <w:rPr>
          <w:rFonts w:ascii="楷体_GB2312" w:eastAsia="楷体_GB2312" w:hAnsi="宋体" w:hint="eastAsia"/>
          <w:color w:val="000000"/>
          <w:kern w:val="0"/>
          <w:sz w:val="28"/>
          <w:szCs w:val="28"/>
        </w:rPr>
        <w:t>内蒙古蒙牛乳业(集团)股份有限公司</w:t>
      </w:r>
    </w:p>
    <w:p w:rsidR="00F40882" w:rsidRDefault="000933EF">
      <w:pPr>
        <w:widowControl/>
        <w:adjustRightInd w:val="0"/>
        <w:snapToGrid w:val="0"/>
        <w:spacing w:line="440" w:lineRule="exact"/>
        <w:jc w:val="left"/>
        <w:textAlignment w:val="baseline"/>
        <w:rPr>
          <w:rFonts w:ascii="楷体_GB2312" w:eastAsia="楷体_GB2312" w:hAnsi="黑体"/>
          <w:color w:val="000000"/>
          <w:kern w:val="0"/>
          <w:sz w:val="28"/>
          <w:szCs w:val="28"/>
        </w:rPr>
      </w:pPr>
      <w:r>
        <w:rPr>
          <w:rFonts w:ascii="楷体_GB2312" w:eastAsia="楷体_GB2312" w:hAnsi="黑体"/>
          <w:color w:val="000000"/>
          <w:kern w:val="0"/>
          <w:sz w:val="28"/>
          <w:szCs w:val="28"/>
        </w:rPr>
        <w:t>地址</w:t>
      </w:r>
      <w:r>
        <w:rPr>
          <w:rFonts w:ascii="楷体_GB2312" w:eastAsia="楷体_GB2312" w:hAnsi="黑体" w:hint="eastAsia"/>
          <w:color w:val="000000"/>
          <w:kern w:val="0"/>
          <w:sz w:val="28"/>
          <w:szCs w:val="28"/>
        </w:rPr>
        <w:t>：内蒙古呼和浩特市和林格尔县盛乐经济园区蒙牛总部</w:t>
      </w:r>
    </w:p>
    <w:p w:rsidR="00F40882" w:rsidRDefault="00F40882">
      <w:pPr>
        <w:widowControl/>
        <w:adjustRightInd w:val="0"/>
        <w:snapToGrid w:val="0"/>
        <w:spacing w:line="440" w:lineRule="exact"/>
        <w:jc w:val="left"/>
        <w:textAlignment w:val="baseline"/>
        <w:rPr>
          <w:rFonts w:ascii="楷体_GB2312" w:eastAsia="楷体_GB2312" w:hAnsi="黑体"/>
          <w:color w:val="000000"/>
          <w:kern w:val="0"/>
          <w:sz w:val="28"/>
          <w:szCs w:val="28"/>
        </w:rPr>
      </w:pPr>
    </w:p>
    <w:p w:rsidR="00F40882" w:rsidRDefault="000933EF">
      <w:pPr>
        <w:widowControl/>
        <w:adjustRightInd w:val="0"/>
        <w:snapToGrid w:val="0"/>
        <w:spacing w:line="440" w:lineRule="exact"/>
        <w:jc w:val="left"/>
        <w:textAlignment w:val="baseline"/>
        <w:rPr>
          <w:rFonts w:ascii="楷体_GB2312" w:eastAsia="楷体_GB2312" w:hAnsi="黑体"/>
          <w:color w:val="000000"/>
          <w:kern w:val="0"/>
          <w:sz w:val="28"/>
          <w:szCs w:val="28"/>
        </w:rPr>
      </w:pPr>
      <w:r w:rsidRPr="005F5FC2">
        <w:rPr>
          <w:rFonts w:ascii="楷体_GB2312" w:eastAsia="楷体_GB2312" w:hAnsi="黑体" w:hint="eastAsia"/>
          <w:color w:val="000000"/>
          <w:kern w:val="0"/>
          <w:sz w:val="28"/>
          <w:szCs w:val="28"/>
          <w:highlight w:val="yellow"/>
        </w:rPr>
        <w:t>乙方（承诺方）：</w:t>
      </w:r>
    </w:p>
    <w:p w:rsidR="00F40882" w:rsidRDefault="000933EF">
      <w:pPr>
        <w:widowControl/>
        <w:adjustRightInd w:val="0"/>
        <w:snapToGrid w:val="0"/>
        <w:spacing w:line="440" w:lineRule="exact"/>
        <w:jc w:val="left"/>
        <w:textAlignment w:val="baseline"/>
        <w:rPr>
          <w:rFonts w:ascii="楷体_GB2312" w:eastAsia="楷体_GB2312" w:hAnsi="黑体"/>
          <w:color w:val="000000"/>
          <w:kern w:val="0"/>
          <w:sz w:val="28"/>
          <w:szCs w:val="28"/>
        </w:rPr>
      </w:pPr>
      <w:r w:rsidRPr="005F5FC2">
        <w:rPr>
          <w:rFonts w:ascii="楷体_GB2312" w:eastAsia="楷体_GB2312" w:hAnsi="黑体"/>
          <w:color w:val="000000"/>
          <w:kern w:val="0"/>
          <w:sz w:val="28"/>
          <w:szCs w:val="28"/>
          <w:highlight w:val="yellow"/>
        </w:rPr>
        <w:t>地址</w:t>
      </w:r>
      <w:r w:rsidRPr="005F5FC2">
        <w:rPr>
          <w:rFonts w:ascii="楷体_GB2312" w:eastAsia="楷体_GB2312" w:hAnsi="黑体" w:hint="eastAsia"/>
          <w:color w:val="000000"/>
          <w:kern w:val="0"/>
          <w:sz w:val="28"/>
          <w:szCs w:val="28"/>
          <w:highlight w:val="yellow"/>
        </w:rPr>
        <w:t>：</w:t>
      </w:r>
    </w:p>
    <w:p w:rsidR="00F40882" w:rsidRDefault="00F40882">
      <w:pPr>
        <w:widowControl/>
        <w:adjustRightInd w:val="0"/>
        <w:snapToGrid w:val="0"/>
        <w:spacing w:line="440" w:lineRule="exact"/>
        <w:jc w:val="left"/>
        <w:textAlignment w:val="baseline"/>
        <w:rPr>
          <w:rFonts w:ascii="楷体_GB2312" w:eastAsia="楷体_GB2312" w:hAnsi="黑体"/>
          <w:color w:val="000000"/>
          <w:kern w:val="0"/>
          <w:sz w:val="28"/>
          <w:szCs w:val="28"/>
        </w:rPr>
      </w:pPr>
    </w:p>
    <w:p w:rsidR="00F40882" w:rsidRDefault="000933EF">
      <w:pPr>
        <w:widowControl/>
        <w:adjustRightInd w:val="0"/>
        <w:snapToGrid w:val="0"/>
        <w:spacing w:line="440" w:lineRule="exact"/>
        <w:ind w:firstLineChars="200" w:firstLine="560"/>
        <w:textAlignment w:val="baseline"/>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甲乙双方就</w:t>
      </w:r>
      <w:r w:rsidRPr="00851665">
        <w:rPr>
          <w:rFonts w:ascii="楷体_GB2312" w:eastAsia="楷体_GB2312" w:hAnsi="宋体" w:hint="eastAsia"/>
          <w:color w:val="000000"/>
          <w:kern w:val="0"/>
          <w:sz w:val="28"/>
          <w:szCs w:val="28"/>
          <w:u w:val="single"/>
        </w:rPr>
        <w:t xml:space="preserve"> </w:t>
      </w:r>
      <w:r w:rsidR="00851665" w:rsidRPr="00851665">
        <w:rPr>
          <w:rFonts w:ascii="楷体_GB2312" w:eastAsia="楷体_GB2312" w:hAnsi="宋体" w:hint="eastAsia"/>
          <w:color w:val="000000"/>
          <w:kern w:val="0"/>
          <w:sz w:val="28"/>
          <w:szCs w:val="28"/>
          <w:u w:val="single"/>
        </w:rPr>
        <w:t>蒙牛乳业2024年四季度促销服集中采招项目</w:t>
      </w:r>
      <w:r w:rsidRPr="00851665">
        <w:rPr>
          <w:rFonts w:ascii="楷体_GB2312" w:eastAsia="楷体_GB2312" w:hAnsi="宋体" w:hint="eastAsia"/>
          <w:color w:val="000000"/>
          <w:kern w:val="0"/>
          <w:sz w:val="28"/>
          <w:szCs w:val="28"/>
          <w:u w:val="single"/>
        </w:rPr>
        <w:t xml:space="preserve"> </w:t>
      </w:r>
      <w:r>
        <w:rPr>
          <w:rFonts w:ascii="楷体_GB2312" w:eastAsia="楷体_GB2312" w:hAnsi="宋体" w:hint="eastAsia"/>
          <w:color w:val="000000"/>
          <w:kern w:val="0"/>
          <w:sz w:val="28"/>
          <w:szCs w:val="28"/>
        </w:rPr>
        <w:t>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rsidR="00F40882" w:rsidRDefault="000933EF">
      <w:pPr>
        <w:widowControl/>
        <w:adjustRightInd w:val="0"/>
        <w:snapToGrid w:val="0"/>
        <w:spacing w:beforeLines="50" w:before="156" w:afterLines="50" w:after="156" w:line="440" w:lineRule="exact"/>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一、定义</w:t>
      </w:r>
    </w:p>
    <w:p w:rsidR="00F40882" w:rsidRDefault="000933EF">
      <w:pPr>
        <w:widowControl/>
        <w:adjustRightInd w:val="0"/>
        <w:snapToGrid w:val="0"/>
        <w:spacing w:line="440" w:lineRule="exact"/>
        <w:ind w:firstLineChars="200" w:firstLine="560"/>
        <w:textAlignment w:val="baseline"/>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rsidR="00F40882" w:rsidRDefault="000933EF">
      <w:pPr>
        <w:widowControl/>
        <w:adjustRightInd w:val="0"/>
        <w:snapToGrid w:val="0"/>
        <w:spacing w:line="440" w:lineRule="exact"/>
        <w:ind w:firstLineChars="200" w:firstLine="560"/>
        <w:textAlignment w:val="baseline"/>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（一）由乙方以书面文件证明：该等信息已于披露之前已由乙方所持有；</w:t>
      </w:r>
    </w:p>
    <w:p w:rsidR="00F40882" w:rsidRDefault="000933EF">
      <w:pPr>
        <w:widowControl/>
        <w:adjustRightInd w:val="0"/>
        <w:snapToGrid w:val="0"/>
        <w:spacing w:line="440" w:lineRule="exact"/>
        <w:ind w:firstLineChars="200" w:firstLine="560"/>
        <w:textAlignment w:val="baseline"/>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（二）已公开发表或非因乙方作为或不作为的原因，已向公众披露；</w:t>
      </w:r>
    </w:p>
    <w:p w:rsidR="00F40882" w:rsidRDefault="000933EF">
      <w:pPr>
        <w:widowControl/>
        <w:adjustRightInd w:val="0"/>
        <w:snapToGrid w:val="0"/>
        <w:spacing w:line="440" w:lineRule="exact"/>
        <w:ind w:firstLineChars="200" w:firstLine="560"/>
        <w:textAlignment w:val="baseline"/>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（三）已由甲方书面同意乙方公开；</w:t>
      </w:r>
    </w:p>
    <w:p w:rsidR="00F40882" w:rsidRDefault="000933EF">
      <w:pPr>
        <w:widowControl/>
        <w:adjustRightInd w:val="0"/>
        <w:snapToGrid w:val="0"/>
        <w:spacing w:line="440" w:lineRule="exact"/>
        <w:ind w:firstLineChars="200" w:firstLine="560"/>
        <w:textAlignment w:val="baseline"/>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（四）由乙方在未使用该等机密信息的情形下独立开发；</w:t>
      </w:r>
    </w:p>
    <w:p w:rsidR="00F40882" w:rsidRDefault="000933EF">
      <w:pPr>
        <w:widowControl/>
        <w:adjustRightInd w:val="0"/>
        <w:snapToGrid w:val="0"/>
        <w:spacing w:line="440" w:lineRule="exact"/>
        <w:ind w:firstLineChars="200" w:firstLine="560"/>
        <w:textAlignment w:val="baseline"/>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（五）乙方从第三方处合法、正当地取得，且该第三方对该等机密信息不承担保密义务。</w:t>
      </w:r>
    </w:p>
    <w:p w:rsidR="00F40882" w:rsidRDefault="000933EF">
      <w:pPr>
        <w:widowControl/>
        <w:adjustRightInd w:val="0"/>
        <w:snapToGrid w:val="0"/>
        <w:spacing w:beforeLines="50" w:before="156" w:afterLines="50" w:after="156" w:line="440" w:lineRule="exact"/>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二、保密</w:t>
      </w:r>
    </w:p>
    <w:p w:rsidR="00F40882" w:rsidRDefault="000933EF">
      <w:pPr>
        <w:pStyle w:val="3"/>
        <w:spacing w:line="440" w:lineRule="exact"/>
        <w:ind w:left="0" w:firstLineChars="200" w:firstLine="560"/>
        <w:rPr>
          <w:rFonts w:ascii="楷体_GB2312" w:eastAsia="楷体_GB2312" w:hAnsi="宋体"/>
          <w:sz w:val="28"/>
          <w:szCs w:val="28"/>
        </w:rPr>
      </w:pPr>
      <w:r>
        <w:rPr>
          <w:rFonts w:ascii="楷体_GB2312" w:eastAsia="楷体_GB2312" w:hAnsi="宋体" w:hint="eastAsia"/>
          <w:color w:val="000000"/>
          <w:kern w:val="0"/>
          <w:sz w:val="28"/>
          <w:szCs w:val="28"/>
        </w:rPr>
        <w:t>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w:t>
      </w:r>
      <w:r>
        <w:rPr>
          <w:rFonts w:ascii="楷体_GB2312" w:eastAsia="楷体_GB2312" w:hAnsi="宋体" w:hint="eastAsia"/>
          <w:color w:val="000000"/>
          <w:kern w:val="0"/>
          <w:sz w:val="28"/>
          <w:szCs w:val="28"/>
        </w:rPr>
        <w:lastRenderedPageBreak/>
        <w:t xml:space="preserve">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r>
        <w:rPr>
          <w:rFonts w:ascii="楷体_GB2312" w:eastAsia="楷体_GB2312" w:hAnsi="宋体" w:hint="eastAsia"/>
          <w:sz w:val="28"/>
          <w:szCs w:val="28"/>
        </w:rPr>
        <w:t xml:space="preserve">  </w:t>
      </w:r>
    </w:p>
    <w:p w:rsidR="00F40882" w:rsidRDefault="000933EF">
      <w:pPr>
        <w:widowControl/>
        <w:adjustRightInd w:val="0"/>
        <w:snapToGrid w:val="0"/>
        <w:spacing w:beforeLines="50" w:before="156" w:afterLines="50" w:after="156" w:line="440" w:lineRule="exact"/>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三、公开</w:t>
      </w:r>
    </w:p>
    <w:p w:rsidR="00F40882" w:rsidRDefault="000933EF">
      <w:pPr>
        <w:pStyle w:val="3"/>
        <w:spacing w:line="440" w:lineRule="exact"/>
        <w:ind w:leftChars="114" w:left="239" w:firstLineChars="150" w:firstLine="420"/>
        <w:rPr>
          <w:rFonts w:ascii="楷体_GB2312" w:eastAsia="楷体_GB2312" w:hAnsi="宋体"/>
          <w:sz w:val="28"/>
          <w:szCs w:val="28"/>
        </w:rPr>
      </w:pPr>
      <w:r>
        <w:rPr>
          <w:rFonts w:ascii="楷体_GB2312" w:eastAsia="楷体_GB2312" w:hAnsi="宋体" w:hint="eastAsia"/>
          <w:color w:val="000000"/>
          <w:kern w:val="0"/>
          <w:sz w:val="28"/>
          <w:szCs w:val="28"/>
        </w:rPr>
        <w:t>乙方或其代表人员无权擅自将甲方的公司名称、商号、商标及其他名称用作广告宣传或对外公开。未经甲方的事先书面同意，乙方或其代表人员不得透露本承诺书及其相关内容，本承诺书第4条“强制性披露”条款所述情形除外。</w:t>
      </w:r>
      <w:r>
        <w:rPr>
          <w:rFonts w:ascii="楷体_GB2312" w:eastAsia="楷体_GB2312" w:hAnsi="宋体" w:hint="eastAsia"/>
          <w:sz w:val="28"/>
          <w:szCs w:val="28"/>
        </w:rPr>
        <w:t xml:space="preserve">                                                                                                                                                               </w:t>
      </w:r>
    </w:p>
    <w:p w:rsidR="00F40882" w:rsidRDefault="000933EF">
      <w:pPr>
        <w:widowControl/>
        <w:adjustRightInd w:val="0"/>
        <w:snapToGrid w:val="0"/>
        <w:spacing w:beforeLines="50" w:before="156" w:afterLines="50" w:after="156" w:line="440" w:lineRule="exact"/>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四、强制性披露</w:t>
      </w:r>
    </w:p>
    <w:p w:rsidR="00F40882" w:rsidRDefault="000933EF">
      <w:pPr>
        <w:spacing w:line="440" w:lineRule="exact"/>
        <w:ind w:firstLineChars="227" w:firstLine="636"/>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rsidR="00F40882" w:rsidRDefault="000933EF">
      <w:pPr>
        <w:widowControl/>
        <w:adjustRightInd w:val="0"/>
        <w:snapToGrid w:val="0"/>
        <w:spacing w:beforeLines="50" w:before="156" w:afterLines="50" w:after="156" w:line="440" w:lineRule="exact"/>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五、返还资料</w:t>
      </w:r>
    </w:p>
    <w:p w:rsidR="00F40882" w:rsidRDefault="000933EF">
      <w:pPr>
        <w:pStyle w:val="a5"/>
        <w:spacing w:line="440" w:lineRule="exact"/>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在承诺书目的终止、撤消、完成、被拒绝或以其他方式解除后，根据甲方的书面要求，乙方应在项目谈判协商终止后的</w:t>
      </w:r>
      <w:r w:rsidRPr="00100301">
        <w:rPr>
          <w:rFonts w:ascii="楷体_GB2312" w:eastAsia="楷体_GB2312" w:hAnsi="宋体"/>
          <w:color w:val="000000"/>
          <w:kern w:val="0"/>
          <w:sz w:val="28"/>
          <w:szCs w:val="28"/>
          <w:highlight w:val="yellow"/>
          <w:u w:val="single"/>
        </w:rPr>
        <w:t>30</w:t>
      </w:r>
      <w:r>
        <w:rPr>
          <w:rFonts w:ascii="楷体_GB2312" w:eastAsia="楷体_GB2312" w:hAnsi="宋体" w:hint="eastAsia"/>
          <w:color w:val="000000"/>
          <w:kern w:val="0"/>
          <w:sz w:val="28"/>
          <w:szCs w:val="28"/>
        </w:rPr>
        <w:t>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rsidR="00F40882" w:rsidRDefault="000933EF">
      <w:pPr>
        <w:widowControl/>
        <w:adjustRightInd w:val="0"/>
        <w:snapToGrid w:val="0"/>
        <w:spacing w:beforeLines="50" w:before="156" w:afterLines="50" w:after="156" w:line="440" w:lineRule="exact"/>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六、非授权许可</w:t>
      </w:r>
    </w:p>
    <w:p w:rsidR="00F40882" w:rsidRDefault="000933EF">
      <w:pPr>
        <w:spacing w:line="440" w:lineRule="exact"/>
        <w:ind w:firstLineChars="200" w:firstLine="560"/>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除为查阅或使用机密信息以达成本承诺书目的之权利外，本承诺书中甲方未将专利权、版权、商业秘密或其他知识产权项下权利转让给乙方，同时也未将甲方的机密信息内所含或所属的权利转让给乙方。</w:t>
      </w:r>
    </w:p>
    <w:p w:rsidR="00F40882" w:rsidRDefault="000933EF">
      <w:pPr>
        <w:widowControl/>
        <w:adjustRightInd w:val="0"/>
        <w:snapToGrid w:val="0"/>
        <w:spacing w:beforeLines="50" w:before="156" w:afterLines="50" w:after="156" w:line="440" w:lineRule="exact"/>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七、义务限定</w:t>
      </w:r>
    </w:p>
    <w:p w:rsidR="00F40882" w:rsidRDefault="000933EF">
      <w:pPr>
        <w:spacing w:line="440" w:lineRule="exact"/>
        <w:ind w:left="1"/>
        <w:rPr>
          <w:rFonts w:ascii="楷体_GB2312" w:eastAsia="楷体_GB2312" w:hAnsi="宋体"/>
          <w:sz w:val="28"/>
          <w:szCs w:val="28"/>
        </w:rPr>
      </w:pPr>
      <w:r>
        <w:rPr>
          <w:rFonts w:ascii="楷体_GB2312" w:eastAsia="楷体_GB2312" w:hAnsi="宋体" w:hint="eastAsia"/>
          <w:b/>
          <w:bCs/>
          <w:sz w:val="28"/>
          <w:szCs w:val="28"/>
        </w:rPr>
        <w:lastRenderedPageBreak/>
        <w:t xml:space="preserve">   </w:t>
      </w:r>
      <w:r>
        <w:rPr>
          <w:rFonts w:ascii="楷体_GB2312" w:eastAsia="楷体_GB2312" w:hAnsi="宋体" w:hint="eastAsia"/>
          <w:color w:val="000000"/>
          <w:kern w:val="0"/>
          <w:sz w:val="28"/>
          <w:szCs w:val="28"/>
        </w:rPr>
        <w:t xml:space="preserve"> 本承诺书不得被视作或解释为甲方有义务向乙方提供任何信息、与乙方进行商业交易或签订任何最终协议，除非甲方决定向乙方提供信息或与其签订与交易有关的最终协议。</w:t>
      </w:r>
    </w:p>
    <w:p w:rsidR="00F40882" w:rsidRDefault="000933EF">
      <w:pPr>
        <w:widowControl/>
        <w:adjustRightInd w:val="0"/>
        <w:snapToGrid w:val="0"/>
        <w:spacing w:beforeLines="50" w:before="156" w:afterLines="50" w:after="156" w:line="440" w:lineRule="exact"/>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八、信息准确性</w:t>
      </w:r>
    </w:p>
    <w:p w:rsidR="00F40882" w:rsidRDefault="000933EF">
      <w:pPr>
        <w:spacing w:line="440" w:lineRule="exact"/>
        <w:ind w:leftChars="-266" w:left="1" w:hangingChars="200" w:hanging="560"/>
        <w:rPr>
          <w:rFonts w:ascii="楷体_GB2312" w:eastAsia="楷体_GB2312" w:hAnsi="宋体"/>
          <w:sz w:val="28"/>
          <w:szCs w:val="28"/>
        </w:rPr>
      </w:pPr>
      <w:r>
        <w:rPr>
          <w:rFonts w:ascii="楷体_GB2312" w:eastAsia="楷体_GB2312" w:hAnsi="宋体" w:hint="eastAsia"/>
          <w:sz w:val="28"/>
          <w:szCs w:val="28"/>
        </w:rPr>
        <w:t xml:space="preserve">        </w:t>
      </w:r>
      <w:r>
        <w:rPr>
          <w:rFonts w:ascii="楷体_GB2312" w:eastAsia="楷体_GB2312" w:hAnsi="宋体" w:hint="eastAsia"/>
          <w:color w:val="000000"/>
          <w:kern w:val="0"/>
          <w:sz w:val="28"/>
          <w:szCs w:val="28"/>
        </w:rPr>
        <w:t>甲方、甲方的子公司及分公司并未就其向乙方披露的任何机密信息的准确性、可靠性及完整性作出明示或暗示的声明或保证，且对乙方、其代表人员或其他使用该等机密信息的人员不承担任何责任。</w:t>
      </w:r>
    </w:p>
    <w:p w:rsidR="00F40882" w:rsidRDefault="000933EF">
      <w:pPr>
        <w:widowControl/>
        <w:adjustRightInd w:val="0"/>
        <w:snapToGrid w:val="0"/>
        <w:spacing w:beforeLines="50" w:before="156" w:afterLines="50" w:after="156" w:line="440" w:lineRule="exact"/>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九、期限</w:t>
      </w:r>
    </w:p>
    <w:p w:rsidR="00F40882" w:rsidRDefault="000933EF">
      <w:pPr>
        <w:pStyle w:val="a5"/>
        <w:spacing w:line="440" w:lineRule="exact"/>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本承诺书中乙方之保密义务应自乙方收到机密信息之日起</w:t>
      </w:r>
      <w:r>
        <w:rPr>
          <w:rFonts w:ascii="楷体_GB2312" w:eastAsia="楷体_GB2312" w:hAnsi="宋体" w:hint="eastAsia"/>
          <w:color w:val="000000"/>
          <w:kern w:val="0"/>
          <w:sz w:val="28"/>
          <w:szCs w:val="28"/>
          <w:highlight w:val="yellow"/>
          <w:u w:val="single"/>
        </w:rPr>
        <w:t>5</w:t>
      </w:r>
      <w:r>
        <w:rPr>
          <w:rFonts w:ascii="楷体_GB2312" w:eastAsia="楷体_GB2312" w:hAnsi="宋体" w:hint="eastAsia"/>
          <w:color w:val="000000"/>
          <w:kern w:val="0"/>
          <w:sz w:val="28"/>
          <w:szCs w:val="28"/>
        </w:rPr>
        <w:t>年内持续有效，且不因承诺书目的之达成而终止。</w:t>
      </w:r>
    </w:p>
    <w:p w:rsidR="00F40882" w:rsidRDefault="000933EF">
      <w:pPr>
        <w:pStyle w:val="a5"/>
        <w:spacing w:line="440" w:lineRule="exact"/>
        <w:rPr>
          <w:rFonts w:ascii="楷体_GB2312" w:eastAsia="楷体_GB2312" w:hAnsi="宋体"/>
          <w:color w:val="000000"/>
          <w:kern w:val="0"/>
          <w:sz w:val="28"/>
          <w:szCs w:val="28"/>
        </w:rPr>
      </w:pPr>
      <w:r>
        <w:rPr>
          <w:rFonts w:ascii="楷体_GB2312" w:eastAsia="楷体_GB2312" w:hAnsi="宋体"/>
          <w:color w:val="000000"/>
          <w:kern w:val="0"/>
          <w:sz w:val="28"/>
          <w:szCs w:val="28"/>
        </w:rPr>
        <w:t>（</w:t>
      </w:r>
      <w:r>
        <w:rPr>
          <w:rFonts w:ascii="楷体_GB2312" w:eastAsia="楷体_GB2312" w:hAnsi="宋体"/>
          <w:color w:val="FF0000"/>
          <w:kern w:val="0"/>
          <w:sz w:val="28"/>
          <w:szCs w:val="28"/>
        </w:rPr>
        <w:t>说明：保密期限请业务按照实际需求进行约定，建议最低期限不得低于五年。</w:t>
      </w:r>
      <w:r>
        <w:rPr>
          <w:rFonts w:ascii="楷体_GB2312" w:eastAsia="楷体_GB2312" w:hAnsi="宋体"/>
          <w:color w:val="000000"/>
          <w:kern w:val="0"/>
          <w:sz w:val="28"/>
          <w:szCs w:val="28"/>
        </w:rPr>
        <w:t>）</w:t>
      </w:r>
    </w:p>
    <w:p w:rsidR="00F40882" w:rsidRDefault="000933EF">
      <w:pPr>
        <w:pStyle w:val="a4"/>
        <w:spacing w:beforeLines="50" w:before="156" w:afterLines="50" w:after="156" w:line="440" w:lineRule="exact"/>
        <w:rPr>
          <w:rFonts w:ascii="楷体" w:eastAsia="楷体" w:hAnsi="楷体"/>
          <w:b/>
          <w:color w:val="000000"/>
          <w:sz w:val="28"/>
          <w:szCs w:val="28"/>
        </w:rPr>
      </w:pPr>
      <w:r>
        <w:rPr>
          <w:rFonts w:ascii="楷体_GB2312" w:eastAsia="楷体_GB2312" w:hAnsi="宋体" w:hint="eastAsia"/>
          <w:b/>
          <w:color w:val="000000"/>
          <w:kern w:val="0"/>
          <w:sz w:val="28"/>
          <w:szCs w:val="28"/>
        </w:rPr>
        <w:t>十、</w:t>
      </w:r>
      <w:r>
        <w:rPr>
          <w:rFonts w:ascii="楷体" w:eastAsia="楷体" w:hAnsi="楷体" w:hint="eastAsia"/>
          <w:b/>
          <w:color w:val="000000"/>
          <w:sz w:val="28"/>
          <w:szCs w:val="28"/>
        </w:rPr>
        <w:t>补充条款</w:t>
      </w:r>
    </w:p>
    <w:p w:rsidR="00F40882" w:rsidRDefault="000933EF">
      <w:pPr>
        <w:pStyle w:val="a4"/>
        <w:spacing w:after="0" w:line="440" w:lineRule="exact"/>
        <w:ind w:firstLineChars="200" w:firstLine="562"/>
        <w:rPr>
          <w:rFonts w:ascii="楷体" w:eastAsia="楷体" w:hAnsi="楷体"/>
          <w:b/>
          <w:color w:val="000000"/>
          <w:sz w:val="28"/>
          <w:szCs w:val="28"/>
        </w:rPr>
      </w:pPr>
      <w:r>
        <w:rPr>
          <w:rFonts w:ascii="楷体" w:eastAsia="楷体" w:hAnsi="楷体" w:hint="eastAsia"/>
          <w:b/>
          <w:color w:val="000000"/>
          <w:sz w:val="28"/>
          <w:szCs w:val="28"/>
        </w:rPr>
        <w:t>（一）合规条款</w:t>
      </w:r>
    </w:p>
    <w:p w:rsidR="00F40882" w:rsidRDefault="000933EF">
      <w:pPr>
        <w:pStyle w:val="a4"/>
        <w:spacing w:after="0" w:line="440" w:lineRule="exact"/>
        <w:ind w:firstLineChars="200" w:firstLine="560"/>
        <w:rPr>
          <w:rFonts w:ascii="楷体" w:eastAsia="楷体" w:hAnsi="楷体"/>
          <w:color w:val="000000"/>
          <w:sz w:val="28"/>
          <w:szCs w:val="28"/>
        </w:rPr>
      </w:pPr>
      <w:r>
        <w:rPr>
          <w:rFonts w:ascii="楷体" w:eastAsia="楷体" w:hAnsi="楷体" w:hint="eastAsia"/>
          <w:color w:val="000000"/>
          <w:sz w:val="28"/>
          <w:szCs w:val="28"/>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rsidR="00F40882" w:rsidRDefault="000933EF">
      <w:pPr>
        <w:pStyle w:val="a4"/>
        <w:spacing w:after="0" w:line="440" w:lineRule="exact"/>
        <w:ind w:firstLineChars="200" w:firstLine="560"/>
        <w:rPr>
          <w:rFonts w:ascii="楷体" w:eastAsia="楷体" w:hAnsi="楷体"/>
          <w:color w:val="000000"/>
          <w:sz w:val="28"/>
          <w:szCs w:val="28"/>
        </w:rPr>
      </w:pPr>
      <w:r>
        <w:rPr>
          <w:rFonts w:ascii="楷体" w:eastAsia="楷体" w:hAnsi="楷体" w:hint="eastAsia"/>
          <w:color w:val="000000"/>
          <w:sz w:val="28"/>
          <w:szCs w:val="28"/>
        </w:rPr>
        <w:t>2、履约行为合规承诺：乙方承诺具有履行本承诺书约定的能力，且履行行为符合现行法律法规等规范性文件的要求。</w:t>
      </w:r>
    </w:p>
    <w:p w:rsidR="00F40882" w:rsidRDefault="000933EF">
      <w:pPr>
        <w:pStyle w:val="a4"/>
        <w:spacing w:after="0" w:line="440" w:lineRule="exact"/>
        <w:ind w:firstLineChars="200" w:firstLine="560"/>
        <w:rPr>
          <w:rFonts w:ascii="楷体" w:eastAsia="楷体" w:hAnsi="楷体"/>
          <w:color w:val="000000"/>
          <w:sz w:val="28"/>
          <w:szCs w:val="28"/>
        </w:rPr>
      </w:pPr>
      <w:r>
        <w:rPr>
          <w:rFonts w:ascii="楷体" w:eastAsia="楷体" w:hAnsi="楷体" w:hint="eastAsia"/>
          <w:color w:val="000000"/>
          <w:sz w:val="28"/>
          <w:szCs w:val="28"/>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rsidR="00F40882" w:rsidRDefault="000933EF">
      <w:pPr>
        <w:pStyle w:val="a4"/>
        <w:spacing w:after="0" w:line="440" w:lineRule="exact"/>
        <w:ind w:firstLineChars="200" w:firstLine="560"/>
        <w:rPr>
          <w:rFonts w:ascii="楷体" w:eastAsia="楷体" w:hAnsi="楷体"/>
          <w:color w:val="000000"/>
          <w:sz w:val="28"/>
          <w:szCs w:val="28"/>
        </w:rPr>
      </w:pPr>
      <w:r>
        <w:rPr>
          <w:rFonts w:ascii="楷体" w:eastAsia="楷体" w:hAnsi="楷体" w:hint="eastAsia"/>
          <w:color w:val="000000"/>
          <w:sz w:val="28"/>
          <w:szCs w:val="28"/>
        </w:rPr>
        <w:t>4、合规检查：乙方应积极配合甲方的合规检查，理解并接受甲方对乙方的合规管理要求，同意配合合规检查，并不得隐瞒任何可能对甲方利益造成影响的信息。</w:t>
      </w:r>
    </w:p>
    <w:p w:rsidR="00F40882" w:rsidRDefault="000933EF">
      <w:pPr>
        <w:pStyle w:val="a4"/>
        <w:spacing w:after="0" w:line="440" w:lineRule="exact"/>
        <w:ind w:firstLineChars="200" w:firstLine="560"/>
        <w:rPr>
          <w:rFonts w:ascii="楷体" w:eastAsia="楷体" w:hAnsi="楷体"/>
          <w:color w:val="000000"/>
          <w:sz w:val="28"/>
          <w:szCs w:val="28"/>
        </w:rPr>
      </w:pPr>
      <w:r>
        <w:rPr>
          <w:rFonts w:ascii="楷体" w:eastAsia="楷体" w:hAnsi="楷体" w:hint="eastAsia"/>
          <w:color w:val="000000"/>
          <w:sz w:val="28"/>
          <w:szCs w:val="28"/>
        </w:rPr>
        <w:lastRenderedPageBreak/>
        <w:t>5、劳动用工:</w:t>
      </w:r>
      <w:r>
        <w:rPr>
          <w:rFonts w:hint="eastAsia"/>
        </w:rPr>
        <w:t xml:space="preserve"> </w:t>
      </w:r>
      <w:r>
        <w:rPr>
          <w:rFonts w:ascii="楷体" w:eastAsia="楷体" w:hAnsi="楷体" w:hint="eastAsia"/>
          <w:color w:val="000000"/>
          <w:sz w:val="28"/>
          <w:szCs w:val="28"/>
        </w:rPr>
        <w:t>乙方承诺不雇佣、使用童工，保障其员工的劳动合法权益，不纵容、支持、实施歧视、威胁员工的行为或发布相关言论。</w:t>
      </w:r>
    </w:p>
    <w:p w:rsidR="00F40882" w:rsidRDefault="000933EF">
      <w:pPr>
        <w:pStyle w:val="a4"/>
        <w:spacing w:after="0" w:line="440" w:lineRule="exact"/>
        <w:ind w:firstLineChars="200" w:firstLine="560"/>
        <w:rPr>
          <w:rFonts w:ascii="楷体" w:eastAsia="楷体" w:hAnsi="楷体"/>
          <w:color w:val="000000"/>
          <w:sz w:val="28"/>
          <w:szCs w:val="28"/>
        </w:rPr>
      </w:pPr>
      <w:r>
        <w:rPr>
          <w:rFonts w:ascii="楷体" w:eastAsia="楷体" w:hAnsi="楷体" w:hint="eastAsia"/>
          <w:color w:val="000000"/>
          <w:sz w:val="28"/>
          <w:szCs w:val="28"/>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w:t>
      </w:r>
      <w:r>
        <w:rPr>
          <w:rFonts w:ascii="楷体" w:eastAsia="楷体" w:hAnsi="楷体"/>
          <w:color w:val="000000"/>
          <w:sz w:val="28"/>
          <w:szCs w:val="28"/>
        </w:rPr>
        <w:t>】所有。</w:t>
      </w:r>
    </w:p>
    <w:p w:rsidR="00F40882" w:rsidRDefault="000933EF">
      <w:pPr>
        <w:pStyle w:val="a4"/>
        <w:spacing w:after="0" w:line="440" w:lineRule="exact"/>
        <w:ind w:firstLineChars="200" w:firstLine="560"/>
        <w:rPr>
          <w:rFonts w:ascii="楷体" w:eastAsia="楷体" w:hAnsi="楷体"/>
          <w:color w:val="000000"/>
          <w:sz w:val="28"/>
          <w:szCs w:val="28"/>
        </w:rPr>
      </w:pPr>
      <w:r>
        <w:rPr>
          <w:rFonts w:ascii="楷体" w:eastAsia="楷体" w:hAnsi="楷体"/>
          <w:color w:val="000000"/>
          <w:sz w:val="28"/>
          <w:szCs w:val="28"/>
        </w:rPr>
        <w:t>7、</w:t>
      </w:r>
      <w:r>
        <w:rPr>
          <w:rFonts w:ascii="楷体" w:eastAsia="楷体" w:hAnsi="楷体" w:hint="eastAsia"/>
          <w:color w:val="000000"/>
          <w:sz w:val="28"/>
          <w:szCs w:val="28"/>
        </w:rPr>
        <w:t>严格约束乙方员工及其代理人：乙方承诺严格遵守合规承诺条款，若乙方员工及乙方的代理人或代理机构违反相关承诺即视为乙方违反。</w:t>
      </w:r>
    </w:p>
    <w:p w:rsidR="00F40882" w:rsidRDefault="000933EF">
      <w:pPr>
        <w:pStyle w:val="a4"/>
        <w:spacing w:after="0" w:line="440" w:lineRule="exact"/>
        <w:ind w:firstLineChars="200" w:firstLine="560"/>
        <w:rPr>
          <w:rFonts w:ascii="楷体" w:eastAsia="楷体" w:hAnsi="楷体"/>
          <w:color w:val="000000"/>
          <w:sz w:val="28"/>
          <w:szCs w:val="28"/>
        </w:rPr>
      </w:pPr>
      <w:r>
        <w:rPr>
          <w:rFonts w:ascii="楷体" w:eastAsia="楷体" w:hAnsi="楷体"/>
          <w:color w:val="000000"/>
          <w:sz w:val="28"/>
          <w:szCs w:val="28"/>
        </w:rPr>
        <w:t>8</w:t>
      </w:r>
      <w:r>
        <w:rPr>
          <w:rFonts w:ascii="楷体" w:eastAsia="楷体" w:hAnsi="楷体" w:hint="eastAsia"/>
          <w:color w:val="000000"/>
          <w:sz w:val="28"/>
          <w:szCs w:val="28"/>
        </w:rPr>
        <w:t>、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rsidR="00F40882" w:rsidRDefault="000933EF">
      <w:pPr>
        <w:pStyle w:val="a4"/>
        <w:spacing w:after="0" w:line="440" w:lineRule="exact"/>
        <w:ind w:firstLineChars="200" w:firstLine="560"/>
        <w:rPr>
          <w:rFonts w:ascii="楷体" w:eastAsia="楷体" w:hAnsi="楷体"/>
          <w:color w:val="000000"/>
          <w:sz w:val="28"/>
          <w:szCs w:val="28"/>
        </w:rPr>
      </w:pPr>
      <w:r>
        <w:rPr>
          <w:rFonts w:ascii="楷体" w:eastAsia="楷体" w:hAnsi="楷体"/>
          <w:color w:val="000000"/>
          <w:sz w:val="28"/>
          <w:szCs w:val="28"/>
        </w:rPr>
        <w:t>9</w:t>
      </w:r>
      <w:r>
        <w:rPr>
          <w:rFonts w:ascii="楷体" w:eastAsia="楷体" w:hAnsi="楷体" w:hint="eastAsia"/>
          <w:color w:val="000000"/>
          <w:sz w:val="28"/>
          <w:szCs w:val="28"/>
        </w:rPr>
        <w:t>、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rsidR="00F40882" w:rsidRDefault="000933EF">
      <w:pPr>
        <w:pStyle w:val="a4"/>
        <w:spacing w:after="0" w:line="440" w:lineRule="exact"/>
        <w:ind w:firstLineChars="200" w:firstLine="560"/>
        <w:rPr>
          <w:rFonts w:ascii="楷体" w:eastAsia="楷体" w:hAnsi="楷体"/>
          <w:color w:val="000000"/>
          <w:sz w:val="28"/>
          <w:szCs w:val="28"/>
        </w:rPr>
      </w:pPr>
      <w:r>
        <w:rPr>
          <w:rFonts w:ascii="楷体" w:eastAsia="楷体" w:hAnsi="楷体" w:hint="eastAsia"/>
          <w:color w:val="000000"/>
          <w:sz w:val="28"/>
          <w:szCs w:val="28"/>
        </w:rPr>
        <w:t>1</w:t>
      </w:r>
      <w:r>
        <w:rPr>
          <w:rFonts w:ascii="楷体" w:eastAsia="楷体" w:hAnsi="楷体"/>
          <w:color w:val="000000"/>
          <w:sz w:val="28"/>
          <w:szCs w:val="28"/>
        </w:rPr>
        <w:t>0</w:t>
      </w:r>
      <w:r>
        <w:rPr>
          <w:rFonts w:ascii="楷体" w:eastAsia="楷体" w:hAnsi="楷体" w:hint="eastAsia"/>
          <w:color w:val="000000"/>
          <w:sz w:val="28"/>
          <w:szCs w:val="28"/>
        </w:rPr>
        <w:t>、责任承担：如果乙方违反前述合规承诺条款，甲方有权要求乙方承担因此而给甲方造成的全部损失。</w:t>
      </w:r>
    </w:p>
    <w:p w:rsidR="00F40882" w:rsidRDefault="000933EF">
      <w:pPr>
        <w:pStyle w:val="a4"/>
        <w:spacing w:after="0" w:line="440" w:lineRule="exact"/>
        <w:ind w:firstLineChars="200" w:firstLine="560"/>
        <w:rPr>
          <w:rFonts w:ascii="楷体" w:eastAsia="楷体" w:hAnsi="楷体"/>
          <w:color w:val="000000"/>
          <w:sz w:val="28"/>
          <w:szCs w:val="28"/>
        </w:rPr>
      </w:pPr>
      <w:r>
        <w:rPr>
          <w:rFonts w:ascii="楷体" w:eastAsia="楷体" w:hAnsi="楷体" w:hint="eastAsia"/>
          <w:color w:val="000000"/>
          <w:sz w:val="28"/>
          <w:szCs w:val="28"/>
        </w:rPr>
        <w:t>1</w:t>
      </w:r>
      <w:r>
        <w:rPr>
          <w:rFonts w:ascii="楷体" w:eastAsia="楷体" w:hAnsi="楷体"/>
          <w:color w:val="000000"/>
          <w:sz w:val="28"/>
          <w:szCs w:val="28"/>
        </w:rPr>
        <w:t>2</w:t>
      </w:r>
      <w:r>
        <w:rPr>
          <w:rFonts w:ascii="楷体" w:eastAsia="楷体" w:hAnsi="楷体" w:hint="eastAsia"/>
          <w:color w:val="000000"/>
          <w:sz w:val="28"/>
          <w:szCs w:val="28"/>
        </w:rPr>
        <w:t>、适用原则：本承诺书中合规条款对乙方的要求与承诺书中其他条款不一致的，以对乙方要求更高的条款为准。</w:t>
      </w:r>
    </w:p>
    <w:p w:rsidR="00F40882" w:rsidRDefault="000933EF">
      <w:pPr>
        <w:pStyle w:val="a4"/>
        <w:spacing w:after="0" w:line="440" w:lineRule="exact"/>
        <w:ind w:firstLineChars="200" w:firstLine="562"/>
        <w:rPr>
          <w:rFonts w:ascii="楷体" w:eastAsia="楷体" w:hAnsi="楷体"/>
          <w:b/>
          <w:color w:val="000000"/>
          <w:sz w:val="28"/>
          <w:szCs w:val="28"/>
        </w:rPr>
      </w:pPr>
      <w:r>
        <w:rPr>
          <w:rFonts w:ascii="楷体" w:eastAsia="楷体" w:hAnsi="楷体" w:hint="eastAsia"/>
          <w:b/>
          <w:color w:val="000000"/>
          <w:sz w:val="28"/>
          <w:szCs w:val="28"/>
        </w:rPr>
        <w:t>（二）环境保护</w:t>
      </w:r>
    </w:p>
    <w:p w:rsidR="00F40882" w:rsidRDefault="000933EF">
      <w:pPr>
        <w:spacing w:line="440" w:lineRule="exact"/>
        <w:ind w:firstLineChars="200" w:firstLine="560"/>
        <w:rPr>
          <w:rFonts w:ascii="楷体" w:eastAsia="楷体" w:hAnsi="楷体"/>
          <w:sz w:val="28"/>
          <w:szCs w:val="28"/>
        </w:rPr>
      </w:pPr>
      <w:r>
        <w:rPr>
          <w:rFonts w:ascii="楷体" w:eastAsia="楷体" w:hAnsi="楷体" w:hint="eastAsia"/>
          <w:sz w:val="28"/>
          <w:szCs w:val="28"/>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rsidR="00F40882" w:rsidRDefault="000933EF">
      <w:pPr>
        <w:spacing w:line="440" w:lineRule="exact"/>
        <w:ind w:firstLineChars="200" w:firstLine="562"/>
        <w:rPr>
          <w:rFonts w:ascii="楷体" w:eastAsia="楷体" w:hAnsi="楷体"/>
          <w:b/>
          <w:sz w:val="28"/>
          <w:szCs w:val="28"/>
        </w:rPr>
      </w:pPr>
      <w:r>
        <w:rPr>
          <w:rFonts w:ascii="楷体" w:eastAsia="楷体" w:hAnsi="楷体" w:hint="eastAsia"/>
          <w:b/>
          <w:sz w:val="28"/>
          <w:szCs w:val="28"/>
        </w:rPr>
        <w:t>（三）附件法律效力条款</w:t>
      </w:r>
    </w:p>
    <w:p w:rsidR="00F40882" w:rsidRDefault="000933EF">
      <w:pPr>
        <w:widowControl/>
        <w:adjustRightInd w:val="0"/>
        <w:snapToGrid w:val="0"/>
        <w:spacing w:line="440" w:lineRule="exact"/>
        <w:ind w:firstLineChars="200" w:firstLine="560"/>
        <w:textAlignment w:val="baseline"/>
        <w:rPr>
          <w:rFonts w:ascii="楷体_GB2312" w:eastAsia="楷体_GB2312" w:hAnsi="宋体"/>
          <w:color w:val="000000"/>
          <w:kern w:val="0"/>
          <w:sz w:val="28"/>
          <w:szCs w:val="28"/>
        </w:rPr>
      </w:pPr>
      <w:r>
        <w:rPr>
          <w:rFonts w:ascii="楷体" w:eastAsia="楷体" w:hAnsi="楷体" w:hint="eastAsia"/>
          <w:sz w:val="28"/>
          <w:szCs w:val="28"/>
        </w:rPr>
        <w:lastRenderedPageBreak/>
        <w:t>本着接受法律上之约束的意向，双方特此同意本承诺书全部附录、附件等均为本承诺书不可分割的部分，共同构成双方就达成的全部承诺书，与本承诺书具有同等法律效力。</w:t>
      </w:r>
    </w:p>
    <w:p w:rsidR="00F40882" w:rsidRDefault="000933EF">
      <w:pPr>
        <w:pStyle w:val="a4"/>
        <w:spacing w:beforeLines="50" w:before="156" w:afterLines="50" w:after="156" w:line="440" w:lineRule="exact"/>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十一、适用法律</w:t>
      </w:r>
    </w:p>
    <w:p w:rsidR="00F40882" w:rsidRDefault="000933EF">
      <w:pPr>
        <w:spacing w:line="440" w:lineRule="exact"/>
        <w:ind w:firstLineChars="200" w:firstLine="560"/>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本承诺书适用中华人民共和国法律，因本承诺书引起或与本承诺书有关的任何争议，应由双方友好协商解决，协商不成的，双方同意选择第</w:t>
      </w:r>
      <w:r>
        <w:rPr>
          <w:rFonts w:ascii="楷体_GB2312" w:eastAsia="楷体_GB2312" w:hAnsi="宋体" w:hint="eastAsia"/>
          <w:color w:val="000000"/>
          <w:kern w:val="0"/>
          <w:sz w:val="28"/>
          <w:szCs w:val="28"/>
          <w:u w:val="single"/>
        </w:rPr>
        <w:t xml:space="preserve">【 </w:t>
      </w:r>
      <w:r w:rsidR="00E03593">
        <w:rPr>
          <w:rFonts w:ascii="楷体_GB2312" w:eastAsia="楷体_GB2312" w:hAnsi="宋体" w:hint="eastAsia"/>
          <w:color w:val="000000"/>
          <w:kern w:val="0"/>
          <w:sz w:val="28"/>
          <w:szCs w:val="28"/>
          <w:u w:val="single"/>
        </w:rPr>
        <w:t>二</w:t>
      </w:r>
      <w:r>
        <w:rPr>
          <w:rFonts w:ascii="楷体_GB2312" w:eastAsia="楷体_GB2312" w:hAnsi="宋体"/>
          <w:color w:val="000000"/>
          <w:kern w:val="0"/>
          <w:sz w:val="28"/>
          <w:szCs w:val="28"/>
          <w:u w:val="single"/>
        </w:rPr>
        <w:t xml:space="preserve"> </w:t>
      </w:r>
      <w:r>
        <w:rPr>
          <w:rFonts w:ascii="楷体_GB2312" w:eastAsia="楷体_GB2312" w:hAnsi="宋体" w:hint="eastAsia"/>
          <w:color w:val="000000"/>
          <w:kern w:val="0"/>
          <w:sz w:val="28"/>
          <w:szCs w:val="28"/>
          <w:u w:val="single"/>
        </w:rPr>
        <w:t>】</w:t>
      </w:r>
      <w:r>
        <w:rPr>
          <w:rFonts w:ascii="楷体_GB2312" w:eastAsia="楷体_GB2312" w:hAnsi="宋体" w:hint="eastAsia"/>
          <w:color w:val="000000"/>
          <w:kern w:val="0"/>
          <w:sz w:val="28"/>
          <w:szCs w:val="28"/>
        </w:rPr>
        <w:t>种方式解决：</w:t>
      </w:r>
    </w:p>
    <w:p w:rsidR="00F40882" w:rsidRDefault="000933EF">
      <w:pPr>
        <w:spacing w:line="440" w:lineRule="exact"/>
        <w:ind w:firstLineChars="200" w:firstLine="560"/>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（一）向呼和浩特仲裁委员会申请仲裁。因仲裁产生的包括但不限于仲裁费、律师费、调查费、差旅费等，由乙方承担。</w:t>
      </w:r>
    </w:p>
    <w:p w:rsidR="00F40882" w:rsidRDefault="000933EF">
      <w:pPr>
        <w:spacing w:line="440" w:lineRule="exact"/>
        <w:ind w:firstLineChars="200" w:firstLine="560"/>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（二）向甲方所在地有管辖权的人民法院提起诉讼。因诉讼产生的包括但不限于诉讼费、律师费、调查费、差旅费等，由乙方承担。</w:t>
      </w:r>
    </w:p>
    <w:p w:rsidR="00F40882" w:rsidRDefault="000933EF">
      <w:pPr>
        <w:spacing w:line="440" w:lineRule="exact"/>
        <w:ind w:firstLineChars="200" w:firstLine="560"/>
        <w:rPr>
          <w:rFonts w:ascii="楷体_GB2312" w:eastAsia="楷体_GB2312" w:hAnsi="宋体"/>
          <w:color w:val="FF0000"/>
          <w:kern w:val="0"/>
          <w:sz w:val="28"/>
          <w:szCs w:val="28"/>
        </w:rPr>
      </w:pPr>
      <w:r>
        <w:rPr>
          <w:rFonts w:ascii="楷体_GB2312" w:eastAsia="楷体_GB2312" w:hAnsi="宋体" w:hint="eastAsia"/>
          <w:color w:val="FF0000"/>
          <w:kern w:val="0"/>
          <w:sz w:val="28"/>
          <w:szCs w:val="28"/>
        </w:rPr>
        <w:t>（说明：签署主体为内蒙古蒙牛乳业（集团）股份有限公司，地址为内蒙古呼市和林格尔县盛乐经济园区时，争议解决方式应选择第（二）种方式解决；其他主体签署时应选择第（一）种方式解决。）</w:t>
      </w:r>
    </w:p>
    <w:p w:rsidR="00F40882" w:rsidRDefault="000933EF">
      <w:pPr>
        <w:pStyle w:val="a4"/>
        <w:spacing w:beforeLines="50" w:before="156" w:afterLines="50" w:after="156" w:line="440" w:lineRule="exact"/>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十二、违约责任及救济</w:t>
      </w:r>
    </w:p>
    <w:p w:rsidR="00F40882" w:rsidRDefault="000933EF">
      <w:pPr>
        <w:spacing w:line="440" w:lineRule="exact"/>
        <w:ind w:firstLineChars="200" w:firstLine="560"/>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rsidR="00F40882" w:rsidRDefault="000933EF">
      <w:pPr>
        <w:spacing w:line="440" w:lineRule="exact"/>
        <w:ind w:firstLineChars="200" w:firstLine="562"/>
        <w:rPr>
          <w:rFonts w:ascii="楷体" w:eastAsia="楷体" w:hAnsi="楷体"/>
          <w:color w:val="000000"/>
          <w:kern w:val="0"/>
          <w:sz w:val="28"/>
          <w:szCs w:val="28"/>
        </w:rPr>
      </w:pPr>
      <w:r>
        <w:rPr>
          <w:rFonts w:ascii="楷体" w:eastAsia="楷体" w:hAnsi="楷体" w:hint="eastAsia"/>
          <w:b/>
          <w:color w:val="000000"/>
          <w:kern w:val="0"/>
          <w:sz w:val="28"/>
          <w:szCs w:val="28"/>
        </w:rPr>
        <w:t>如果</w:t>
      </w:r>
      <w:r>
        <w:rPr>
          <w:rFonts w:ascii="楷体" w:eastAsia="楷体" w:hAnsi="楷体" w:hint="eastAsia"/>
          <w:b/>
          <w:bCs/>
          <w:color w:val="000000"/>
          <w:kern w:val="0"/>
          <w:sz w:val="28"/>
          <w:szCs w:val="28"/>
        </w:rPr>
        <w:t>乙方</w:t>
      </w:r>
      <w:r>
        <w:rPr>
          <w:rFonts w:ascii="楷体" w:eastAsia="楷体" w:hAnsi="楷体" w:hint="eastAsia"/>
          <w:b/>
          <w:color w:val="000000"/>
          <w:kern w:val="0"/>
          <w:sz w:val="28"/>
          <w:szCs w:val="28"/>
        </w:rPr>
        <w:t>违反本承诺书的任何规定情形,则甲方有权将乙方拉入蒙牛供应商黑名单，乙方应积极配合甲方在10个工作日内收回已经泄露的信息。</w:t>
      </w:r>
    </w:p>
    <w:p w:rsidR="00F40882" w:rsidRDefault="000933EF">
      <w:pPr>
        <w:pStyle w:val="a4"/>
        <w:spacing w:beforeLines="50" w:before="156" w:afterLines="50" w:after="156" w:line="440" w:lineRule="exact"/>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十三、生效及份数</w:t>
      </w:r>
    </w:p>
    <w:p w:rsidR="00F40882" w:rsidRDefault="000933EF">
      <w:pPr>
        <w:pStyle w:val="a4"/>
        <w:spacing w:beforeLines="50" w:before="156" w:afterLines="50" w:after="156" w:line="440" w:lineRule="exact"/>
        <w:ind w:firstLineChars="200" w:firstLine="560"/>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本承诺书经乙方签字盖章之日起生效。</w:t>
      </w:r>
    </w:p>
    <w:p w:rsidR="00F40882" w:rsidRDefault="00F40882">
      <w:pPr>
        <w:spacing w:line="440" w:lineRule="exact"/>
        <w:ind w:left="360"/>
        <w:rPr>
          <w:rFonts w:ascii="楷体_GB2312" w:eastAsia="楷体_GB2312" w:hAnsi="宋体"/>
          <w:b/>
          <w:bCs/>
          <w:sz w:val="28"/>
          <w:szCs w:val="28"/>
        </w:rPr>
      </w:pPr>
    </w:p>
    <w:p w:rsidR="00F40882" w:rsidRDefault="000933EF">
      <w:pPr>
        <w:widowControl/>
        <w:adjustRightInd w:val="0"/>
        <w:snapToGrid w:val="0"/>
        <w:spacing w:line="440" w:lineRule="exact"/>
        <w:textAlignment w:val="baseline"/>
        <w:rPr>
          <w:rFonts w:ascii="楷体_GB2312" w:eastAsia="楷体_GB2312" w:hAnsi="宋体"/>
          <w:color w:val="000000"/>
          <w:kern w:val="0"/>
          <w:sz w:val="28"/>
          <w:szCs w:val="28"/>
        </w:rPr>
      </w:pPr>
      <w:r>
        <w:rPr>
          <w:rFonts w:ascii="仿宋_GB2312" w:eastAsia="仿宋_GB2312" w:hAnsi="宋体" w:hint="eastAsia"/>
          <w:color w:val="000000"/>
          <w:kern w:val="0"/>
          <w:sz w:val="28"/>
          <w:szCs w:val="28"/>
        </w:rPr>
        <w:t>（以下无正文）</w:t>
      </w:r>
    </w:p>
    <w:p w:rsidR="00F40882" w:rsidRDefault="000933EF">
      <w:pPr>
        <w:widowControl/>
        <w:adjustRightInd w:val="0"/>
        <w:snapToGrid w:val="0"/>
        <w:spacing w:line="440" w:lineRule="exact"/>
        <w:textAlignment w:val="baseline"/>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 xml:space="preserve">    </w:t>
      </w:r>
      <w:r>
        <w:rPr>
          <w:rFonts w:ascii="楷体_GB2312" w:eastAsia="楷体_GB2312" w:hAnsi="宋体" w:hint="eastAsia"/>
          <w:color w:val="000000"/>
          <w:kern w:val="0"/>
          <w:sz w:val="28"/>
          <w:szCs w:val="28"/>
        </w:rPr>
        <w:tab/>
      </w:r>
      <w:r>
        <w:rPr>
          <w:rFonts w:ascii="楷体_GB2312" w:eastAsia="楷体_GB2312" w:hAnsi="宋体" w:hint="eastAsia"/>
          <w:color w:val="000000"/>
          <w:kern w:val="0"/>
          <w:sz w:val="28"/>
          <w:szCs w:val="28"/>
        </w:rPr>
        <w:tab/>
        <w:t xml:space="preserve">                            </w:t>
      </w:r>
    </w:p>
    <w:p w:rsidR="00F40882" w:rsidRDefault="000933EF">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乙方（承诺方</w:t>
      </w:r>
      <w:r w:rsidR="00D313C2">
        <w:rPr>
          <w:rFonts w:ascii="仿宋_GB2312" w:eastAsia="仿宋_GB2312" w:hAnsi="宋体" w:hint="eastAsia"/>
          <w:color w:val="000000"/>
          <w:kern w:val="0"/>
          <w:sz w:val="28"/>
          <w:szCs w:val="28"/>
        </w:rPr>
        <w:t>公</w:t>
      </w:r>
      <w:r w:rsidR="0014356F">
        <w:rPr>
          <w:rFonts w:ascii="仿宋_GB2312" w:eastAsia="仿宋_GB2312" w:hAnsi="宋体" w:hint="eastAsia"/>
          <w:color w:val="000000"/>
          <w:kern w:val="0"/>
          <w:sz w:val="28"/>
          <w:szCs w:val="28"/>
        </w:rPr>
        <w:t>章</w:t>
      </w:r>
      <w:r>
        <w:rPr>
          <w:rFonts w:ascii="仿宋_GB2312" w:eastAsia="仿宋_GB2312" w:hAnsi="宋体" w:hint="eastAsia"/>
          <w:color w:val="000000"/>
          <w:kern w:val="0"/>
          <w:sz w:val="28"/>
          <w:szCs w:val="28"/>
        </w:rPr>
        <w:t>）：</w:t>
      </w:r>
    </w:p>
    <w:p w:rsidR="00F40882" w:rsidRDefault="000933EF">
      <w:pPr>
        <w:widowControl/>
        <w:adjustRightInd w:val="0"/>
        <w:snapToGrid w:val="0"/>
        <w:spacing w:line="336" w:lineRule="auto"/>
        <w:textAlignment w:val="baseline"/>
        <w:rPr>
          <w:rFonts w:ascii="仿宋_GB2312" w:eastAsia="仿宋_GB2312" w:hAnsi="宋体"/>
          <w:color w:val="000000"/>
          <w:kern w:val="0"/>
          <w:sz w:val="28"/>
          <w:szCs w:val="28"/>
        </w:rPr>
      </w:pPr>
      <w:r w:rsidRPr="005F5FC2">
        <w:rPr>
          <w:rFonts w:ascii="仿宋_GB2312" w:eastAsia="仿宋_GB2312" w:hAnsi="宋体" w:hint="eastAsia"/>
          <w:color w:val="000000"/>
          <w:kern w:val="0"/>
          <w:sz w:val="28"/>
          <w:szCs w:val="28"/>
          <w:highlight w:val="yellow"/>
        </w:rPr>
        <w:t>代表人</w:t>
      </w:r>
      <w:r w:rsidR="005F5FC2" w:rsidRPr="005F5FC2">
        <w:rPr>
          <w:rFonts w:ascii="仿宋_GB2312" w:eastAsia="仿宋_GB2312" w:hAnsi="宋体" w:hint="eastAsia"/>
          <w:color w:val="000000"/>
          <w:kern w:val="0"/>
          <w:sz w:val="28"/>
          <w:szCs w:val="28"/>
          <w:highlight w:val="yellow"/>
        </w:rPr>
        <w:t>（签字）</w:t>
      </w:r>
      <w:r w:rsidRPr="005F5FC2">
        <w:rPr>
          <w:rFonts w:ascii="仿宋_GB2312" w:eastAsia="仿宋_GB2312" w:hAnsi="宋体" w:hint="eastAsia"/>
          <w:color w:val="000000"/>
          <w:kern w:val="0"/>
          <w:sz w:val="28"/>
          <w:szCs w:val="28"/>
          <w:highlight w:val="yellow"/>
        </w:rPr>
        <w:t>：</w:t>
      </w:r>
    </w:p>
    <w:p w:rsidR="00F40882" w:rsidRDefault="000933EF">
      <w:pPr>
        <w:widowControl/>
        <w:adjustRightInd w:val="0"/>
        <w:snapToGrid w:val="0"/>
        <w:spacing w:line="336" w:lineRule="auto"/>
        <w:textAlignment w:val="baseline"/>
        <w:rPr>
          <w:rFonts w:ascii="仿宋_GB2312" w:eastAsia="仿宋_GB2312" w:hAnsi="仿宋"/>
          <w:sz w:val="32"/>
          <w:szCs w:val="32"/>
        </w:rPr>
      </w:pPr>
      <w:r>
        <w:rPr>
          <w:rFonts w:ascii="仿宋_GB2312" w:eastAsia="仿宋_GB2312" w:hAnsi="宋体" w:hint="eastAsia"/>
          <w:color w:val="000000"/>
          <w:kern w:val="0"/>
          <w:sz w:val="28"/>
          <w:szCs w:val="28"/>
        </w:rPr>
        <w:t>日期：</w:t>
      </w:r>
    </w:p>
    <w:p w:rsidR="00F40882" w:rsidRDefault="00F40882">
      <w:pPr>
        <w:spacing w:line="300" w:lineRule="auto"/>
        <w:ind w:right="1600"/>
        <w:rPr>
          <w:rFonts w:ascii="仿宋" w:eastAsia="仿宋" w:hAnsi="仿宋"/>
          <w:sz w:val="28"/>
          <w:szCs w:val="28"/>
        </w:rPr>
      </w:pPr>
    </w:p>
    <w:p w:rsidR="00EA3A71" w:rsidRDefault="00EA3A71" w:rsidP="00EA3A71">
      <w:pPr>
        <w:jc w:val="left"/>
        <w:rPr>
          <w:rFonts w:ascii="仿宋_GB2312" w:eastAsia="仿宋_GB2312" w:hAnsi="宋体" w:cs="Times New Roman"/>
          <w:b/>
          <w:sz w:val="24"/>
          <w:szCs w:val="28"/>
        </w:rPr>
      </w:pPr>
      <w:r>
        <w:rPr>
          <w:rFonts w:ascii="仿宋_GB2312" w:eastAsia="仿宋_GB2312" w:hAnsi="宋体" w:cs="Times New Roman" w:hint="eastAsia"/>
          <w:b/>
          <w:sz w:val="24"/>
          <w:szCs w:val="28"/>
        </w:rPr>
        <w:lastRenderedPageBreak/>
        <w:t>附件</w:t>
      </w:r>
      <w:r>
        <w:rPr>
          <w:rFonts w:ascii="仿宋_GB2312" w:eastAsia="仿宋_GB2312" w:hAnsi="宋体" w:cs="Times New Roman"/>
          <w:b/>
          <w:sz w:val="24"/>
          <w:szCs w:val="28"/>
        </w:rPr>
        <w:t>4</w:t>
      </w:r>
      <w:r>
        <w:rPr>
          <w:rFonts w:ascii="仿宋_GB2312" w:eastAsia="仿宋_GB2312" w:hAnsi="宋体" w:cs="Times New Roman" w:hint="eastAsia"/>
          <w:b/>
          <w:sz w:val="24"/>
          <w:szCs w:val="28"/>
        </w:rPr>
        <w:t>：</w:t>
      </w:r>
    </w:p>
    <w:p w:rsidR="00EA3A71" w:rsidRDefault="00EA3A71" w:rsidP="00EA3A71">
      <w:pPr>
        <w:jc w:val="center"/>
        <w:rPr>
          <w:rFonts w:ascii="宋体" w:hAnsi="宋体" w:cs="宋体"/>
          <w:sz w:val="28"/>
          <w:szCs w:val="28"/>
        </w:rPr>
      </w:pPr>
      <w:r>
        <w:rPr>
          <w:rFonts w:ascii="宋体" w:hAnsi="宋体" w:cs="宋体" w:hint="eastAsia"/>
          <w:sz w:val="28"/>
          <w:szCs w:val="28"/>
        </w:rPr>
        <w:t>告知函</w:t>
      </w:r>
    </w:p>
    <w:p w:rsidR="00EA3A71" w:rsidRDefault="00EA3A71" w:rsidP="00EA3A71">
      <w:pPr>
        <w:spacing w:beforeLines="50" w:before="156" w:afterLines="50" w:after="156" w:line="720" w:lineRule="exact"/>
        <w:jc w:val="left"/>
        <w:rPr>
          <w:rFonts w:ascii="宋体" w:hAnsi="宋体" w:cs="宋体"/>
          <w:sz w:val="24"/>
        </w:rPr>
      </w:pPr>
      <w:r>
        <w:rPr>
          <w:rFonts w:ascii="宋体" w:hAnsi="宋体" w:cs="宋体" w:hint="eastAsia"/>
          <w:sz w:val="24"/>
        </w:rPr>
        <w:t>致：内蒙古蒙牛乳业（集团）股份有限公司:</w:t>
      </w:r>
    </w:p>
    <w:p w:rsidR="00EA3A71" w:rsidRDefault="00EA3A71" w:rsidP="00EA3A71">
      <w:pPr>
        <w:spacing w:beforeLines="50" w:before="156" w:afterLines="50" w:after="156" w:line="720" w:lineRule="exact"/>
        <w:ind w:firstLineChars="200" w:firstLine="482"/>
        <w:jc w:val="left"/>
        <w:rPr>
          <w:rFonts w:ascii="宋体" w:hAnsi="宋体" w:cs="宋体"/>
          <w:sz w:val="24"/>
        </w:rPr>
      </w:pPr>
      <w:r>
        <w:rPr>
          <w:rFonts w:ascii="宋体" w:hAnsi="宋体" w:cs="宋体" w:hint="eastAsia"/>
          <w:b/>
          <w:bCs/>
          <w:sz w:val="24"/>
          <w:u w:val="single"/>
        </w:rPr>
        <w:t>***</w:t>
      </w:r>
      <w:r>
        <w:rPr>
          <w:rFonts w:ascii="宋体" w:hAnsi="宋体" w:cs="宋体"/>
          <w:b/>
          <w:bCs/>
          <w:sz w:val="24"/>
          <w:u w:val="single"/>
        </w:rPr>
        <w:t>公司</w:t>
      </w:r>
      <w:r>
        <w:rPr>
          <w:rFonts w:ascii="宋体" w:hAnsi="宋体" w:cs="宋体"/>
          <w:sz w:val="24"/>
        </w:rPr>
        <w:t>（请</w:t>
      </w:r>
      <w:r>
        <w:rPr>
          <w:rFonts w:ascii="宋体" w:hAnsi="宋体" w:cs="宋体" w:hint="eastAsia"/>
          <w:sz w:val="24"/>
        </w:rPr>
        <w:t>填写标准注册</w:t>
      </w:r>
      <w:r>
        <w:rPr>
          <w:rFonts w:ascii="宋体" w:hAnsi="宋体" w:cs="宋体"/>
          <w:sz w:val="24"/>
        </w:rPr>
        <w:t>公司</w:t>
      </w:r>
      <w:r>
        <w:rPr>
          <w:rFonts w:ascii="宋体" w:hAnsi="宋体" w:cs="宋体" w:hint="eastAsia"/>
          <w:sz w:val="24"/>
        </w:rPr>
        <w:t>名称）</w:t>
      </w:r>
      <w:r>
        <w:rPr>
          <w:rFonts w:ascii="宋体" w:hAnsi="宋体" w:cs="宋体"/>
          <w:sz w:val="24"/>
        </w:rPr>
        <w:t>于</w:t>
      </w:r>
      <w:r>
        <w:rPr>
          <w:rFonts w:ascii="宋体" w:hAnsi="宋体" w:cs="宋体" w:hint="eastAsia"/>
          <w:b/>
          <w:bCs/>
          <w:sz w:val="24"/>
          <w:u w:val="single"/>
        </w:rPr>
        <w:t>**年**</w:t>
      </w:r>
      <w:r>
        <w:rPr>
          <w:rFonts w:ascii="宋体" w:hAnsi="宋体" w:cs="宋体"/>
          <w:b/>
          <w:bCs/>
          <w:sz w:val="24"/>
          <w:u w:val="single"/>
        </w:rPr>
        <w:t>日</w:t>
      </w:r>
      <w:r>
        <w:rPr>
          <w:rFonts w:ascii="宋体" w:hAnsi="宋体" w:cs="宋体" w:hint="eastAsia"/>
          <w:sz w:val="24"/>
        </w:rPr>
        <w:t>参加贵方组织的</w:t>
      </w:r>
      <w:r w:rsidR="00100301" w:rsidRPr="0014356F">
        <w:rPr>
          <w:rFonts w:ascii="宋体" w:hAnsi="宋体" w:cs="宋体" w:hint="eastAsia"/>
          <w:sz w:val="24"/>
          <w:u w:val="single"/>
        </w:rPr>
        <w:t>蒙牛乳业2024</w:t>
      </w:r>
      <w:r w:rsidR="005F5FC2" w:rsidRPr="0014356F">
        <w:rPr>
          <w:rFonts w:ascii="宋体" w:hAnsi="宋体" w:cs="宋体" w:hint="eastAsia"/>
          <w:sz w:val="24"/>
          <w:u w:val="single"/>
        </w:rPr>
        <w:t>年四季度促销服集中采招</w:t>
      </w:r>
      <w:r>
        <w:rPr>
          <w:rFonts w:ascii="宋体" w:hAnsi="宋体" w:cs="宋体" w:hint="eastAsia"/>
          <w:b/>
          <w:bCs/>
          <w:sz w:val="24"/>
          <w:u w:val="single"/>
        </w:rPr>
        <w:t>项目</w:t>
      </w:r>
      <w:r>
        <w:rPr>
          <w:rFonts w:ascii="宋体" w:hAnsi="宋体" w:cs="宋体"/>
          <w:sz w:val="24"/>
        </w:rPr>
        <w:t>（项目编号：</w:t>
      </w:r>
      <w:r w:rsidR="00100301" w:rsidRPr="007A5B91">
        <w:rPr>
          <w:rFonts w:ascii="仿宋_GB2312" w:eastAsia="仿宋_GB2312" w:hAnsi="宋体" w:cs="Times New Roman"/>
          <w:b/>
          <w:sz w:val="24"/>
          <w:szCs w:val="28"/>
        </w:rPr>
        <w:t>MNCGJH-20241009-0018</w:t>
      </w:r>
      <w:r>
        <w:rPr>
          <w:rFonts w:ascii="宋体" w:hAnsi="宋体" w:cs="宋体"/>
          <w:sz w:val="24"/>
        </w:rPr>
        <w:t>）</w:t>
      </w:r>
      <w:r>
        <w:rPr>
          <w:rFonts w:ascii="宋体" w:hAnsi="宋体" w:cs="宋体" w:hint="eastAsia"/>
          <w:sz w:val="24"/>
        </w:rPr>
        <w:t>，并提交下述文件一份：</w:t>
      </w:r>
    </w:p>
    <w:p w:rsidR="00EA3A71" w:rsidRDefault="00EA3A71" w:rsidP="00EA3A71">
      <w:pPr>
        <w:spacing w:before="50" w:afterLines="50" w:after="156" w:line="720" w:lineRule="exact"/>
        <w:jc w:val="left"/>
        <w:rPr>
          <w:rFonts w:ascii="宋体" w:hAnsi="宋体" w:cs="宋体"/>
          <w:sz w:val="24"/>
        </w:rPr>
      </w:pPr>
      <w:r>
        <w:rPr>
          <w:rFonts w:ascii="宋体" w:hAnsi="宋体" w:cs="宋体"/>
          <w:sz w:val="24"/>
        </w:rPr>
        <w:t xml:space="preserve">    </w:t>
      </w:r>
      <w:r>
        <w:rPr>
          <w:rFonts w:ascii="宋体" w:hAnsi="宋体" w:cs="宋体" w:hint="eastAsia"/>
          <w:sz w:val="24"/>
        </w:rPr>
        <w:t>据此函，同意并告知如下：</w:t>
      </w:r>
    </w:p>
    <w:p w:rsidR="00EA3A71" w:rsidRDefault="00EA3A71" w:rsidP="00EA3A71">
      <w:pPr>
        <w:tabs>
          <w:tab w:val="left" w:pos="1134"/>
        </w:tabs>
        <w:spacing w:line="606" w:lineRule="exact"/>
        <w:rPr>
          <w:rFonts w:ascii="宋体" w:hAnsi="宋体" w:cs="宋体"/>
          <w:sz w:val="24"/>
        </w:rPr>
      </w:pPr>
      <w:r>
        <w:rPr>
          <w:rFonts w:ascii="宋体" w:hAnsi="宋体" w:cs="宋体"/>
          <w:color w:val="000000"/>
          <w:sz w:val="24"/>
        </w:rPr>
        <w:t xml:space="preserve">    </w:t>
      </w:r>
      <w:r>
        <w:rPr>
          <w:rFonts w:ascii="宋体" w:hAnsi="宋体" w:cs="宋体" w:hint="eastAsia"/>
          <w:color w:val="000000"/>
          <w:sz w:val="24"/>
          <w:lang w:val="zh-CN"/>
        </w:rPr>
        <w:t>我公司参加</w:t>
      </w:r>
      <w:r>
        <w:rPr>
          <w:rFonts w:ascii="宋体" w:hAnsi="宋体" w:cs="宋体" w:hint="eastAsia"/>
          <w:sz w:val="24"/>
        </w:rPr>
        <w:t>贵方组织的采购招标项目之前，已对我公司员工进行背景调查，</w:t>
      </w:r>
      <w:r>
        <w:rPr>
          <w:rFonts w:ascii="宋体" w:hAnsi="宋体" w:cs="宋体" w:hint="eastAsia"/>
          <w:sz w:val="24"/>
          <w:highlight w:val="yellow"/>
        </w:rPr>
        <w:t>情况一：</w:t>
      </w:r>
      <w:r>
        <w:rPr>
          <w:rFonts w:ascii="宋体" w:hAnsi="宋体" w:cs="宋体" w:hint="eastAsia"/>
          <w:sz w:val="24"/>
        </w:rPr>
        <w:t>我公司员工未包括</w:t>
      </w:r>
      <w:r>
        <w:rPr>
          <w:rFonts w:ascii="宋体" w:hAnsi="宋体" w:cs="宋体" w:hint="eastAsia"/>
          <w:color w:val="000000"/>
          <w:sz w:val="24"/>
          <w:lang w:val="zh-CN"/>
        </w:rPr>
        <w:t>任何蒙牛</w:t>
      </w:r>
      <w:r>
        <w:rPr>
          <w:rFonts w:ascii="宋体" w:hAnsi="宋体" w:cs="宋体" w:hint="eastAsia"/>
          <w:sz w:val="24"/>
        </w:rPr>
        <w:t>集团在职人员亲属</w:t>
      </w:r>
      <w:r>
        <w:rPr>
          <w:rFonts w:ascii="宋体" w:hAnsi="宋体" w:cs="仿宋_GB2312" w:hint="eastAsia"/>
          <w:kern w:val="0"/>
          <w:sz w:val="24"/>
          <w:lang w:eastAsia="zh-Hans" w:bidi="ar"/>
        </w:rPr>
        <w:t>（含特定关系人）</w:t>
      </w:r>
      <w:r>
        <w:rPr>
          <w:rFonts w:ascii="宋体" w:hAnsi="宋体" w:cs="宋体" w:hint="eastAsia"/>
          <w:sz w:val="24"/>
        </w:rPr>
        <w:t>、离职人员。</w:t>
      </w:r>
      <w:r>
        <w:rPr>
          <w:rFonts w:ascii="宋体" w:hAnsi="宋体" w:cs="宋体" w:hint="eastAsia"/>
          <w:color w:val="000000"/>
          <w:sz w:val="24"/>
          <w:lang w:val="zh-CN"/>
        </w:rPr>
        <w:t>如若中选，</w:t>
      </w:r>
      <w:r>
        <w:rPr>
          <w:rFonts w:ascii="宋体" w:hAnsi="宋体" w:cs="宋体"/>
          <w:color w:val="000000"/>
          <w:sz w:val="24"/>
        </w:rPr>
        <w:t>我公司</w:t>
      </w:r>
      <w:r>
        <w:rPr>
          <w:rFonts w:ascii="宋体" w:hAnsi="宋体" w:cs="宋体" w:hint="eastAsia"/>
          <w:color w:val="000000"/>
          <w:sz w:val="24"/>
          <w:lang w:val="zh-CN"/>
        </w:rPr>
        <w:t>相关服务团队</w:t>
      </w:r>
      <w:r>
        <w:rPr>
          <w:rFonts w:ascii="宋体" w:hAnsi="宋体" w:cs="宋体"/>
          <w:color w:val="000000"/>
          <w:sz w:val="24"/>
        </w:rPr>
        <w:t>将不会</w:t>
      </w:r>
      <w:r>
        <w:rPr>
          <w:rFonts w:ascii="宋体" w:hAnsi="宋体" w:cs="宋体" w:hint="eastAsia"/>
          <w:color w:val="000000"/>
          <w:sz w:val="24"/>
          <w:lang w:val="zh-CN"/>
        </w:rPr>
        <w:t>招聘蒙牛</w:t>
      </w:r>
      <w:r>
        <w:rPr>
          <w:rFonts w:ascii="宋体" w:hAnsi="宋体" w:cs="宋体" w:hint="eastAsia"/>
          <w:sz w:val="24"/>
        </w:rPr>
        <w:t>集团在职人员亲属</w:t>
      </w:r>
      <w:r>
        <w:rPr>
          <w:rFonts w:ascii="宋体" w:hAnsi="宋体" w:cs="仿宋_GB2312" w:hint="eastAsia"/>
          <w:kern w:val="0"/>
          <w:sz w:val="24"/>
          <w:lang w:eastAsia="zh-Hans" w:bidi="ar"/>
        </w:rPr>
        <w:t>（含特定关系人）</w:t>
      </w:r>
      <w:r>
        <w:rPr>
          <w:rFonts w:ascii="宋体" w:hAnsi="宋体" w:cs="宋体" w:hint="eastAsia"/>
          <w:sz w:val="24"/>
        </w:rPr>
        <w:t>、离职人员。</w:t>
      </w:r>
      <w:r>
        <w:rPr>
          <w:rFonts w:ascii="宋体" w:hAnsi="宋体" w:cs="宋体" w:hint="eastAsia"/>
          <w:sz w:val="24"/>
          <w:highlight w:val="yellow"/>
        </w:rPr>
        <w:t>情况二：</w:t>
      </w:r>
      <w:r>
        <w:rPr>
          <w:rFonts w:ascii="宋体" w:hAnsi="宋体" w:cs="宋体" w:hint="eastAsia"/>
          <w:sz w:val="24"/>
        </w:rPr>
        <w:t>我公司员工***为</w:t>
      </w:r>
      <w:r>
        <w:rPr>
          <w:rFonts w:ascii="宋体" w:hAnsi="宋体" w:cs="宋体" w:hint="eastAsia"/>
          <w:color w:val="000000"/>
          <w:sz w:val="24"/>
          <w:lang w:val="zh-CN"/>
        </w:rPr>
        <w:t>蒙牛</w:t>
      </w:r>
      <w:r>
        <w:rPr>
          <w:rFonts w:ascii="宋体" w:hAnsi="宋体" w:cs="宋体" w:hint="eastAsia"/>
          <w:sz w:val="24"/>
        </w:rPr>
        <w:t>集团在职人员亲属</w:t>
      </w:r>
      <w:r>
        <w:rPr>
          <w:rFonts w:ascii="宋体" w:hAnsi="宋体" w:cs="仿宋_GB2312" w:hint="eastAsia"/>
          <w:kern w:val="0"/>
          <w:sz w:val="24"/>
          <w:lang w:eastAsia="zh-Hans" w:bidi="ar"/>
        </w:rPr>
        <w:t>（含特定关系人）</w:t>
      </w:r>
      <w:r>
        <w:rPr>
          <w:rFonts w:ascii="宋体" w:hAnsi="宋体" w:cs="仿宋_GB2312" w:hint="eastAsia"/>
          <w:kern w:val="0"/>
          <w:sz w:val="24"/>
          <w:lang w:bidi="ar"/>
        </w:rPr>
        <w:t>或</w:t>
      </w:r>
      <w:r>
        <w:rPr>
          <w:rFonts w:ascii="宋体" w:hAnsi="宋体" w:cs="宋体" w:hint="eastAsia"/>
          <w:sz w:val="24"/>
        </w:rPr>
        <w:t>离职人员，经综合考量评估，该员工对于贵方组织的本次项目不存在任何利害关系。如若中选</w:t>
      </w:r>
      <w:r>
        <w:rPr>
          <w:rFonts w:ascii="宋体" w:hAnsi="宋体" w:cs="宋体" w:hint="eastAsia"/>
          <w:color w:val="000000"/>
          <w:sz w:val="24"/>
          <w:lang w:val="zh-CN"/>
        </w:rPr>
        <w:t>，</w:t>
      </w:r>
      <w:r>
        <w:rPr>
          <w:rFonts w:ascii="宋体" w:hAnsi="宋体" w:cs="宋体" w:hint="eastAsia"/>
          <w:color w:val="000000"/>
          <w:sz w:val="24"/>
        </w:rPr>
        <w:t>该员工将不会作为</w:t>
      </w:r>
      <w:r>
        <w:rPr>
          <w:rFonts w:ascii="宋体" w:hAnsi="宋体" w:cs="宋体"/>
          <w:color w:val="000000"/>
          <w:sz w:val="24"/>
        </w:rPr>
        <w:t>我公司</w:t>
      </w:r>
      <w:r>
        <w:rPr>
          <w:rFonts w:ascii="宋体" w:hAnsi="宋体" w:cs="宋体" w:hint="eastAsia"/>
          <w:color w:val="000000"/>
          <w:sz w:val="24"/>
          <w:lang w:val="zh-CN"/>
        </w:rPr>
        <w:t>服务团队</w:t>
      </w:r>
      <w:r>
        <w:rPr>
          <w:rFonts w:ascii="宋体" w:hAnsi="宋体" w:cs="宋体" w:hint="eastAsia"/>
          <w:color w:val="000000"/>
          <w:sz w:val="24"/>
        </w:rPr>
        <w:t>成员；合作期间如发现该员工</w:t>
      </w:r>
      <w:r>
        <w:rPr>
          <w:rFonts w:ascii="宋体" w:hAnsi="宋体" w:cs="宋体"/>
          <w:sz w:val="24"/>
        </w:rPr>
        <w:t>以我公司名义</w:t>
      </w:r>
      <w:r>
        <w:rPr>
          <w:rFonts w:ascii="宋体" w:hAnsi="宋体" w:cs="宋体" w:hint="eastAsia"/>
          <w:sz w:val="24"/>
        </w:rPr>
        <w:t>与</w:t>
      </w:r>
      <w:r>
        <w:rPr>
          <w:rFonts w:ascii="宋体" w:hAnsi="宋体" w:cs="宋体"/>
          <w:sz w:val="24"/>
        </w:rPr>
        <w:t>蒙牛集团进行</w:t>
      </w:r>
      <w:r>
        <w:rPr>
          <w:rFonts w:ascii="宋体" w:hAnsi="宋体" w:cs="宋体" w:hint="eastAsia"/>
          <w:sz w:val="24"/>
        </w:rPr>
        <w:t>相关业务往来，</w:t>
      </w:r>
      <w:r>
        <w:rPr>
          <w:rFonts w:ascii="宋体" w:hAnsi="宋体" w:cs="宋体"/>
          <w:sz w:val="24"/>
        </w:rPr>
        <w:t>一经查实</w:t>
      </w:r>
      <w:r>
        <w:rPr>
          <w:rFonts w:ascii="宋体" w:hAnsi="宋体" w:cs="宋体" w:hint="eastAsia"/>
          <w:sz w:val="24"/>
        </w:rPr>
        <w:t>，</w:t>
      </w:r>
      <w:r>
        <w:rPr>
          <w:rFonts w:ascii="宋体" w:hAnsi="宋体" w:cs="宋体"/>
          <w:sz w:val="24"/>
        </w:rPr>
        <w:t>我公司无条件接受蒙牛集团</w:t>
      </w:r>
      <w:r>
        <w:rPr>
          <w:rFonts w:ascii="宋体" w:hAnsi="宋体" w:cs="宋体" w:hint="eastAsia"/>
          <w:sz w:val="24"/>
        </w:rPr>
        <w:t>《阳光协议》中</w:t>
      </w:r>
      <w:r>
        <w:rPr>
          <w:rFonts w:ascii="宋体" w:hAnsi="宋体" w:cs="宋体"/>
          <w:sz w:val="24"/>
        </w:rPr>
        <w:t>的</w:t>
      </w:r>
      <w:r>
        <w:rPr>
          <w:rFonts w:ascii="宋体" w:hAnsi="宋体" w:cs="宋体" w:hint="eastAsia"/>
          <w:sz w:val="24"/>
        </w:rPr>
        <w:t>相关</w:t>
      </w:r>
      <w:r>
        <w:rPr>
          <w:rFonts w:ascii="宋体" w:hAnsi="宋体" w:cs="宋体"/>
          <w:sz w:val="24"/>
        </w:rPr>
        <w:t>处理</w:t>
      </w:r>
      <w:r>
        <w:rPr>
          <w:rFonts w:ascii="宋体" w:hAnsi="宋体" w:cs="宋体" w:hint="eastAsia"/>
          <w:sz w:val="24"/>
        </w:rPr>
        <w:t>条款。</w:t>
      </w:r>
    </w:p>
    <w:p w:rsidR="00EA3A71" w:rsidRDefault="00EA3A71" w:rsidP="00EA3A71">
      <w:pPr>
        <w:tabs>
          <w:tab w:val="left" w:pos="1134"/>
        </w:tabs>
        <w:spacing w:line="606" w:lineRule="exact"/>
        <w:ind w:firstLine="555"/>
        <w:rPr>
          <w:rFonts w:ascii="宋体" w:hAnsi="宋体" w:cs="宋体"/>
          <w:sz w:val="24"/>
        </w:rPr>
      </w:pPr>
    </w:p>
    <w:p w:rsidR="00EA3A71" w:rsidRDefault="00EA3A71" w:rsidP="00EA3A71">
      <w:pPr>
        <w:spacing w:line="360" w:lineRule="auto"/>
        <w:ind w:firstLineChars="200" w:firstLine="480"/>
        <w:rPr>
          <w:rFonts w:ascii="宋体" w:hAnsi="宋体" w:cs="宋体"/>
          <w:color w:val="000000"/>
          <w:sz w:val="24"/>
        </w:rPr>
      </w:pPr>
      <w:r>
        <w:rPr>
          <w:rFonts w:ascii="宋体" w:hAnsi="宋体" w:cs="宋体"/>
          <w:color w:val="000000"/>
          <w:sz w:val="24"/>
          <w:lang w:bidi="ar"/>
        </w:rPr>
        <w:t>公司</w:t>
      </w:r>
      <w:r>
        <w:rPr>
          <w:rFonts w:ascii="宋体" w:hAnsi="宋体" w:cs="宋体" w:hint="eastAsia"/>
          <w:color w:val="000000"/>
          <w:sz w:val="24"/>
          <w:lang w:bidi="ar"/>
        </w:rPr>
        <w:t>全称</w:t>
      </w:r>
      <w:r>
        <w:rPr>
          <w:rFonts w:ascii="宋体" w:hAnsi="宋体" w:cs="宋体" w:hint="eastAsia"/>
          <w:color w:val="FF0000"/>
          <w:sz w:val="24"/>
          <w:lang w:bidi="ar"/>
        </w:rPr>
        <w:t>（公章）</w:t>
      </w:r>
      <w:r>
        <w:rPr>
          <w:rFonts w:ascii="宋体" w:hAnsi="宋体" w:cs="宋体" w:hint="eastAsia"/>
          <w:color w:val="000000"/>
          <w:sz w:val="24"/>
          <w:lang w:bidi="ar"/>
        </w:rPr>
        <w:t>：</w:t>
      </w:r>
    </w:p>
    <w:p w:rsidR="00EA3A71" w:rsidRDefault="00EA3A71" w:rsidP="00EA3A71">
      <w:pPr>
        <w:spacing w:line="360" w:lineRule="auto"/>
        <w:ind w:firstLineChars="200" w:firstLine="480"/>
        <w:rPr>
          <w:rFonts w:ascii="宋体" w:hAnsi="宋体" w:cs="宋体"/>
          <w:color w:val="000000"/>
          <w:sz w:val="24"/>
          <w:lang w:bidi="ar"/>
        </w:rPr>
      </w:pPr>
    </w:p>
    <w:p w:rsidR="00EA3A71" w:rsidRDefault="00EA3A71" w:rsidP="00EA3A71">
      <w:pPr>
        <w:spacing w:line="360" w:lineRule="auto"/>
        <w:ind w:firstLineChars="200" w:firstLine="480"/>
        <w:rPr>
          <w:rFonts w:ascii="宋体" w:hAnsi="宋体" w:cs="宋体"/>
          <w:color w:val="000000"/>
          <w:sz w:val="24"/>
        </w:rPr>
      </w:pPr>
      <w:r>
        <w:rPr>
          <w:rFonts w:ascii="宋体" w:hAnsi="宋体" w:cs="宋体" w:hint="eastAsia"/>
          <w:color w:val="000000"/>
          <w:sz w:val="24"/>
          <w:lang w:bidi="ar"/>
        </w:rPr>
        <w:t>法定代表人</w:t>
      </w:r>
      <w:r>
        <w:rPr>
          <w:rFonts w:ascii="宋体" w:hAnsi="宋体" w:cs="宋体"/>
          <w:color w:val="000000"/>
          <w:sz w:val="24"/>
          <w:lang w:bidi="ar"/>
        </w:rPr>
        <w:t>或</w:t>
      </w:r>
      <w:r>
        <w:rPr>
          <w:rFonts w:ascii="宋体" w:hAnsi="宋体" w:hint="eastAsia"/>
          <w:color w:val="000000"/>
          <w:sz w:val="24"/>
          <w:lang w:bidi="ar"/>
        </w:rPr>
        <w:t>被授权委托人</w:t>
      </w:r>
      <w:r>
        <w:rPr>
          <w:rFonts w:ascii="宋体" w:hAnsi="宋体" w:cs="宋体" w:hint="eastAsia"/>
          <w:color w:val="FF0000"/>
          <w:sz w:val="24"/>
          <w:lang w:bidi="ar"/>
        </w:rPr>
        <w:t>（签字或印章）</w:t>
      </w:r>
      <w:r>
        <w:rPr>
          <w:rFonts w:ascii="宋体" w:hAnsi="宋体" w:cs="宋体" w:hint="eastAsia"/>
          <w:color w:val="000000"/>
          <w:sz w:val="24"/>
          <w:lang w:bidi="ar"/>
        </w:rPr>
        <w:t xml:space="preserve">： </w:t>
      </w:r>
    </w:p>
    <w:p w:rsidR="00EA3A71" w:rsidRDefault="00EA3A71" w:rsidP="00EA3A71">
      <w:pPr>
        <w:widowControl/>
        <w:jc w:val="left"/>
        <w:rPr>
          <w:rFonts w:ascii="宋体" w:hAnsi="宋体"/>
          <w:color w:val="000000"/>
          <w:sz w:val="24"/>
          <w:lang w:bidi="ar"/>
        </w:rPr>
      </w:pPr>
      <w:r>
        <w:rPr>
          <w:rFonts w:ascii="宋体" w:hAnsi="宋体"/>
          <w:color w:val="000000"/>
          <w:sz w:val="24"/>
          <w:lang w:bidi="ar"/>
        </w:rPr>
        <w:t xml:space="preserve">    </w:t>
      </w:r>
    </w:p>
    <w:p w:rsidR="00EA3A71" w:rsidRDefault="00EA3A71" w:rsidP="00EA3A71">
      <w:pPr>
        <w:widowControl/>
        <w:jc w:val="left"/>
        <w:rPr>
          <w:rFonts w:ascii="宋体" w:hAnsi="宋体"/>
          <w:color w:val="000000"/>
          <w:sz w:val="24"/>
          <w:lang w:bidi="ar"/>
        </w:rPr>
      </w:pPr>
    </w:p>
    <w:p w:rsidR="00EA3A71" w:rsidRDefault="00EA3A71" w:rsidP="00EA3A71">
      <w:pPr>
        <w:widowControl/>
        <w:jc w:val="left"/>
      </w:pPr>
      <w:r>
        <w:rPr>
          <w:rFonts w:ascii="宋体" w:hAnsi="宋体"/>
          <w:color w:val="000000"/>
          <w:sz w:val="24"/>
          <w:lang w:bidi="ar"/>
        </w:rPr>
        <w:t xml:space="preserve">    日期</w:t>
      </w:r>
      <w:r>
        <w:rPr>
          <w:rFonts w:ascii="宋体" w:hAnsi="宋体" w:hint="eastAsia"/>
          <w:color w:val="000000"/>
          <w:sz w:val="24"/>
          <w:lang w:bidi="ar"/>
        </w:rPr>
        <w:t>：</w:t>
      </w:r>
      <w:r>
        <w:rPr>
          <w:rFonts w:ascii="宋体" w:hAnsi="宋体" w:cs="宋体"/>
          <w:sz w:val="24"/>
          <w:lang w:bidi="ar"/>
        </w:rPr>
        <w:t xml:space="preserve"> </w:t>
      </w:r>
    </w:p>
    <w:p w:rsidR="00EA3A71" w:rsidRDefault="00EA3A71">
      <w:pPr>
        <w:spacing w:line="300" w:lineRule="auto"/>
        <w:ind w:right="1600"/>
        <w:rPr>
          <w:rFonts w:ascii="仿宋" w:eastAsia="仿宋" w:hAnsi="仿宋"/>
          <w:sz w:val="28"/>
          <w:szCs w:val="28"/>
        </w:rPr>
      </w:pPr>
    </w:p>
    <w:sectPr w:rsidR="00EA3A71">
      <w:pgSz w:w="11906" w:h="16838"/>
      <w:pgMar w:top="1531" w:right="1304" w:bottom="737" w:left="1361"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6369" w:rsidRDefault="00F46369" w:rsidP="00EA3A71">
      <w:r>
        <w:separator/>
      </w:r>
    </w:p>
  </w:endnote>
  <w:endnote w:type="continuationSeparator" w:id="0">
    <w:p w:rsidR="00F46369" w:rsidRDefault="00F46369" w:rsidP="00EA3A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Wingdings 2">
    <w:panose1 w:val="05020102010507070707"/>
    <w:charset w:val="02"/>
    <w:family w:val="roman"/>
    <w:pitch w:val="variable"/>
    <w:sig w:usb0="00000000" w:usb1="10000000" w:usb2="00000000" w:usb3="00000000" w:csb0="80000000" w:csb1="00000000"/>
  </w:font>
  <w:font w:name="楷体_GB2312">
    <w:altName w:val="楷体"/>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6369" w:rsidRDefault="00F46369" w:rsidP="00EA3A71">
      <w:r>
        <w:separator/>
      </w:r>
    </w:p>
  </w:footnote>
  <w:footnote w:type="continuationSeparator" w:id="0">
    <w:p w:rsidR="00F46369" w:rsidRDefault="00F46369" w:rsidP="00EA3A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49385"/>
    <w:multiLevelType w:val="singleLevel"/>
    <w:tmpl w:val="05249385"/>
    <w:lvl w:ilvl="0">
      <w:start w:val="1"/>
      <w:numFmt w:val="decimal"/>
      <w:lvlText w:val="%1."/>
      <w:lvlJc w:val="left"/>
      <w:pPr>
        <w:tabs>
          <w:tab w:val="left" w:pos="312"/>
        </w:tabs>
      </w:pPr>
    </w:lvl>
  </w:abstractNum>
  <w:abstractNum w:abstractNumId="1" w15:restartNumberingAfterBreak="0">
    <w:nsid w:val="4BDD4F0F"/>
    <w:multiLevelType w:val="singleLevel"/>
    <w:tmpl w:val="4BDD4F0F"/>
    <w:lvl w:ilvl="0">
      <w:start w:val="4"/>
      <w:numFmt w:val="chineseCounting"/>
      <w:suff w:val="nothing"/>
      <w:lvlText w:val="%1、"/>
      <w:lvlJc w:val="left"/>
      <w:rPr>
        <w:rFonts w:hint="eastAsia"/>
      </w:rPr>
    </w:lvl>
  </w:abstractNum>
  <w:abstractNum w:abstractNumId="2" w15:restartNumberingAfterBreak="0">
    <w:nsid w:val="57A50007"/>
    <w:multiLevelType w:val="singleLevel"/>
    <w:tmpl w:val="57A50007"/>
    <w:lvl w:ilvl="0">
      <w:start w:val="9"/>
      <w:numFmt w:val="chineseCounting"/>
      <w:suff w:val="nothing"/>
      <w:lvlText w:val="%1、"/>
      <w:lvlJc w:val="left"/>
      <w:rPr>
        <w:rFonts w:hint="eastAsia"/>
      </w:rPr>
    </w:lvl>
  </w:abstractNum>
  <w:abstractNum w:abstractNumId="3" w15:restartNumberingAfterBreak="0">
    <w:nsid w:val="7A5726CC"/>
    <w:multiLevelType w:val="multilevel"/>
    <w:tmpl w:val="7A5726CC"/>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bordersDoNotSurroundHeader/>
  <w:bordersDoNotSurroundFooter/>
  <w:defaultTabStop w:val="420"/>
  <w:drawingGridHorizontalSpacing w:val="105"/>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E3NjVkZmNhNjZhN2YzMDU5N2MzOWI0YzM0YmQ3NzQifQ=="/>
  </w:docVars>
  <w:rsids>
    <w:rsidRoot w:val="00FD718E"/>
    <w:rsid w:val="000038AE"/>
    <w:rsid w:val="00007E93"/>
    <w:rsid w:val="00013B72"/>
    <w:rsid w:val="000144D3"/>
    <w:rsid w:val="0001466C"/>
    <w:rsid w:val="000165A3"/>
    <w:rsid w:val="00016B5E"/>
    <w:rsid w:val="00016BE7"/>
    <w:rsid w:val="0002152C"/>
    <w:rsid w:val="00023D2E"/>
    <w:rsid w:val="00024202"/>
    <w:rsid w:val="000329D8"/>
    <w:rsid w:val="00035FFE"/>
    <w:rsid w:val="00036DE9"/>
    <w:rsid w:val="00036FA4"/>
    <w:rsid w:val="00037036"/>
    <w:rsid w:val="0004447C"/>
    <w:rsid w:val="00046D94"/>
    <w:rsid w:val="0005382A"/>
    <w:rsid w:val="00053D75"/>
    <w:rsid w:val="00053E47"/>
    <w:rsid w:val="0005527E"/>
    <w:rsid w:val="00061B65"/>
    <w:rsid w:val="0006229A"/>
    <w:rsid w:val="00062F65"/>
    <w:rsid w:val="000630C6"/>
    <w:rsid w:val="000634DC"/>
    <w:rsid w:val="0006684C"/>
    <w:rsid w:val="000720FF"/>
    <w:rsid w:val="000721D6"/>
    <w:rsid w:val="000805C7"/>
    <w:rsid w:val="00080B99"/>
    <w:rsid w:val="00084978"/>
    <w:rsid w:val="00087B44"/>
    <w:rsid w:val="00091691"/>
    <w:rsid w:val="00092A2B"/>
    <w:rsid w:val="00093320"/>
    <w:rsid w:val="000933EF"/>
    <w:rsid w:val="00096C9F"/>
    <w:rsid w:val="000A05E2"/>
    <w:rsid w:val="000A4298"/>
    <w:rsid w:val="000A469E"/>
    <w:rsid w:val="000A7609"/>
    <w:rsid w:val="000B0301"/>
    <w:rsid w:val="000B1854"/>
    <w:rsid w:val="000B3826"/>
    <w:rsid w:val="000B3FBC"/>
    <w:rsid w:val="000B60A7"/>
    <w:rsid w:val="000C0C3F"/>
    <w:rsid w:val="000C66B8"/>
    <w:rsid w:val="000D12FC"/>
    <w:rsid w:val="000D5C1B"/>
    <w:rsid w:val="000E39CD"/>
    <w:rsid w:val="000E4A95"/>
    <w:rsid w:val="000E7652"/>
    <w:rsid w:val="000F0477"/>
    <w:rsid w:val="000F0AC5"/>
    <w:rsid w:val="000F0FFD"/>
    <w:rsid w:val="000F3B8F"/>
    <w:rsid w:val="000F5167"/>
    <w:rsid w:val="000F6C4C"/>
    <w:rsid w:val="000F6ED6"/>
    <w:rsid w:val="00100301"/>
    <w:rsid w:val="001023EB"/>
    <w:rsid w:val="0011055B"/>
    <w:rsid w:val="00111EEB"/>
    <w:rsid w:val="00112D00"/>
    <w:rsid w:val="00114910"/>
    <w:rsid w:val="00116741"/>
    <w:rsid w:val="0011767C"/>
    <w:rsid w:val="001177A5"/>
    <w:rsid w:val="0012541F"/>
    <w:rsid w:val="0013013E"/>
    <w:rsid w:val="00130251"/>
    <w:rsid w:val="00131AD2"/>
    <w:rsid w:val="0013355E"/>
    <w:rsid w:val="001361CD"/>
    <w:rsid w:val="001367B8"/>
    <w:rsid w:val="00142AF4"/>
    <w:rsid w:val="0014356F"/>
    <w:rsid w:val="00143631"/>
    <w:rsid w:val="00143D64"/>
    <w:rsid w:val="001467FD"/>
    <w:rsid w:val="00147A1F"/>
    <w:rsid w:val="0015101A"/>
    <w:rsid w:val="00151176"/>
    <w:rsid w:val="0015458A"/>
    <w:rsid w:val="00156BAD"/>
    <w:rsid w:val="00160538"/>
    <w:rsid w:val="00165B20"/>
    <w:rsid w:val="00170543"/>
    <w:rsid w:val="001801DA"/>
    <w:rsid w:val="001846FE"/>
    <w:rsid w:val="00184CE3"/>
    <w:rsid w:val="001871B6"/>
    <w:rsid w:val="001900EA"/>
    <w:rsid w:val="001912F6"/>
    <w:rsid w:val="00191AEB"/>
    <w:rsid w:val="001969FA"/>
    <w:rsid w:val="001A1663"/>
    <w:rsid w:val="001A2CE2"/>
    <w:rsid w:val="001A4A0F"/>
    <w:rsid w:val="001A4BD0"/>
    <w:rsid w:val="001A6912"/>
    <w:rsid w:val="001B0469"/>
    <w:rsid w:val="001B0BD3"/>
    <w:rsid w:val="001B4D20"/>
    <w:rsid w:val="001B706B"/>
    <w:rsid w:val="001C4FA6"/>
    <w:rsid w:val="001C6472"/>
    <w:rsid w:val="001C6B37"/>
    <w:rsid w:val="001D0610"/>
    <w:rsid w:val="001D12F3"/>
    <w:rsid w:val="001D3163"/>
    <w:rsid w:val="001D3A0E"/>
    <w:rsid w:val="001E36C3"/>
    <w:rsid w:val="001E4737"/>
    <w:rsid w:val="001E50C6"/>
    <w:rsid w:val="001F04CE"/>
    <w:rsid w:val="001F3606"/>
    <w:rsid w:val="002041D5"/>
    <w:rsid w:val="00210F92"/>
    <w:rsid w:val="00213DFF"/>
    <w:rsid w:val="00214B36"/>
    <w:rsid w:val="002222D4"/>
    <w:rsid w:val="002249CD"/>
    <w:rsid w:val="00224B5C"/>
    <w:rsid w:val="00230ED8"/>
    <w:rsid w:val="00230F45"/>
    <w:rsid w:val="002329C0"/>
    <w:rsid w:val="00232CDA"/>
    <w:rsid w:val="0023648A"/>
    <w:rsid w:val="002366AE"/>
    <w:rsid w:val="0024073F"/>
    <w:rsid w:val="002408A8"/>
    <w:rsid w:val="00243550"/>
    <w:rsid w:val="0024393F"/>
    <w:rsid w:val="00243CB1"/>
    <w:rsid w:val="00244FFE"/>
    <w:rsid w:val="002469B8"/>
    <w:rsid w:val="002473C5"/>
    <w:rsid w:val="0024796F"/>
    <w:rsid w:val="002531DF"/>
    <w:rsid w:val="0025484B"/>
    <w:rsid w:val="00255E6C"/>
    <w:rsid w:val="002568EB"/>
    <w:rsid w:val="00257049"/>
    <w:rsid w:val="002571F4"/>
    <w:rsid w:val="002600CE"/>
    <w:rsid w:val="00261195"/>
    <w:rsid w:val="0026335B"/>
    <w:rsid w:val="002637A2"/>
    <w:rsid w:val="00264061"/>
    <w:rsid w:val="00270492"/>
    <w:rsid w:val="002746EA"/>
    <w:rsid w:val="00274CB1"/>
    <w:rsid w:val="00275658"/>
    <w:rsid w:val="00280029"/>
    <w:rsid w:val="0028060A"/>
    <w:rsid w:val="00281E8D"/>
    <w:rsid w:val="00282072"/>
    <w:rsid w:val="00282581"/>
    <w:rsid w:val="002838C2"/>
    <w:rsid w:val="00285453"/>
    <w:rsid w:val="00285E72"/>
    <w:rsid w:val="00286DE8"/>
    <w:rsid w:val="0029049D"/>
    <w:rsid w:val="0029399C"/>
    <w:rsid w:val="00295B5F"/>
    <w:rsid w:val="00296ECC"/>
    <w:rsid w:val="002A4341"/>
    <w:rsid w:val="002A4779"/>
    <w:rsid w:val="002A5564"/>
    <w:rsid w:val="002A6B4D"/>
    <w:rsid w:val="002A7D29"/>
    <w:rsid w:val="002B1F70"/>
    <w:rsid w:val="002B3C64"/>
    <w:rsid w:val="002B54AA"/>
    <w:rsid w:val="002B6103"/>
    <w:rsid w:val="002B7555"/>
    <w:rsid w:val="002C01D8"/>
    <w:rsid w:val="002C11ED"/>
    <w:rsid w:val="002D47B9"/>
    <w:rsid w:val="002D6A2D"/>
    <w:rsid w:val="002D6D33"/>
    <w:rsid w:val="002E16A0"/>
    <w:rsid w:val="002E178E"/>
    <w:rsid w:val="002E1E88"/>
    <w:rsid w:val="002E6159"/>
    <w:rsid w:val="002F1157"/>
    <w:rsid w:val="002F34C2"/>
    <w:rsid w:val="002F4921"/>
    <w:rsid w:val="002F6521"/>
    <w:rsid w:val="002F75C5"/>
    <w:rsid w:val="00301F97"/>
    <w:rsid w:val="00302188"/>
    <w:rsid w:val="00303751"/>
    <w:rsid w:val="003053EB"/>
    <w:rsid w:val="003153E1"/>
    <w:rsid w:val="0031713D"/>
    <w:rsid w:val="00320C82"/>
    <w:rsid w:val="00332542"/>
    <w:rsid w:val="0033347B"/>
    <w:rsid w:val="00335688"/>
    <w:rsid w:val="003366C4"/>
    <w:rsid w:val="00341854"/>
    <w:rsid w:val="003447FE"/>
    <w:rsid w:val="00345298"/>
    <w:rsid w:val="003476CD"/>
    <w:rsid w:val="00352B6F"/>
    <w:rsid w:val="0035461A"/>
    <w:rsid w:val="00357584"/>
    <w:rsid w:val="0036342E"/>
    <w:rsid w:val="003650B5"/>
    <w:rsid w:val="00365286"/>
    <w:rsid w:val="00365B56"/>
    <w:rsid w:val="003708C5"/>
    <w:rsid w:val="00375287"/>
    <w:rsid w:val="00383D9F"/>
    <w:rsid w:val="0038703E"/>
    <w:rsid w:val="00390E81"/>
    <w:rsid w:val="003965D4"/>
    <w:rsid w:val="00396A46"/>
    <w:rsid w:val="003A0F4B"/>
    <w:rsid w:val="003A249C"/>
    <w:rsid w:val="003A3CB2"/>
    <w:rsid w:val="003A5657"/>
    <w:rsid w:val="003A56BA"/>
    <w:rsid w:val="003A61A5"/>
    <w:rsid w:val="003A76CE"/>
    <w:rsid w:val="003B53B4"/>
    <w:rsid w:val="003C0807"/>
    <w:rsid w:val="003C1FA4"/>
    <w:rsid w:val="003C62F0"/>
    <w:rsid w:val="003D1224"/>
    <w:rsid w:val="003D17F5"/>
    <w:rsid w:val="003E422E"/>
    <w:rsid w:val="003E78EC"/>
    <w:rsid w:val="003E7D51"/>
    <w:rsid w:val="003F17E1"/>
    <w:rsid w:val="003F4A38"/>
    <w:rsid w:val="003F6240"/>
    <w:rsid w:val="0040518B"/>
    <w:rsid w:val="00413214"/>
    <w:rsid w:val="004137B0"/>
    <w:rsid w:val="0041626C"/>
    <w:rsid w:val="00421E7B"/>
    <w:rsid w:val="00422539"/>
    <w:rsid w:val="00426379"/>
    <w:rsid w:val="00426B3B"/>
    <w:rsid w:val="00426F20"/>
    <w:rsid w:val="00427436"/>
    <w:rsid w:val="0042767B"/>
    <w:rsid w:val="00427786"/>
    <w:rsid w:val="0043019F"/>
    <w:rsid w:val="00430661"/>
    <w:rsid w:val="00433CD4"/>
    <w:rsid w:val="00435CD0"/>
    <w:rsid w:val="00436B5A"/>
    <w:rsid w:val="00446523"/>
    <w:rsid w:val="00450CD5"/>
    <w:rsid w:val="00451685"/>
    <w:rsid w:val="004522F0"/>
    <w:rsid w:val="00454E69"/>
    <w:rsid w:val="00457A14"/>
    <w:rsid w:val="00457AC3"/>
    <w:rsid w:val="004622B3"/>
    <w:rsid w:val="00464F16"/>
    <w:rsid w:val="00466CF8"/>
    <w:rsid w:val="00467ABA"/>
    <w:rsid w:val="00470337"/>
    <w:rsid w:val="00470926"/>
    <w:rsid w:val="00470B35"/>
    <w:rsid w:val="00471A5D"/>
    <w:rsid w:val="00472DEA"/>
    <w:rsid w:val="00473762"/>
    <w:rsid w:val="004737B6"/>
    <w:rsid w:val="004832C9"/>
    <w:rsid w:val="004837DE"/>
    <w:rsid w:val="00483B13"/>
    <w:rsid w:val="00485220"/>
    <w:rsid w:val="004852D0"/>
    <w:rsid w:val="004864C3"/>
    <w:rsid w:val="004901FA"/>
    <w:rsid w:val="00493991"/>
    <w:rsid w:val="0049441B"/>
    <w:rsid w:val="004958BB"/>
    <w:rsid w:val="004959A6"/>
    <w:rsid w:val="004966D9"/>
    <w:rsid w:val="00496AD9"/>
    <w:rsid w:val="00496DEC"/>
    <w:rsid w:val="004A0422"/>
    <w:rsid w:val="004A25DB"/>
    <w:rsid w:val="004A37BA"/>
    <w:rsid w:val="004A38E3"/>
    <w:rsid w:val="004A3F5D"/>
    <w:rsid w:val="004A69C2"/>
    <w:rsid w:val="004A6CA2"/>
    <w:rsid w:val="004B1497"/>
    <w:rsid w:val="004B2D7A"/>
    <w:rsid w:val="004C0393"/>
    <w:rsid w:val="004C08AA"/>
    <w:rsid w:val="004C12C1"/>
    <w:rsid w:val="004C167F"/>
    <w:rsid w:val="004C22C1"/>
    <w:rsid w:val="004C7F40"/>
    <w:rsid w:val="004D29E5"/>
    <w:rsid w:val="004D455D"/>
    <w:rsid w:val="004D4642"/>
    <w:rsid w:val="004D482B"/>
    <w:rsid w:val="004D49A2"/>
    <w:rsid w:val="004D5C2C"/>
    <w:rsid w:val="004D61E8"/>
    <w:rsid w:val="004D6BAA"/>
    <w:rsid w:val="004D7771"/>
    <w:rsid w:val="004E3394"/>
    <w:rsid w:val="004E35D1"/>
    <w:rsid w:val="004E38A6"/>
    <w:rsid w:val="004E3A66"/>
    <w:rsid w:val="004E62B0"/>
    <w:rsid w:val="004F22BC"/>
    <w:rsid w:val="004F3720"/>
    <w:rsid w:val="004F6DDF"/>
    <w:rsid w:val="004F79A1"/>
    <w:rsid w:val="00500AB0"/>
    <w:rsid w:val="00506E39"/>
    <w:rsid w:val="00507603"/>
    <w:rsid w:val="005119B0"/>
    <w:rsid w:val="0051282D"/>
    <w:rsid w:val="00512A35"/>
    <w:rsid w:val="005146C3"/>
    <w:rsid w:val="0051696B"/>
    <w:rsid w:val="0052456F"/>
    <w:rsid w:val="005249FF"/>
    <w:rsid w:val="005276AF"/>
    <w:rsid w:val="0053136D"/>
    <w:rsid w:val="0053301E"/>
    <w:rsid w:val="005347CE"/>
    <w:rsid w:val="005367B5"/>
    <w:rsid w:val="00537A8D"/>
    <w:rsid w:val="005428F8"/>
    <w:rsid w:val="00542DB3"/>
    <w:rsid w:val="00543328"/>
    <w:rsid w:val="005436D2"/>
    <w:rsid w:val="0054564A"/>
    <w:rsid w:val="0054747B"/>
    <w:rsid w:val="00550E4F"/>
    <w:rsid w:val="005526AA"/>
    <w:rsid w:val="005548DE"/>
    <w:rsid w:val="005576C5"/>
    <w:rsid w:val="0056064D"/>
    <w:rsid w:val="00563D01"/>
    <w:rsid w:val="005670CE"/>
    <w:rsid w:val="00572760"/>
    <w:rsid w:val="005764CF"/>
    <w:rsid w:val="0057728C"/>
    <w:rsid w:val="00577A59"/>
    <w:rsid w:val="0058044A"/>
    <w:rsid w:val="0058464F"/>
    <w:rsid w:val="0058509D"/>
    <w:rsid w:val="0058631B"/>
    <w:rsid w:val="00593141"/>
    <w:rsid w:val="0059440A"/>
    <w:rsid w:val="00594D8C"/>
    <w:rsid w:val="005A5E68"/>
    <w:rsid w:val="005A6803"/>
    <w:rsid w:val="005A6B5B"/>
    <w:rsid w:val="005B072B"/>
    <w:rsid w:val="005B46F7"/>
    <w:rsid w:val="005C1F43"/>
    <w:rsid w:val="005C1F92"/>
    <w:rsid w:val="005C55CA"/>
    <w:rsid w:val="005C5E5B"/>
    <w:rsid w:val="005C7A01"/>
    <w:rsid w:val="005D2B10"/>
    <w:rsid w:val="005D3890"/>
    <w:rsid w:val="005D4B64"/>
    <w:rsid w:val="005E06B6"/>
    <w:rsid w:val="005E15FA"/>
    <w:rsid w:val="005E1CAE"/>
    <w:rsid w:val="005F02D7"/>
    <w:rsid w:val="005F04F2"/>
    <w:rsid w:val="005F1A2A"/>
    <w:rsid w:val="005F5FC2"/>
    <w:rsid w:val="005F7C47"/>
    <w:rsid w:val="005F7C95"/>
    <w:rsid w:val="00601A78"/>
    <w:rsid w:val="00602A1D"/>
    <w:rsid w:val="00602B54"/>
    <w:rsid w:val="006039D3"/>
    <w:rsid w:val="006062D8"/>
    <w:rsid w:val="006112DE"/>
    <w:rsid w:val="00612ACA"/>
    <w:rsid w:val="00613123"/>
    <w:rsid w:val="006137DC"/>
    <w:rsid w:val="00613C43"/>
    <w:rsid w:val="00614902"/>
    <w:rsid w:val="00615FDB"/>
    <w:rsid w:val="006207AC"/>
    <w:rsid w:val="00626B55"/>
    <w:rsid w:val="00626CF8"/>
    <w:rsid w:val="00633ACF"/>
    <w:rsid w:val="006375D7"/>
    <w:rsid w:val="00637C2F"/>
    <w:rsid w:val="00637CBD"/>
    <w:rsid w:val="006411F1"/>
    <w:rsid w:val="00641A9D"/>
    <w:rsid w:val="00641E7D"/>
    <w:rsid w:val="006434AB"/>
    <w:rsid w:val="0064760B"/>
    <w:rsid w:val="006540C6"/>
    <w:rsid w:val="006558C2"/>
    <w:rsid w:val="0066681B"/>
    <w:rsid w:val="00666CF5"/>
    <w:rsid w:val="00667466"/>
    <w:rsid w:val="006723C6"/>
    <w:rsid w:val="00675D4C"/>
    <w:rsid w:val="00675DA4"/>
    <w:rsid w:val="00683A2F"/>
    <w:rsid w:val="00686155"/>
    <w:rsid w:val="0068660E"/>
    <w:rsid w:val="00687281"/>
    <w:rsid w:val="00692581"/>
    <w:rsid w:val="00696396"/>
    <w:rsid w:val="006966C4"/>
    <w:rsid w:val="006A1E97"/>
    <w:rsid w:val="006A567E"/>
    <w:rsid w:val="006A62C0"/>
    <w:rsid w:val="006A6C3F"/>
    <w:rsid w:val="006A7B6E"/>
    <w:rsid w:val="006B017F"/>
    <w:rsid w:val="006B081F"/>
    <w:rsid w:val="006B2742"/>
    <w:rsid w:val="006B32C8"/>
    <w:rsid w:val="006B3798"/>
    <w:rsid w:val="006B4261"/>
    <w:rsid w:val="006B71C7"/>
    <w:rsid w:val="006B7F48"/>
    <w:rsid w:val="006C35D1"/>
    <w:rsid w:val="006C4C76"/>
    <w:rsid w:val="006C6E9E"/>
    <w:rsid w:val="006C7DAA"/>
    <w:rsid w:val="006D6853"/>
    <w:rsid w:val="006D7E8B"/>
    <w:rsid w:val="006E4C73"/>
    <w:rsid w:val="006E5548"/>
    <w:rsid w:val="006F2D52"/>
    <w:rsid w:val="006F440B"/>
    <w:rsid w:val="00701609"/>
    <w:rsid w:val="00702D86"/>
    <w:rsid w:val="0070397D"/>
    <w:rsid w:val="00704018"/>
    <w:rsid w:val="007073A9"/>
    <w:rsid w:val="00710E3B"/>
    <w:rsid w:val="00710FE6"/>
    <w:rsid w:val="00711228"/>
    <w:rsid w:val="007155B0"/>
    <w:rsid w:val="007160C6"/>
    <w:rsid w:val="00717B10"/>
    <w:rsid w:val="00721FB9"/>
    <w:rsid w:val="0072227C"/>
    <w:rsid w:val="007222EE"/>
    <w:rsid w:val="0072300A"/>
    <w:rsid w:val="007247FE"/>
    <w:rsid w:val="00727753"/>
    <w:rsid w:val="0072794E"/>
    <w:rsid w:val="0073090B"/>
    <w:rsid w:val="007354CC"/>
    <w:rsid w:val="00736A25"/>
    <w:rsid w:val="007376C5"/>
    <w:rsid w:val="0073781E"/>
    <w:rsid w:val="00743953"/>
    <w:rsid w:val="00745357"/>
    <w:rsid w:val="00750DFC"/>
    <w:rsid w:val="0075133B"/>
    <w:rsid w:val="00752271"/>
    <w:rsid w:val="00752366"/>
    <w:rsid w:val="00752869"/>
    <w:rsid w:val="007536B3"/>
    <w:rsid w:val="0075396C"/>
    <w:rsid w:val="00753973"/>
    <w:rsid w:val="00753BA4"/>
    <w:rsid w:val="00753CD2"/>
    <w:rsid w:val="007567C6"/>
    <w:rsid w:val="007609C2"/>
    <w:rsid w:val="00760DE0"/>
    <w:rsid w:val="00762960"/>
    <w:rsid w:val="007654ED"/>
    <w:rsid w:val="0076580C"/>
    <w:rsid w:val="0076744C"/>
    <w:rsid w:val="00770F5A"/>
    <w:rsid w:val="00772DAB"/>
    <w:rsid w:val="00777EB2"/>
    <w:rsid w:val="007808DD"/>
    <w:rsid w:val="00780C4D"/>
    <w:rsid w:val="00781172"/>
    <w:rsid w:val="0078174A"/>
    <w:rsid w:val="007910EC"/>
    <w:rsid w:val="00796642"/>
    <w:rsid w:val="007966BC"/>
    <w:rsid w:val="007A06AA"/>
    <w:rsid w:val="007A2CEF"/>
    <w:rsid w:val="007A3F70"/>
    <w:rsid w:val="007A4E0C"/>
    <w:rsid w:val="007A4E73"/>
    <w:rsid w:val="007A5B91"/>
    <w:rsid w:val="007A7472"/>
    <w:rsid w:val="007A7A6B"/>
    <w:rsid w:val="007A7BA2"/>
    <w:rsid w:val="007A7E0F"/>
    <w:rsid w:val="007B0BFA"/>
    <w:rsid w:val="007B10F6"/>
    <w:rsid w:val="007B3CC8"/>
    <w:rsid w:val="007B7091"/>
    <w:rsid w:val="007B7704"/>
    <w:rsid w:val="007C46E2"/>
    <w:rsid w:val="007C61F2"/>
    <w:rsid w:val="007C7A46"/>
    <w:rsid w:val="007D250A"/>
    <w:rsid w:val="007D4191"/>
    <w:rsid w:val="007D6D40"/>
    <w:rsid w:val="007D708D"/>
    <w:rsid w:val="007D7626"/>
    <w:rsid w:val="007D7A8B"/>
    <w:rsid w:val="007E271A"/>
    <w:rsid w:val="007E4835"/>
    <w:rsid w:val="007E7751"/>
    <w:rsid w:val="007E794F"/>
    <w:rsid w:val="007F0FC9"/>
    <w:rsid w:val="007F4094"/>
    <w:rsid w:val="00801E99"/>
    <w:rsid w:val="00802E59"/>
    <w:rsid w:val="00807F3A"/>
    <w:rsid w:val="0081107D"/>
    <w:rsid w:val="00813FF5"/>
    <w:rsid w:val="00815412"/>
    <w:rsid w:val="00815A8D"/>
    <w:rsid w:val="00821734"/>
    <w:rsid w:val="008232C4"/>
    <w:rsid w:val="008254BB"/>
    <w:rsid w:val="00826BBB"/>
    <w:rsid w:val="0082718C"/>
    <w:rsid w:val="008301FF"/>
    <w:rsid w:val="00831DC7"/>
    <w:rsid w:val="00834316"/>
    <w:rsid w:val="008361F0"/>
    <w:rsid w:val="008371E5"/>
    <w:rsid w:val="00840AA9"/>
    <w:rsid w:val="00841B64"/>
    <w:rsid w:val="00843869"/>
    <w:rsid w:val="00845A49"/>
    <w:rsid w:val="00845D74"/>
    <w:rsid w:val="00850B4D"/>
    <w:rsid w:val="00851665"/>
    <w:rsid w:val="008534AF"/>
    <w:rsid w:val="00853A3D"/>
    <w:rsid w:val="008548EB"/>
    <w:rsid w:val="00854990"/>
    <w:rsid w:val="008600B3"/>
    <w:rsid w:val="00873E2D"/>
    <w:rsid w:val="00874202"/>
    <w:rsid w:val="0087502B"/>
    <w:rsid w:val="00877057"/>
    <w:rsid w:val="00885148"/>
    <w:rsid w:val="0088634D"/>
    <w:rsid w:val="00886DBD"/>
    <w:rsid w:val="00887C8A"/>
    <w:rsid w:val="0089430C"/>
    <w:rsid w:val="008A18F4"/>
    <w:rsid w:val="008A4443"/>
    <w:rsid w:val="008A4C41"/>
    <w:rsid w:val="008A58F9"/>
    <w:rsid w:val="008C17B4"/>
    <w:rsid w:val="008C23CF"/>
    <w:rsid w:val="008C2C10"/>
    <w:rsid w:val="008D06A8"/>
    <w:rsid w:val="008D0C31"/>
    <w:rsid w:val="008D1C32"/>
    <w:rsid w:val="008D1EDA"/>
    <w:rsid w:val="008D42BE"/>
    <w:rsid w:val="008D4A02"/>
    <w:rsid w:val="008D56C8"/>
    <w:rsid w:val="008D7F3B"/>
    <w:rsid w:val="008E0100"/>
    <w:rsid w:val="008E20B4"/>
    <w:rsid w:val="008E3059"/>
    <w:rsid w:val="008E32EC"/>
    <w:rsid w:val="008E3C52"/>
    <w:rsid w:val="008E4AF2"/>
    <w:rsid w:val="008E5420"/>
    <w:rsid w:val="008E57EF"/>
    <w:rsid w:val="008F0E74"/>
    <w:rsid w:val="008F2AF3"/>
    <w:rsid w:val="008F4D1F"/>
    <w:rsid w:val="008F5045"/>
    <w:rsid w:val="008F7886"/>
    <w:rsid w:val="008F7949"/>
    <w:rsid w:val="00901443"/>
    <w:rsid w:val="00901D50"/>
    <w:rsid w:val="009061FA"/>
    <w:rsid w:val="00913D38"/>
    <w:rsid w:val="0091559B"/>
    <w:rsid w:val="00916121"/>
    <w:rsid w:val="00916844"/>
    <w:rsid w:val="00916B28"/>
    <w:rsid w:val="00921A2E"/>
    <w:rsid w:val="00921A8D"/>
    <w:rsid w:val="00922BF9"/>
    <w:rsid w:val="00923560"/>
    <w:rsid w:val="009253D3"/>
    <w:rsid w:val="00930BC5"/>
    <w:rsid w:val="00930C82"/>
    <w:rsid w:val="00931DD3"/>
    <w:rsid w:val="0093775C"/>
    <w:rsid w:val="00943608"/>
    <w:rsid w:val="00944BC4"/>
    <w:rsid w:val="00944D7E"/>
    <w:rsid w:val="00945102"/>
    <w:rsid w:val="0095490D"/>
    <w:rsid w:val="009578D1"/>
    <w:rsid w:val="00964B14"/>
    <w:rsid w:val="00966679"/>
    <w:rsid w:val="00966741"/>
    <w:rsid w:val="00967D6E"/>
    <w:rsid w:val="00971140"/>
    <w:rsid w:val="00977BFA"/>
    <w:rsid w:val="00982734"/>
    <w:rsid w:val="009828A3"/>
    <w:rsid w:val="00984D97"/>
    <w:rsid w:val="00985FD9"/>
    <w:rsid w:val="009865C4"/>
    <w:rsid w:val="00987292"/>
    <w:rsid w:val="00990121"/>
    <w:rsid w:val="009910D9"/>
    <w:rsid w:val="00992283"/>
    <w:rsid w:val="009962F3"/>
    <w:rsid w:val="00996849"/>
    <w:rsid w:val="009978D5"/>
    <w:rsid w:val="009A10A4"/>
    <w:rsid w:val="009A126B"/>
    <w:rsid w:val="009A1A55"/>
    <w:rsid w:val="009A2537"/>
    <w:rsid w:val="009A3D49"/>
    <w:rsid w:val="009A4F2F"/>
    <w:rsid w:val="009A7309"/>
    <w:rsid w:val="009B175E"/>
    <w:rsid w:val="009B1969"/>
    <w:rsid w:val="009B2DD0"/>
    <w:rsid w:val="009B3A37"/>
    <w:rsid w:val="009B4CA2"/>
    <w:rsid w:val="009B6F71"/>
    <w:rsid w:val="009B7553"/>
    <w:rsid w:val="009B7E26"/>
    <w:rsid w:val="009C09B1"/>
    <w:rsid w:val="009C11F1"/>
    <w:rsid w:val="009C2E92"/>
    <w:rsid w:val="009C4332"/>
    <w:rsid w:val="009C5A85"/>
    <w:rsid w:val="009C64D6"/>
    <w:rsid w:val="009D0172"/>
    <w:rsid w:val="009D045D"/>
    <w:rsid w:val="009D1AB6"/>
    <w:rsid w:val="009D21D7"/>
    <w:rsid w:val="009D32A6"/>
    <w:rsid w:val="009D4278"/>
    <w:rsid w:val="009D7002"/>
    <w:rsid w:val="009D7396"/>
    <w:rsid w:val="009E1EE8"/>
    <w:rsid w:val="009F49D8"/>
    <w:rsid w:val="00A03687"/>
    <w:rsid w:val="00A0440F"/>
    <w:rsid w:val="00A049DA"/>
    <w:rsid w:val="00A04B83"/>
    <w:rsid w:val="00A060C8"/>
    <w:rsid w:val="00A066CB"/>
    <w:rsid w:val="00A10B02"/>
    <w:rsid w:val="00A1151C"/>
    <w:rsid w:val="00A14762"/>
    <w:rsid w:val="00A15B2B"/>
    <w:rsid w:val="00A17F40"/>
    <w:rsid w:val="00A21280"/>
    <w:rsid w:val="00A212D2"/>
    <w:rsid w:val="00A2204E"/>
    <w:rsid w:val="00A23EEF"/>
    <w:rsid w:val="00A25AE5"/>
    <w:rsid w:val="00A323DD"/>
    <w:rsid w:val="00A32A67"/>
    <w:rsid w:val="00A33F0B"/>
    <w:rsid w:val="00A34B93"/>
    <w:rsid w:val="00A34BBC"/>
    <w:rsid w:val="00A34EF3"/>
    <w:rsid w:val="00A35FB1"/>
    <w:rsid w:val="00A36D1C"/>
    <w:rsid w:val="00A43728"/>
    <w:rsid w:val="00A4721C"/>
    <w:rsid w:val="00A53614"/>
    <w:rsid w:val="00A539BE"/>
    <w:rsid w:val="00A54CD4"/>
    <w:rsid w:val="00A56AB4"/>
    <w:rsid w:val="00A61DF2"/>
    <w:rsid w:val="00A6245E"/>
    <w:rsid w:val="00A62B6F"/>
    <w:rsid w:val="00A6450E"/>
    <w:rsid w:val="00A6487C"/>
    <w:rsid w:val="00A648E3"/>
    <w:rsid w:val="00A64D80"/>
    <w:rsid w:val="00A67B0B"/>
    <w:rsid w:val="00A7058B"/>
    <w:rsid w:val="00A72ADE"/>
    <w:rsid w:val="00A72E16"/>
    <w:rsid w:val="00A73481"/>
    <w:rsid w:val="00A75351"/>
    <w:rsid w:val="00A76B94"/>
    <w:rsid w:val="00A81469"/>
    <w:rsid w:val="00A81C41"/>
    <w:rsid w:val="00A832CE"/>
    <w:rsid w:val="00A87E92"/>
    <w:rsid w:val="00A91EB5"/>
    <w:rsid w:val="00A961DF"/>
    <w:rsid w:val="00AA2954"/>
    <w:rsid w:val="00AA4C7A"/>
    <w:rsid w:val="00AA547B"/>
    <w:rsid w:val="00AA69A9"/>
    <w:rsid w:val="00AA6AE0"/>
    <w:rsid w:val="00AB3289"/>
    <w:rsid w:val="00AB3488"/>
    <w:rsid w:val="00AC0242"/>
    <w:rsid w:val="00AC6B6B"/>
    <w:rsid w:val="00AC7520"/>
    <w:rsid w:val="00AC75D9"/>
    <w:rsid w:val="00AD14BD"/>
    <w:rsid w:val="00AD2624"/>
    <w:rsid w:val="00AD333C"/>
    <w:rsid w:val="00AE2FA3"/>
    <w:rsid w:val="00AE3E21"/>
    <w:rsid w:val="00AE5FE0"/>
    <w:rsid w:val="00AE6280"/>
    <w:rsid w:val="00AE62B4"/>
    <w:rsid w:val="00AE6552"/>
    <w:rsid w:val="00AE6793"/>
    <w:rsid w:val="00AF124F"/>
    <w:rsid w:val="00AF22C8"/>
    <w:rsid w:val="00AF2A64"/>
    <w:rsid w:val="00AF50BB"/>
    <w:rsid w:val="00AF74AE"/>
    <w:rsid w:val="00B00863"/>
    <w:rsid w:val="00B00AD2"/>
    <w:rsid w:val="00B027E5"/>
    <w:rsid w:val="00B0698B"/>
    <w:rsid w:val="00B10232"/>
    <w:rsid w:val="00B12C56"/>
    <w:rsid w:val="00B13B86"/>
    <w:rsid w:val="00B14DE0"/>
    <w:rsid w:val="00B175C7"/>
    <w:rsid w:val="00B21C7B"/>
    <w:rsid w:val="00B21C9E"/>
    <w:rsid w:val="00B21F69"/>
    <w:rsid w:val="00B22086"/>
    <w:rsid w:val="00B2650A"/>
    <w:rsid w:val="00B30022"/>
    <w:rsid w:val="00B32947"/>
    <w:rsid w:val="00B330C0"/>
    <w:rsid w:val="00B3612D"/>
    <w:rsid w:val="00B363A4"/>
    <w:rsid w:val="00B37A9E"/>
    <w:rsid w:val="00B4082A"/>
    <w:rsid w:val="00B41328"/>
    <w:rsid w:val="00B479C8"/>
    <w:rsid w:val="00B53B1B"/>
    <w:rsid w:val="00B54CC3"/>
    <w:rsid w:val="00B57178"/>
    <w:rsid w:val="00B621A1"/>
    <w:rsid w:val="00B6483C"/>
    <w:rsid w:val="00B649D6"/>
    <w:rsid w:val="00B64E88"/>
    <w:rsid w:val="00B71E74"/>
    <w:rsid w:val="00B75568"/>
    <w:rsid w:val="00B77BA8"/>
    <w:rsid w:val="00B81C39"/>
    <w:rsid w:val="00B831B3"/>
    <w:rsid w:val="00B83C7F"/>
    <w:rsid w:val="00B874FF"/>
    <w:rsid w:val="00B87959"/>
    <w:rsid w:val="00B87C09"/>
    <w:rsid w:val="00B87D91"/>
    <w:rsid w:val="00B90491"/>
    <w:rsid w:val="00B92E40"/>
    <w:rsid w:val="00B931D3"/>
    <w:rsid w:val="00B9611A"/>
    <w:rsid w:val="00B96FA8"/>
    <w:rsid w:val="00B97337"/>
    <w:rsid w:val="00B9746E"/>
    <w:rsid w:val="00B97CFD"/>
    <w:rsid w:val="00BA273D"/>
    <w:rsid w:val="00BA309E"/>
    <w:rsid w:val="00BA39AC"/>
    <w:rsid w:val="00BA4795"/>
    <w:rsid w:val="00BB04E5"/>
    <w:rsid w:val="00BB0846"/>
    <w:rsid w:val="00BB3498"/>
    <w:rsid w:val="00BB6B4B"/>
    <w:rsid w:val="00BC551A"/>
    <w:rsid w:val="00BC5743"/>
    <w:rsid w:val="00BC6E40"/>
    <w:rsid w:val="00BD0C68"/>
    <w:rsid w:val="00BD0E5E"/>
    <w:rsid w:val="00BD62F2"/>
    <w:rsid w:val="00BE3F3F"/>
    <w:rsid w:val="00BE4F98"/>
    <w:rsid w:val="00BF20E0"/>
    <w:rsid w:val="00C01968"/>
    <w:rsid w:val="00C043C4"/>
    <w:rsid w:val="00C0703C"/>
    <w:rsid w:val="00C10ECA"/>
    <w:rsid w:val="00C132A1"/>
    <w:rsid w:val="00C13501"/>
    <w:rsid w:val="00C13AD9"/>
    <w:rsid w:val="00C14C28"/>
    <w:rsid w:val="00C14E7B"/>
    <w:rsid w:val="00C16011"/>
    <w:rsid w:val="00C211F5"/>
    <w:rsid w:val="00C21ED9"/>
    <w:rsid w:val="00C235C7"/>
    <w:rsid w:val="00C246F3"/>
    <w:rsid w:val="00C25E0A"/>
    <w:rsid w:val="00C27351"/>
    <w:rsid w:val="00C27FCB"/>
    <w:rsid w:val="00C32FCC"/>
    <w:rsid w:val="00C34B98"/>
    <w:rsid w:val="00C357E9"/>
    <w:rsid w:val="00C35CB5"/>
    <w:rsid w:val="00C35CFB"/>
    <w:rsid w:val="00C41CAF"/>
    <w:rsid w:val="00C41F3D"/>
    <w:rsid w:val="00C46119"/>
    <w:rsid w:val="00C52C28"/>
    <w:rsid w:val="00C617D1"/>
    <w:rsid w:val="00C61999"/>
    <w:rsid w:val="00C6216B"/>
    <w:rsid w:val="00C65E7F"/>
    <w:rsid w:val="00C6688E"/>
    <w:rsid w:val="00C66E9E"/>
    <w:rsid w:val="00C71A62"/>
    <w:rsid w:val="00C723CA"/>
    <w:rsid w:val="00C72F3D"/>
    <w:rsid w:val="00C755D7"/>
    <w:rsid w:val="00C82613"/>
    <w:rsid w:val="00C84342"/>
    <w:rsid w:val="00C91443"/>
    <w:rsid w:val="00C916B8"/>
    <w:rsid w:val="00C9310C"/>
    <w:rsid w:val="00C96678"/>
    <w:rsid w:val="00CA43C8"/>
    <w:rsid w:val="00CA728F"/>
    <w:rsid w:val="00CB0520"/>
    <w:rsid w:val="00CB09E4"/>
    <w:rsid w:val="00CB4E04"/>
    <w:rsid w:val="00CB528A"/>
    <w:rsid w:val="00CB575C"/>
    <w:rsid w:val="00CB6632"/>
    <w:rsid w:val="00CC00AB"/>
    <w:rsid w:val="00CC1062"/>
    <w:rsid w:val="00CC417A"/>
    <w:rsid w:val="00CC4ACE"/>
    <w:rsid w:val="00CC6E29"/>
    <w:rsid w:val="00CC71AA"/>
    <w:rsid w:val="00CD49EF"/>
    <w:rsid w:val="00CD64C9"/>
    <w:rsid w:val="00CE1A07"/>
    <w:rsid w:val="00CE6BE5"/>
    <w:rsid w:val="00CF0170"/>
    <w:rsid w:val="00CF408F"/>
    <w:rsid w:val="00CF459A"/>
    <w:rsid w:val="00CF4E50"/>
    <w:rsid w:val="00CF5A8A"/>
    <w:rsid w:val="00D079CB"/>
    <w:rsid w:val="00D07A30"/>
    <w:rsid w:val="00D14555"/>
    <w:rsid w:val="00D1736B"/>
    <w:rsid w:val="00D17DD3"/>
    <w:rsid w:val="00D227BF"/>
    <w:rsid w:val="00D227DF"/>
    <w:rsid w:val="00D23327"/>
    <w:rsid w:val="00D234D4"/>
    <w:rsid w:val="00D27214"/>
    <w:rsid w:val="00D27406"/>
    <w:rsid w:val="00D277AF"/>
    <w:rsid w:val="00D313C2"/>
    <w:rsid w:val="00D316DA"/>
    <w:rsid w:val="00D31F7F"/>
    <w:rsid w:val="00D328EF"/>
    <w:rsid w:val="00D40E3C"/>
    <w:rsid w:val="00D42583"/>
    <w:rsid w:val="00D431FF"/>
    <w:rsid w:val="00D4512F"/>
    <w:rsid w:val="00D5208C"/>
    <w:rsid w:val="00D52962"/>
    <w:rsid w:val="00D549F7"/>
    <w:rsid w:val="00D576D7"/>
    <w:rsid w:val="00D577E8"/>
    <w:rsid w:val="00D601BF"/>
    <w:rsid w:val="00D610C4"/>
    <w:rsid w:val="00D632F6"/>
    <w:rsid w:val="00D64D2C"/>
    <w:rsid w:val="00D64DDA"/>
    <w:rsid w:val="00D6615B"/>
    <w:rsid w:val="00D84BA3"/>
    <w:rsid w:val="00D86D51"/>
    <w:rsid w:val="00D874F1"/>
    <w:rsid w:val="00D87898"/>
    <w:rsid w:val="00D93A79"/>
    <w:rsid w:val="00D95C61"/>
    <w:rsid w:val="00D97485"/>
    <w:rsid w:val="00D977EF"/>
    <w:rsid w:val="00DA0C9E"/>
    <w:rsid w:val="00DA12DA"/>
    <w:rsid w:val="00DA34B6"/>
    <w:rsid w:val="00DA4469"/>
    <w:rsid w:val="00DA4948"/>
    <w:rsid w:val="00DA683B"/>
    <w:rsid w:val="00DA7B8A"/>
    <w:rsid w:val="00DB1B41"/>
    <w:rsid w:val="00DB23F7"/>
    <w:rsid w:val="00DB42A0"/>
    <w:rsid w:val="00DB43E3"/>
    <w:rsid w:val="00DB4AEC"/>
    <w:rsid w:val="00DB7710"/>
    <w:rsid w:val="00DB7E26"/>
    <w:rsid w:val="00DC3343"/>
    <w:rsid w:val="00DC64D0"/>
    <w:rsid w:val="00DD0058"/>
    <w:rsid w:val="00DD4646"/>
    <w:rsid w:val="00DD5DC1"/>
    <w:rsid w:val="00DD6EDE"/>
    <w:rsid w:val="00DE05F3"/>
    <w:rsid w:val="00DE33DD"/>
    <w:rsid w:val="00DE4003"/>
    <w:rsid w:val="00DE525F"/>
    <w:rsid w:val="00DE562C"/>
    <w:rsid w:val="00DE6C02"/>
    <w:rsid w:val="00DF0AF8"/>
    <w:rsid w:val="00DF13F0"/>
    <w:rsid w:val="00E0053F"/>
    <w:rsid w:val="00E032B4"/>
    <w:rsid w:val="00E03593"/>
    <w:rsid w:val="00E04474"/>
    <w:rsid w:val="00E1055F"/>
    <w:rsid w:val="00E11D41"/>
    <w:rsid w:val="00E13090"/>
    <w:rsid w:val="00E14A81"/>
    <w:rsid w:val="00E15641"/>
    <w:rsid w:val="00E15FC8"/>
    <w:rsid w:val="00E16BC6"/>
    <w:rsid w:val="00E20E3B"/>
    <w:rsid w:val="00E22BFC"/>
    <w:rsid w:val="00E2327E"/>
    <w:rsid w:val="00E250A3"/>
    <w:rsid w:val="00E25D0B"/>
    <w:rsid w:val="00E26167"/>
    <w:rsid w:val="00E31804"/>
    <w:rsid w:val="00E32544"/>
    <w:rsid w:val="00E32CF4"/>
    <w:rsid w:val="00E34045"/>
    <w:rsid w:val="00E35128"/>
    <w:rsid w:val="00E37A92"/>
    <w:rsid w:val="00E4065E"/>
    <w:rsid w:val="00E41D46"/>
    <w:rsid w:val="00E41FA9"/>
    <w:rsid w:val="00E467DA"/>
    <w:rsid w:val="00E50D42"/>
    <w:rsid w:val="00E54521"/>
    <w:rsid w:val="00E55E6B"/>
    <w:rsid w:val="00E55F92"/>
    <w:rsid w:val="00E61D0D"/>
    <w:rsid w:val="00E67F1A"/>
    <w:rsid w:val="00E70C4E"/>
    <w:rsid w:val="00E72CC3"/>
    <w:rsid w:val="00E746C7"/>
    <w:rsid w:val="00E7618B"/>
    <w:rsid w:val="00E762E6"/>
    <w:rsid w:val="00E765A0"/>
    <w:rsid w:val="00E77863"/>
    <w:rsid w:val="00E83C74"/>
    <w:rsid w:val="00E84194"/>
    <w:rsid w:val="00E8545F"/>
    <w:rsid w:val="00E90182"/>
    <w:rsid w:val="00E928FA"/>
    <w:rsid w:val="00EA2C9B"/>
    <w:rsid w:val="00EA36A3"/>
    <w:rsid w:val="00EA3A4E"/>
    <w:rsid w:val="00EA3A71"/>
    <w:rsid w:val="00EA3B30"/>
    <w:rsid w:val="00EA4ED0"/>
    <w:rsid w:val="00EB0092"/>
    <w:rsid w:val="00EB1B60"/>
    <w:rsid w:val="00EB5F8E"/>
    <w:rsid w:val="00EC38FD"/>
    <w:rsid w:val="00EC49C6"/>
    <w:rsid w:val="00EC6086"/>
    <w:rsid w:val="00EC65B4"/>
    <w:rsid w:val="00ED6B73"/>
    <w:rsid w:val="00ED7CC9"/>
    <w:rsid w:val="00EE05FB"/>
    <w:rsid w:val="00EE35BA"/>
    <w:rsid w:val="00EE5F16"/>
    <w:rsid w:val="00EF162A"/>
    <w:rsid w:val="00EF699D"/>
    <w:rsid w:val="00EF795F"/>
    <w:rsid w:val="00F122E2"/>
    <w:rsid w:val="00F131EB"/>
    <w:rsid w:val="00F1480F"/>
    <w:rsid w:val="00F15CCF"/>
    <w:rsid w:val="00F1792F"/>
    <w:rsid w:val="00F179E3"/>
    <w:rsid w:val="00F17C14"/>
    <w:rsid w:val="00F20925"/>
    <w:rsid w:val="00F222DB"/>
    <w:rsid w:val="00F2599C"/>
    <w:rsid w:val="00F262C9"/>
    <w:rsid w:val="00F336E8"/>
    <w:rsid w:val="00F341E7"/>
    <w:rsid w:val="00F40882"/>
    <w:rsid w:val="00F4574E"/>
    <w:rsid w:val="00F46369"/>
    <w:rsid w:val="00F51A26"/>
    <w:rsid w:val="00F539D8"/>
    <w:rsid w:val="00F54085"/>
    <w:rsid w:val="00F54C66"/>
    <w:rsid w:val="00F60011"/>
    <w:rsid w:val="00F81396"/>
    <w:rsid w:val="00F81CF3"/>
    <w:rsid w:val="00F8215D"/>
    <w:rsid w:val="00F85ED2"/>
    <w:rsid w:val="00F87BC6"/>
    <w:rsid w:val="00F94CAF"/>
    <w:rsid w:val="00FA14E9"/>
    <w:rsid w:val="00FA3E1B"/>
    <w:rsid w:val="00FA3F5F"/>
    <w:rsid w:val="00FA7AFA"/>
    <w:rsid w:val="00FB2539"/>
    <w:rsid w:val="00FB2AF1"/>
    <w:rsid w:val="00FB3068"/>
    <w:rsid w:val="00FC060E"/>
    <w:rsid w:val="00FC1458"/>
    <w:rsid w:val="00FC2775"/>
    <w:rsid w:val="00FC3DBF"/>
    <w:rsid w:val="00FC4148"/>
    <w:rsid w:val="00FC481E"/>
    <w:rsid w:val="00FC50D0"/>
    <w:rsid w:val="00FD0111"/>
    <w:rsid w:val="00FD22BA"/>
    <w:rsid w:val="00FD6239"/>
    <w:rsid w:val="00FD718E"/>
    <w:rsid w:val="00FE06DB"/>
    <w:rsid w:val="00FE4A47"/>
    <w:rsid w:val="00FE71F6"/>
    <w:rsid w:val="00FF5DB2"/>
    <w:rsid w:val="00FF6243"/>
    <w:rsid w:val="00FF673F"/>
    <w:rsid w:val="00FF6DFE"/>
    <w:rsid w:val="00FF7F3F"/>
    <w:rsid w:val="050F1B2F"/>
    <w:rsid w:val="0C342705"/>
    <w:rsid w:val="0E4346F4"/>
    <w:rsid w:val="10F90A7C"/>
    <w:rsid w:val="13C15241"/>
    <w:rsid w:val="148368D6"/>
    <w:rsid w:val="19033B41"/>
    <w:rsid w:val="199E48A5"/>
    <w:rsid w:val="1A3856C6"/>
    <w:rsid w:val="1BEC4F79"/>
    <w:rsid w:val="1E3E386E"/>
    <w:rsid w:val="1E5B1DB9"/>
    <w:rsid w:val="1E80577E"/>
    <w:rsid w:val="1EB91B64"/>
    <w:rsid w:val="1F5E0158"/>
    <w:rsid w:val="237C4C1C"/>
    <w:rsid w:val="26277486"/>
    <w:rsid w:val="269E1774"/>
    <w:rsid w:val="27673041"/>
    <w:rsid w:val="27E855C7"/>
    <w:rsid w:val="28A06FAD"/>
    <w:rsid w:val="2C155A41"/>
    <w:rsid w:val="2C1C1793"/>
    <w:rsid w:val="2C7070B7"/>
    <w:rsid w:val="2D0F3A60"/>
    <w:rsid w:val="2DDB5565"/>
    <w:rsid w:val="30523DEC"/>
    <w:rsid w:val="3081704F"/>
    <w:rsid w:val="316C510B"/>
    <w:rsid w:val="31B5748C"/>
    <w:rsid w:val="330268A9"/>
    <w:rsid w:val="35033D05"/>
    <w:rsid w:val="37DF1BDB"/>
    <w:rsid w:val="382316B2"/>
    <w:rsid w:val="398E6FFF"/>
    <w:rsid w:val="3A2275DF"/>
    <w:rsid w:val="3BE21884"/>
    <w:rsid w:val="3C502572"/>
    <w:rsid w:val="3E0E4BB3"/>
    <w:rsid w:val="40180B34"/>
    <w:rsid w:val="41DC2C82"/>
    <w:rsid w:val="44117B89"/>
    <w:rsid w:val="44D53B0A"/>
    <w:rsid w:val="47AB3034"/>
    <w:rsid w:val="483128E4"/>
    <w:rsid w:val="4BF15C9F"/>
    <w:rsid w:val="4C577DBC"/>
    <w:rsid w:val="4E130ABA"/>
    <w:rsid w:val="4EDB46D2"/>
    <w:rsid w:val="4F1D6A04"/>
    <w:rsid w:val="506D001D"/>
    <w:rsid w:val="508E1C7C"/>
    <w:rsid w:val="50FC0A8A"/>
    <w:rsid w:val="54B11621"/>
    <w:rsid w:val="54D9507B"/>
    <w:rsid w:val="56611B72"/>
    <w:rsid w:val="580F3D98"/>
    <w:rsid w:val="596F4300"/>
    <w:rsid w:val="5C7A561F"/>
    <w:rsid w:val="609432BF"/>
    <w:rsid w:val="61FC184A"/>
    <w:rsid w:val="6239194F"/>
    <w:rsid w:val="631F780A"/>
    <w:rsid w:val="63436C5F"/>
    <w:rsid w:val="635D061A"/>
    <w:rsid w:val="63864C47"/>
    <w:rsid w:val="63CB3FC6"/>
    <w:rsid w:val="641B2725"/>
    <w:rsid w:val="65704176"/>
    <w:rsid w:val="68AA3E12"/>
    <w:rsid w:val="6A537000"/>
    <w:rsid w:val="6AA96C4B"/>
    <w:rsid w:val="6B3447E2"/>
    <w:rsid w:val="6DC33DCF"/>
    <w:rsid w:val="712F54C1"/>
    <w:rsid w:val="71AC3EEB"/>
    <w:rsid w:val="748220B9"/>
    <w:rsid w:val="7C17579E"/>
    <w:rsid w:val="7C6F5149"/>
    <w:rsid w:val="7F095CB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2DC59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iPriority="0" w:qFormat="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6"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pPr>
      <w:jc w:val="left"/>
    </w:pPr>
  </w:style>
  <w:style w:type="paragraph" w:styleId="a4">
    <w:name w:val="Body Text"/>
    <w:basedOn w:val="a"/>
    <w:pPr>
      <w:spacing w:after="120"/>
    </w:pPr>
  </w:style>
  <w:style w:type="paragraph" w:styleId="a5">
    <w:name w:val="Body Text Indent"/>
    <w:basedOn w:val="a"/>
    <w:link w:val="a6"/>
    <w:autoRedefine/>
    <w:qFormat/>
    <w:pPr>
      <w:spacing w:line="360" w:lineRule="auto"/>
      <w:ind w:firstLine="420"/>
    </w:pPr>
    <w:rPr>
      <w:rFonts w:ascii="Cambria" w:eastAsia="宋体" w:hAnsi="Cambria" w:cs="Times New Roman"/>
      <w:szCs w:val="20"/>
    </w:rPr>
  </w:style>
  <w:style w:type="paragraph" w:styleId="a7">
    <w:name w:val="Plain Text"/>
    <w:basedOn w:val="a"/>
    <w:link w:val="a8"/>
    <w:autoRedefine/>
    <w:uiPriority w:val="6"/>
    <w:qFormat/>
    <w:pPr>
      <w:suppressAutoHyphens/>
      <w:jc w:val="left"/>
    </w:pPr>
    <w:rPr>
      <w:rFonts w:ascii="Courier New" w:eastAsia="Courier New" w:hAnsi="Courier New" w:cs="Courier New"/>
      <w:color w:val="000000"/>
      <w:kern w:val="1"/>
      <w:sz w:val="20"/>
      <w:szCs w:val="20"/>
      <w:lang w:val="zh-CN"/>
    </w:rPr>
  </w:style>
  <w:style w:type="paragraph" w:styleId="a9">
    <w:name w:val="Balloon Text"/>
    <w:basedOn w:val="a"/>
    <w:link w:val="aa"/>
    <w:autoRedefine/>
    <w:uiPriority w:val="99"/>
    <w:semiHidden/>
    <w:unhideWhenUsed/>
    <w:qFormat/>
    <w:rPr>
      <w:sz w:val="18"/>
      <w:szCs w:val="18"/>
    </w:rPr>
  </w:style>
  <w:style w:type="paragraph" w:styleId="ab">
    <w:name w:val="footer"/>
    <w:basedOn w:val="a"/>
    <w:link w:val="ac"/>
    <w:autoRedefine/>
    <w:uiPriority w:val="99"/>
    <w:unhideWhenUsed/>
    <w:qFormat/>
    <w:pPr>
      <w:tabs>
        <w:tab w:val="center" w:pos="4153"/>
        <w:tab w:val="right" w:pos="8306"/>
      </w:tabs>
      <w:snapToGrid w:val="0"/>
      <w:jc w:val="left"/>
    </w:pPr>
    <w:rPr>
      <w:sz w:val="18"/>
      <w:szCs w:val="18"/>
    </w:rPr>
  </w:style>
  <w:style w:type="paragraph" w:styleId="ad">
    <w:name w:val="header"/>
    <w:basedOn w:val="a"/>
    <w:link w:val="ae"/>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3">
    <w:name w:val="Body Text Indent 3"/>
    <w:basedOn w:val="a"/>
    <w:link w:val="30"/>
    <w:autoRedefine/>
    <w:qFormat/>
    <w:pPr>
      <w:ind w:left="720"/>
    </w:pPr>
    <w:rPr>
      <w:rFonts w:ascii="Cambria" w:eastAsia="宋体" w:hAnsi="Cambria" w:cs="Times New Roman"/>
      <w:szCs w:val="20"/>
    </w:rPr>
  </w:style>
  <w:style w:type="paragraph" w:styleId="af">
    <w:name w:val="Normal (Web)"/>
    <w:basedOn w:val="a"/>
    <w:autoRedefine/>
    <w:uiPriority w:val="99"/>
    <w:unhideWhenUsed/>
    <w:qFormat/>
    <w:pPr>
      <w:widowControl/>
      <w:spacing w:before="100" w:beforeAutospacing="1" w:after="100" w:afterAutospacing="1"/>
      <w:jc w:val="left"/>
    </w:pPr>
    <w:rPr>
      <w:rFonts w:ascii="宋体" w:hAnsi="宋体" w:cs="宋体"/>
      <w:kern w:val="0"/>
      <w:sz w:val="24"/>
    </w:rPr>
  </w:style>
  <w:style w:type="table" w:styleId="af0">
    <w:name w:val="Table Grid"/>
    <w:basedOn w:val="a1"/>
    <w:autoRedefine/>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page number"/>
    <w:basedOn w:val="a0"/>
    <w:autoRedefine/>
    <w:qFormat/>
  </w:style>
  <w:style w:type="character" w:styleId="af2">
    <w:name w:val="Hyperlink"/>
    <w:basedOn w:val="a0"/>
    <w:autoRedefine/>
    <w:uiPriority w:val="99"/>
    <w:unhideWhenUsed/>
    <w:qFormat/>
    <w:rPr>
      <w:color w:val="0000FF" w:themeColor="hyperlink"/>
      <w:u w:val="single"/>
    </w:rPr>
  </w:style>
  <w:style w:type="character" w:customStyle="1" w:styleId="ae">
    <w:name w:val="页眉 字符"/>
    <w:basedOn w:val="a0"/>
    <w:link w:val="ad"/>
    <w:autoRedefine/>
    <w:uiPriority w:val="99"/>
    <w:qFormat/>
    <w:rPr>
      <w:sz w:val="18"/>
      <w:szCs w:val="18"/>
    </w:rPr>
  </w:style>
  <w:style w:type="character" w:customStyle="1" w:styleId="ac">
    <w:name w:val="页脚 字符"/>
    <w:basedOn w:val="a0"/>
    <w:link w:val="ab"/>
    <w:autoRedefine/>
    <w:uiPriority w:val="99"/>
    <w:qFormat/>
    <w:rPr>
      <w:sz w:val="18"/>
      <w:szCs w:val="18"/>
    </w:rPr>
  </w:style>
  <w:style w:type="character" w:customStyle="1" w:styleId="aa">
    <w:name w:val="批注框文本 字符"/>
    <w:basedOn w:val="a0"/>
    <w:link w:val="a9"/>
    <w:autoRedefine/>
    <w:uiPriority w:val="99"/>
    <w:semiHidden/>
    <w:qFormat/>
    <w:rPr>
      <w:sz w:val="18"/>
      <w:szCs w:val="18"/>
    </w:rPr>
  </w:style>
  <w:style w:type="character" w:customStyle="1" w:styleId="a8">
    <w:name w:val="纯文本 字符"/>
    <w:basedOn w:val="a0"/>
    <w:link w:val="a7"/>
    <w:autoRedefine/>
    <w:uiPriority w:val="6"/>
    <w:qFormat/>
    <w:rPr>
      <w:rFonts w:ascii="Courier New" w:eastAsia="Courier New" w:hAnsi="Courier New" w:cs="Courier New"/>
      <w:color w:val="000000"/>
      <w:kern w:val="1"/>
      <w:sz w:val="20"/>
      <w:szCs w:val="20"/>
      <w:lang w:val="zh-CN"/>
    </w:rPr>
  </w:style>
  <w:style w:type="paragraph" w:styleId="af3">
    <w:name w:val="List Paragraph"/>
    <w:basedOn w:val="a"/>
    <w:autoRedefine/>
    <w:uiPriority w:val="34"/>
    <w:qFormat/>
    <w:pPr>
      <w:ind w:firstLineChars="200" w:firstLine="420"/>
    </w:pPr>
  </w:style>
  <w:style w:type="character" w:customStyle="1" w:styleId="a6">
    <w:name w:val="正文文本缩进 字符"/>
    <w:basedOn w:val="a0"/>
    <w:link w:val="a5"/>
    <w:autoRedefine/>
    <w:qFormat/>
    <w:rPr>
      <w:rFonts w:ascii="Cambria" w:eastAsia="宋体" w:hAnsi="Cambria" w:cs="Times New Roman"/>
      <w:szCs w:val="20"/>
    </w:rPr>
  </w:style>
  <w:style w:type="character" w:customStyle="1" w:styleId="30">
    <w:name w:val="正文文本缩进 3 字符"/>
    <w:basedOn w:val="a0"/>
    <w:link w:val="3"/>
    <w:autoRedefine/>
    <w:qFormat/>
    <w:rPr>
      <w:rFonts w:ascii="Cambria" w:eastAsia="宋体" w:hAnsi="Cambria" w:cs="Times New Roman"/>
      <w:szCs w:val="20"/>
    </w:rPr>
  </w:style>
  <w:style w:type="paragraph" w:customStyle="1" w:styleId="Default">
    <w:name w:val="Default"/>
    <w:autoRedefine/>
    <w:qFormat/>
    <w:pPr>
      <w:widowControl w:val="0"/>
      <w:autoSpaceDE w:val="0"/>
      <w:autoSpaceDN w:val="0"/>
      <w:adjustRightInd w:val="0"/>
      <w:spacing w:line="192" w:lineRule="auto"/>
    </w:pPr>
    <w:rPr>
      <w:color w:val="000000"/>
      <w:sz w:val="24"/>
      <w:szCs w:val="24"/>
    </w:rPr>
  </w:style>
  <w:style w:type="character" w:styleId="af4">
    <w:name w:val="annotation reference"/>
    <w:basedOn w:val="a0"/>
    <w:uiPriority w:val="99"/>
    <w:semiHidden/>
    <w:unhideWhenUsed/>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zbcg.mengniu.cn/"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chinabidding.cn/"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zbcg.mengniu.cn/"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srm.mengniu.cn/sap/bc/webdynpro/sap/zregistration" TargetMode="External"/><Relationship Id="rId4" Type="http://schemas.openxmlformats.org/officeDocument/2006/relationships/styles" Target="styles.xml"/><Relationship Id="rId9" Type="http://schemas.openxmlformats.org/officeDocument/2006/relationships/hyperlink" Target="http://www.gsxt.gov.cn/index.html%EF%BC%89%E4%B8%A5%E9%87%8D%E8%BF%9D%E6%B3%95%E5%A4%B1%E4%BF%A1%E4%BC%81%E4%B8%9A%E5%90%8D%E5%8D%95" TargetMode="External"/><Relationship Id="rId14" Type="http://schemas.openxmlformats.org/officeDocument/2006/relationships/hyperlink" Target="https://zbcg.mengni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F1191DC-C12F-456A-B2C1-890D48B511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1623</Words>
  <Characters>9255</Characters>
  <Application>Microsoft Office Word</Application>
  <DocSecurity>0</DocSecurity>
  <Lines>77</Lines>
  <Paragraphs>21</Paragraphs>
  <ScaleCrop>false</ScaleCrop>
  <LinksUpToDate>false</LinksUpToDate>
  <CharactersWithSpaces>10857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2023-12-01T05:47:00Z</dcterms:created>
  <dcterms:modified xsi:type="dcterms:W3CDTF">2024-10-11T03:16:00Z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6EF38B4ADCBA4F7692DA86540326966B_12</vt:lpwstr>
  </property>
</Properties>
</file>