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62E26" w14:textId="77777777" w:rsidR="00156B8E" w:rsidRDefault="00307C8A">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蒙牛乳业常温沈阳、尚志工厂一物一码调拨</w:t>
      </w:r>
      <w:proofErr w:type="gramStart"/>
      <w:r>
        <w:rPr>
          <w:rFonts w:ascii="仿宋" w:eastAsia="仿宋" w:hAnsi="仿宋" w:cs="仿宋" w:hint="eastAsia"/>
          <w:b/>
          <w:bCs/>
          <w:kern w:val="0"/>
          <w:sz w:val="36"/>
          <w:szCs w:val="36"/>
        </w:rPr>
        <w:t>入库扫码接收</w:t>
      </w:r>
      <w:proofErr w:type="gramEnd"/>
      <w:r>
        <w:rPr>
          <w:rFonts w:ascii="仿宋" w:eastAsia="仿宋" w:hAnsi="仿宋" w:cs="仿宋" w:hint="eastAsia"/>
          <w:b/>
          <w:bCs/>
          <w:kern w:val="0"/>
          <w:sz w:val="36"/>
          <w:szCs w:val="36"/>
        </w:rPr>
        <w:t>设备（辅助卸车）采购项目竞争性谈判信息</w:t>
      </w:r>
      <w:r>
        <w:rPr>
          <w:rFonts w:ascii="仿宋" w:eastAsia="仿宋" w:hAnsi="仿宋" w:cs="仿宋" w:hint="eastAsia"/>
          <w:b/>
          <w:bCs/>
          <w:kern w:val="0"/>
          <w:sz w:val="36"/>
          <w:szCs w:val="36"/>
        </w:rPr>
        <w:t>二次</w:t>
      </w:r>
      <w:r>
        <w:rPr>
          <w:rFonts w:ascii="仿宋" w:eastAsia="仿宋" w:hAnsi="仿宋" w:cs="仿宋" w:hint="eastAsia"/>
          <w:b/>
          <w:bCs/>
          <w:kern w:val="0"/>
          <w:sz w:val="36"/>
          <w:szCs w:val="36"/>
        </w:rPr>
        <w:t>公告</w:t>
      </w:r>
    </w:p>
    <w:p w14:paraId="7D032186" w14:textId="77777777" w:rsidR="00156B8E" w:rsidRDefault="00307C8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就蒙牛乳业常温沈阳、尚志工厂一物一码调拨</w:t>
      </w:r>
      <w:proofErr w:type="gramStart"/>
      <w:r>
        <w:rPr>
          <w:rFonts w:ascii="仿宋" w:eastAsia="仿宋" w:hAnsi="仿宋" w:cs="仿宋" w:hint="eastAsia"/>
          <w:sz w:val="28"/>
          <w:szCs w:val="28"/>
        </w:rPr>
        <w:t>入库扫码接收</w:t>
      </w:r>
      <w:proofErr w:type="gramEnd"/>
      <w:r>
        <w:rPr>
          <w:rFonts w:ascii="仿宋" w:eastAsia="仿宋" w:hAnsi="仿宋" w:cs="仿宋" w:hint="eastAsia"/>
          <w:sz w:val="28"/>
          <w:szCs w:val="28"/>
        </w:rPr>
        <w:t>设备（辅助卸车）采购项目进行竞争性谈判</w:t>
      </w:r>
      <w:r>
        <w:rPr>
          <w:rFonts w:ascii="仿宋" w:eastAsia="仿宋" w:hAnsi="仿宋" w:cs="仿宋" w:hint="eastAsia"/>
          <w:sz w:val="28"/>
          <w:szCs w:val="28"/>
        </w:rPr>
        <w:t>,</w:t>
      </w:r>
      <w:r>
        <w:rPr>
          <w:rFonts w:ascii="仿宋" w:eastAsia="仿宋" w:hAnsi="仿宋" w:cs="仿宋" w:hint="eastAsia"/>
          <w:sz w:val="28"/>
          <w:szCs w:val="28"/>
        </w:rPr>
        <w:t>欢迎符合资格条件的投标人参加。</w:t>
      </w:r>
    </w:p>
    <w:p w14:paraId="194E222D" w14:textId="77777777" w:rsidR="00156B8E" w:rsidRDefault="00307C8A">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
          <w:kern w:val="0"/>
          <w:sz w:val="28"/>
          <w:szCs w:val="28"/>
        </w:rPr>
        <w:t>MNCGJH-20240924-0014</w:t>
      </w:r>
    </w:p>
    <w:p w14:paraId="7BCCDCF3" w14:textId="77777777" w:rsidR="00156B8E" w:rsidRDefault="00307C8A">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项目名称：蒙牛乳业常温沈阳、尚志工厂</w:t>
      </w:r>
      <w:bookmarkStart w:id="0" w:name="OLE_LINK9"/>
      <w:r>
        <w:rPr>
          <w:rFonts w:ascii="仿宋" w:eastAsia="仿宋" w:hAnsi="仿宋" w:cs="仿宋" w:hint="eastAsia"/>
          <w:b/>
          <w:kern w:val="0"/>
          <w:sz w:val="28"/>
          <w:szCs w:val="28"/>
        </w:rPr>
        <w:t>一物一码</w:t>
      </w:r>
      <w:bookmarkEnd w:id="0"/>
      <w:r>
        <w:rPr>
          <w:rFonts w:ascii="仿宋" w:eastAsia="仿宋" w:hAnsi="仿宋" w:cs="仿宋" w:hint="eastAsia"/>
          <w:b/>
          <w:kern w:val="0"/>
          <w:sz w:val="28"/>
          <w:szCs w:val="28"/>
        </w:rPr>
        <w:t>调拨</w:t>
      </w:r>
      <w:proofErr w:type="gramStart"/>
      <w:r>
        <w:rPr>
          <w:rFonts w:ascii="仿宋" w:eastAsia="仿宋" w:hAnsi="仿宋" w:cs="仿宋" w:hint="eastAsia"/>
          <w:b/>
          <w:kern w:val="0"/>
          <w:sz w:val="28"/>
          <w:szCs w:val="28"/>
        </w:rPr>
        <w:t>入库扫码接收</w:t>
      </w:r>
      <w:proofErr w:type="gramEnd"/>
      <w:r>
        <w:rPr>
          <w:rFonts w:ascii="仿宋" w:eastAsia="仿宋" w:hAnsi="仿宋" w:cs="仿宋" w:hint="eastAsia"/>
          <w:b/>
          <w:kern w:val="0"/>
          <w:sz w:val="28"/>
          <w:szCs w:val="28"/>
        </w:rPr>
        <w:t>设备（辅助卸车）采购项目</w:t>
      </w:r>
    </w:p>
    <w:p w14:paraId="34FABE72" w14:textId="77777777" w:rsidR="00156B8E" w:rsidRDefault="00307C8A">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bCs/>
          <w:sz w:val="28"/>
          <w:szCs w:val="28"/>
        </w:rPr>
        <w:t>项目概况</w:t>
      </w:r>
      <w:r>
        <w:rPr>
          <w:rFonts w:ascii="仿宋" w:eastAsia="仿宋" w:hAnsi="仿宋" w:cs="仿宋" w:hint="eastAsia"/>
          <w:sz w:val="28"/>
          <w:szCs w:val="28"/>
        </w:rPr>
        <w:t>：</w:t>
      </w:r>
    </w:p>
    <w:p w14:paraId="6BF39F7F" w14:textId="77777777" w:rsidR="00156B8E" w:rsidRDefault="00307C8A">
      <w:pPr>
        <w:widowControl/>
        <w:adjustRightInd w:val="0"/>
        <w:snapToGrid w:val="0"/>
        <w:spacing w:line="360" w:lineRule="auto"/>
        <w:ind w:firstLineChars="200" w:firstLine="560"/>
        <w:rPr>
          <w:rFonts w:ascii="仿宋" w:eastAsia="仿宋" w:hAnsi="仿宋" w:cs="仿宋"/>
          <w:sz w:val="28"/>
          <w:szCs w:val="28"/>
        </w:rPr>
      </w:pPr>
      <w:bookmarkStart w:id="1" w:name="OLE_LINK2"/>
      <w:r>
        <w:rPr>
          <w:rFonts w:ascii="仿宋" w:eastAsia="仿宋" w:hAnsi="仿宋" w:cs="仿宋" w:hint="eastAsia"/>
          <w:sz w:val="28"/>
          <w:szCs w:val="28"/>
        </w:rPr>
        <w:t>蒙牛乳业尚志工厂、沈阳工厂平库规划建设为自动化、信息化平库，该平库需满足蒙牛集团一物一码业务需求与平库信息化建设标准并配备相应配套设备，本次招标库房需满足条件：配置半自动辅助卸车设备、库房场地具备局域子网、</w:t>
      </w:r>
      <w:proofErr w:type="gramStart"/>
      <w:r>
        <w:rPr>
          <w:rFonts w:ascii="仿宋" w:eastAsia="仿宋" w:hAnsi="仿宋" w:cs="仿宋" w:hint="eastAsia"/>
          <w:sz w:val="28"/>
          <w:szCs w:val="28"/>
        </w:rPr>
        <w:t>配置扫码视觉</w:t>
      </w:r>
      <w:proofErr w:type="gramEnd"/>
      <w:r>
        <w:rPr>
          <w:rFonts w:ascii="仿宋" w:eastAsia="仿宋" w:hAnsi="仿宋" w:cs="仿宋" w:hint="eastAsia"/>
          <w:sz w:val="28"/>
          <w:szCs w:val="28"/>
        </w:rPr>
        <w:t>系统、配置库内输送设备、配置操作控制柜和</w:t>
      </w:r>
      <w:r>
        <w:rPr>
          <w:rFonts w:ascii="仿宋" w:eastAsia="仿宋" w:hAnsi="仿宋" w:cs="仿宋" w:hint="eastAsia"/>
          <w:sz w:val="28"/>
          <w:szCs w:val="28"/>
        </w:rPr>
        <w:t>LED</w:t>
      </w:r>
      <w:r>
        <w:rPr>
          <w:rFonts w:ascii="仿宋" w:eastAsia="仿宋" w:hAnsi="仿宋" w:cs="仿宋" w:hint="eastAsia"/>
          <w:sz w:val="28"/>
          <w:szCs w:val="28"/>
        </w:rPr>
        <w:t>等人机交互设备、对接仓库管理系统（</w:t>
      </w:r>
      <w:r>
        <w:rPr>
          <w:rFonts w:ascii="仿宋" w:eastAsia="仿宋" w:hAnsi="仿宋" w:cs="仿宋" w:hint="eastAsia"/>
          <w:sz w:val="28"/>
          <w:szCs w:val="28"/>
        </w:rPr>
        <w:t>WMS</w:t>
      </w:r>
      <w:r>
        <w:rPr>
          <w:rFonts w:ascii="仿宋" w:eastAsia="仿宋" w:hAnsi="仿宋" w:cs="仿宋" w:hint="eastAsia"/>
          <w:sz w:val="28"/>
          <w:szCs w:val="28"/>
        </w:rPr>
        <w:t>）和一物一码管理平台（</w:t>
      </w:r>
      <w:r>
        <w:rPr>
          <w:rFonts w:ascii="仿宋" w:eastAsia="仿宋" w:hAnsi="仿宋" w:cs="仿宋" w:hint="eastAsia"/>
          <w:sz w:val="28"/>
          <w:szCs w:val="28"/>
        </w:rPr>
        <w:t>MID</w:t>
      </w:r>
      <w:r>
        <w:rPr>
          <w:rFonts w:ascii="仿宋" w:eastAsia="仿宋" w:hAnsi="仿宋" w:cs="仿宋" w:hint="eastAsia"/>
          <w:sz w:val="28"/>
          <w:szCs w:val="28"/>
        </w:rPr>
        <w:t>）、库内自动化设备安装调试、配置装车区域活动雨棚、配置设备防雨保温防护及库房改造涉及零星土建工作等。</w:t>
      </w:r>
    </w:p>
    <w:p w14:paraId="5DCDDBF7" w14:textId="77777777" w:rsidR="00156B8E" w:rsidRDefault="00307C8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为满足物流业务使用需求，本次招标包括整体设计、设备制造、运输、现场安装、调试、</w:t>
      </w:r>
      <w:r>
        <w:rPr>
          <w:rFonts w:ascii="仿宋" w:eastAsia="仿宋" w:hAnsi="仿宋" w:cs="仿宋" w:hint="eastAsia"/>
          <w:sz w:val="28"/>
          <w:szCs w:val="28"/>
        </w:rPr>
        <w:t>保险、税金、售后服务等。合同结束后，关键配套硬件设备及相应机械电气图纸、软件授权和程序需交付蒙牛，其中包括但不限于：半自动辅助卸车设备、视觉系统及其软件授权、工控机未加密程序与授权、半自动辅助卸车机械电气图纸与未加密</w:t>
      </w:r>
      <w:r>
        <w:rPr>
          <w:rFonts w:ascii="仿宋" w:eastAsia="仿宋" w:hAnsi="仿宋" w:cs="仿宋" w:hint="eastAsia"/>
          <w:sz w:val="28"/>
          <w:szCs w:val="28"/>
        </w:rPr>
        <w:t>PLC</w:t>
      </w:r>
      <w:r>
        <w:rPr>
          <w:rFonts w:ascii="仿宋" w:eastAsia="仿宋" w:hAnsi="仿宋" w:cs="仿宋" w:hint="eastAsia"/>
          <w:sz w:val="28"/>
          <w:szCs w:val="28"/>
        </w:rPr>
        <w:t>程序，以及涉及到的程序接口源代码文档等。</w:t>
      </w:r>
      <w:bookmarkEnd w:id="1"/>
    </w:p>
    <w:p w14:paraId="14288642" w14:textId="77777777" w:rsidR="00156B8E" w:rsidRDefault="00307C8A">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B4B4302"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、投标人必须是在中华人民共和国境内注册且具有独立法人资格的企业单位，公司注册资金在</w:t>
      </w:r>
      <w:r>
        <w:rPr>
          <w:rFonts w:ascii="仿宋" w:eastAsia="仿宋" w:hAnsi="仿宋" w:cs="仿宋" w:hint="eastAsia"/>
          <w:sz w:val="28"/>
          <w:szCs w:val="28"/>
        </w:rPr>
        <w:t>500</w:t>
      </w:r>
      <w:r>
        <w:rPr>
          <w:rFonts w:ascii="仿宋" w:eastAsia="仿宋" w:hAnsi="仿宋" w:cs="仿宋" w:hint="eastAsia"/>
          <w:sz w:val="28"/>
          <w:szCs w:val="28"/>
        </w:rPr>
        <w:t>万元人民币（外币按注册时汇率计算）；</w:t>
      </w:r>
    </w:p>
    <w:p w14:paraId="7C4BA73B" w14:textId="17D42A21" w:rsidR="00156B8E" w:rsidRPr="00F95AC3" w:rsidRDefault="00307C8A">
      <w:pPr>
        <w:pStyle w:val="a3"/>
        <w:spacing w:line="360" w:lineRule="auto"/>
        <w:ind w:firstLine="560"/>
        <w:rPr>
          <w:rFonts w:ascii="仿宋" w:eastAsia="仿宋" w:hAnsi="仿宋" w:cs="仿宋"/>
          <w:color w:val="FF0000"/>
          <w:sz w:val="28"/>
          <w:szCs w:val="28"/>
        </w:rPr>
      </w:pPr>
      <w:r w:rsidRPr="00F95AC3">
        <w:rPr>
          <w:rFonts w:ascii="仿宋" w:eastAsia="仿宋" w:hAnsi="仿宋" w:cs="仿宋" w:hint="eastAsia"/>
          <w:color w:val="FF0000"/>
          <w:sz w:val="28"/>
          <w:szCs w:val="28"/>
        </w:rPr>
        <w:t>2</w:t>
      </w:r>
      <w:r w:rsidRPr="00F95AC3">
        <w:rPr>
          <w:rFonts w:ascii="仿宋" w:eastAsia="仿宋" w:hAnsi="仿宋" w:cs="仿宋" w:hint="eastAsia"/>
          <w:color w:val="FF0000"/>
          <w:sz w:val="28"/>
          <w:szCs w:val="28"/>
        </w:rPr>
        <w:t>、投标人须为具有所投标货物的</w:t>
      </w:r>
      <w:r w:rsidR="00F95AC3" w:rsidRPr="00F95AC3">
        <w:rPr>
          <w:rFonts w:ascii="仿宋" w:eastAsia="仿宋" w:hAnsi="仿宋" w:cs="仿宋" w:hint="eastAsia"/>
          <w:color w:val="FF0000"/>
          <w:sz w:val="28"/>
          <w:szCs w:val="28"/>
        </w:rPr>
        <w:t>生产、销售和</w:t>
      </w:r>
      <w:r w:rsidRPr="00F95AC3">
        <w:rPr>
          <w:rFonts w:ascii="仿宋" w:eastAsia="仿宋" w:hAnsi="仿宋" w:cs="仿宋" w:hint="eastAsia"/>
          <w:color w:val="FF0000"/>
          <w:sz w:val="28"/>
          <w:szCs w:val="28"/>
        </w:rPr>
        <w:t>安装</w:t>
      </w:r>
      <w:r w:rsidRPr="00F95AC3">
        <w:rPr>
          <w:rFonts w:ascii="仿宋" w:eastAsia="仿宋" w:hAnsi="仿宋" w:cs="仿宋" w:hint="eastAsia"/>
          <w:color w:val="FF0000"/>
          <w:sz w:val="28"/>
          <w:szCs w:val="28"/>
        </w:rPr>
        <w:t>调试能力（以上</w:t>
      </w:r>
      <w:r w:rsidR="00F95AC3" w:rsidRPr="00F95AC3">
        <w:rPr>
          <w:rFonts w:ascii="仿宋" w:eastAsia="仿宋" w:hAnsi="仿宋" w:cs="仿宋" w:hint="eastAsia"/>
          <w:color w:val="FF0000"/>
          <w:sz w:val="28"/>
          <w:szCs w:val="28"/>
        </w:rPr>
        <w:t>三</w:t>
      </w:r>
      <w:r w:rsidRPr="00F95AC3">
        <w:rPr>
          <w:rFonts w:ascii="仿宋" w:eastAsia="仿宋" w:hAnsi="仿宋" w:cs="仿宋" w:hint="eastAsia"/>
          <w:color w:val="FF0000"/>
          <w:sz w:val="28"/>
          <w:szCs w:val="28"/>
        </w:rPr>
        <w:t>项需</w:t>
      </w:r>
      <w:r w:rsidRPr="00F95AC3">
        <w:rPr>
          <w:rFonts w:ascii="仿宋" w:eastAsia="仿宋" w:hAnsi="仿宋" w:cs="仿宋" w:hint="eastAsia"/>
          <w:color w:val="FF0000"/>
          <w:sz w:val="28"/>
          <w:szCs w:val="28"/>
        </w:rPr>
        <w:lastRenderedPageBreak/>
        <w:t>同时具备）的设备厂商</w:t>
      </w:r>
      <w:r w:rsidR="00F95AC3" w:rsidRPr="00F95AC3">
        <w:rPr>
          <w:rFonts w:ascii="仿宋" w:eastAsia="仿宋" w:hAnsi="仿宋" w:cs="仿宋" w:hint="eastAsia"/>
          <w:color w:val="FF0000"/>
          <w:sz w:val="28"/>
          <w:szCs w:val="28"/>
        </w:rPr>
        <w:t>，</w:t>
      </w:r>
      <w:r w:rsidRPr="00F95AC3">
        <w:rPr>
          <w:rFonts w:ascii="仿宋" w:eastAsia="仿宋" w:hAnsi="仿宋" w:cs="仿宋" w:hint="eastAsia"/>
          <w:color w:val="FF0000"/>
          <w:sz w:val="28"/>
          <w:szCs w:val="28"/>
        </w:rPr>
        <w:t>或</w:t>
      </w:r>
      <w:r w:rsidR="00F95AC3" w:rsidRPr="00F95AC3">
        <w:rPr>
          <w:rFonts w:ascii="仿宋" w:eastAsia="仿宋" w:hAnsi="仿宋" w:cs="仿宋" w:hint="eastAsia"/>
          <w:color w:val="FF0000"/>
          <w:sz w:val="28"/>
          <w:szCs w:val="28"/>
        </w:rPr>
        <w:t>具有所投标货物的销售和安装调试能力（以上两项同时具备）的</w:t>
      </w:r>
      <w:r w:rsidRPr="00F95AC3">
        <w:rPr>
          <w:rFonts w:ascii="仿宋" w:eastAsia="仿宋" w:hAnsi="仿宋" w:cs="仿宋" w:hint="eastAsia"/>
          <w:color w:val="FF0000"/>
          <w:sz w:val="28"/>
          <w:szCs w:val="28"/>
        </w:rPr>
        <w:t>授权代理商，若是授权代理商，</w:t>
      </w:r>
      <w:r w:rsidR="00F95AC3" w:rsidRPr="00F95AC3">
        <w:rPr>
          <w:rFonts w:ascii="仿宋" w:eastAsia="仿宋" w:hAnsi="仿宋" w:cs="仿宋" w:hint="eastAsia"/>
          <w:color w:val="FF0000"/>
          <w:sz w:val="28"/>
          <w:szCs w:val="28"/>
        </w:rPr>
        <w:t>还</w:t>
      </w:r>
      <w:r w:rsidRPr="00F95AC3">
        <w:rPr>
          <w:rFonts w:ascii="仿宋" w:eastAsia="仿宋" w:hAnsi="仿宋" w:cs="仿宋" w:hint="eastAsia"/>
          <w:color w:val="FF0000"/>
          <w:sz w:val="28"/>
          <w:szCs w:val="28"/>
        </w:rPr>
        <w:t>需取得所投货物生产制造商出具的书面授权书，采购人只接受生产厂家唯一项目授权书；</w:t>
      </w:r>
    </w:p>
    <w:p w14:paraId="699C050E"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、投标人近三年须具有</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日至今至少</w:t>
      </w:r>
      <w:r>
        <w:rPr>
          <w:rFonts w:ascii="仿宋" w:eastAsia="仿宋" w:hAnsi="仿宋" w:cs="仿宋" w:hint="eastAsia"/>
          <w:sz w:val="28"/>
          <w:szCs w:val="28"/>
        </w:rPr>
        <w:t>2</w:t>
      </w:r>
      <w:r>
        <w:rPr>
          <w:rFonts w:ascii="仿宋" w:eastAsia="仿宋" w:hAnsi="仿宋" w:cs="仿宋" w:hint="eastAsia"/>
          <w:sz w:val="28"/>
          <w:szCs w:val="28"/>
        </w:rPr>
        <w:t>份类似项目业绩（以合同</w:t>
      </w:r>
      <w:r>
        <w:rPr>
          <w:rFonts w:ascii="仿宋" w:eastAsia="仿宋" w:hAnsi="仿宋" w:cs="仿宋" w:hint="eastAsia"/>
          <w:sz w:val="28"/>
          <w:szCs w:val="28"/>
        </w:rPr>
        <w:t>+</w:t>
      </w:r>
      <w:r>
        <w:rPr>
          <w:rFonts w:ascii="仿宋" w:eastAsia="仿宋" w:hAnsi="仿宋" w:cs="仿宋" w:hint="eastAsia"/>
          <w:sz w:val="28"/>
          <w:szCs w:val="28"/>
        </w:rPr>
        <w:t>发票为准）；</w:t>
      </w:r>
    </w:p>
    <w:p w14:paraId="23F0933A"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、投标人须具有近三年财务报表或经第三方审计的财务报告；</w:t>
      </w:r>
    </w:p>
    <w:p w14:paraId="3CAD0826"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、投标人须具有一般纳税人认定资格；</w:t>
      </w:r>
    </w:p>
    <w:p w14:paraId="57C68962"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、投标人须具有近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个月的依法纳税证明材料和社保缴纳证明材料；</w:t>
      </w:r>
    </w:p>
    <w:p w14:paraId="099CCC3B"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、投标人未被列入国家企业信用信息公示系统（</w:t>
      </w:r>
      <w:r>
        <w:rPr>
          <w:rFonts w:ascii="仿宋" w:eastAsia="仿宋" w:hAnsi="仿宋" w:cs="仿宋" w:hint="eastAsia"/>
          <w:sz w:val="28"/>
          <w:szCs w:val="28"/>
        </w:rPr>
        <w:t>http://www.gs</w:t>
      </w:r>
      <w:r>
        <w:rPr>
          <w:rFonts w:ascii="仿宋" w:eastAsia="仿宋" w:hAnsi="仿宋" w:cs="仿宋" w:hint="eastAsia"/>
          <w:sz w:val="28"/>
          <w:szCs w:val="28"/>
        </w:rPr>
        <w:t>xt.gov.cn/index.html</w:t>
      </w:r>
      <w:r>
        <w:rPr>
          <w:rFonts w:ascii="仿宋" w:eastAsia="仿宋" w:hAnsi="仿宋" w:cs="仿宋" w:hint="eastAsia"/>
          <w:sz w:val="28"/>
          <w:szCs w:val="28"/>
        </w:rPr>
        <w:t>）严重违法失信企业名单。</w:t>
      </w:r>
    </w:p>
    <w:p w14:paraId="64207705"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ascii="仿宋" w:eastAsia="仿宋" w:hAnsi="仿宋" w:cs="仿宋" w:hint="eastAsia"/>
          <w:sz w:val="28"/>
          <w:szCs w:val="28"/>
        </w:rPr>
        <w:t xml:space="preserve"> </w:t>
      </w:r>
    </w:p>
    <w:p w14:paraId="349830D7"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、本次竞谈不接受多家单位联合报价，不允许分包或转包</w:t>
      </w:r>
      <w:r>
        <w:rPr>
          <w:rFonts w:ascii="仿宋" w:eastAsia="仿宋" w:hAnsi="仿宋" w:cs="仿宋" w:hint="eastAsia"/>
          <w:sz w:val="28"/>
          <w:szCs w:val="28"/>
        </w:rPr>
        <w:t>；</w:t>
      </w:r>
    </w:p>
    <w:p w14:paraId="35FC63FA"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、不接受中粮及蒙牛供应商黑名单（以蒙牛集团采购招标管理部下发的黑名单为准）的企业参与竞争</w:t>
      </w:r>
      <w:r>
        <w:rPr>
          <w:rFonts w:ascii="仿宋" w:eastAsia="仿宋" w:hAnsi="仿宋" w:cs="仿宋" w:hint="eastAsia"/>
          <w:sz w:val="28"/>
          <w:szCs w:val="28"/>
        </w:rPr>
        <w:t>；</w:t>
      </w:r>
    </w:p>
    <w:p w14:paraId="42BCBEEE" w14:textId="77777777" w:rsidR="00156B8E" w:rsidRDefault="00307C8A">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5FD95A45"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bookmarkStart w:id="2" w:name="OLE_LINK3"/>
      <w:r>
        <w:rPr>
          <w:rFonts w:ascii="仿宋" w:eastAsia="仿宋" w:hAnsi="仿宋" w:cs="仿宋" w:hint="eastAsia"/>
          <w:sz w:val="28"/>
          <w:szCs w:val="28"/>
        </w:rPr>
        <w:t>1</w:t>
      </w:r>
      <w:r>
        <w:rPr>
          <w:rFonts w:ascii="仿宋" w:eastAsia="仿宋" w:hAnsi="仿宋" w:cs="仿宋" w:hint="eastAsia"/>
          <w:sz w:val="28"/>
          <w:szCs w:val="28"/>
        </w:rPr>
        <w:t>、报名资格文件的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3EF4EA4C" w14:textId="77777777" w:rsidR="00156B8E" w:rsidRDefault="00307C8A">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w:t>
      </w:r>
      <w:bookmarkStart w:id="3" w:name="OLE_LINK4"/>
      <w:r>
        <w:rPr>
          <w:rFonts w:ascii="仿宋" w:eastAsia="仿宋" w:hAnsi="仿宋" w:hint="eastAsia"/>
          <w:color w:val="000000"/>
          <w:sz w:val="28"/>
          <w:szCs w:val="28"/>
        </w:rPr>
        <w:t>有效的营业执照（副本）</w:t>
      </w:r>
      <w:bookmarkEnd w:id="3"/>
      <w:r>
        <w:rPr>
          <w:rFonts w:ascii="仿宋" w:eastAsia="仿宋" w:hAnsi="仿宋" w:hint="eastAsia"/>
          <w:color w:val="000000"/>
          <w:sz w:val="28"/>
          <w:szCs w:val="28"/>
        </w:rPr>
        <w:t>；</w:t>
      </w:r>
      <w:bookmarkStart w:id="4" w:name="OLE_LINK5"/>
      <w:r>
        <w:rPr>
          <w:rFonts w:ascii="仿宋" w:eastAsia="仿宋" w:hAnsi="仿宋" w:hint="eastAsia"/>
          <w:color w:val="000000"/>
          <w:sz w:val="28"/>
          <w:szCs w:val="28"/>
        </w:rPr>
        <w:t>有效的开户行许可证</w:t>
      </w:r>
      <w:r>
        <w:rPr>
          <w:rFonts w:ascii="仿宋" w:eastAsia="仿宋" w:hAnsi="仿宋" w:hint="eastAsia"/>
          <w:color w:val="000000"/>
          <w:sz w:val="28"/>
          <w:szCs w:val="28"/>
        </w:rPr>
        <w:t>/</w:t>
      </w:r>
      <w:r>
        <w:rPr>
          <w:rFonts w:ascii="仿宋" w:eastAsia="仿宋" w:hAnsi="仿宋" w:hint="eastAsia"/>
          <w:color w:val="000000"/>
          <w:sz w:val="28"/>
          <w:szCs w:val="28"/>
        </w:rPr>
        <w:t>基本存款账户信息</w:t>
      </w:r>
      <w:bookmarkEnd w:id="4"/>
      <w:r>
        <w:rPr>
          <w:rFonts w:ascii="仿宋" w:eastAsia="仿宋" w:hAnsi="仿宋" w:hint="eastAsia"/>
          <w:color w:val="000000"/>
          <w:sz w:val="28"/>
          <w:szCs w:val="28"/>
        </w:rPr>
        <w:t>；</w:t>
      </w:r>
    </w:p>
    <w:p w14:paraId="633A279A" w14:textId="77777777" w:rsidR="00156B8E" w:rsidRDefault="00307C8A">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）法定代表人证明书或授权委托书原件扫描件；</w:t>
      </w:r>
    </w:p>
    <w:p w14:paraId="0329D31C" w14:textId="77777777" w:rsidR="00156B8E" w:rsidRDefault="00307C8A">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备注：法定代表人须上传法人证明材料及身份证原件扫描件，若为被授权人须上传一份法人授权委托书和身份证原件及被授权委托人近一年内在本单位的</w:t>
      </w:r>
      <w:proofErr w:type="gramStart"/>
      <w:r>
        <w:rPr>
          <w:rFonts w:ascii="仿宋" w:eastAsia="仿宋" w:hAnsi="仿宋" w:hint="eastAsia"/>
          <w:color w:val="000000"/>
          <w:sz w:val="28"/>
          <w:szCs w:val="28"/>
        </w:rPr>
        <w:t>社保证明</w:t>
      </w:r>
      <w:proofErr w:type="gramEnd"/>
      <w:r>
        <w:rPr>
          <w:rFonts w:ascii="仿宋" w:eastAsia="仿宋" w:hAnsi="仿宋" w:hint="eastAsia"/>
          <w:color w:val="000000"/>
          <w:sz w:val="28"/>
          <w:szCs w:val="28"/>
        </w:rPr>
        <w:t>材料（附件</w:t>
      </w:r>
      <w:r>
        <w:rPr>
          <w:rFonts w:ascii="仿宋" w:eastAsia="仿宋" w:hAnsi="仿宋" w:hint="eastAsia"/>
          <w:color w:val="000000"/>
          <w:sz w:val="28"/>
          <w:szCs w:val="28"/>
        </w:rPr>
        <w:t>1</w:t>
      </w:r>
      <w:r>
        <w:rPr>
          <w:rFonts w:ascii="仿宋" w:eastAsia="仿宋" w:hAnsi="仿宋" w:hint="eastAsia"/>
          <w:color w:val="000000"/>
          <w:sz w:val="28"/>
          <w:szCs w:val="28"/>
        </w:rPr>
        <w:t>）</w:t>
      </w:r>
      <w:r>
        <w:rPr>
          <w:rFonts w:ascii="仿宋" w:eastAsia="仿宋" w:hAnsi="仿宋" w:hint="eastAsia"/>
          <w:color w:val="000000"/>
          <w:sz w:val="28"/>
          <w:szCs w:val="28"/>
        </w:rPr>
        <w:t>；</w:t>
      </w:r>
    </w:p>
    <w:p w14:paraId="4612F5E3" w14:textId="692DF6C8" w:rsidR="00156B8E" w:rsidRPr="00307C8A" w:rsidRDefault="00307C8A">
      <w:pPr>
        <w:pStyle w:val="11"/>
        <w:spacing w:line="360" w:lineRule="auto"/>
        <w:ind w:firstLineChars="200" w:firstLine="560"/>
        <w:rPr>
          <w:rFonts w:ascii="仿宋" w:eastAsia="仿宋" w:hAnsi="仿宋" w:cs="仿宋"/>
          <w:color w:val="FF0000"/>
          <w:sz w:val="28"/>
          <w:szCs w:val="28"/>
        </w:rPr>
      </w:pPr>
      <w:r w:rsidRPr="00307C8A">
        <w:rPr>
          <w:rFonts w:ascii="仿宋" w:eastAsia="仿宋" w:hAnsi="仿宋" w:cs="Times New Roman" w:hint="eastAsia"/>
          <w:color w:val="FF0000"/>
          <w:sz w:val="28"/>
          <w:szCs w:val="28"/>
        </w:rPr>
        <w:t>（</w:t>
      </w:r>
      <w:r w:rsidRPr="00307C8A">
        <w:rPr>
          <w:rFonts w:ascii="仿宋" w:eastAsia="仿宋" w:hAnsi="仿宋" w:cs="Times New Roman" w:hint="eastAsia"/>
          <w:color w:val="FF0000"/>
          <w:sz w:val="28"/>
          <w:szCs w:val="28"/>
        </w:rPr>
        <w:t>3</w:t>
      </w:r>
      <w:r w:rsidRPr="00307C8A">
        <w:rPr>
          <w:rFonts w:ascii="仿宋" w:eastAsia="仿宋" w:hAnsi="仿宋" w:cs="Times New Roman" w:hint="eastAsia"/>
          <w:color w:val="FF0000"/>
          <w:sz w:val="28"/>
          <w:szCs w:val="28"/>
        </w:rPr>
        <w:t>）提供</w:t>
      </w:r>
      <w:r w:rsidR="00F95AC3" w:rsidRPr="00307C8A">
        <w:rPr>
          <w:rFonts w:ascii="仿宋" w:eastAsia="仿宋" w:hAnsi="仿宋" w:cs="Times New Roman" w:hint="eastAsia"/>
          <w:color w:val="FF0000"/>
          <w:sz w:val="28"/>
          <w:szCs w:val="28"/>
        </w:rPr>
        <w:t>生</w:t>
      </w:r>
      <w:bookmarkStart w:id="5" w:name="_GoBack"/>
      <w:bookmarkEnd w:id="5"/>
      <w:r w:rsidR="00F95AC3" w:rsidRPr="00307C8A">
        <w:rPr>
          <w:rFonts w:ascii="仿宋" w:eastAsia="仿宋" w:hAnsi="仿宋" w:cs="Times New Roman" w:hint="eastAsia"/>
          <w:color w:val="FF0000"/>
          <w:sz w:val="28"/>
          <w:szCs w:val="28"/>
        </w:rPr>
        <w:t>产、销售和</w:t>
      </w:r>
      <w:r w:rsidRPr="00307C8A">
        <w:rPr>
          <w:rFonts w:ascii="仿宋" w:eastAsia="仿宋" w:hAnsi="仿宋" w:cs="Times New Roman" w:hint="eastAsia"/>
          <w:color w:val="FF0000"/>
          <w:sz w:val="28"/>
          <w:szCs w:val="28"/>
        </w:rPr>
        <w:t>安装</w:t>
      </w:r>
      <w:r w:rsidRPr="00307C8A">
        <w:rPr>
          <w:rFonts w:ascii="仿宋" w:eastAsia="仿宋" w:hAnsi="仿宋" w:cs="Times New Roman" w:hint="eastAsia"/>
          <w:color w:val="FF0000"/>
          <w:sz w:val="28"/>
          <w:szCs w:val="28"/>
        </w:rPr>
        <w:t>调试能力（以上</w:t>
      </w:r>
      <w:r w:rsidR="00F95AC3" w:rsidRPr="00307C8A">
        <w:rPr>
          <w:rFonts w:ascii="仿宋" w:eastAsia="仿宋" w:hAnsi="仿宋" w:cs="Times New Roman" w:hint="eastAsia"/>
          <w:color w:val="FF0000"/>
          <w:sz w:val="28"/>
          <w:szCs w:val="28"/>
        </w:rPr>
        <w:t>三</w:t>
      </w:r>
      <w:r w:rsidRPr="00307C8A">
        <w:rPr>
          <w:rFonts w:ascii="仿宋" w:eastAsia="仿宋" w:hAnsi="仿宋" w:cs="Times New Roman" w:hint="eastAsia"/>
          <w:color w:val="FF0000"/>
          <w:sz w:val="28"/>
          <w:szCs w:val="28"/>
        </w:rPr>
        <w:t>项需同时具备）的设备厂商承诺书，若是授权代理商，</w:t>
      </w:r>
      <w:r w:rsidR="00F95AC3" w:rsidRPr="00307C8A">
        <w:rPr>
          <w:rFonts w:ascii="仿宋" w:eastAsia="仿宋" w:hAnsi="仿宋" w:cs="Times New Roman" w:hint="eastAsia"/>
          <w:color w:val="FF0000"/>
          <w:sz w:val="28"/>
          <w:szCs w:val="28"/>
        </w:rPr>
        <w:t>除</w:t>
      </w:r>
      <w:r w:rsidRPr="00307C8A">
        <w:rPr>
          <w:rFonts w:ascii="仿宋" w:eastAsia="仿宋" w:hAnsi="仿宋" w:cs="Times New Roman" w:hint="eastAsia"/>
          <w:color w:val="FF0000"/>
          <w:sz w:val="28"/>
          <w:szCs w:val="28"/>
        </w:rPr>
        <w:t>提供所投标货物生产制造商出具的书面授权书外，还需提供</w:t>
      </w:r>
      <w:r w:rsidRPr="00307C8A">
        <w:rPr>
          <w:rFonts w:ascii="仿宋" w:eastAsia="仿宋" w:hAnsi="仿宋" w:cs="Times New Roman" w:hint="eastAsia"/>
          <w:color w:val="FF0000"/>
          <w:sz w:val="28"/>
          <w:szCs w:val="28"/>
        </w:rPr>
        <w:t>销售和安装调试能力（以上</w:t>
      </w:r>
      <w:r w:rsidRPr="00307C8A">
        <w:rPr>
          <w:rFonts w:ascii="仿宋" w:eastAsia="仿宋" w:hAnsi="仿宋" w:cs="Times New Roman" w:hint="eastAsia"/>
          <w:color w:val="FF0000"/>
          <w:sz w:val="28"/>
          <w:szCs w:val="28"/>
        </w:rPr>
        <w:t>两</w:t>
      </w:r>
      <w:r w:rsidRPr="00307C8A">
        <w:rPr>
          <w:rFonts w:ascii="仿宋" w:eastAsia="仿宋" w:hAnsi="仿宋" w:cs="Times New Roman" w:hint="eastAsia"/>
          <w:color w:val="FF0000"/>
          <w:sz w:val="28"/>
          <w:szCs w:val="28"/>
        </w:rPr>
        <w:t>项需同时具备）的</w:t>
      </w:r>
      <w:r w:rsidRPr="00307C8A">
        <w:rPr>
          <w:rFonts w:ascii="仿宋" w:eastAsia="仿宋" w:hAnsi="仿宋" w:cs="Times New Roman" w:hint="eastAsia"/>
          <w:color w:val="FF0000"/>
          <w:sz w:val="28"/>
          <w:szCs w:val="28"/>
        </w:rPr>
        <w:t>承诺书</w:t>
      </w:r>
      <w:r w:rsidRPr="00307C8A">
        <w:rPr>
          <w:rFonts w:ascii="仿宋" w:eastAsia="仿宋" w:hAnsi="仿宋" w:cs="Times New Roman" w:hint="eastAsia"/>
          <w:color w:val="FF0000"/>
          <w:sz w:val="28"/>
          <w:szCs w:val="28"/>
        </w:rPr>
        <w:t>；</w:t>
      </w:r>
      <w:r w:rsidRPr="00307C8A">
        <w:rPr>
          <w:rFonts w:ascii="仿宋" w:eastAsia="仿宋" w:hAnsi="仿宋" w:hint="eastAsia"/>
          <w:color w:val="FF0000"/>
          <w:sz w:val="28"/>
          <w:szCs w:val="28"/>
        </w:rPr>
        <w:t>采购</w:t>
      </w:r>
      <w:r w:rsidRPr="00307C8A">
        <w:rPr>
          <w:rFonts w:ascii="仿宋" w:eastAsia="仿宋" w:hAnsi="仿宋" w:cs="Times New Roman" w:hint="eastAsia"/>
          <w:color w:val="FF0000"/>
          <w:sz w:val="28"/>
          <w:szCs w:val="28"/>
        </w:rPr>
        <w:t>单位只接受生产厂家一份项目授权书；若制</w:t>
      </w:r>
      <w:r w:rsidRPr="00307C8A">
        <w:rPr>
          <w:rFonts w:ascii="仿宋" w:eastAsia="仿宋" w:hAnsi="仿宋" w:cs="仿宋" w:hint="eastAsia"/>
          <w:color w:val="FF0000"/>
          <w:sz w:val="28"/>
          <w:szCs w:val="28"/>
        </w:rPr>
        <w:t>造商与其授权的代理商同时投标，以制造商作为有效</w:t>
      </w:r>
      <w:r w:rsidRPr="00307C8A">
        <w:rPr>
          <w:rFonts w:ascii="仿宋" w:eastAsia="仿宋" w:hAnsi="仿宋" w:cs="仿宋" w:hint="eastAsia"/>
          <w:color w:val="FF0000"/>
          <w:sz w:val="28"/>
          <w:szCs w:val="28"/>
        </w:rPr>
        <w:t>投标</w:t>
      </w:r>
      <w:r w:rsidRPr="00307C8A">
        <w:rPr>
          <w:rFonts w:ascii="仿宋" w:eastAsia="仿宋" w:hAnsi="仿宋" w:cs="仿宋" w:hint="eastAsia"/>
          <w:color w:val="FF0000"/>
          <w:sz w:val="28"/>
          <w:szCs w:val="28"/>
        </w:rPr>
        <w:t>人</w:t>
      </w:r>
      <w:r w:rsidRPr="00307C8A">
        <w:rPr>
          <w:rFonts w:ascii="仿宋" w:eastAsia="仿宋" w:hAnsi="仿宋" w:cs="仿宋"/>
          <w:color w:val="FF0000"/>
          <w:sz w:val="28"/>
          <w:szCs w:val="28"/>
        </w:rPr>
        <w:t>；</w:t>
      </w:r>
    </w:p>
    <w:p w14:paraId="1B13B6D3"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）提供</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日至今至少</w:t>
      </w:r>
      <w:r>
        <w:rPr>
          <w:rFonts w:ascii="仿宋" w:eastAsia="仿宋" w:hAnsi="仿宋" w:cs="仿宋" w:hint="eastAsia"/>
          <w:sz w:val="28"/>
          <w:szCs w:val="28"/>
        </w:rPr>
        <w:t>2</w:t>
      </w:r>
      <w:r>
        <w:rPr>
          <w:rFonts w:ascii="仿宋" w:eastAsia="仿宋" w:hAnsi="仿宋" w:cs="仿宋" w:hint="eastAsia"/>
          <w:sz w:val="28"/>
          <w:szCs w:val="28"/>
        </w:rPr>
        <w:t>份类似项目业绩（以合同</w:t>
      </w:r>
      <w:r>
        <w:rPr>
          <w:rFonts w:ascii="仿宋" w:eastAsia="仿宋" w:hAnsi="仿宋" w:cs="仿宋" w:hint="eastAsia"/>
          <w:sz w:val="28"/>
          <w:szCs w:val="28"/>
        </w:rPr>
        <w:t>+</w:t>
      </w:r>
      <w:r>
        <w:rPr>
          <w:rFonts w:ascii="仿宋" w:eastAsia="仿宋" w:hAnsi="仿宋" w:cs="仿宋" w:hint="eastAsia"/>
          <w:sz w:val="28"/>
          <w:szCs w:val="28"/>
        </w:rPr>
        <w:t>发票为准）；</w:t>
      </w:r>
    </w:p>
    <w:p w14:paraId="60BA234F"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bookmarkStart w:id="6" w:name="OLE_LINK6"/>
      <w:r>
        <w:rPr>
          <w:rFonts w:ascii="仿宋" w:eastAsia="仿宋" w:hAnsi="仿宋" w:cs="仿宋" w:hint="eastAsia"/>
          <w:sz w:val="28"/>
          <w:szCs w:val="28"/>
        </w:rPr>
        <w:t>提供本企业近三年（</w:t>
      </w:r>
      <w:r>
        <w:rPr>
          <w:rFonts w:ascii="仿宋" w:eastAsia="仿宋" w:hAnsi="仿宋" w:cs="仿宋" w:hint="eastAsia"/>
          <w:sz w:val="28"/>
          <w:szCs w:val="28"/>
        </w:rPr>
        <w:t>202</w:t>
      </w:r>
      <w:r>
        <w:rPr>
          <w:rFonts w:ascii="仿宋" w:eastAsia="仿宋" w:hAnsi="仿宋" w:cs="仿宋"/>
          <w:sz w:val="28"/>
          <w:szCs w:val="28"/>
        </w:rPr>
        <w:t>1</w:t>
      </w:r>
      <w:r>
        <w:rPr>
          <w:rFonts w:ascii="仿宋" w:eastAsia="仿宋" w:hAnsi="仿宋" w:cs="仿宋"/>
          <w:sz w:val="28"/>
          <w:szCs w:val="28"/>
        </w:rPr>
        <w:t>年</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年）财务报表或第三方财务审计报告；</w:t>
      </w:r>
    </w:p>
    <w:bookmarkEnd w:id="6"/>
    <w:p w14:paraId="18F63E6E"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6</w:t>
      </w:r>
      <w:r>
        <w:rPr>
          <w:rFonts w:ascii="仿宋" w:eastAsia="仿宋" w:hAnsi="仿宋" w:cs="仿宋"/>
          <w:sz w:val="28"/>
          <w:szCs w:val="28"/>
        </w:rPr>
        <w:t>）</w:t>
      </w:r>
      <w:bookmarkStart w:id="7" w:name="OLE_LINK7"/>
      <w:r>
        <w:rPr>
          <w:rFonts w:ascii="仿宋" w:eastAsia="仿宋" w:hAnsi="仿宋" w:cs="仿宋" w:hint="eastAsia"/>
          <w:sz w:val="28"/>
          <w:szCs w:val="28"/>
        </w:rPr>
        <w:t>提供一般纳税人认定资格证明材料；</w:t>
      </w:r>
      <w:bookmarkEnd w:id="7"/>
    </w:p>
    <w:p w14:paraId="58C1C4B1"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）提供企业最近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个月的依法纳税证明材料和社保缴纳证明材料；</w:t>
      </w:r>
    </w:p>
    <w:p w14:paraId="0948C9C7"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）提供未被列入国家企业信用信息公示系统（</w:t>
      </w:r>
      <w:hyperlink r:id="rId6" w:tgtFrame="_blank" w:history="1">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hyperlink>
      <w:r>
        <w:rPr>
          <w:rFonts w:ascii="仿宋" w:eastAsia="仿宋" w:hAnsi="仿宋" w:cs="仿宋" w:hint="eastAsia"/>
          <w:sz w:val="28"/>
          <w:szCs w:val="28"/>
        </w:rPr>
        <w:t>截图；</w:t>
      </w:r>
    </w:p>
    <w:p w14:paraId="42FCABA8"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）提供保密承诺书（附件</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w:t>
      </w:r>
    </w:p>
    <w:p w14:paraId="6D14C01B" w14:textId="77777777" w:rsidR="00156B8E" w:rsidRDefault="00307C8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bookmarkStart w:id="8" w:name="OLE_LINK8"/>
      <w:r>
        <w:rPr>
          <w:rFonts w:ascii="仿宋" w:eastAsia="仿宋" w:hAnsi="仿宋" w:cs="仿宋" w:hint="eastAsia"/>
          <w:sz w:val="28"/>
          <w:szCs w:val="28"/>
        </w:rPr>
        <w:t>提供</w:t>
      </w:r>
      <w:proofErr w:type="gramStart"/>
      <w:r>
        <w:rPr>
          <w:rFonts w:ascii="仿宋" w:eastAsia="仿宋" w:hAnsi="仿宋" w:cs="仿宋" w:hint="eastAsia"/>
          <w:sz w:val="28"/>
          <w:szCs w:val="28"/>
        </w:rPr>
        <w:t>非联合体形式参与</w:t>
      </w:r>
      <w:proofErr w:type="gramEnd"/>
      <w:r>
        <w:rPr>
          <w:rFonts w:ascii="仿宋" w:eastAsia="仿宋" w:hAnsi="仿宋" w:cs="仿宋" w:hint="eastAsia"/>
          <w:sz w:val="28"/>
          <w:szCs w:val="28"/>
        </w:rPr>
        <w:t>及如中标本项目不进行分包或转包承诺书</w:t>
      </w:r>
      <w:bookmarkEnd w:id="8"/>
      <w:r>
        <w:rPr>
          <w:rFonts w:ascii="仿宋" w:eastAsia="仿宋" w:hAnsi="仿宋" w:cs="仿宋" w:hint="eastAsia"/>
          <w:sz w:val="28"/>
          <w:szCs w:val="28"/>
        </w:rPr>
        <w:t>（附件</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w:t>
      </w:r>
    </w:p>
    <w:p w14:paraId="296941F3" w14:textId="77777777" w:rsidR="00156B8E" w:rsidRDefault="00307C8A">
      <w:pPr>
        <w:ind w:firstLineChars="200" w:firstLine="600"/>
        <w:rPr>
          <w:rFonts w:ascii="仿宋" w:eastAsia="仿宋" w:hAnsi="仿宋" w:cs="仿宋"/>
          <w:sz w:val="28"/>
          <w:szCs w:val="28"/>
        </w:rPr>
      </w:pPr>
      <w:r>
        <w:rPr>
          <w:rFonts w:ascii="仿宋" w:eastAsia="仿宋" w:hAnsi="仿宋" w:cs="仿宋" w:hint="eastAsia"/>
          <w:sz w:val="30"/>
          <w:szCs w:val="30"/>
        </w:rPr>
        <w:t>(11)</w:t>
      </w:r>
      <w:r>
        <w:rPr>
          <w:rFonts w:ascii="仿宋" w:eastAsia="仿宋" w:hAnsi="仿宋" w:cs="仿宋" w:hint="eastAsia"/>
          <w:sz w:val="30"/>
          <w:szCs w:val="30"/>
        </w:rPr>
        <w:t>提供告知函（附件</w:t>
      </w:r>
      <w:r>
        <w:rPr>
          <w:rFonts w:ascii="仿宋" w:eastAsia="仿宋" w:hAnsi="仿宋" w:cs="仿宋" w:hint="eastAsia"/>
          <w:sz w:val="30"/>
          <w:szCs w:val="30"/>
        </w:rPr>
        <w:t>4</w:t>
      </w:r>
      <w:r>
        <w:rPr>
          <w:rFonts w:ascii="仿宋" w:eastAsia="仿宋" w:hAnsi="仿宋" w:cs="仿宋" w:hint="eastAsia"/>
          <w:sz w:val="30"/>
          <w:szCs w:val="30"/>
        </w:rPr>
        <w:t>）</w:t>
      </w:r>
    </w:p>
    <w:p w14:paraId="65DAA15C" w14:textId="77777777" w:rsidR="00156B8E" w:rsidRDefault="00307C8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、说明：</w:t>
      </w:r>
    </w:p>
    <w:p w14:paraId="7BC234AC" w14:textId="77777777" w:rsidR="00156B8E" w:rsidRDefault="00307C8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w:t>
      </w:r>
      <w:r>
        <w:rPr>
          <w:rFonts w:ascii="仿宋" w:eastAsia="仿宋" w:hAnsi="仿宋" w:cs="仿宋" w:hint="eastAsia"/>
          <w:sz w:val="28"/>
          <w:szCs w:val="28"/>
        </w:rPr>
        <w:lastRenderedPageBreak/>
        <w:t>的扫描件或复印件且逐页加盖公章，并于报名截止时间前在“蒙牛集团电子采购招标平台（</w:t>
      </w:r>
      <w:r>
        <w:rPr>
          <w:rFonts w:ascii="仿宋" w:eastAsia="仿宋" w:hAnsi="仿宋" w:cs="仿宋" w:hint="eastAsia"/>
          <w:sz w:val="28"/>
          <w:szCs w:val="28"/>
        </w:rPr>
        <w:t xml:space="preserve">https://zbcg.mengniu.cn/#/home </w:t>
      </w:r>
      <w:r>
        <w:rPr>
          <w:rFonts w:ascii="仿宋" w:eastAsia="仿宋" w:hAnsi="仿宋" w:cs="仿宋" w:hint="eastAsia"/>
          <w:sz w:val="28"/>
          <w:szCs w:val="28"/>
        </w:rPr>
        <w:t>）”进行线上提交，进行资格审查（过期提交不予受理），审查合格后方可购买谈判文件（仅作为发放谈判文件的依据）。</w:t>
      </w:r>
    </w:p>
    <w:p w14:paraId="494E56E2"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2E488A64"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w:t>
      </w:r>
      <w:r>
        <w:rPr>
          <w:rFonts w:ascii="仿宋" w:eastAsia="仿宋" w:hAnsi="仿宋" w:cs="仿宋" w:hint="eastAsia"/>
          <w:sz w:val="28"/>
          <w:szCs w:val="28"/>
        </w:rPr>
        <w:t>人</w:t>
      </w:r>
      <w:r>
        <w:rPr>
          <w:rFonts w:ascii="仿宋" w:eastAsia="仿宋" w:hAnsi="仿宋" w:cs="仿宋" w:hint="eastAsia"/>
          <w:sz w:val="28"/>
          <w:szCs w:val="28"/>
        </w:rPr>
        <w:t>或采购代理机构提供的通讯手段（电话、邮箱）一直有效，以保证往来函件能及时传达并及时反馈信息，否则由此引起的一切后果由投标人承担。</w:t>
      </w:r>
    </w:p>
    <w:p w14:paraId="18D93031"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5D542EB4"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潜在投标人依据资格要求自主评估，符合条件的登录“蒙牛集团电子采购招标平台”进行网上报名、资格验证、购买谈判文件、澄清答疑和参与竞谈会等，过程中如有疑问可咨询平台服务支持，电话</w:t>
      </w:r>
      <w:r>
        <w:rPr>
          <w:rFonts w:ascii="仿宋" w:eastAsia="仿宋" w:hAnsi="仿宋" w:cs="仿宋" w:hint="eastAsia"/>
          <w:sz w:val="28"/>
          <w:szCs w:val="28"/>
        </w:rPr>
        <w:t>4008108111</w:t>
      </w:r>
      <w:r>
        <w:rPr>
          <w:rFonts w:ascii="仿宋" w:eastAsia="仿宋" w:hAnsi="仿宋" w:cs="仿宋" w:hint="eastAsia"/>
          <w:sz w:val="28"/>
          <w:szCs w:val="28"/>
        </w:rPr>
        <w:t>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14:paraId="4E2173CA"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供应商注册及信息修改操作指南】和【供应商入库</w:t>
      </w:r>
      <w:r>
        <w:rPr>
          <w:rFonts w:ascii="仿宋" w:eastAsia="仿宋" w:hAnsi="仿宋" w:cs="仿宋" w:hint="eastAsia"/>
          <w:sz w:val="28"/>
          <w:szCs w:val="28"/>
        </w:rPr>
        <w:t>-</w:t>
      </w:r>
      <w:r>
        <w:rPr>
          <w:rFonts w:ascii="仿宋" w:eastAsia="仿宋" w:hAnsi="仿宋" w:cs="仿宋" w:hint="eastAsia"/>
          <w:sz w:val="28"/>
          <w:szCs w:val="28"/>
        </w:rPr>
        <w:t>登录</w:t>
      </w:r>
      <w:r>
        <w:rPr>
          <w:rFonts w:ascii="仿宋" w:eastAsia="仿宋" w:hAnsi="仿宋" w:cs="仿宋" w:hint="eastAsia"/>
          <w:sz w:val="28"/>
          <w:szCs w:val="28"/>
        </w:rPr>
        <w:t>-</w:t>
      </w:r>
      <w:r>
        <w:rPr>
          <w:rFonts w:ascii="仿宋" w:eastAsia="仿宋" w:hAnsi="仿宋" w:cs="仿宋" w:hint="eastAsia"/>
          <w:sz w:val="28"/>
          <w:szCs w:val="28"/>
        </w:rPr>
        <w:t>参与项目</w:t>
      </w:r>
      <w:r>
        <w:rPr>
          <w:rFonts w:ascii="仿宋" w:eastAsia="仿宋" w:hAnsi="仿宋" w:cs="仿宋" w:hint="eastAsia"/>
          <w:sz w:val="28"/>
          <w:szCs w:val="28"/>
        </w:rPr>
        <w:t>-</w:t>
      </w:r>
      <w:r>
        <w:rPr>
          <w:rFonts w:ascii="仿宋" w:eastAsia="仿宋" w:hAnsi="仿宋" w:cs="仿宋" w:hint="eastAsia"/>
          <w:sz w:val="28"/>
          <w:szCs w:val="28"/>
        </w:rPr>
        <w:t>报名等流程说</w:t>
      </w:r>
      <w:r>
        <w:rPr>
          <w:rFonts w:ascii="仿宋" w:eastAsia="仿宋" w:hAnsi="仿宋" w:cs="仿宋" w:hint="eastAsia"/>
          <w:sz w:val="28"/>
          <w:szCs w:val="28"/>
        </w:rPr>
        <w:t>明】服务手册，再进行注册、报名，如因办理注册和平台操作不及时或错误，影响参加招标采购活动的，责任自负；</w:t>
      </w:r>
      <w:bookmarkEnd w:id="2"/>
    </w:p>
    <w:p w14:paraId="2CB6931E" w14:textId="77777777" w:rsidR="00156B8E" w:rsidRDefault="00307C8A">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6458BB90"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10</w:t>
      </w:r>
      <w:r>
        <w:rPr>
          <w:rFonts w:ascii="仿宋" w:eastAsia="仿宋" w:hAnsi="仿宋" w:cs="仿宋" w:hint="eastAsia"/>
          <w:sz w:val="28"/>
          <w:szCs w:val="28"/>
        </w:rPr>
        <w:t>月</w:t>
      </w:r>
      <w:r>
        <w:rPr>
          <w:rFonts w:ascii="仿宋" w:eastAsia="仿宋" w:hAnsi="仿宋" w:cs="仿宋" w:hint="eastAsia"/>
          <w:sz w:val="28"/>
          <w:szCs w:val="28"/>
          <w:u w:val="single"/>
        </w:rPr>
        <w:t>30</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11</w:t>
      </w:r>
      <w:r>
        <w:rPr>
          <w:rFonts w:ascii="仿宋" w:eastAsia="仿宋" w:hAnsi="仿宋" w:cs="仿宋" w:hint="eastAsia"/>
          <w:sz w:val="28"/>
          <w:szCs w:val="28"/>
        </w:rPr>
        <w:t>月</w:t>
      </w:r>
      <w:r>
        <w:rPr>
          <w:rFonts w:ascii="仿宋" w:eastAsia="仿宋" w:hAnsi="仿宋" w:cs="仿宋" w:hint="eastAsia"/>
          <w:sz w:val="28"/>
          <w:szCs w:val="28"/>
          <w:u w:val="single"/>
        </w:rPr>
        <w:t>04</w:t>
      </w:r>
      <w:r>
        <w:rPr>
          <w:rFonts w:ascii="仿宋" w:eastAsia="仿宋" w:hAnsi="仿宋" w:cs="仿宋" w:hint="eastAsia"/>
          <w:sz w:val="28"/>
          <w:szCs w:val="28"/>
        </w:rPr>
        <w:t>日</w:t>
      </w:r>
      <w:r>
        <w:rPr>
          <w:rFonts w:ascii="仿宋" w:eastAsia="仿宋" w:hAnsi="仿宋" w:hint="eastAsia"/>
          <w:sz w:val="28"/>
          <w:szCs w:val="28"/>
        </w:rPr>
        <w:t>；</w:t>
      </w:r>
    </w:p>
    <w:p w14:paraId="12F40831" w14:textId="77777777" w:rsidR="00156B8E" w:rsidRDefault="00307C8A">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10</w:t>
      </w:r>
      <w:r>
        <w:rPr>
          <w:rFonts w:ascii="仿宋" w:eastAsia="仿宋" w:hAnsi="仿宋" w:cs="仿宋" w:hint="eastAsia"/>
          <w:sz w:val="28"/>
          <w:szCs w:val="28"/>
        </w:rPr>
        <w:t>月</w:t>
      </w:r>
      <w:r>
        <w:rPr>
          <w:rFonts w:ascii="仿宋" w:eastAsia="仿宋" w:hAnsi="仿宋" w:cs="仿宋" w:hint="eastAsia"/>
          <w:sz w:val="28"/>
          <w:szCs w:val="28"/>
          <w:u w:val="single"/>
        </w:rPr>
        <w:t>30</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11</w:t>
      </w:r>
      <w:r>
        <w:rPr>
          <w:rFonts w:ascii="仿宋" w:eastAsia="仿宋" w:hAnsi="仿宋" w:cs="仿宋" w:hint="eastAsia"/>
          <w:sz w:val="28"/>
          <w:szCs w:val="28"/>
        </w:rPr>
        <w:t>月</w:t>
      </w:r>
      <w:r>
        <w:rPr>
          <w:rFonts w:ascii="仿宋" w:eastAsia="仿宋" w:hAnsi="仿宋" w:cs="仿宋" w:hint="eastAsia"/>
          <w:sz w:val="28"/>
          <w:szCs w:val="28"/>
          <w:u w:val="single"/>
        </w:rPr>
        <w:t>05</w:t>
      </w:r>
      <w:r>
        <w:rPr>
          <w:rFonts w:ascii="仿宋" w:eastAsia="仿宋" w:hAnsi="仿宋" w:cs="仿宋" w:hint="eastAsia"/>
          <w:sz w:val="28"/>
          <w:szCs w:val="28"/>
        </w:rPr>
        <w:t>日</w:t>
      </w:r>
      <w:r>
        <w:rPr>
          <w:rFonts w:ascii="仿宋" w:eastAsia="仿宋" w:hAnsi="仿宋" w:hint="eastAsia"/>
          <w:sz w:val="28"/>
          <w:szCs w:val="28"/>
        </w:rPr>
        <w:t>；</w:t>
      </w:r>
    </w:p>
    <w:p w14:paraId="6693E2E1"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3</w:t>
      </w:r>
      <w:r>
        <w:rPr>
          <w:rFonts w:ascii="仿宋" w:eastAsia="仿宋" w:hAnsi="仿宋" w:hint="eastAsia"/>
          <w:sz w:val="28"/>
          <w:szCs w:val="28"/>
        </w:rPr>
        <w:t>、谈判文件发售时间：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w:t>
      </w:r>
      <w:r>
        <w:rPr>
          <w:rFonts w:ascii="仿宋" w:eastAsia="仿宋" w:hAnsi="仿宋" w:cs="仿宋" w:hint="eastAsia"/>
          <w:sz w:val="28"/>
          <w:szCs w:val="28"/>
          <w:u w:val="single"/>
        </w:rPr>
        <w:t>1</w:t>
      </w:r>
      <w:r>
        <w:rPr>
          <w:rFonts w:ascii="仿宋" w:eastAsia="仿宋" w:hAnsi="仿宋" w:cs="仿宋" w:hint="eastAsia"/>
          <w:sz w:val="28"/>
          <w:szCs w:val="28"/>
        </w:rPr>
        <w:t>月</w:t>
      </w:r>
      <w:r>
        <w:rPr>
          <w:rFonts w:ascii="仿宋" w:eastAsia="仿宋" w:hAnsi="仿宋" w:cs="仿宋" w:hint="eastAsia"/>
          <w:sz w:val="28"/>
          <w:szCs w:val="28"/>
          <w:u w:val="single"/>
        </w:rPr>
        <w:t>05</w:t>
      </w:r>
      <w:r>
        <w:rPr>
          <w:rFonts w:ascii="仿宋" w:eastAsia="仿宋" w:hAnsi="仿宋" w:cs="仿宋" w:hint="eastAsia"/>
          <w:sz w:val="28"/>
          <w:szCs w:val="28"/>
        </w:rPr>
        <w:t>日</w:t>
      </w:r>
      <w:r>
        <w:rPr>
          <w:rFonts w:ascii="仿宋" w:eastAsia="仿宋" w:hAnsi="仿宋" w:hint="eastAsia"/>
          <w:sz w:val="28"/>
          <w:szCs w:val="28"/>
        </w:rPr>
        <w:t>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w:t>
      </w:r>
      <w:r>
        <w:rPr>
          <w:rFonts w:ascii="仿宋" w:eastAsia="仿宋" w:hAnsi="仿宋" w:cs="仿宋" w:hint="eastAsia"/>
          <w:sz w:val="28"/>
          <w:szCs w:val="28"/>
          <w:u w:val="single"/>
        </w:rPr>
        <w:t>1</w:t>
      </w:r>
      <w:r>
        <w:rPr>
          <w:rFonts w:ascii="仿宋" w:eastAsia="仿宋" w:hAnsi="仿宋" w:cs="仿宋" w:hint="eastAsia"/>
          <w:sz w:val="28"/>
          <w:szCs w:val="28"/>
        </w:rPr>
        <w:t>月</w:t>
      </w:r>
      <w:r>
        <w:rPr>
          <w:rFonts w:ascii="仿宋" w:eastAsia="仿宋" w:hAnsi="仿宋" w:cs="仿宋" w:hint="eastAsia"/>
          <w:sz w:val="28"/>
          <w:szCs w:val="28"/>
          <w:u w:val="single"/>
        </w:rPr>
        <w:t>09</w:t>
      </w:r>
      <w:r>
        <w:rPr>
          <w:rFonts w:ascii="仿宋" w:eastAsia="仿宋" w:hAnsi="仿宋" w:cs="仿宋" w:hint="eastAsia"/>
          <w:sz w:val="28"/>
          <w:szCs w:val="28"/>
        </w:rPr>
        <w:t>日</w:t>
      </w:r>
      <w:r>
        <w:rPr>
          <w:rFonts w:ascii="仿宋" w:eastAsia="仿宋" w:hAnsi="仿宋" w:cs="仿宋" w:hint="eastAsia"/>
          <w:sz w:val="28"/>
          <w:szCs w:val="28"/>
        </w:rPr>
        <w:t>发售谈判文件，谈判文件每套售价：人民币</w:t>
      </w:r>
      <w:r>
        <w:rPr>
          <w:rFonts w:ascii="仿宋" w:eastAsia="仿宋" w:hAnsi="仿宋" w:cs="仿宋" w:hint="eastAsia"/>
          <w:sz w:val="28"/>
          <w:szCs w:val="28"/>
          <w:u w:val="single"/>
        </w:rPr>
        <w:t>500</w:t>
      </w:r>
      <w:r>
        <w:rPr>
          <w:rFonts w:ascii="仿宋" w:eastAsia="仿宋" w:hAnsi="仿宋" w:cs="仿宋" w:hint="eastAsia"/>
          <w:sz w:val="28"/>
          <w:szCs w:val="28"/>
        </w:rPr>
        <w:t>元（仅支持对公转账），售后不退（汇款后</w:t>
      </w:r>
      <w:r>
        <w:rPr>
          <w:rFonts w:ascii="仿宋" w:eastAsia="仿宋" w:hAnsi="仿宋" w:cs="仿宋" w:hint="eastAsia"/>
          <w:sz w:val="28"/>
          <w:szCs w:val="28"/>
        </w:rPr>
        <w:lastRenderedPageBreak/>
        <w:t>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14:paraId="25487FBA"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114E3371"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0EE39211"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404D73AF"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开户银行账号：</w:t>
      </w:r>
      <w:r>
        <w:rPr>
          <w:rFonts w:ascii="仿宋" w:eastAsia="仿宋" w:hAnsi="仿宋" w:cs="仿宋" w:hint="eastAsia"/>
          <w:sz w:val="28"/>
          <w:szCs w:val="28"/>
        </w:rPr>
        <w:t>592120100100101521</w:t>
      </w:r>
    </w:p>
    <w:p w14:paraId="1970988B"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开户银行行号：</w:t>
      </w:r>
      <w:r>
        <w:rPr>
          <w:rFonts w:ascii="仿宋" w:eastAsia="仿宋" w:hAnsi="仿宋" w:cs="仿宋" w:hint="eastAsia"/>
          <w:sz w:val="28"/>
          <w:szCs w:val="28"/>
        </w:rPr>
        <w:t>J1910033908301</w:t>
      </w:r>
    </w:p>
    <w:p w14:paraId="722269AE"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、谈判时间：</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14</w:t>
      </w:r>
      <w:r>
        <w:rPr>
          <w:rFonts w:ascii="仿宋" w:eastAsia="仿宋" w:hAnsi="仿宋" w:cs="仿宋" w:hint="eastAsia"/>
          <w:sz w:val="28"/>
          <w:szCs w:val="28"/>
        </w:rPr>
        <w:t>日</w:t>
      </w:r>
      <w:r>
        <w:rPr>
          <w:rFonts w:ascii="仿宋" w:eastAsia="仿宋" w:hAnsi="仿宋" w:cs="仿宋" w:hint="eastAsia"/>
          <w:sz w:val="28"/>
          <w:szCs w:val="28"/>
        </w:rPr>
        <w:t>09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w:t>
      </w:r>
      <w:r>
        <w:rPr>
          <w:rFonts w:ascii="仿宋" w:eastAsia="仿宋" w:hAnsi="仿宋" w:cs="仿宋" w:hint="eastAsia"/>
          <w:sz w:val="28"/>
          <w:szCs w:val="28"/>
        </w:rPr>
        <w:t>以发出的谈判文件为准）</w:t>
      </w:r>
    </w:p>
    <w:p w14:paraId="37299A88" w14:textId="77777777" w:rsidR="00156B8E" w:rsidRDefault="00307C8A">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w:t>
      </w:r>
      <w:r>
        <w:rPr>
          <w:rFonts w:ascii="仿宋" w:eastAsia="仿宋" w:hAnsi="仿宋" w:cs="仿宋" w:hint="eastAsia"/>
          <w:bCs/>
          <w:sz w:val="28"/>
          <w:szCs w:val="28"/>
        </w:rPr>
        <w:t>https://zbcg.mengniu.cn/</w:t>
      </w:r>
      <w:r>
        <w:rPr>
          <w:rFonts w:ascii="仿宋" w:eastAsia="仿宋" w:hAnsi="仿宋" w:cs="仿宋" w:hint="eastAsia"/>
          <w:bCs/>
          <w:sz w:val="28"/>
          <w:szCs w:val="28"/>
        </w:rPr>
        <w:t>）（以发出的谈判文件为准）</w:t>
      </w:r>
    </w:p>
    <w:p w14:paraId="4905574D" w14:textId="77777777" w:rsidR="00156B8E" w:rsidRDefault="00307C8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5FD582BB"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7"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495EFA68"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w:t>
      </w:r>
      <w:r>
        <w:rPr>
          <w:rFonts w:ascii="仿宋" w:eastAsia="仿宋" w:hAnsi="仿宋" w:cs="仿宋" w:hint="eastAsia"/>
          <w:sz w:val="28"/>
          <w:szCs w:val="28"/>
        </w:rPr>
        <w:t>http://www.mengniu.com.cn</w:t>
      </w:r>
      <w:r>
        <w:rPr>
          <w:rFonts w:ascii="仿宋" w:eastAsia="仿宋" w:hAnsi="仿宋" w:cs="仿宋" w:hint="eastAsia"/>
          <w:sz w:val="28"/>
          <w:szCs w:val="28"/>
        </w:rPr>
        <w:t>）</w:t>
      </w:r>
    </w:p>
    <w:p w14:paraId="402DB1FE"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w:t>
      </w:r>
      <w:r>
        <w:rPr>
          <w:rFonts w:ascii="仿宋" w:eastAsia="仿宋" w:hAnsi="仿宋" w:cs="仿宋" w:hint="eastAsia"/>
          <w:sz w:val="28"/>
          <w:szCs w:val="28"/>
        </w:rPr>
        <w:t>OA</w:t>
      </w:r>
      <w:r>
        <w:rPr>
          <w:rFonts w:ascii="仿宋" w:eastAsia="仿宋" w:hAnsi="仿宋" w:cs="仿宋" w:hint="eastAsia"/>
          <w:sz w:val="28"/>
          <w:szCs w:val="28"/>
        </w:rPr>
        <w:t>平台</w:t>
      </w:r>
    </w:p>
    <w:p w14:paraId="71D4DB41"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8"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2A2A729D"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3027C8A" w14:textId="77777777" w:rsidR="00156B8E" w:rsidRDefault="00307C8A">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51DD6749"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4725D91D" w14:textId="77777777" w:rsidR="00156B8E" w:rsidRDefault="00307C8A">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业务咨询联系人：田晓娟</w:t>
      </w:r>
      <w:r>
        <w:rPr>
          <w:rFonts w:ascii="仿宋" w:eastAsia="仿宋" w:hAnsi="仿宋" w:cs="仿宋" w:hint="eastAsia"/>
          <w:color w:val="000000" w:themeColor="text1"/>
          <w:sz w:val="28"/>
          <w:szCs w:val="28"/>
        </w:rPr>
        <w:t xml:space="preserve">     </w:t>
      </w:r>
    </w:p>
    <w:p w14:paraId="48D8F693" w14:textId="77777777" w:rsidR="00156B8E" w:rsidRDefault="00307C8A">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w:t>
      </w:r>
      <w:r>
        <w:rPr>
          <w:rFonts w:ascii="仿宋" w:eastAsia="仿宋" w:hAnsi="仿宋" w:cs="仿宋" w:hint="eastAsia"/>
          <w:color w:val="000000" w:themeColor="text1"/>
          <w:sz w:val="28"/>
          <w:szCs w:val="28"/>
        </w:rPr>
        <w:t>18504716411</w:t>
      </w:r>
    </w:p>
    <w:p w14:paraId="355E8301" w14:textId="77777777" w:rsidR="00156B8E" w:rsidRDefault="00307C8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97C0A4F"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5927E72B" w14:textId="77777777" w:rsidR="00156B8E" w:rsidRDefault="00307C8A">
      <w:pPr>
        <w:spacing w:line="360" w:lineRule="auto"/>
        <w:ind w:firstLineChars="200" w:firstLine="560"/>
        <w:rPr>
          <w:rFonts w:ascii="仿宋" w:eastAsia="仿宋" w:hAnsi="仿宋" w:cs="仿宋"/>
          <w:bCs/>
          <w:sz w:val="30"/>
          <w:szCs w:val="30"/>
        </w:rPr>
      </w:pPr>
      <w:r>
        <w:rPr>
          <w:rFonts w:ascii="仿宋" w:eastAsia="仿宋" w:hAnsi="仿宋" w:cs="仿宋" w:hint="eastAsia"/>
          <w:sz w:val="28"/>
          <w:szCs w:val="28"/>
        </w:rPr>
        <w:t>报名联系人：</w:t>
      </w:r>
      <w:r>
        <w:rPr>
          <w:rFonts w:ascii="仿宋" w:eastAsia="仿宋" w:hAnsi="仿宋" w:cs="仿宋" w:hint="eastAsia"/>
          <w:bCs/>
          <w:sz w:val="30"/>
          <w:szCs w:val="30"/>
        </w:rPr>
        <w:t>赵博（</w:t>
      </w:r>
      <w:r>
        <w:rPr>
          <w:rFonts w:ascii="仿宋" w:eastAsia="仿宋" w:hAnsi="仿宋" w:cs="仿宋" w:hint="eastAsia"/>
          <w:bCs/>
          <w:sz w:val="30"/>
          <w:szCs w:val="30"/>
        </w:rPr>
        <w:t>18147132014</w:t>
      </w:r>
      <w:r>
        <w:rPr>
          <w:rFonts w:ascii="仿宋" w:eastAsia="仿宋" w:hAnsi="仿宋" w:cs="仿宋" w:hint="eastAsia"/>
          <w:bCs/>
          <w:sz w:val="30"/>
          <w:szCs w:val="30"/>
        </w:rPr>
        <w:t>）</w:t>
      </w:r>
      <w:r>
        <w:rPr>
          <w:rFonts w:ascii="仿宋" w:eastAsia="仿宋" w:hAnsi="仿宋" w:cs="仿宋" w:hint="eastAsia"/>
          <w:bCs/>
          <w:sz w:val="30"/>
          <w:szCs w:val="30"/>
        </w:rPr>
        <w:t>/</w:t>
      </w:r>
      <w:r>
        <w:rPr>
          <w:rFonts w:ascii="仿宋" w:eastAsia="仿宋" w:hAnsi="仿宋" w:cs="仿宋" w:hint="eastAsia"/>
          <w:bCs/>
          <w:sz w:val="30"/>
          <w:szCs w:val="30"/>
        </w:rPr>
        <w:t>丁</w:t>
      </w:r>
      <w:proofErr w:type="gramStart"/>
      <w:r>
        <w:rPr>
          <w:rFonts w:ascii="仿宋" w:eastAsia="仿宋" w:hAnsi="仿宋" w:cs="仿宋" w:hint="eastAsia"/>
          <w:bCs/>
          <w:sz w:val="30"/>
          <w:szCs w:val="30"/>
        </w:rPr>
        <w:t>桠</w:t>
      </w:r>
      <w:proofErr w:type="gramEnd"/>
      <w:r>
        <w:rPr>
          <w:rFonts w:ascii="仿宋" w:eastAsia="仿宋" w:hAnsi="仿宋" w:cs="仿宋" w:hint="eastAsia"/>
          <w:bCs/>
          <w:sz w:val="30"/>
          <w:szCs w:val="30"/>
        </w:rPr>
        <w:t>楠（</w:t>
      </w:r>
      <w:r>
        <w:rPr>
          <w:rFonts w:ascii="仿宋" w:eastAsia="仿宋" w:hAnsi="仿宋" w:cs="仿宋" w:hint="eastAsia"/>
          <w:bCs/>
          <w:sz w:val="30"/>
          <w:szCs w:val="30"/>
        </w:rPr>
        <w:t>13847197935</w:t>
      </w:r>
      <w:r>
        <w:rPr>
          <w:rFonts w:ascii="仿宋" w:eastAsia="仿宋" w:hAnsi="仿宋" w:cs="仿宋" w:hint="eastAsia"/>
          <w:bCs/>
          <w:sz w:val="30"/>
          <w:szCs w:val="30"/>
        </w:rPr>
        <w:t>）</w:t>
      </w:r>
    </w:p>
    <w:p w14:paraId="18242C40" w14:textId="77777777" w:rsidR="00156B8E" w:rsidRDefault="00307C8A">
      <w:pPr>
        <w:adjustRightInd w:val="0"/>
        <w:snapToGrid w:val="0"/>
        <w:spacing w:line="360" w:lineRule="auto"/>
        <w:ind w:firstLineChars="800" w:firstLine="2240"/>
        <w:rPr>
          <w:rFonts w:ascii="仿宋" w:eastAsia="仿宋" w:hAnsi="仿宋" w:cs="仿宋"/>
          <w:sz w:val="28"/>
          <w:szCs w:val="28"/>
        </w:rPr>
      </w:pPr>
      <w:r>
        <w:rPr>
          <w:rFonts w:ascii="仿宋" w:eastAsia="仿宋" w:hAnsi="仿宋" w:cs="仿宋" w:hint="eastAsia"/>
          <w:sz w:val="28"/>
          <w:szCs w:val="28"/>
        </w:rPr>
        <w:t>王子刚</w:t>
      </w:r>
    </w:p>
    <w:p w14:paraId="4FBA5DC0"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0471-3957849/4918085</w:t>
      </w:r>
      <w:r>
        <w:rPr>
          <w:rFonts w:ascii="仿宋" w:eastAsia="仿宋" w:hAnsi="仿宋" w:cs="仿宋" w:hint="eastAsia"/>
          <w:sz w:val="28"/>
          <w:szCs w:val="28"/>
        </w:rPr>
        <w:t>分机号：</w:t>
      </w:r>
      <w:r>
        <w:rPr>
          <w:rFonts w:ascii="仿宋" w:eastAsia="仿宋" w:hAnsi="仿宋" w:cs="仿宋" w:hint="eastAsia"/>
          <w:sz w:val="28"/>
          <w:szCs w:val="28"/>
        </w:rPr>
        <w:t>80</w:t>
      </w:r>
      <w:r>
        <w:rPr>
          <w:rFonts w:ascii="仿宋" w:eastAsia="仿宋" w:hAnsi="仿宋" w:cs="仿宋" w:hint="eastAsia"/>
          <w:sz w:val="28"/>
          <w:szCs w:val="28"/>
        </w:rPr>
        <w:t>41</w:t>
      </w:r>
    </w:p>
    <w:p w14:paraId="2A6453EF"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zhaobo</w:t>
      </w:r>
      <w:r>
        <w:rPr>
          <w:rFonts w:ascii="仿宋" w:eastAsia="仿宋" w:hAnsi="仿宋" w:cs="仿宋" w:hint="eastAsia"/>
          <w:sz w:val="28"/>
          <w:szCs w:val="28"/>
        </w:rPr>
        <w:t>@nmghuasheng.com</w:t>
      </w:r>
    </w:p>
    <w:p w14:paraId="0E6F8F61" w14:textId="77777777" w:rsidR="00156B8E" w:rsidRDefault="00307C8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w:t>
      </w:r>
      <w:r>
        <w:rPr>
          <w:rFonts w:ascii="仿宋" w:eastAsia="仿宋" w:hAnsi="仿宋" w:cs="仿宋" w:hint="eastAsia"/>
          <w:sz w:val="28"/>
          <w:szCs w:val="28"/>
        </w:rPr>
        <w:t>27</w:t>
      </w:r>
      <w:r>
        <w:rPr>
          <w:rFonts w:ascii="仿宋" w:eastAsia="仿宋" w:hAnsi="仿宋" w:cs="仿宋" w:hint="eastAsia"/>
          <w:sz w:val="28"/>
          <w:szCs w:val="28"/>
        </w:rPr>
        <w:t>层</w:t>
      </w:r>
    </w:p>
    <w:p w14:paraId="5A919287" w14:textId="77777777" w:rsidR="00156B8E" w:rsidRDefault="00307C8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56925F10"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、监督单位：内蒙古蒙牛乳业（集团）股份有限公司采购招标管理部</w:t>
      </w:r>
    </w:p>
    <w:p w14:paraId="3BB6B276" w14:textId="77777777" w:rsidR="00156B8E" w:rsidRDefault="00307C8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r>
        <w:rPr>
          <w:rFonts w:ascii="仿宋" w:eastAsia="仿宋" w:hAnsi="仿宋" w:cs="仿宋" w:hint="eastAsia"/>
          <w:sz w:val="28"/>
          <w:szCs w:val="28"/>
        </w:rPr>
        <w:t>https://zbcg.mengniu.cn/#/home</w:t>
      </w:r>
    </w:p>
    <w:p w14:paraId="5A46129C" w14:textId="77777777" w:rsidR="00156B8E" w:rsidRDefault="00307C8A">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薛海燕</w:t>
      </w:r>
      <w:r>
        <w:rPr>
          <w:rFonts w:ascii="仿宋" w:eastAsia="仿宋" w:hAnsi="仿宋" w:cs="仿宋" w:hint="eastAsia"/>
          <w:sz w:val="28"/>
          <w:szCs w:val="28"/>
        </w:rPr>
        <w:t xml:space="preserve">         </w:t>
      </w:r>
      <w:r>
        <w:rPr>
          <w:rFonts w:ascii="仿宋" w:eastAsia="仿宋" w:hAnsi="仿宋" w:cs="仿宋" w:hint="eastAsia"/>
          <w:color w:val="000000" w:themeColor="text1"/>
          <w:sz w:val="28"/>
          <w:szCs w:val="28"/>
        </w:rPr>
        <w:t xml:space="preserve">              </w:t>
      </w:r>
    </w:p>
    <w:p w14:paraId="79DC0555" w14:textId="77777777" w:rsidR="00156B8E" w:rsidRDefault="00307C8A">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w:t>
      </w:r>
      <w:r>
        <w:rPr>
          <w:rFonts w:ascii="仿宋" w:eastAsia="仿宋" w:hAnsi="仿宋" w:cs="仿宋" w:hint="eastAsia"/>
          <w:color w:val="000000" w:themeColor="text1"/>
          <w:sz w:val="28"/>
          <w:szCs w:val="28"/>
        </w:rPr>
        <w:t>0471-7393642/15034952008</w:t>
      </w:r>
    </w:p>
    <w:p w14:paraId="4A7C58AF" w14:textId="77777777" w:rsidR="00156B8E" w:rsidRDefault="00307C8A">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w:t>
      </w:r>
      <w:r>
        <w:rPr>
          <w:rFonts w:ascii="仿宋" w:eastAsia="仿宋" w:hAnsi="仿宋" w:cs="仿宋" w:hint="eastAsia"/>
          <w:color w:val="000000" w:themeColor="text1"/>
          <w:sz w:val="28"/>
          <w:szCs w:val="28"/>
        </w:rPr>
        <w:t>xuehaiyan@mengniu.cn</w:t>
      </w:r>
    </w:p>
    <w:p w14:paraId="581A7F37" w14:textId="77777777" w:rsidR="00156B8E" w:rsidRDefault="00307C8A">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、采购招标项目的违纪问题举报受理单位：蒙牛乳业纪委办公室</w:t>
      </w:r>
    </w:p>
    <w:p w14:paraId="70D0D65C" w14:textId="77777777" w:rsidR="00156B8E" w:rsidRDefault="00307C8A">
      <w:pPr>
        <w:spacing w:line="360" w:lineRule="auto"/>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r>
        <w:rPr>
          <w:rFonts w:ascii="仿宋" w:eastAsia="仿宋" w:hAnsi="仿宋" w:hint="eastAsia"/>
          <w:sz w:val="28"/>
          <w:szCs w:val="28"/>
        </w:rPr>
        <w:t>张丽娜</w:t>
      </w:r>
    </w:p>
    <w:p w14:paraId="530E3CCE" w14:textId="77777777" w:rsidR="00156B8E" w:rsidRDefault="00307C8A">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0471-7393612</w:t>
      </w:r>
    </w:p>
    <w:p w14:paraId="30D71376" w14:textId="77777777" w:rsidR="00156B8E" w:rsidRDefault="00307C8A">
      <w:pPr>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9" w:name="OLE_LINK1"/>
      <w:r>
        <w:rPr>
          <w:rFonts w:ascii="仿宋" w:eastAsia="仿宋" w:hAnsi="仿宋" w:hint="eastAsia"/>
          <w:sz w:val="28"/>
          <w:szCs w:val="28"/>
        </w:rPr>
        <w:t>执行过程中涉嫌</w:t>
      </w:r>
      <w:bookmarkEnd w:id="9"/>
      <w:r>
        <w:rPr>
          <w:rFonts w:ascii="仿宋" w:eastAsia="仿宋" w:hAnsi="仿宋" w:hint="eastAsia"/>
          <w:sz w:val="28"/>
          <w:szCs w:val="28"/>
        </w:rPr>
        <w:t>贪污贿赂、滥用职权、玩忽职守、权力寻租、利益输送、徇私舞弊以及浪费公司资财等违纪问题的各类举报。</w:t>
      </w:r>
    </w:p>
    <w:p w14:paraId="5F280E90" w14:textId="77777777" w:rsidR="00156B8E" w:rsidRDefault="00156B8E">
      <w:pPr>
        <w:pStyle w:val="a3"/>
        <w:spacing w:line="360" w:lineRule="auto"/>
      </w:pPr>
    </w:p>
    <w:p w14:paraId="5198A954" w14:textId="77777777" w:rsidR="00156B8E" w:rsidRDefault="00307C8A">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14:paraId="3BDEA3C6" w14:textId="77777777" w:rsidR="00156B8E" w:rsidRDefault="00307C8A">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保密承诺书</w:t>
      </w:r>
    </w:p>
    <w:p w14:paraId="6D865467" w14:textId="77777777" w:rsidR="00156B8E" w:rsidRDefault="00307C8A">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14:paraId="40B1C51C" w14:textId="77777777" w:rsidR="00156B8E" w:rsidRDefault="00307C8A">
      <w:pPr>
        <w:pStyle w:val="a3"/>
        <w:spacing w:line="360" w:lineRule="auto"/>
        <w:ind w:left="1400" w:firstLineChars="0" w:firstLine="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告知函</w:t>
      </w:r>
    </w:p>
    <w:p w14:paraId="457CBEE4" w14:textId="77777777" w:rsidR="00156B8E" w:rsidRDefault="00307C8A">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采购人：内蒙古蒙牛乳业（集团）股份有限公司</w:t>
      </w:r>
    </w:p>
    <w:p w14:paraId="1D938488" w14:textId="77777777" w:rsidR="00156B8E" w:rsidRDefault="00307C8A">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43982ABF" w14:textId="77777777" w:rsidR="00156B8E" w:rsidRDefault="00307C8A">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w:t>
      </w:r>
    </w:p>
    <w:p w14:paraId="1415CD36" w14:textId="77777777" w:rsidR="00156B8E" w:rsidRDefault="00307C8A">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222B9027" w14:textId="77777777" w:rsidR="00156B8E" w:rsidRDefault="00307C8A">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w:t>
      </w:r>
    </w:p>
    <w:p w14:paraId="32C3BAEB" w14:textId="77777777" w:rsidR="00156B8E" w:rsidRDefault="00307C8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156B8E" w:rsidRDefault="00156B8E">
      <w:pPr>
        <w:spacing w:line="360" w:lineRule="auto"/>
        <w:jc w:val="center"/>
        <w:rPr>
          <w:rFonts w:ascii="仿宋" w:eastAsia="仿宋" w:hAnsi="仿宋" w:cs="仿宋"/>
          <w:b/>
          <w:sz w:val="28"/>
          <w:szCs w:val="28"/>
        </w:rPr>
      </w:pPr>
    </w:p>
    <w:p w14:paraId="68C3DAF8" w14:textId="77777777" w:rsidR="00156B8E" w:rsidRDefault="00307C8A">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D5F7B1C" w14:textId="77777777" w:rsidR="00156B8E" w:rsidRDefault="00307C8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0463F7B" w14:textId="77777777" w:rsidR="00156B8E" w:rsidRDefault="00307C8A">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14:paraId="6373E363" w14:textId="77777777" w:rsidR="00156B8E" w:rsidRDefault="00307C8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A1D54E" w14:textId="77777777" w:rsidR="00156B8E" w:rsidRDefault="00307C8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B6BEB88" w14:textId="77777777" w:rsidR="00156B8E" w:rsidRDefault="00307C8A">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u w:val="single"/>
        </w:rPr>
        <w:t>投</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称</w:t>
      </w:r>
      <w:r>
        <w:rPr>
          <w:rFonts w:ascii="仿宋" w:eastAsia="仿宋" w:hAnsi="仿宋" w:cs="仿宋" w:hint="eastAsia"/>
          <w:sz w:val="28"/>
          <w:szCs w:val="28"/>
        </w:rPr>
        <w:t>的法定代表人。</w:t>
      </w:r>
    </w:p>
    <w:p w14:paraId="62AB139E" w14:textId="77777777" w:rsidR="00156B8E" w:rsidRDefault="00307C8A">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E765C72" w14:textId="77777777" w:rsidR="00156B8E" w:rsidRDefault="00307C8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3DDF791" w14:textId="77777777" w:rsidR="00156B8E" w:rsidRDefault="00156B8E">
      <w:pPr>
        <w:spacing w:line="360" w:lineRule="auto"/>
        <w:ind w:rightChars="741" w:right="1556"/>
        <w:jc w:val="right"/>
        <w:rPr>
          <w:rFonts w:ascii="仿宋" w:eastAsia="仿宋" w:hAnsi="仿宋" w:cs="仿宋"/>
          <w:sz w:val="28"/>
          <w:szCs w:val="28"/>
        </w:rPr>
      </w:pPr>
    </w:p>
    <w:p w14:paraId="1B3C1199" w14:textId="77777777" w:rsidR="00156B8E" w:rsidRDefault="00307C8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08E6CD" w14:textId="77777777" w:rsidR="00156B8E" w:rsidRDefault="00156B8E">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156B8E" w14:paraId="7497B582" w14:textId="77777777">
        <w:trPr>
          <w:trHeight w:val="418"/>
        </w:trPr>
        <w:tc>
          <w:tcPr>
            <w:tcW w:w="5060" w:type="dxa"/>
            <w:shd w:val="clear" w:color="auto" w:fill="auto"/>
          </w:tcPr>
          <w:p w14:paraId="3A9C3939" w14:textId="77777777" w:rsidR="00156B8E" w:rsidRDefault="00307C8A">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5060" w:type="dxa"/>
            <w:shd w:val="clear" w:color="auto" w:fill="auto"/>
          </w:tcPr>
          <w:p w14:paraId="1A930998" w14:textId="77777777" w:rsidR="00156B8E" w:rsidRDefault="00307C8A">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156B8E" w14:paraId="11001604" w14:textId="77777777">
        <w:trPr>
          <w:trHeight w:val="2774"/>
        </w:trPr>
        <w:tc>
          <w:tcPr>
            <w:tcW w:w="5060" w:type="dxa"/>
            <w:shd w:val="clear" w:color="auto" w:fill="auto"/>
          </w:tcPr>
          <w:p w14:paraId="21DFA3E2" w14:textId="77777777" w:rsidR="00156B8E" w:rsidRDefault="00156B8E">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156B8E" w:rsidRDefault="00156B8E">
            <w:pPr>
              <w:spacing w:line="360" w:lineRule="auto"/>
              <w:jc w:val="center"/>
              <w:rPr>
                <w:rFonts w:ascii="仿宋" w:eastAsia="仿宋" w:hAnsi="仿宋" w:cs="仿宋"/>
                <w:b/>
                <w:kern w:val="0"/>
                <w:sz w:val="28"/>
                <w:szCs w:val="28"/>
              </w:rPr>
            </w:pPr>
          </w:p>
        </w:tc>
      </w:tr>
    </w:tbl>
    <w:p w14:paraId="6189A1A1" w14:textId="77777777" w:rsidR="00156B8E" w:rsidRDefault="00156B8E">
      <w:pPr>
        <w:spacing w:line="360" w:lineRule="auto"/>
        <w:rPr>
          <w:rFonts w:ascii="仿宋" w:eastAsia="仿宋" w:hAnsi="仿宋" w:cs="仿宋"/>
          <w:sz w:val="28"/>
          <w:szCs w:val="28"/>
        </w:rPr>
      </w:pPr>
    </w:p>
    <w:p w14:paraId="655857DF" w14:textId="77777777" w:rsidR="00156B8E" w:rsidRDefault="00156B8E">
      <w:pPr>
        <w:spacing w:line="360" w:lineRule="auto"/>
        <w:rPr>
          <w:rFonts w:ascii="仿宋" w:eastAsia="仿宋" w:hAnsi="仿宋" w:cs="仿宋"/>
          <w:b/>
          <w:kern w:val="0"/>
          <w:sz w:val="28"/>
          <w:szCs w:val="28"/>
        </w:rPr>
      </w:pPr>
    </w:p>
    <w:p w14:paraId="6505C51D" w14:textId="77777777" w:rsidR="00156B8E" w:rsidRDefault="00307C8A">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356C85F" w14:textId="77777777" w:rsidR="00156B8E" w:rsidRDefault="00307C8A">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01F14CA"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rPr>
        <w:t>蒙牛乳业常温沈阳、尚志工厂一物一码调拨</w:t>
      </w:r>
      <w:proofErr w:type="gramStart"/>
      <w:r>
        <w:rPr>
          <w:rFonts w:ascii="仿宋" w:eastAsia="仿宋" w:hAnsi="仿宋" w:cs="仿宋" w:hint="eastAsia"/>
          <w:sz w:val="28"/>
          <w:szCs w:val="28"/>
        </w:rPr>
        <w:t>入库扫码接收</w:t>
      </w:r>
      <w:proofErr w:type="gramEnd"/>
      <w:r>
        <w:rPr>
          <w:rFonts w:ascii="仿宋" w:eastAsia="仿宋" w:hAnsi="仿宋" w:cs="仿宋" w:hint="eastAsia"/>
          <w:sz w:val="28"/>
          <w:szCs w:val="28"/>
        </w:rPr>
        <w:t>设备（辅助卸车）采购项目</w:t>
      </w:r>
      <w:r>
        <w:rPr>
          <w:rFonts w:ascii="仿宋" w:eastAsia="仿宋" w:hAnsi="仿宋" w:cs="仿宋" w:hint="eastAsia"/>
          <w:sz w:val="28"/>
          <w:szCs w:val="28"/>
        </w:rPr>
        <w:t>竞谈活动中的一切事宜。</w:t>
      </w:r>
    </w:p>
    <w:p w14:paraId="6349DD47" w14:textId="77777777" w:rsidR="00156B8E" w:rsidRDefault="00307C8A">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1444F3"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7883D799"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428B6A00"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04ED00C2"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3B30739"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1024DFAA" w14:textId="77777777" w:rsidR="00156B8E" w:rsidRDefault="00307C8A">
      <w:pPr>
        <w:spacing w:line="360" w:lineRule="auto"/>
        <w:jc w:val="left"/>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14:paraId="5B4AC6A8" w14:textId="77777777" w:rsidR="00156B8E" w:rsidRDefault="00307C8A">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14:paraId="288AA7EA" w14:textId="77777777" w:rsidR="00156B8E" w:rsidRDefault="00307C8A">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156B8E" w14:paraId="53ADD357" w14:textId="77777777">
        <w:trPr>
          <w:trHeight w:val="2480"/>
          <w:jc w:val="center"/>
        </w:trPr>
        <w:tc>
          <w:tcPr>
            <w:tcW w:w="4821" w:type="dxa"/>
          </w:tcPr>
          <w:p w14:paraId="6B7D6C8B" w14:textId="77777777" w:rsidR="00156B8E" w:rsidRDefault="00307C8A">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41C38731" w14:textId="77777777" w:rsidR="00156B8E" w:rsidRDefault="00307C8A">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156B8E" w14:paraId="6BC8F7FE" w14:textId="77777777">
        <w:trPr>
          <w:trHeight w:val="2018"/>
          <w:jc w:val="center"/>
        </w:trPr>
        <w:tc>
          <w:tcPr>
            <w:tcW w:w="4821" w:type="dxa"/>
          </w:tcPr>
          <w:p w14:paraId="2E30EF4B" w14:textId="77777777" w:rsidR="00156B8E" w:rsidRDefault="00156B8E">
            <w:pPr>
              <w:spacing w:line="360" w:lineRule="auto"/>
              <w:ind w:leftChars="61" w:left="128"/>
              <w:jc w:val="center"/>
              <w:rPr>
                <w:rFonts w:ascii="仿宋" w:eastAsia="仿宋" w:hAnsi="仿宋" w:cs="仿宋"/>
                <w:sz w:val="28"/>
                <w:szCs w:val="28"/>
              </w:rPr>
            </w:pPr>
          </w:p>
        </w:tc>
        <w:tc>
          <w:tcPr>
            <w:tcW w:w="4558" w:type="dxa"/>
          </w:tcPr>
          <w:p w14:paraId="0FC6E623" w14:textId="77777777" w:rsidR="00156B8E" w:rsidRDefault="00156B8E">
            <w:pPr>
              <w:spacing w:line="360" w:lineRule="auto"/>
              <w:ind w:leftChars="61" w:left="128"/>
              <w:jc w:val="center"/>
              <w:rPr>
                <w:rFonts w:ascii="仿宋" w:eastAsia="仿宋" w:hAnsi="仿宋" w:cs="仿宋"/>
                <w:sz w:val="28"/>
                <w:szCs w:val="28"/>
              </w:rPr>
            </w:pPr>
          </w:p>
        </w:tc>
      </w:tr>
    </w:tbl>
    <w:p w14:paraId="3A64FD12" w14:textId="77777777" w:rsidR="00156B8E" w:rsidRDefault="00156B8E">
      <w:pPr>
        <w:spacing w:line="360" w:lineRule="auto"/>
        <w:jc w:val="center"/>
        <w:rPr>
          <w:rFonts w:ascii="仿宋" w:eastAsia="仿宋" w:hAnsi="仿宋" w:cs="仿宋"/>
          <w:b/>
          <w:sz w:val="28"/>
          <w:szCs w:val="28"/>
        </w:rPr>
      </w:pPr>
    </w:p>
    <w:p w14:paraId="155A31B0" w14:textId="77777777" w:rsidR="00156B8E" w:rsidRDefault="00307C8A">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6DAC59D7" w14:textId="77777777" w:rsidR="00156B8E" w:rsidRDefault="00307C8A">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w:t>
      </w:r>
      <w:r>
        <w:rPr>
          <w:rFonts w:ascii="仿宋" w:eastAsia="仿宋" w:hAnsi="仿宋" w:cs="仿宋" w:hint="eastAsia"/>
          <w:i/>
          <w:color w:val="FF0000"/>
          <w:sz w:val="28"/>
          <w:szCs w:val="28"/>
          <w:shd w:val="clear" w:color="auto" w:fill="FFFFFF"/>
        </w:rPr>
        <w:t>1</w:t>
      </w:r>
      <w:r>
        <w:rPr>
          <w:rFonts w:ascii="仿宋" w:eastAsia="仿宋" w:hAnsi="仿宋" w:cs="仿宋" w:hint="eastAsia"/>
          <w:i/>
          <w:color w:val="FF0000"/>
          <w:sz w:val="28"/>
          <w:szCs w:val="28"/>
          <w:shd w:val="clear" w:color="auto" w:fill="FFFFFF"/>
        </w:rPr>
        <w:t>、具备社保局出具的材料；</w:t>
      </w:r>
      <w:r>
        <w:rPr>
          <w:rFonts w:ascii="仿宋" w:eastAsia="仿宋" w:hAnsi="仿宋" w:cs="仿宋" w:hint="eastAsia"/>
          <w:i/>
          <w:color w:val="FF0000"/>
          <w:sz w:val="28"/>
          <w:szCs w:val="28"/>
          <w:shd w:val="clear" w:color="auto" w:fill="FFFFFF"/>
        </w:rPr>
        <w:t>2</w:t>
      </w:r>
      <w:r>
        <w:rPr>
          <w:rFonts w:ascii="仿宋" w:eastAsia="仿宋" w:hAnsi="仿宋" w:cs="仿宋" w:hint="eastAsia"/>
          <w:i/>
          <w:color w:val="FF0000"/>
          <w:sz w:val="28"/>
          <w:szCs w:val="28"/>
          <w:shd w:val="clear" w:color="auto" w:fill="FFFFFF"/>
        </w:rPr>
        <w:t>、具备本单位名称及授权委托人姓名，近一年（</w:t>
      </w:r>
      <w:r>
        <w:rPr>
          <w:rFonts w:ascii="仿宋" w:eastAsia="仿宋" w:hAnsi="仿宋" w:cs="仿宋" w:hint="eastAsia"/>
          <w:i/>
          <w:color w:val="FF0000"/>
          <w:sz w:val="28"/>
          <w:szCs w:val="28"/>
          <w:shd w:val="clear" w:color="auto" w:fill="FFFFFF"/>
        </w:rPr>
        <w:t>2</w:t>
      </w:r>
      <w:r>
        <w:rPr>
          <w:rFonts w:ascii="仿宋" w:eastAsia="仿宋" w:hAnsi="仿宋" w:cs="仿宋"/>
          <w:i/>
          <w:color w:val="FF0000"/>
          <w:sz w:val="28"/>
          <w:szCs w:val="28"/>
          <w:shd w:val="clear" w:color="auto" w:fill="FFFFFF"/>
        </w:rPr>
        <w:t>023</w:t>
      </w:r>
      <w:r>
        <w:rPr>
          <w:rFonts w:ascii="仿宋" w:eastAsia="仿宋" w:hAnsi="仿宋" w:cs="仿宋"/>
          <w:i/>
          <w:color w:val="FF0000"/>
          <w:sz w:val="28"/>
          <w:szCs w:val="28"/>
          <w:shd w:val="clear" w:color="auto" w:fill="FFFFFF"/>
        </w:rPr>
        <w:t>年</w:t>
      </w:r>
      <w:r>
        <w:rPr>
          <w:rFonts w:ascii="仿宋" w:eastAsia="仿宋" w:hAnsi="仿宋" w:cs="仿宋"/>
          <w:i/>
          <w:color w:val="FF0000"/>
          <w:sz w:val="28"/>
          <w:szCs w:val="28"/>
          <w:shd w:val="clear" w:color="auto" w:fill="FFFFFF"/>
        </w:rPr>
        <w:t>8</w:t>
      </w:r>
      <w:r>
        <w:rPr>
          <w:rFonts w:ascii="仿宋" w:eastAsia="仿宋" w:hAnsi="仿宋" w:cs="仿宋" w:hint="eastAsia"/>
          <w:i/>
          <w:color w:val="FF0000"/>
          <w:sz w:val="28"/>
          <w:szCs w:val="28"/>
          <w:shd w:val="clear" w:color="auto" w:fill="FFFFFF"/>
        </w:rPr>
        <w:t>月</w:t>
      </w:r>
      <w:r>
        <w:rPr>
          <w:rFonts w:ascii="仿宋" w:eastAsia="仿宋" w:hAnsi="仿宋" w:cs="仿宋" w:hint="eastAsia"/>
          <w:i/>
          <w:color w:val="FF0000"/>
          <w:sz w:val="28"/>
          <w:szCs w:val="28"/>
          <w:shd w:val="clear" w:color="auto" w:fill="FFFFFF"/>
        </w:rPr>
        <w:t>/</w:t>
      </w:r>
      <w:r>
        <w:rPr>
          <w:rFonts w:ascii="仿宋" w:eastAsia="仿宋" w:hAnsi="仿宋" w:cs="仿宋"/>
          <w:i/>
          <w:color w:val="FF0000"/>
          <w:sz w:val="28"/>
          <w:szCs w:val="28"/>
          <w:shd w:val="clear" w:color="auto" w:fill="FFFFFF"/>
        </w:rPr>
        <w:t>9</w:t>
      </w:r>
      <w:r>
        <w:rPr>
          <w:rFonts w:ascii="仿宋" w:eastAsia="仿宋" w:hAnsi="仿宋" w:cs="仿宋"/>
          <w:i/>
          <w:color w:val="FF0000"/>
          <w:sz w:val="28"/>
          <w:szCs w:val="28"/>
          <w:shd w:val="clear" w:color="auto" w:fill="FFFFFF"/>
        </w:rPr>
        <w:t>月</w:t>
      </w:r>
      <w:r>
        <w:rPr>
          <w:rFonts w:ascii="仿宋" w:eastAsia="仿宋" w:hAnsi="仿宋" w:cs="仿宋" w:hint="eastAsia"/>
          <w:i/>
          <w:color w:val="FF0000"/>
          <w:sz w:val="28"/>
          <w:szCs w:val="28"/>
          <w:shd w:val="clear" w:color="auto" w:fill="FFFFFF"/>
        </w:rPr>
        <w:t>至现在）</w:t>
      </w:r>
      <w:r>
        <w:rPr>
          <w:rFonts w:ascii="仿宋" w:eastAsia="仿宋" w:hAnsi="仿宋" w:cs="仿宋" w:hint="eastAsia"/>
          <w:sz w:val="24"/>
          <w:shd w:val="clear" w:color="auto" w:fill="FFFFFF"/>
        </w:rPr>
        <w:t>）</w:t>
      </w:r>
    </w:p>
    <w:p w14:paraId="609ABD8E" w14:textId="77777777" w:rsidR="00156B8E" w:rsidRDefault="00307C8A">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8B9731B" w14:textId="77777777" w:rsidR="00156B8E" w:rsidRDefault="00307C8A">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14:paraId="4EC9D526" w14:textId="77777777" w:rsidR="00156B8E" w:rsidRDefault="00307C8A">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156B8E" w:rsidRDefault="00307C8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C233D80" w14:textId="77777777" w:rsidR="00156B8E" w:rsidRDefault="00307C8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8C6810A" w14:textId="77777777" w:rsidR="00156B8E" w:rsidRDefault="00156B8E">
      <w:pPr>
        <w:widowControl/>
        <w:adjustRightInd w:val="0"/>
        <w:snapToGrid w:val="0"/>
        <w:spacing w:line="360" w:lineRule="auto"/>
        <w:jc w:val="left"/>
        <w:textAlignment w:val="baseline"/>
        <w:rPr>
          <w:rFonts w:ascii="仿宋" w:eastAsia="仿宋" w:hAnsi="仿宋" w:cs="仿宋"/>
          <w:color w:val="000000"/>
          <w:kern w:val="0"/>
          <w:sz w:val="28"/>
          <w:szCs w:val="28"/>
        </w:rPr>
      </w:pPr>
    </w:p>
    <w:p w14:paraId="1A7654A5" w14:textId="77777777" w:rsidR="00156B8E" w:rsidRDefault="00307C8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A634808" w14:textId="77777777" w:rsidR="00156B8E" w:rsidRDefault="00307C8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56E1ECF" w14:textId="77777777" w:rsidR="00156B8E" w:rsidRDefault="00156B8E">
      <w:pPr>
        <w:widowControl/>
        <w:adjustRightInd w:val="0"/>
        <w:snapToGrid w:val="0"/>
        <w:spacing w:line="360" w:lineRule="auto"/>
        <w:jc w:val="left"/>
        <w:textAlignment w:val="baseline"/>
        <w:rPr>
          <w:rFonts w:ascii="仿宋" w:eastAsia="仿宋" w:hAnsi="仿宋" w:cs="仿宋"/>
          <w:color w:val="000000"/>
          <w:kern w:val="0"/>
          <w:sz w:val="28"/>
          <w:szCs w:val="28"/>
        </w:rPr>
      </w:pPr>
    </w:p>
    <w:p w14:paraId="51330D88" w14:textId="77777777" w:rsidR="00156B8E" w:rsidRDefault="00307C8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甲乙双方就蒙牛乳业常温沈阳、尚志工厂一物一码调拨</w:t>
      </w:r>
      <w:proofErr w:type="gramStart"/>
      <w:r>
        <w:rPr>
          <w:rFonts w:ascii="仿宋" w:eastAsia="仿宋" w:hAnsi="仿宋" w:cs="仿宋" w:hint="eastAsia"/>
          <w:color w:val="000000"/>
          <w:kern w:val="0"/>
          <w:sz w:val="28"/>
          <w:szCs w:val="28"/>
        </w:rPr>
        <w:t>入库扫码接收</w:t>
      </w:r>
      <w:proofErr w:type="gramEnd"/>
      <w:r>
        <w:rPr>
          <w:rFonts w:ascii="仿宋" w:eastAsia="仿宋" w:hAnsi="仿宋" w:cs="仿宋" w:hint="eastAsia"/>
          <w:color w:val="000000"/>
          <w:kern w:val="0"/>
          <w:sz w:val="28"/>
          <w:szCs w:val="28"/>
        </w:rPr>
        <w:t>设备（辅助卸车）采购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70DC2592"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9A6A189"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8473A30"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0B3B52E"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8055D92"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0D441E33"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14:paraId="3D76084C"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5DDC4DF" w14:textId="77777777" w:rsidR="00156B8E" w:rsidRDefault="00307C8A">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w:t>
      </w:r>
      <w:r>
        <w:rPr>
          <w:rFonts w:ascii="仿宋" w:eastAsia="仿宋" w:hAnsi="仿宋" w:cs="仿宋" w:hint="eastAsia"/>
          <w:color w:val="000000"/>
          <w:kern w:val="0"/>
          <w:sz w:val="28"/>
          <w:szCs w:val="28"/>
        </w:rPr>
        <w:t>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14:paraId="26C10A56"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92FE02B" w14:textId="77777777" w:rsidR="00156B8E" w:rsidRDefault="00307C8A">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2472C649"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5B8297E" w14:textId="77777777" w:rsidR="00156B8E" w:rsidRDefault="00307C8A">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w:t>
      </w:r>
      <w:r>
        <w:rPr>
          <w:rFonts w:ascii="仿宋" w:eastAsia="仿宋" w:hAnsi="仿宋" w:cs="仿宋" w:hint="eastAsia"/>
          <w:color w:val="000000"/>
          <w:kern w:val="0"/>
          <w:sz w:val="28"/>
          <w:szCs w:val="28"/>
        </w:rPr>
        <w:t>的救济。若未能取得保护令或其他救济措施，乙方应仅披露</w:t>
      </w:r>
      <w:r>
        <w:rPr>
          <w:rFonts w:ascii="仿宋" w:eastAsia="仿宋" w:hAnsi="仿宋" w:cs="仿宋" w:hint="eastAsia"/>
          <w:color w:val="000000"/>
          <w:kern w:val="0"/>
          <w:sz w:val="28"/>
          <w:szCs w:val="28"/>
        </w:rPr>
        <w:lastRenderedPageBreak/>
        <w:t>依法应予披露的那部分机密信息，且应尽最大努力确保对该些机密信息采取可靠的保密措施。</w:t>
      </w:r>
    </w:p>
    <w:p w14:paraId="4613A9FB"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4854AF4" w14:textId="77777777" w:rsidR="00156B8E" w:rsidRDefault="00307C8A">
      <w:pPr>
        <w:pStyle w:val="a6"/>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75473476"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5D698B9" w14:textId="77777777" w:rsidR="00156B8E" w:rsidRDefault="00307C8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6DB60474"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5CE0F7E" w14:textId="77777777" w:rsidR="00156B8E" w:rsidRDefault="00307C8A">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41531674"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08D778D" w14:textId="77777777" w:rsidR="00156B8E" w:rsidRDefault="00307C8A">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0976B4C" w14:textId="77777777" w:rsidR="00156B8E" w:rsidRDefault="00307C8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4A7DE033" w14:textId="77777777" w:rsidR="00156B8E" w:rsidRDefault="00307C8A">
      <w:pPr>
        <w:pStyle w:val="a6"/>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lastRenderedPageBreak/>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7E420F9" w14:textId="77777777" w:rsidR="00156B8E" w:rsidRDefault="00307C8A">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5FCDAA11" w14:textId="77777777" w:rsidR="00156B8E" w:rsidRDefault="00307C8A">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6CCB425" w14:textId="77777777" w:rsidR="00156B8E" w:rsidRDefault="00307C8A">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36B70632"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w:t>
      </w:r>
      <w:r>
        <w:rPr>
          <w:rFonts w:ascii="仿宋" w:eastAsia="仿宋" w:hAnsi="仿宋" w:cs="仿宋" w:hint="eastAsia"/>
          <w:color w:val="000000"/>
          <w:sz w:val="28"/>
          <w:szCs w:val="28"/>
        </w:rPr>
        <w:t>范性文件的要求。</w:t>
      </w:r>
    </w:p>
    <w:p w14:paraId="653EEC27"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w:t>
      </w:r>
      <w:r>
        <w:rPr>
          <w:rFonts w:ascii="仿宋" w:eastAsia="仿宋" w:hAnsi="仿宋" w:cs="仿宋" w:hint="eastAsia"/>
          <w:color w:val="000000"/>
          <w:sz w:val="28"/>
          <w:szCs w:val="28"/>
        </w:rPr>
        <w:lastRenderedPageBreak/>
        <w:t>信息。</w:t>
      </w:r>
    </w:p>
    <w:p w14:paraId="037B8BF1"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w:t>
      </w:r>
      <w:r>
        <w:rPr>
          <w:rFonts w:ascii="仿宋" w:eastAsia="仿宋" w:hAnsi="仿宋" w:cs="仿宋" w:hint="eastAsia"/>
          <w:color w:val="000000"/>
          <w:sz w:val="28"/>
          <w:szCs w:val="28"/>
        </w:rPr>
        <w:t>布相关言论。</w:t>
      </w:r>
    </w:p>
    <w:p w14:paraId="1DD57F6A"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w:t>
      </w:r>
      <w:r>
        <w:rPr>
          <w:rFonts w:ascii="仿宋" w:eastAsia="仿宋" w:hAnsi="仿宋" w:cs="仿宋" w:hint="eastAsia"/>
          <w:color w:val="000000"/>
          <w:sz w:val="28"/>
          <w:szCs w:val="28"/>
        </w:rPr>
        <w:t>相关承诺即视为乙方违反。</w:t>
      </w:r>
    </w:p>
    <w:p w14:paraId="73C3103D"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color w:val="000000"/>
          <w:sz w:val="28"/>
          <w:szCs w:val="28"/>
        </w:rPr>
        <w:t>成员不合适的商业礼仪或馈赠，包括但不限于提供贵重物品、高价值文化礼品、旅游、考察、高规格接待等。</w:t>
      </w:r>
    </w:p>
    <w:p w14:paraId="11FCCBEF"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w:t>
      </w:r>
      <w:r>
        <w:rPr>
          <w:rFonts w:ascii="仿宋" w:eastAsia="仿宋" w:hAnsi="仿宋" w:cs="仿宋" w:hint="eastAsia"/>
          <w:color w:val="000000"/>
          <w:sz w:val="28"/>
          <w:szCs w:val="28"/>
        </w:rPr>
        <w:lastRenderedPageBreak/>
        <w:t>此而给甲方造成的全部损失。</w:t>
      </w:r>
    </w:p>
    <w:p w14:paraId="06018C48" w14:textId="77777777" w:rsidR="00156B8E" w:rsidRDefault="00307C8A">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0C3E2CDA" w14:textId="77777777" w:rsidR="00156B8E" w:rsidRDefault="00307C8A">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2944CBE" w14:textId="77777777" w:rsidR="00156B8E" w:rsidRDefault="00307C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仿宋" w:eastAsia="仿宋" w:hAnsi="仿宋" w:cs="仿宋" w:hint="eastAsia"/>
          <w:sz w:val="28"/>
          <w:szCs w:val="28"/>
        </w:rPr>
        <w:t>先采用资源利用率高、污染物排放量少的工艺、设备以及废弃物综合利用技术和污染物无害化处理技术，减少污染物的产生。</w:t>
      </w:r>
    </w:p>
    <w:p w14:paraId="73E7B1FF" w14:textId="77777777" w:rsidR="00156B8E" w:rsidRDefault="00307C8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E88B4E1" w14:textId="77777777" w:rsidR="00156B8E" w:rsidRDefault="00307C8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39EF624D" w14:textId="77777777" w:rsidR="00156B8E" w:rsidRDefault="00307C8A">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45771FEC" w14:textId="77777777" w:rsidR="00156B8E" w:rsidRDefault="00307C8A">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04836A70" w14:textId="77777777" w:rsidR="00156B8E" w:rsidRDefault="00307C8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5D7C1EAA" w14:textId="77777777" w:rsidR="00156B8E" w:rsidRDefault="00307C8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413596DE" w14:textId="77777777" w:rsidR="00156B8E" w:rsidRDefault="00307C8A">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8DDB830" w14:textId="77777777" w:rsidR="00156B8E" w:rsidRDefault="00307C8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14:textId="77777777" w:rsidR="00156B8E" w:rsidRDefault="00307C8A">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则甲方有权将乙方拉入蒙</w:t>
      </w:r>
      <w:r>
        <w:rPr>
          <w:rFonts w:ascii="仿宋" w:eastAsia="仿宋" w:hAnsi="仿宋" w:cs="仿宋" w:hint="eastAsia"/>
          <w:b/>
          <w:color w:val="000000"/>
          <w:kern w:val="0"/>
          <w:sz w:val="28"/>
          <w:szCs w:val="28"/>
        </w:rPr>
        <w:t>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14:paraId="4648C6B8" w14:textId="77777777" w:rsidR="00156B8E" w:rsidRDefault="00307C8A">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5160347" w14:textId="77777777" w:rsidR="00156B8E" w:rsidRDefault="00307C8A">
      <w:pPr>
        <w:pStyle w:val="a5"/>
        <w:spacing w:beforeLines="50" w:before="156" w:afterLines="50" w:after="156" w:line="360" w:lineRule="auto"/>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4386DFEB" w14:textId="77777777" w:rsidR="00156B8E" w:rsidRDefault="00156B8E">
      <w:pPr>
        <w:spacing w:line="360" w:lineRule="auto"/>
        <w:ind w:left="360"/>
        <w:rPr>
          <w:rFonts w:ascii="仿宋" w:eastAsia="仿宋" w:hAnsi="仿宋" w:cs="仿宋"/>
          <w:b/>
          <w:bCs/>
          <w:sz w:val="28"/>
          <w:szCs w:val="28"/>
        </w:rPr>
      </w:pPr>
    </w:p>
    <w:p w14:paraId="389F6C9D" w14:textId="77777777" w:rsidR="00156B8E" w:rsidRDefault="00307C8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4D8D4584" w14:textId="77777777" w:rsidR="00156B8E" w:rsidRDefault="00307C8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3D77E0F" w14:textId="77777777" w:rsidR="00156B8E" w:rsidRDefault="00307C8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0C2C83B9" w14:textId="77777777" w:rsidR="00156B8E" w:rsidRDefault="00307C8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4CFE82E5" w14:textId="77777777" w:rsidR="00156B8E" w:rsidRDefault="00307C8A">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EC5F907" w14:textId="77777777" w:rsidR="00156B8E" w:rsidRDefault="00307C8A">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br w:type="page"/>
      </w:r>
    </w:p>
    <w:p w14:paraId="06A142FC" w14:textId="77777777" w:rsidR="00156B8E" w:rsidRDefault="00307C8A">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3</w:t>
      </w:r>
    </w:p>
    <w:p w14:paraId="5F277E0B" w14:textId="77777777" w:rsidR="00156B8E" w:rsidRDefault="00307C8A">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w:t>
      </w:r>
      <w:proofErr w:type="gramStart"/>
      <w:r>
        <w:rPr>
          <w:rFonts w:ascii="仿宋" w:eastAsia="仿宋" w:hAnsi="仿宋" w:cs="仿宋" w:hint="eastAsia"/>
          <w:b/>
          <w:sz w:val="28"/>
          <w:szCs w:val="28"/>
        </w:rPr>
        <w:t>不</w:t>
      </w:r>
      <w:proofErr w:type="gramEnd"/>
      <w:r>
        <w:rPr>
          <w:rFonts w:ascii="仿宋" w:eastAsia="仿宋" w:hAnsi="仿宋" w:cs="仿宋" w:hint="eastAsia"/>
          <w:b/>
          <w:sz w:val="28"/>
          <w:szCs w:val="28"/>
        </w:rPr>
        <w:t>分包或转包声明</w:t>
      </w:r>
    </w:p>
    <w:p w14:paraId="4B62650E" w14:textId="77777777" w:rsidR="00156B8E" w:rsidRDefault="00156B8E">
      <w:pPr>
        <w:pStyle w:val="a5"/>
        <w:overflowPunct w:val="0"/>
        <w:spacing w:line="360" w:lineRule="auto"/>
        <w:ind w:left="5250"/>
        <w:rPr>
          <w:rFonts w:hAnsi="仿宋"/>
          <w:sz w:val="24"/>
        </w:rPr>
      </w:pPr>
    </w:p>
    <w:p w14:paraId="66CAF631" w14:textId="77777777" w:rsidR="00156B8E" w:rsidRDefault="00307C8A">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r>
        <w:rPr>
          <w:rFonts w:ascii="仿宋" w:eastAsia="仿宋" w:hAnsi="仿宋" w:cs="仿宋" w:hint="eastAsia"/>
          <w:kern w:val="0"/>
          <w:sz w:val="28"/>
          <w:szCs w:val="28"/>
        </w:rPr>
        <w:t>:</w:t>
      </w:r>
    </w:p>
    <w:p w14:paraId="28EF222F" w14:textId="77777777" w:rsidR="00156B8E" w:rsidRDefault="00307C8A">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项目</w:t>
      </w:r>
      <w:r>
        <w:rPr>
          <w:rFonts w:ascii="仿宋" w:eastAsia="仿宋" w:hAnsi="仿宋" w:cs="仿宋" w:hint="eastAsia"/>
          <w:kern w:val="0"/>
          <w:sz w:val="28"/>
          <w:szCs w:val="28"/>
        </w:rPr>
        <w:t>(</w:t>
      </w:r>
      <w:r>
        <w:rPr>
          <w:rFonts w:ascii="仿宋" w:eastAsia="仿宋" w:hAnsi="仿宋" w:cs="仿宋" w:hint="eastAsia"/>
          <w:kern w:val="0"/>
          <w:sz w:val="28"/>
          <w:szCs w:val="28"/>
        </w:rPr>
        <w:t>项目编号</w:t>
      </w:r>
      <w:r>
        <w:rPr>
          <w:rFonts w:ascii="仿宋" w:eastAsia="仿宋" w:hAnsi="仿宋" w:cs="仿宋" w:hint="eastAsia"/>
          <w:kern w:val="0"/>
          <w:sz w:val="28"/>
          <w:szCs w:val="28"/>
        </w:rPr>
        <w:t>:            )"</w:t>
      </w:r>
      <w:r>
        <w:rPr>
          <w:rFonts w:ascii="仿宋" w:eastAsia="仿宋" w:hAnsi="仿宋" w:cs="仿宋" w:hint="eastAsia"/>
          <w:kern w:val="0"/>
          <w:sz w:val="28"/>
          <w:szCs w:val="28"/>
        </w:rPr>
        <w:t>项目，我公司未采取联合体形</w:t>
      </w:r>
      <w:proofErr w:type="gramStart"/>
      <w:r>
        <w:rPr>
          <w:rFonts w:ascii="仿宋" w:eastAsia="仿宋" w:hAnsi="仿宋" w:cs="仿宋" w:hint="eastAsia"/>
          <w:kern w:val="0"/>
          <w:sz w:val="28"/>
          <w:szCs w:val="28"/>
        </w:rPr>
        <w:t>式参与</w:t>
      </w:r>
      <w:proofErr w:type="gramEnd"/>
      <w:r>
        <w:rPr>
          <w:rFonts w:ascii="仿宋" w:eastAsia="仿宋" w:hAnsi="仿宋" w:cs="仿宋" w:hint="eastAsia"/>
          <w:kern w:val="0"/>
          <w:sz w:val="28"/>
          <w:szCs w:val="28"/>
        </w:rPr>
        <w:t>本项目竞谈</w:t>
      </w:r>
      <w:r>
        <w:rPr>
          <w:rFonts w:ascii="仿宋" w:eastAsia="仿宋" w:hAnsi="仿宋" w:cs="仿宋" w:hint="eastAsia"/>
          <w:sz w:val="28"/>
          <w:szCs w:val="28"/>
        </w:rPr>
        <w:t>项目</w:t>
      </w:r>
      <w:r>
        <w:rPr>
          <w:rFonts w:ascii="仿宋" w:eastAsia="仿宋" w:hAnsi="仿宋" w:cs="仿宋" w:hint="eastAsia"/>
          <w:kern w:val="0"/>
          <w:sz w:val="28"/>
          <w:szCs w:val="28"/>
        </w:rPr>
        <w:t>，承诺中标后</w:t>
      </w:r>
      <w:proofErr w:type="gramStart"/>
      <w:r>
        <w:rPr>
          <w:rFonts w:ascii="仿宋" w:eastAsia="仿宋" w:hAnsi="仿宋" w:cs="仿宋" w:hint="eastAsia"/>
          <w:kern w:val="0"/>
          <w:sz w:val="28"/>
          <w:szCs w:val="28"/>
        </w:rPr>
        <w:t>不</w:t>
      </w:r>
      <w:proofErr w:type="gramEnd"/>
      <w:r>
        <w:rPr>
          <w:rFonts w:ascii="仿宋" w:eastAsia="仿宋" w:hAnsi="仿宋" w:cs="仿宋" w:hint="eastAsia"/>
          <w:kern w:val="0"/>
          <w:sz w:val="28"/>
          <w:szCs w:val="28"/>
        </w:rPr>
        <w:t>分包或转包。</w:t>
      </w:r>
    </w:p>
    <w:p w14:paraId="70CFFECE" w14:textId="77777777" w:rsidR="00156B8E" w:rsidRDefault="00156B8E">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156B8E" w:rsidRDefault="00156B8E">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156B8E" w:rsidRDefault="00307C8A">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r>
        <w:rPr>
          <w:rFonts w:ascii="仿宋" w:eastAsia="仿宋" w:hAnsi="仿宋" w:cs="仿宋" w:hint="eastAsia"/>
          <w:kern w:val="0"/>
          <w:sz w:val="28"/>
          <w:szCs w:val="28"/>
        </w:rPr>
        <w:t>!</w:t>
      </w:r>
    </w:p>
    <w:p w14:paraId="1322702D" w14:textId="77777777" w:rsidR="00156B8E" w:rsidRDefault="00156B8E">
      <w:pPr>
        <w:pStyle w:val="a5"/>
        <w:overflowPunct w:val="0"/>
        <w:spacing w:line="360" w:lineRule="auto"/>
        <w:jc w:val="right"/>
        <w:rPr>
          <w:rFonts w:ascii="仿宋" w:eastAsia="仿宋" w:hAnsi="仿宋" w:cs="仿宋"/>
          <w:kern w:val="0"/>
          <w:sz w:val="28"/>
          <w:szCs w:val="28"/>
        </w:rPr>
      </w:pPr>
    </w:p>
    <w:p w14:paraId="6F8CA3C7" w14:textId="77777777" w:rsidR="00156B8E" w:rsidRDefault="00307C8A">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w:t>
      </w:r>
      <w:r>
        <w:rPr>
          <w:rFonts w:ascii="仿宋" w:eastAsia="仿宋" w:hAnsi="仿宋" w:cs="仿宋" w:hint="eastAsia"/>
          <w:kern w:val="0"/>
          <w:sz w:val="28"/>
          <w:szCs w:val="28"/>
        </w:rPr>
        <w:t>公司</w:t>
      </w:r>
    </w:p>
    <w:p w14:paraId="4DE10575" w14:textId="77777777" w:rsidR="00156B8E" w:rsidRDefault="00307C8A">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w:t>
      </w:r>
      <w:r>
        <w:rPr>
          <w:rFonts w:ascii="仿宋" w:eastAsia="仿宋" w:hAnsi="仿宋" w:cs="仿宋" w:hint="eastAsia"/>
          <w:kern w:val="0"/>
          <w:sz w:val="28"/>
          <w:szCs w:val="28"/>
        </w:rPr>
        <w:t>日期</w:t>
      </w:r>
    </w:p>
    <w:p w14:paraId="1811C732" w14:textId="77777777" w:rsidR="00156B8E" w:rsidRDefault="00307C8A">
      <w:pPr>
        <w:rPr>
          <w:rFonts w:ascii="仿宋" w:eastAsia="仿宋" w:hAnsi="仿宋" w:cs="仿宋"/>
          <w:kern w:val="0"/>
          <w:sz w:val="28"/>
          <w:szCs w:val="28"/>
        </w:rPr>
      </w:pPr>
      <w:r>
        <w:rPr>
          <w:rFonts w:ascii="仿宋" w:eastAsia="仿宋" w:hAnsi="仿宋" w:cs="仿宋"/>
          <w:kern w:val="0"/>
          <w:sz w:val="28"/>
          <w:szCs w:val="28"/>
        </w:rPr>
        <w:br w:type="page"/>
      </w:r>
    </w:p>
    <w:p w14:paraId="2D887886" w14:textId="77777777" w:rsidR="00156B8E" w:rsidRDefault="00307C8A">
      <w:pPr>
        <w:spacing w:line="360" w:lineRule="auto"/>
        <w:ind w:firstLineChars="200" w:firstLine="480"/>
        <w:jc w:val="left"/>
        <w:rPr>
          <w:rFonts w:ascii="仿宋" w:eastAsia="仿宋" w:hAnsi="仿宋" w:cs="仿宋"/>
          <w:sz w:val="28"/>
          <w:szCs w:val="28"/>
        </w:rPr>
      </w:pPr>
      <w:r>
        <w:rPr>
          <w:rFonts w:ascii="仿宋" w:eastAsia="仿宋" w:hAnsi="仿宋" w:cs="仿宋" w:hint="eastAsia"/>
          <w:color w:val="000000"/>
          <w:sz w:val="24"/>
        </w:rPr>
        <w:lastRenderedPageBreak/>
        <w:t>附件</w:t>
      </w:r>
      <w:r>
        <w:rPr>
          <w:rFonts w:ascii="仿宋" w:eastAsia="仿宋" w:hAnsi="仿宋" w:cs="仿宋" w:hint="eastAsia"/>
          <w:color w:val="000000"/>
          <w:sz w:val="24"/>
        </w:rPr>
        <w:t>4</w:t>
      </w:r>
    </w:p>
    <w:p w14:paraId="60A2C9CC" w14:textId="77777777" w:rsidR="00156B8E" w:rsidRDefault="00307C8A">
      <w:pPr>
        <w:jc w:val="center"/>
        <w:rPr>
          <w:rFonts w:ascii="仿宋" w:eastAsia="仿宋" w:hAnsi="仿宋" w:cs="仿宋"/>
          <w:sz w:val="28"/>
          <w:szCs w:val="28"/>
        </w:rPr>
      </w:pPr>
      <w:r>
        <w:rPr>
          <w:rFonts w:ascii="仿宋" w:eastAsia="仿宋" w:hAnsi="仿宋" w:cs="仿宋" w:hint="eastAsia"/>
          <w:sz w:val="28"/>
          <w:szCs w:val="28"/>
        </w:rPr>
        <w:t>告知函</w:t>
      </w:r>
    </w:p>
    <w:p w14:paraId="75E17321" w14:textId="77777777" w:rsidR="00156B8E" w:rsidRDefault="00307C8A">
      <w:pPr>
        <w:spacing w:beforeLines="50" w:before="156" w:afterLines="50" w:after="156" w:line="720" w:lineRule="exact"/>
        <w:jc w:val="left"/>
        <w:rPr>
          <w:rFonts w:ascii="仿宋" w:eastAsia="仿宋" w:hAnsi="仿宋" w:cs="仿宋"/>
          <w:sz w:val="24"/>
        </w:rPr>
      </w:pPr>
      <w:r>
        <w:rPr>
          <w:rFonts w:ascii="仿宋" w:eastAsia="仿宋" w:hAnsi="仿宋" w:cs="仿宋" w:hint="eastAsia"/>
          <w:sz w:val="24"/>
        </w:rPr>
        <w:t>致：内蒙古蒙牛乳业（集团）股份有限公司</w:t>
      </w:r>
      <w:r>
        <w:rPr>
          <w:rFonts w:ascii="仿宋" w:eastAsia="仿宋" w:hAnsi="仿宋" w:cs="仿宋" w:hint="eastAsia"/>
          <w:sz w:val="24"/>
        </w:rPr>
        <w:t>:</w:t>
      </w:r>
    </w:p>
    <w:p w14:paraId="12E4B27C" w14:textId="77777777" w:rsidR="00156B8E" w:rsidRDefault="00307C8A">
      <w:pPr>
        <w:spacing w:beforeLines="50" w:before="156" w:afterLines="50" w:after="156" w:line="720" w:lineRule="exact"/>
        <w:ind w:firstLineChars="200" w:firstLine="482"/>
        <w:jc w:val="left"/>
        <w:rPr>
          <w:rFonts w:ascii="仿宋" w:eastAsia="仿宋" w:hAnsi="仿宋" w:cs="仿宋"/>
          <w:sz w:val="24"/>
        </w:rPr>
      </w:pPr>
      <w:r>
        <w:rPr>
          <w:rFonts w:ascii="仿宋" w:eastAsia="仿宋" w:hAnsi="仿宋" w:cs="仿宋" w:hint="eastAsia"/>
          <w:b/>
          <w:bCs/>
          <w:sz w:val="24"/>
          <w:u w:val="single"/>
        </w:rPr>
        <w:t>***</w:t>
      </w: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w:t>
      </w:r>
      <w:r>
        <w:rPr>
          <w:rFonts w:ascii="仿宋" w:eastAsia="仿宋" w:hAnsi="仿宋" w:cs="仿宋" w:hint="eastAsia"/>
          <w:b/>
          <w:bCs/>
          <w:sz w:val="24"/>
          <w:u w:val="single"/>
        </w:rPr>
        <w:t>年</w:t>
      </w:r>
      <w:r>
        <w:rPr>
          <w:rFonts w:ascii="仿宋" w:eastAsia="仿宋" w:hAnsi="仿宋" w:cs="仿宋" w:hint="eastAsia"/>
          <w:b/>
          <w:bCs/>
          <w:sz w:val="24"/>
          <w:u w:val="single"/>
        </w:rPr>
        <w:t>**</w:t>
      </w:r>
      <w:r>
        <w:rPr>
          <w:rFonts w:ascii="仿宋" w:eastAsia="仿宋" w:hAnsi="仿宋" w:cs="仿宋" w:hint="eastAsia"/>
          <w:b/>
          <w:bCs/>
          <w:sz w:val="24"/>
          <w:u w:val="single"/>
        </w:rPr>
        <w:t>日</w:t>
      </w:r>
      <w:r>
        <w:rPr>
          <w:rFonts w:ascii="仿宋" w:eastAsia="仿宋" w:hAnsi="仿宋" w:cs="仿宋" w:hint="eastAsia"/>
          <w:sz w:val="24"/>
        </w:rPr>
        <w:t>参加贵方组织的</w:t>
      </w:r>
      <w:r>
        <w:rPr>
          <w:rFonts w:ascii="仿宋" w:eastAsia="仿宋" w:hAnsi="仿宋" w:cs="仿宋" w:hint="eastAsia"/>
          <w:b/>
          <w:bCs/>
          <w:sz w:val="24"/>
          <w:u w:val="single"/>
        </w:rPr>
        <w:t>***</w:t>
      </w:r>
      <w:r>
        <w:rPr>
          <w:rFonts w:ascii="仿宋" w:eastAsia="仿宋" w:hAnsi="仿宋" w:cs="仿宋" w:hint="eastAsia"/>
          <w:b/>
          <w:bCs/>
          <w:sz w:val="24"/>
          <w:u w:val="single"/>
        </w:rPr>
        <w:t>项目</w:t>
      </w:r>
      <w:r>
        <w:rPr>
          <w:rFonts w:ascii="仿宋" w:eastAsia="仿宋" w:hAnsi="仿宋" w:cs="仿宋" w:hint="eastAsia"/>
          <w:sz w:val="24"/>
        </w:rPr>
        <w:t>（项目编号：</w:t>
      </w:r>
      <w:r>
        <w:rPr>
          <w:rFonts w:ascii="仿宋" w:eastAsia="仿宋" w:hAnsi="仿宋" w:cs="仿宋" w:hint="eastAsia"/>
          <w:b/>
          <w:bCs/>
          <w:sz w:val="24"/>
          <w:u w:val="single"/>
        </w:rPr>
        <w:t>***</w:t>
      </w:r>
      <w:r>
        <w:rPr>
          <w:rFonts w:ascii="仿宋" w:eastAsia="仿宋" w:hAnsi="仿宋" w:cs="仿宋" w:hint="eastAsia"/>
          <w:sz w:val="24"/>
        </w:rPr>
        <w:t>），并提交下述文件一份：</w:t>
      </w:r>
    </w:p>
    <w:p w14:paraId="23CD5BC8" w14:textId="77777777" w:rsidR="00156B8E" w:rsidRDefault="00307C8A">
      <w:pPr>
        <w:spacing w:before="50" w:afterLines="50" w:after="156" w:line="72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据此函，同意并告知如下：</w:t>
      </w:r>
    </w:p>
    <w:p w14:paraId="0817E71E" w14:textId="77777777" w:rsidR="00156B8E" w:rsidRDefault="00307C8A">
      <w:pPr>
        <w:tabs>
          <w:tab w:val="left" w:pos="1134"/>
        </w:tabs>
        <w:spacing w:line="606" w:lineRule="exact"/>
        <w:rPr>
          <w:rFonts w:ascii="仿宋" w:eastAsia="仿宋" w:hAnsi="仿宋" w:cs="仿宋"/>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w:t>
      </w:r>
      <w:proofErr w:type="gramStart"/>
      <w:r>
        <w:rPr>
          <w:rFonts w:ascii="仿宋" w:eastAsia="仿宋" w:hAnsi="仿宋" w:cs="仿宋" w:hint="eastAsia"/>
          <w:sz w:val="24"/>
          <w:highlight w:val="yellow"/>
        </w:rPr>
        <w:t>一</w:t>
      </w:r>
      <w:proofErr w:type="gramEnd"/>
      <w:r>
        <w:rPr>
          <w:rFonts w:ascii="仿宋" w:eastAsia="仿宋" w:hAnsi="仿宋" w:cs="仿宋" w:hint="eastAsia"/>
          <w:sz w:val="24"/>
          <w:highlight w:val="yellow"/>
        </w:rPr>
        <w:t>：</w:t>
      </w:r>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hint="eastAsia"/>
          <w:sz w:val="24"/>
        </w:rPr>
        <w:t>***</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w:t>
      </w:r>
      <w:proofErr w:type="gramStart"/>
      <w:r>
        <w:rPr>
          <w:rFonts w:ascii="仿宋" w:eastAsia="仿宋" w:hAnsi="仿宋" w:cs="仿宋" w:hint="eastAsia"/>
          <w:sz w:val="24"/>
        </w:rPr>
        <w:t>考量</w:t>
      </w:r>
      <w:proofErr w:type="gramEnd"/>
      <w:r>
        <w:rPr>
          <w:rFonts w:ascii="仿宋" w:eastAsia="仿宋" w:hAnsi="仿宋" w:cs="仿宋" w:hint="eastAsia"/>
          <w:sz w:val="24"/>
        </w:rPr>
        <w:t>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447125AF" w14:textId="77777777" w:rsidR="00156B8E" w:rsidRDefault="00156B8E">
      <w:pPr>
        <w:tabs>
          <w:tab w:val="left" w:pos="1134"/>
        </w:tabs>
        <w:spacing w:line="606" w:lineRule="exact"/>
        <w:ind w:firstLine="555"/>
        <w:rPr>
          <w:rFonts w:ascii="仿宋" w:eastAsia="仿宋" w:hAnsi="仿宋" w:cs="仿宋"/>
          <w:sz w:val="24"/>
        </w:rPr>
      </w:pPr>
    </w:p>
    <w:p w14:paraId="5DF7BE14" w14:textId="77777777" w:rsidR="00156B8E" w:rsidRDefault="00307C8A">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52153FED" w14:textId="77777777" w:rsidR="00156B8E" w:rsidRDefault="00156B8E">
      <w:pPr>
        <w:spacing w:line="360" w:lineRule="auto"/>
        <w:ind w:firstLineChars="200" w:firstLine="480"/>
        <w:rPr>
          <w:rFonts w:ascii="仿宋" w:eastAsia="仿宋" w:hAnsi="仿宋" w:cs="仿宋"/>
          <w:color w:val="000000"/>
          <w:sz w:val="24"/>
          <w:lang w:bidi="ar"/>
        </w:rPr>
      </w:pPr>
    </w:p>
    <w:p w14:paraId="3B70AEBB" w14:textId="77777777" w:rsidR="00156B8E" w:rsidRDefault="00307C8A">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 </w:t>
      </w:r>
    </w:p>
    <w:p w14:paraId="44FE9063" w14:textId="77777777" w:rsidR="00156B8E" w:rsidRDefault="00307C8A">
      <w:pPr>
        <w:widowControl/>
        <w:jc w:val="lef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30AF7D44" w14:textId="77777777" w:rsidR="00156B8E" w:rsidRDefault="00156B8E">
      <w:pPr>
        <w:widowControl/>
        <w:jc w:val="left"/>
        <w:rPr>
          <w:rFonts w:ascii="仿宋" w:eastAsia="仿宋" w:hAnsi="仿宋" w:cs="仿宋"/>
          <w:color w:val="000000"/>
          <w:sz w:val="24"/>
          <w:lang w:bidi="ar"/>
        </w:rPr>
      </w:pPr>
    </w:p>
    <w:p w14:paraId="47E4EF0E" w14:textId="77777777" w:rsidR="00156B8E" w:rsidRDefault="00307C8A">
      <w:pPr>
        <w:widowControl/>
        <w:jc w:val="left"/>
        <w:rPr>
          <w:rFonts w:ascii="仿宋" w:eastAsia="仿宋" w:hAnsi="仿宋" w:cs="仿宋"/>
        </w:rPr>
      </w:pP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7BC66FD3" w14:textId="77777777" w:rsidR="00156B8E" w:rsidRDefault="00156B8E">
      <w:pPr>
        <w:widowControl/>
        <w:adjustRightInd w:val="0"/>
        <w:snapToGrid w:val="0"/>
        <w:spacing w:line="360" w:lineRule="auto"/>
        <w:textAlignment w:val="baseline"/>
        <w:rPr>
          <w:rFonts w:ascii="仿宋" w:eastAsia="仿宋" w:hAnsi="仿宋" w:cs="仿宋"/>
          <w:kern w:val="0"/>
          <w:sz w:val="28"/>
          <w:szCs w:val="28"/>
        </w:rPr>
      </w:pPr>
    </w:p>
    <w:sectPr w:rsidR="00156B8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B8E"/>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07C8A"/>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95AC3"/>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8FE6AD7"/>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EC51CF1"/>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9DA1EE3"/>
    <w:rsid w:val="1A8E7D82"/>
    <w:rsid w:val="1AB01DE5"/>
    <w:rsid w:val="1AE87493"/>
    <w:rsid w:val="1C5550AF"/>
    <w:rsid w:val="1C5759FE"/>
    <w:rsid w:val="1CD16706"/>
    <w:rsid w:val="1CD16F79"/>
    <w:rsid w:val="1D197DFC"/>
    <w:rsid w:val="1D1A5680"/>
    <w:rsid w:val="1D504D89"/>
    <w:rsid w:val="1DB16262"/>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585032C"/>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AD25A69"/>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6E3E55"/>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AE03FB"/>
    <w:rsid w:val="3FFF099C"/>
    <w:rsid w:val="402D0F68"/>
    <w:rsid w:val="4055115C"/>
    <w:rsid w:val="408D6263"/>
    <w:rsid w:val="409826B2"/>
    <w:rsid w:val="41016B51"/>
    <w:rsid w:val="411B408F"/>
    <w:rsid w:val="4121425A"/>
    <w:rsid w:val="41295049"/>
    <w:rsid w:val="41312E22"/>
    <w:rsid w:val="414C7ECC"/>
    <w:rsid w:val="4195228E"/>
    <w:rsid w:val="419E675E"/>
    <w:rsid w:val="41D63C39"/>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7F70466"/>
    <w:rsid w:val="483B3D03"/>
    <w:rsid w:val="484C5130"/>
    <w:rsid w:val="486A6AD3"/>
    <w:rsid w:val="48F454BF"/>
    <w:rsid w:val="490948F4"/>
    <w:rsid w:val="497C5C27"/>
    <w:rsid w:val="49B3009B"/>
    <w:rsid w:val="49D2118A"/>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3FF1"/>
    <w:rsid w:val="4EE64B01"/>
    <w:rsid w:val="4F083BE4"/>
    <w:rsid w:val="4F9E5658"/>
    <w:rsid w:val="4FAD34A3"/>
    <w:rsid w:val="4FF6B2ED"/>
    <w:rsid w:val="50013BF6"/>
    <w:rsid w:val="50115ABD"/>
    <w:rsid w:val="5025247B"/>
    <w:rsid w:val="503B1837"/>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118E"/>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4819F2"/>
    <w:rsid w:val="73DD2FAD"/>
    <w:rsid w:val="73F75DEF"/>
    <w:rsid w:val="74055B35"/>
    <w:rsid w:val="740C6EC3"/>
    <w:rsid w:val="748E6512"/>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8D3396-CBEC-4E73-AC2D-C7BCA36F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styles" Target="styles.xml"/><Relationship Id="rId7" Type="http://schemas.openxmlformats.org/officeDocument/2006/relationships/hyperlink" Target="https://zbc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8057261-7009-4416-BEFE-168ADDA6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1340</Words>
  <Characters>7638</Characters>
  <Application>Microsoft Office Word</Application>
  <DocSecurity>0</DocSecurity>
  <Lines>63</Lines>
  <Paragraphs>17</Paragraphs>
  <ScaleCrop>false</ScaleCrop>
  <Company>Microsoft</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74</cp:revision>
  <dcterms:created xsi:type="dcterms:W3CDTF">2021-12-26T22:17:00Z</dcterms:created>
  <dcterms:modified xsi:type="dcterms:W3CDTF">2024-10-29T06:22:00Z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9D7450C18A904AFF85FF23FAE1C18610_13</vt:lpwstr>
  </property>
</Properties>
</file>