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330" w:rsidRDefault="00AF3266">
      <w:pPr>
        <w:widowControl/>
        <w:shd w:val="clear" w:color="auto" w:fill="FFFFFF"/>
        <w:snapToGrid w:val="0"/>
        <w:jc w:val="center"/>
        <w:rPr>
          <w:rFonts w:ascii="宋体" w:hAnsi="宋体" w:cs="宋体"/>
          <w:b/>
          <w:bCs/>
          <w:kern w:val="0"/>
          <w:sz w:val="36"/>
          <w:szCs w:val="36"/>
        </w:rPr>
      </w:pPr>
      <w:r w:rsidRPr="00AF3266">
        <w:rPr>
          <w:rFonts w:ascii="宋体" w:hAnsi="宋体" w:cs="宋体" w:hint="eastAsia"/>
          <w:b/>
          <w:bCs/>
          <w:kern w:val="0"/>
          <w:sz w:val="36"/>
          <w:szCs w:val="36"/>
        </w:rPr>
        <w:t>蒙牛乳</w:t>
      </w:r>
      <w:proofErr w:type="gramStart"/>
      <w:r w:rsidRPr="00AF3266">
        <w:rPr>
          <w:rFonts w:ascii="宋体" w:hAnsi="宋体" w:cs="宋体" w:hint="eastAsia"/>
          <w:b/>
          <w:bCs/>
          <w:kern w:val="0"/>
          <w:sz w:val="36"/>
          <w:szCs w:val="36"/>
        </w:rPr>
        <w:t>业数智科技</w:t>
      </w:r>
      <w:proofErr w:type="gramEnd"/>
      <w:r w:rsidRPr="00AF3266">
        <w:rPr>
          <w:rFonts w:ascii="宋体" w:hAnsi="宋体" w:cs="宋体" w:hint="eastAsia"/>
          <w:b/>
          <w:bCs/>
          <w:kern w:val="0"/>
          <w:sz w:val="36"/>
          <w:szCs w:val="36"/>
        </w:rPr>
        <w:t>部-SAP系统性能提升优化</w:t>
      </w:r>
      <w:r>
        <w:rPr>
          <w:rFonts w:ascii="宋体" w:hAnsi="宋体" w:cs="宋体" w:hint="eastAsia"/>
          <w:b/>
          <w:bCs/>
          <w:kern w:val="0"/>
          <w:sz w:val="36"/>
          <w:szCs w:val="36"/>
        </w:rPr>
        <w:t>项目</w:t>
      </w:r>
      <w:r w:rsidR="009D2111">
        <w:rPr>
          <w:rFonts w:ascii="宋体" w:hAnsi="宋体" w:cs="宋体" w:hint="eastAsia"/>
          <w:b/>
          <w:bCs/>
          <w:kern w:val="0"/>
          <w:sz w:val="36"/>
          <w:szCs w:val="36"/>
        </w:rPr>
        <w:t>竞争性谈判信息公告</w:t>
      </w:r>
    </w:p>
    <w:p w:rsidR="004E4330" w:rsidRDefault="004E4330">
      <w:pPr>
        <w:widowControl/>
        <w:shd w:val="clear" w:color="auto" w:fill="FFFFFF"/>
        <w:snapToGrid w:val="0"/>
        <w:jc w:val="center"/>
        <w:rPr>
          <w:rFonts w:ascii="宋体" w:hAnsi="宋体" w:cs="宋体"/>
          <w:b/>
          <w:bCs/>
          <w:kern w:val="0"/>
          <w:sz w:val="10"/>
          <w:szCs w:val="10"/>
        </w:rPr>
      </w:pPr>
    </w:p>
    <w:p w:rsidR="004E4330" w:rsidRDefault="004E4330">
      <w:pPr>
        <w:widowControl/>
        <w:shd w:val="clear" w:color="auto" w:fill="FFFFFF"/>
        <w:snapToGrid w:val="0"/>
        <w:jc w:val="center"/>
        <w:rPr>
          <w:rFonts w:ascii="仿宋_GB2312" w:eastAsia="仿宋_GB2312" w:hAnsi="宋体" w:cs="宋体"/>
          <w:b/>
          <w:bCs/>
          <w:color w:val="FF0000"/>
          <w:kern w:val="0"/>
          <w:sz w:val="10"/>
          <w:szCs w:val="10"/>
        </w:rPr>
      </w:pPr>
    </w:p>
    <w:p w:rsidR="004E4330" w:rsidRDefault="009D2111">
      <w:pPr>
        <w:ind w:firstLineChars="200" w:firstLine="600"/>
        <w:rPr>
          <w:rFonts w:ascii="仿宋_GB2312" w:eastAsia="仿宋_GB2312" w:hAnsi="宋体"/>
          <w:sz w:val="30"/>
          <w:szCs w:val="30"/>
        </w:rPr>
      </w:pPr>
      <w:r>
        <w:rPr>
          <w:rFonts w:ascii="仿宋_GB2312" w:eastAsia="仿宋_GB2312" w:hAnsi="宋体" w:hint="eastAsia"/>
          <w:sz w:val="30"/>
          <w:szCs w:val="30"/>
        </w:rPr>
        <w:t>内蒙古蒙牛乳业（集团）股份有限公司</w:t>
      </w:r>
      <w:r>
        <w:rPr>
          <w:rFonts w:ascii="仿宋_GB2312" w:eastAsia="仿宋_GB2312" w:hAnsi="宋体" w:hint="eastAsia"/>
          <w:color w:val="FF0000"/>
          <w:sz w:val="30"/>
          <w:szCs w:val="30"/>
        </w:rPr>
        <w:t>采购中心</w:t>
      </w:r>
      <w:r>
        <w:rPr>
          <w:rFonts w:ascii="仿宋_GB2312" w:eastAsia="仿宋_GB2312" w:hAnsi="宋体" w:hint="eastAsia"/>
          <w:sz w:val="30"/>
          <w:szCs w:val="30"/>
        </w:rPr>
        <w:t>就</w:t>
      </w:r>
      <w:r>
        <w:rPr>
          <w:rFonts w:ascii="仿宋_GB2312" w:eastAsia="仿宋_GB2312" w:hAnsi="宋体" w:hint="eastAsia"/>
          <w:color w:val="FF0000"/>
          <w:sz w:val="30"/>
          <w:szCs w:val="30"/>
        </w:rPr>
        <w:t>蒙牛乳</w:t>
      </w:r>
      <w:proofErr w:type="gramStart"/>
      <w:r>
        <w:rPr>
          <w:rFonts w:ascii="仿宋_GB2312" w:eastAsia="仿宋_GB2312" w:hAnsi="宋体" w:hint="eastAsia"/>
          <w:color w:val="FF0000"/>
          <w:sz w:val="30"/>
          <w:szCs w:val="30"/>
        </w:rPr>
        <w:t>业</w:t>
      </w:r>
      <w:r w:rsidR="00AF3266" w:rsidRPr="00AF3266">
        <w:rPr>
          <w:rFonts w:ascii="仿宋_GB2312" w:eastAsia="仿宋_GB2312" w:hAnsi="宋体" w:hint="eastAsia"/>
          <w:color w:val="FF0000"/>
          <w:sz w:val="30"/>
          <w:szCs w:val="30"/>
        </w:rPr>
        <w:t>数智科技</w:t>
      </w:r>
      <w:proofErr w:type="gramEnd"/>
      <w:r w:rsidR="00AF3266" w:rsidRPr="00AF3266">
        <w:rPr>
          <w:rFonts w:ascii="仿宋_GB2312" w:eastAsia="仿宋_GB2312" w:hAnsi="宋体" w:hint="eastAsia"/>
          <w:color w:val="FF0000"/>
          <w:sz w:val="30"/>
          <w:szCs w:val="30"/>
        </w:rPr>
        <w:t>部-SAP系统性能提升优化项目</w:t>
      </w:r>
      <w:r>
        <w:rPr>
          <w:rFonts w:ascii="仿宋_GB2312" w:eastAsia="仿宋_GB2312" w:hAnsi="宋体" w:hint="eastAsia"/>
          <w:sz w:val="30"/>
          <w:szCs w:val="30"/>
        </w:rPr>
        <w:t>进行竞争性谈判, 欢迎符合资格条件的供应商参加。</w:t>
      </w:r>
    </w:p>
    <w:p w:rsidR="004E4330" w:rsidRDefault="009D2111">
      <w:pPr>
        <w:ind w:firstLineChars="200" w:firstLine="602"/>
        <w:rPr>
          <w:rFonts w:ascii="仿宋_GB2312" w:eastAsia="仿宋_GB2312" w:hAnsi="宋体"/>
          <w:color w:val="FF0000"/>
          <w:sz w:val="30"/>
          <w:szCs w:val="30"/>
        </w:rPr>
      </w:pPr>
      <w:r>
        <w:rPr>
          <w:rFonts w:ascii="仿宋_GB2312" w:eastAsia="仿宋_GB2312" w:hAnsi="宋体" w:hint="eastAsia"/>
          <w:b/>
          <w:sz w:val="30"/>
          <w:szCs w:val="30"/>
        </w:rPr>
        <w:t>一、项目编号：</w:t>
      </w:r>
      <w:r w:rsidR="00AF3266">
        <w:rPr>
          <w:rFonts w:ascii="仿宋_GB2312" w:eastAsia="仿宋_GB2312" w:hAnsi="宋体"/>
          <w:sz w:val="30"/>
          <w:szCs w:val="30"/>
        </w:rPr>
        <w:t>MNCGJH-20241112-0015</w:t>
      </w:r>
    </w:p>
    <w:p w:rsidR="004E4330" w:rsidRDefault="009D2111">
      <w:pPr>
        <w:ind w:firstLineChars="200" w:firstLine="602"/>
        <w:rPr>
          <w:rFonts w:ascii="仿宋_GB2312" w:eastAsia="仿宋_GB2312" w:hAnsi="宋体"/>
          <w:color w:val="FF0000"/>
          <w:sz w:val="30"/>
          <w:szCs w:val="30"/>
        </w:rPr>
      </w:pPr>
      <w:r>
        <w:rPr>
          <w:rFonts w:ascii="仿宋_GB2312" w:eastAsia="仿宋_GB2312" w:hAnsi="宋体" w:hint="eastAsia"/>
          <w:b/>
          <w:sz w:val="30"/>
          <w:szCs w:val="30"/>
        </w:rPr>
        <w:t>二、项目名称</w:t>
      </w:r>
      <w:r>
        <w:rPr>
          <w:rFonts w:ascii="仿宋_GB2312" w:eastAsia="仿宋_GB2312" w:hAnsi="宋体" w:hint="eastAsia"/>
          <w:sz w:val="30"/>
          <w:szCs w:val="30"/>
        </w:rPr>
        <w:t>：</w:t>
      </w:r>
      <w:proofErr w:type="gramStart"/>
      <w:r w:rsidR="00AF3266" w:rsidRPr="00AF3266">
        <w:rPr>
          <w:rFonts w:ascii="仿宋_GB2312" w:eastAsia="仿宋_GB2312" w:hAnsi="宋体" w:hint="eastAsia"/>
          <w:color w:val="FF0000"/>
          <w:sz w:val="30"/>
          <w:szCs w:val="30"/>
        </w:rPr>
        <w:t>数智科技</w:t>
      </w:r>
      <w:proofErr w:type="gramEnd"/>
      <w:r w:rsidR="00AF3266" w:rsidRPr="00AF3266">
        <w:rPr>
          <w:rFonts w:ascii="仿宋_GB2312" w:eastAsia="仿宋_GB2312" w:hAnsi="宋体" w:hint="eastAsia"/>
          <w:color w:val="FF0000"/>
          <w:sz w:val="30"/>
          <w:szCs w:val="30"/>
        </w:rPr>
        <w:t>部-SAP系统性能提升优化项目</w:t>
      </w:r>
    </w:p>
    <w:p w:rsidR="004E4330" w:rsidRDefault="009D2111">
      <w:pPr>
        <w:ind w:firstLineChars="200" w:firstLine="602"/>
        <w:rPr>
          <w:rFonts w:ascii="仿宋_GB2312" w:eastAsia="仿宋_GB2312" w:hAnsi="宋体"/>
          <w:b/>
          <w:sz w:val="30"/>
          <w:szCs w:val="30"/>
        </w:rPr>
      </w:pPr>
      <w:r>
        <w:rPr>
          <w:rFonts w:ascii="仿宋_GB2312" w:eastAsia="仿宋_GB2312" w:hAnsi="宋体" w:hint="eastAsia"/>
          <w:b/>
          <w:sz w:val="30"/>
          <w:szCs w:val="30"/>
        </w:rPr>
        <w:t>三、项目概况：</w:t>
      </w:r>
    </w:p>
    <w:p w:rsidR="00AF3266" w:rsidRDefault="009D2111" w:rsidP="00AF3266">
      <w:pPr>
        <w:ind w:firstLineChars="200" w:firstLine="600"/>
        <w:rPr>
          <w:rFonts w:ascii="仿宋_GB2312" w:eastAsia="仿宋_GB2312" w:hAnsi="宋体"/>
          <w:sz w:val="30"/>
          <w:szCs w:val="30"/>
        </w:rPr>
      </w:pPr>
      <w:r>
        <w:rPr>
          <w:rFonts w:ascii="仿宋_GB2312" w:eastAsia="仿宋_GB2312" w:hAnsi="宋体" w:hint="eastAsia"/>
          <w:color w:val="FF0000"/>
          <w:sz w:val="30"/>
          <w:szCs w:val="30"/>
        </w:rPr>
        <w:tab/>
      </w:r>
      <w:r w:rsidR="00AF3266">
        <w:rPr>
          <w:rFonts w:ascii="仿宋_GB2312" w:eastAsia="仿宋_GB2312" w:hAnsi="宋体" w:hint="eastAsia"/>
          <w:sz w:val="30"/>
          <w:szCs w:val="30"/>
        </w:rPr>
        <w:t>SAP ECC及CRM系统数据量的持续增长，系统性能的持续下降，现需要对系统做一个归档处理，将会对整个系统的硬件需求减少并且性能提高，用户满意度会大大提升。</w:t>
      </w:r>
    </w:p>
    <w:p w:rsidR="00AF3266" w:rsidRDefault="00AF3266" w:rsidP="00AF3266">
      <w:pPr>
        <w:ind w:firstLineChars="200" w:firstLine="600"/>
        <w:rPr>
          <w:rFonts w:ascii="仿宋_GB2312" w:eastAsia="仿宋_GB2312" w:hAnsi="宋体"/>
          <w:sz w:val="30"/>
          <w:szCs w:val="30"/>
        </w:rPr>
      </w:pPr>
      <w:r>
        <w:rPr>
          <w:rFonts w:ascii="仿宋_GB2312" w:eastAsia="仿宋_GB2312" w:hAnsi="宋体" w:hint="eastAsia"/>
          <w:sz w:val="30"/>
          <w:szCs w:val="30"/>
        </w:rPr>
        <w:t>本项目范围是SAP ECC及CRM系统，该项目的核心目标是减少数据库数据量，将不常用的历史数据从数据库中剥离出来，从而减少了硬件的投入成本、提升系统性能。</w:t>
      </w:r>
    </w:p>
    <w:p w:rsidR="004E4330" w:rsidRDefault="00AF3266">
      <w:pPr>
        <w:ind w:firstLineChars="200" w:firstLine="600"/>
        <w:rPr>
          <w:rFonts w:ascii="仿宋_GB2312" w:eastAsia="仿宋_GB2312" w:hAnsi="宋体"/>
          <w:color w:val="FF0000"/>
          <w:sz w:val="30"/>
          <w:szCs w:val="30"/>
        </w:rPr>
      </w:pPr>
      <w:r>
        <w:rPr>
          <w:rFonts w:ascii="仿宋_GB2312" w:eastAsia="仿宋_GB2312" w:hAnsi="宋体" w:hint="eastAsia"/>
          <w:sz w:val="30"/>
          <w:szCs w:val="30"/>
        </w:rPr>
        <w:t>本项目基本目标是：数据库空间缩小到现有数据的45%，系统综合性能提升15%以上，用户满意度升高</w:t>
      </w:r>
      <w:r w:rsidR="009D2111" w:rsidRPr="00AF3266">
        <w:rPr>
          <w:rFonts w:ascii="仿宋_GB2312" w:eastAsia="仿宋_GB2312" w:hAnsi="宋体" w:hint="eastAsia"/>
          <w:sz w:val="30"/>
          <w:szCs w:val="30"/>
        </w:rPr>
        <w:t>。</w:t>
      </w:r>
    </w:p>
    <w:p w:rsidR="004E4330" w:rsidRDefault="009D2111">
      <w:pPr>
        <w:ind w:firstLineChars="200" w:firstLine="602"/>
        <w:rPr>
          <w:rFonts w:ascii="仿宋_GB2312" w:eastAsia="仿宋_GB2312" w:hAnsi="宋体"/>
          <w:b/>
          <w:sz w:val="30"/>
          <w:szCs w:val="30"/>
        </w:rPr>
      </w:pPr>
      <w:r>
        <w:rPr>
          <w:rFonts w:ascii="仿宋_GB2312" w:eastAsia="仿宋_GB2312" w:hAnsi="宋体" w:hint="eastAsia"/>
          <w:b/>
          <w:sz w:val="30"/>
          <w:szCs w:val="30"/>
        </w:rPr>
        <w:t>四、资格要求：</w:t>
      </w:r>
    </w:p>
    <w:p w:rsidR="004E4330" w:rsidRDefault="009D2111">
      <w:pPr>
        <w:ind w:firstLineChars="200" w:firstLine="600"/>
        <w:rPr>
          <w:rFonts w:ascii="仿宋" w:eastAsia="仿宋" w:hAnsi="仿宋" w:cs="仿宋"/>
          <w:color w:val="FF0000"/>
          <w:sz w:val="30"/>
          <w:szCs w:val="30"/>
        </w:rPr>
      </w:pPr>
      <w:r>
        <w:rPr>
          <w:rFonts w:ascii="仿宋" w:eastAsia="仿宋" w:hAnsi="仿宋" w:cs="仿宋" w:hint="eastAsia"/>
          <w:color w:val="FF0000"/>
          <w:sz w:val="30"/>
          <w:szCs w:val="30"/>
        </w:rPr>
        <w:t>(1)</w:t>
      </w:r>
      <w:r>
        <w:rPr>
          <w:rFonts w:ascii="仿宋" w:eastAsia="仿宋" w:hAnsi="仿宋" w:cs="仿宋" w:hint="eastAsia"/>
          <w:color w:val="FF0000"/>
          <w:sz w:val="30"/>
          <w:szCs w:val="30"/>
        </w:rPr>
        <w:tab/>
        <w:t>竞谈人必须是在中华人民共和国境内注册的独立法人，公司注册时间</w:t>
      </w:r>
      <w:r w:rsidR="00AF3266">
        <w:rPr>
          <w:rFonts w:ascii="仿宋" w:eastAsia="仿宋" w:hAnsi="仿宋" w:cs="仿宋" w:hint="eastAsia"/>
          <w:color w:val="FF0000"/>
          <w:sz w:val="30"/>
          <w:szCs w:val="30"/>
        </w:rPr>
        <w:t>在2</w:t>
      </w:r>
      <w:r w:rsidR="00AF3266">
        <w:rPr>
          <w:rFonts w:ascii="仿宋" w:eastAsia="仿宋" w:hAnsi="仿宋" w:cs="仿宋"/>
          <w:color w:val="FF0000"/>
          <w:sz w:val="30"/>
          <w:szCs w:val="30"/>
        </w:rPr>
        <w:t>020</w:t>
      </w:r>
      <w:r w:rsidR="00AF3266">
        <w:rPr>
          <w:rFonts w:ascii="仿宋" w:eastAsia="仿宋" w:hAnsi="仿宋" w:cs="仿宋" w:hint="eastAsia"/>
          <w:color w:val="FF0000"/>
          <w:sz w:val="30"/>
          <w:szCs w:val="30"/>
        </w:rPr>
        <w:t>年1月1日之前</w:t>
      </w:r>
      <w:r>
        <w:rPr>
          <w:rFonts w:ascii="仿宋" w:eastAsia="仿宋" w:hAnsi="仿宋" w:cs="仿宋" w:hint="eastAsia"/>
          <w:color w:val="FF0000"/>
          <w:sz w:val="30"/>
          <w:szCs w:val="30"/>
        </w:rPr>
        <w:t>，注册资金</w:t>
      </w:r>
      <w:r w:rsidR="00AF3266">
        <w:rPr>
          <w:rFonts w:ascii="仿宋" w:eastAsia="仿宋" w:hAnsi="仿宋" w:cs="仿宋" w:hint="eastAsia"/>
          <w:color w:val="FF0000"/>
          <w:sz w:val="30"/>
          <w:szCs w:val="30"/>
        </w:rPr>
        <w:t>贰</w:t>
      </w:r>
      <w:r>
        <w:rPr>
          <w:rFonts w:ascii="仿宋" w:eastAsia="仿宋" w:hAnsi="仿宋" w:cs="仿宋" w:hint="eastAsia"/>
          <w:color w:val="FF0000"/>
          <w:sz w:val="30"/>
          <w:szCs w:val="30"/>
        </w:rPr>
        <w:t>仟万元人民币（外币按注册时汇率计算）及以上以企业营业执照为准，营业执照经年检合格，近一年无违法违规行为，没有处于被责令停业或破产状态，且资产未被重组、接管和冻结。</w:t>
      </w:r>
    </w:p>
    <w:p w:rsidR="004E4330" w:rsidRDefault="009D2111">
      <w:pPr>
        <w:ind w:firstLineChars="200" w:firstLine="600"/>
        <w:rPr>
          <w:rFonts w:ascii="仿宋" w:eastAsia="仿宋" w:hAnsi="仿宋" w:cs="仿宋"/>
          <w:color w:val="FF0000"/>
          <w:sz w:val="30"/>
          <w:szCs w:val="30"/>
        </w:rPr>
      </w:pPr>
      <w:r>
        <w:rPr>
          <w:rFonts w:ascii="仿宋" w:eastAsia="仿宋" w:hAnsi="仿宋" w:cs="仿宋" w:hint="eastAsia"/>
          <w:color w:val="FF0000"/>
          <w:sz w:val="30"/>
          <w:szCs w:val="30"/>
        </w:rPr>
        <w:lastRenderedPageBreak/>
        <w:t>提供有效的营业执照（副本）、组织机构代码证（副本）、税务登记证（副本）（注:以上三项或三证合一营业执照副本）；</w:t>
      </w:r>
    </w:p>
    <w:p w:rsidR="004E4330" w:rsidRDefault="009D2111">
      <w:pPr>
        <w:ind w:firstLineChars="200" w:firstLine="600"/>
        <w:rPr>
          <w:rFonts w:ascii="仿宋" w:eastAsia="仿宋" w:hAnsi="仿宋" w:cs="仿宋"/>
          <w:color w:val="FF0000"/>
          <w:sz w:val="30"/>
          <w:szCs w:val="30"/>
        </w:rPr>
      </w:pPr>
      <w:r>
        <w:rPr>
          <w:rFonts w:ascii="仿宋" w:eastAsia="仿宋" w:hAnsi="仿宋" w:cs="仿宋" w:hint="eastAsia"/>
          <w:color w:val="FF0000"/>
          <w:sz w:val="30"/>
          <w:szCs w:val="30"/>
        </w:rPr>
        <w:t>提供一般纳税人认定资格证明材料；</w:t>
      </w:r>
    </w:p>
    <w:p w:rsidR="004E4330" w:rsidRDefault="009D2111">
      <w:pPr>
        <w:ind w:firstLineChars="200" w:firstLine="600"/>
        <w:rPr>
          <w:rFonts w:ascii="仿宋" w:eastAsia="仿宋" w:hAnsi="仿宋" w:cs="仿宋"/>
          <w:color w:val="FF0000"/>
          <w:sz w:val="30"/>
          <w:szCs w:val="30"/>
        </w:rPr>
      </w:pPr>
      <w:r>
        <w:rPr>
          <w:rFonts w:ascii="仿宋" w:eastAsia="仿宋" w:hAnsi="仿宋" w:cs="仿宋" w:hint="eastAsia"/>
          <w:color w:val="FF0000"/>
          <w:sz w:val="30"/>
          <w:szCs w:val="30"/>
        </w:rPr>
        <w:t>（</w:t>
      </w:r>
      <w:r w:rsidR="00AF3266">
        <w:rPr>
          <w:rFonts w:ascii="仿宋" w:eastAsia="仿宋" w:hAnsi="仿宋" w:cs="仿宋"/>
          <w:color w:val="FF0000"/>
          <w:sz w:val="30"/>
          <w:szCs w:val="30"/>
        </w:rPr>
        <w:t>2</w:t>
      </w:r>
      <w:r>
        <w:rPr>
          <w:rFonts w:ascii="仿宋" w:eastAsia="仿宋" w:hAnsi="仿宋" w:cs="仿宋" w:hint="eastAsia"/>
          <w:color w:val="FF0000"/>
          <w:sz w:val="30"/>
          <w:szCs w:val="30"/>
        </w:rPr>
        <w:t>）</w:t>
      </w:r>
      <w:r w:rsidR="00AF3266" w:rsidRPr="00AF3266">
        <w:rPr>
          <w:rFonts w:ascii="仿宋" w:eastAsia="仿宋" w:hAnsi="仿宋" w:cs="仿宋" w:hint="eastAsia"/>
          <w:color w:val="FF0000"/>
          <w:sz w:val="30"/>
          <w:szCs w:val="30"/>
        </w:rPr>
        <w:t>竞谈人3年内（2021年11月至今）至少2个SAP年度保障运维或定制</w:t>
      </w:r>
      <w:proofErr w:type="gramStart"/>
      <w:r w:rsidR="00AF3266" w:rsidRPr="00AF3266">
        <w:rPr>
          <w:rFonts w:ascii="仿宋" w:eastAsia="仿宋" w:hAnsi="仿宋" w:cs="仿宋" w:hint="eastAsia"/>
          <w:color w:val="FF0000"/>
          <w:sz w:val="30"/>
          <w:szCs w:val="30"/>
        </w:rPr>
        <w:t>化开发</w:t>
      </w:r>
      <w:proofErr w:type="gramEnd"/>
      <w:r w:rsidR="00AF3266" w:rsidRPr="00AF3266">
        <w:rPr>
          <w:rFonts w:ascii="仿宋" w:eastAsia="仿宋" w:hAnsi="仿宋" w:cs="仿宋" w:hint="eastAsia"/>
          <w:color w:val="FF0000"/>
          <w:sz w:val="30"/>
          <w:szCs w:val="30"/>
        </w:rPr>
        <w:t>案例，其中至少1个案例甲方为乳制品行业</w:t>
      </w:r>
      <w:r>
        <w:rPr>
          <w:rFonts w:ascii="仿宋" w:eastAsia="仿宋" w:hAnsi="仿宋" w:cs="仿宋" w:hint="eastAsia"/>
          <w:color w:val="FF0000"/>
          <w:sz w:val="30"/>
          <w:szCs w:val="30"/>
        </w:rPr>
        <w:t>的证明材料，以合同以及订单或验收报告为准；</w:t>
      </w:r>
      <w:r>
        <w:rPr>
          <w:rFonts w:ascii="仿宋" w:eastAsia="仿宋" w:hAnsi="仿宋" w:cs="仿宋"/>
          <w:color w:val="FF0000"/>
          <w:sz w:val="30"/>
          <w:szCs w:val="30"/>
        </w:rPr>
        <w:t xml:space="preserve"> </w:t>
      </w:r>
    </w:p>
    <w:p w:rsidR="004E4330" w:rsidRDefault="009D2111">
      <w:pPr>
        <w:ind w:firstLineChars="200" w:firstLine="600"/>
        <w:rPr>
          <w:rFonts w:ascii="仿宋" w:eastAsia="仿宋" w:hAnsi="仿宋" w:cs="仿宋"/>
          <w:color w:val="FF0000"/>
          <w:sz w:val="30"/>
          <w:szCs w:val="30"/>
        </w:rPr>
      </w:pPr>
      <w:r>
        <w:rPr>
          <w:rFonts w:ascii="仿宋" w:eastAsia="仿宋" w:hAnsi="仿宋" w:cs="仿宋" w:hint="eastAsia"/>
          <w:color w:val="FF0000"/>
          <w:sz w:val="30"/>
          <w:szCs w:val="30"/>
        </w:rPr>
        <w:t>提供案例对应合同扫描件，制作目录、体现案例甲方；</w:t>
      </w:r>
      <w:r>
        <w:rPr>
          <w:rFonts w:ascii="仿宋" w:eastAsia="仿宋" w:hAnsi="仿宋" w:cs="仿宋"/>
          <w:color w:val="FF0000"/>
          <w:sz w:val="30"/>
          <w:szCs w:val="30"/>
        </w:rPr>
        <w:t xml:space="preserve"> </w:t>
      </w:r>
    </w:p>
    <w:p w:rsidR="004E4330" w:rsidRDefault="009D2111">
      <w:pPr>
        <w:ind w:firstLineChars="200" w:firstLine="600"/>
        <w:rPr>
          <w:rFonts w:ascii="仿宋" w:eastAsia="仿宋" w:hAnsi="仿宋" w:cs="仿宋"/>
          <w:color w:val="FF0000"/>
          <w:sz w:val="30"/>
          <w:szCs w:val="30"/>
        </w:rPr>
      </w:pPr>
      <w:r>
        <w:rPr>
          <w:rFonts w:ascii="仿宋" w:eastAsia="仿宋" w:hAnsi="仿宋" w:cs="仿宋" w:hint="eastAsia"/>
          <w:color w:val="FF0000"/>
          <w:sz w:val="30"/>
          <w:szCs w:val="30"/>
        </w:rPr>
        <w:t>(</w:t>
      </w:r>
      <w:r w:rsidR="00AF3266">
        <w:rPr>
          <w:rFonts w:ascii="仿宋" w:eastAsia="仿宋" w:hAnsi="仿宋" w:cs="仿宋"/>
          <w:color w:val="FF0000"/>
          <w:sz w:val="30"/>
          <w:szCs w:val="30"/>
        </w:rPr>
        <w:t>3</w:t>
      </w:r>
      <w:r>
        <w:rPr>
          <w:rFonts w:ascii="仿宋" w:eastAsia="仿宋" w:hAnsi="仿宋" w:cs="仿宋" w:hint="eastAsia"/>
          <w:color w:val="FF0000"/>
          <w:sz w:val="30"/>
          <w:szCs w:val="30"/>
        </w:rPr>
        <w:t>)</w:t>
      </w:r>
      <w:r>
        <w:rPr>
          <w:rFonts w:ascii="仿宋" w:eastAsia="仿宋" w:hAnsi="仿宋" w:cs="仿宋" w:hint="eastAsia"/>
          <w:color w:val="FF0000"/>
          <w:sz w:val="30"/>
          <w:szCs w:val="30"/>
        </w:rPr>
        <w:tab/>
        <w:t>营业执照经年检合格，近一年无违法违规行为，没有处于被责令停业或破产状态，且资产未被重组、接管和冻结。</w:t>
      </w:r>
    </w:p>
    <w:p w:rsidR="004E4330" w:rsidRDefault="009D2111">
      <w:pPr>
        <w:ind w:firstLineChars="200" w:firstLine="600"/>
        <w:rPr>
          <w:rFonts w:ascii="仿宋" w:eastAsia="仿宋" w:hAnsi="仿宋" w:cs="仿宋"/>
          <w:color w:val="FF0000"/>
          <w:sz w:val="30"/>
          <w:szCs w:val="30"/>
        </w:rPr>
      </w:pPr>
      <w:r>
        <w:rPr>
          <w:rFonts w:ascii="仿宋" w:eastAsia="仿宋" w:hAnsi="仿宋" w:cs="仿宋" w:hint="eastAsia"/>
          <w:color w:val="FF0000"/>
          <w:sz w:val="30"/>
          <w:szCs w:val="30"/>
        </w:rPr>
        <w:t>提供企业最近1年任意3个月的依法纳税证明材料和社保缴纳证明材料；</w:t>
      </w:r>
    </w:p>
    <w:p w:rsidR="004E4330" w:rsidRDefault="009D2111">
      <w:pPr>
        <w:ind w:firstLineChars="200" w:firstLine="600"/>
        <w:rPr>
          <w:rFonts w:ascii="仿宋" w:eastAsia="仿宋" w:hAnsi="仿宋" w:cs="仿宋"/>
          <w:color w:val="FF0000"/>
          <w:sz w:val="30"/>
          <w:szCs w:val="30"/>
        </w:rPr>
      </w:pPr>
      <w:r>
        <w:rPr>
          <w:rFonts w:ascii="仿宋" w:eastAsia="仿宋" w:hAnsi="仿宋" w:cs="仿宋" w:hint="eastAsia"/>
          <w:color w:val="FF0000"/>
          <w:sz w:val="30"/>
          <w:szCs w:val="30"/>
        </w:rPr>
        <w:t>提供投标人近两年（22、23年度）财务报表或报告；</w:t>
      </w:r>
    </w:p>
    <w:p w:rsidR="004E4330" w:rsidRDefault="009D2111">
      <w:pPr>
        <w:ind w:firstLineChars="200" w:firstLine="600"/>
        <w:rPr>
          <w:rFonts w:ascii="仿宋" w:eastAsia="仿宋" w:hAnsi="仿宋" w:cs="仿宋"/>
          <w:color w:val="FF0000"/>
          <w:sz w:val="30"/>
          <w:szCs w:val="30"/>
        </w:rPr>
      </w:pPr>
      <w:r>
        <w:rPr>
          <w:rFonts w:ascii="仿宋" w:eastAsia="仿宋" w:hAnsi="仿宋" w:cs="仿宋" w:hint="eastAsia"/>
          <w:color w:val="FF0000"/>
          <w:sz w:val="30"/>
          <w:szCs w:val="30"/>
        </w:rPr>
        <w:t>提供保密承诺书（附件2）</w:t>
      </w:r>
    </w:p>
    <w:p w:rsidR="004E4330" w:rsidRDefault="009D2111">
      <w:pPr>
        <w:ind w:firstLineChars="200" w:firstLine="600"/>
        <w:rPr>
          <w:rFonts w:ascii="仿宋" w:eastAsia="仿宋" w:hAnsi="仿宋" w:cs="仿宋"/>
          <w:color w:val="FF0000"/>
          <w:sz w:val="30"/>
          <w:szCs w:val="30"/>
        </w:rPr>
      </w:pPr>
      <w:r>
        <w:rPr>
          <w:rFonts w:ascii="仿宋" w:eastAsia="仿宋" w:hAnsi="仿宋" w:cs="仿宋" w:hint="eastAsia"/>
          <w:color w:val="FF0000"/>
          <w:sz w:val="30"/>
          <w:szCs w:val="30"/>
        </w:rPr>
        <w:t>提供关于</w:t>
      </w:r>
      <w:proofErr w:type="gramStart"/>
      <w:r>
        <w:rPr>
          <w:rFonts w:ascii="仿宋" w:eastAsia="仿宋" w:hAnsi="仿宋" w:cs="仿宋" w:hint="eastAsia"/>
          <w:color w:val="FF0000"/>
          <w:sz w:val="30"/>
          <w:szCs w:val="30"/>
        </w:rPr>
        <w:t>聘用蒙牛在职</w:t>
      </w:r>
      <w:proofErr w:type="gramEnd"/>
      <w:r>
        <w:rPr>
          <w:rFonts w:ascii="仿宋" w:eastAsia="仿宋" w:hAnsi="仿宋" w:cs="仿宋" w:hint="eastAsia"/>
          <w:color w:val="FF0000"/>
          <w:sz w:val="30"/>
          <w:szCs w:val="30"/>
        </w:rPr>
        <w:t>人员亲属（含特定关系人）及离职人员的告知函（附件3）</w:t>
      </w:r>
    </w:p>
    <w:p w:rsidR="004E4330" w:rsidRDefault="009D2111">
      <w:pPr>
        <w:ind w:firstLineChars="200" w:firstLine="600"/>
        <w:rPr>
          <w:rFonts w:ascii="仿宋" w:eastAsia="仿宋" w:hAnsi="仿宋" w:cs="仿宋"/>
          <w:color w:val="FF0000"/>
          <w:sz w:val="30"/>
          <w:szCs w:val="30"/>
        </w:rPr>
      </w:pPr>
      <w:r>
        <w:rPr>
          <w:rFonts w:ascii="仿宋" w:eastAsia="仿宋" w:hAnsi="仿宋" w:cs="仿宋" w:hint="eastAsia"/>
          <w:color w:val="FF0000"/>
          <w:sz w:val="30"/>
          <w:szCs w:val="30"/>
        </w:rPr>
        <w:t>提供法定代表人证明书或授权委托书扫描件； 备注：法定代表人须提供法人证明材料及身份证原件扫描件，若为被授权人须提供法人证明材料、法人授权委托书和身份证扫描件及被授权委托人近一年内在本单位的</w:t>
      </w:r>
      <w:proofErr w:type="gramStart"/>
      <w:r>
        <w:rPr>
          <w:rFonts w:ascii="仿宋" w:eastAsia="仿宋" w:hAnsi="仿宋" w:cs="仿宋" w:hint="eastAsia"/>
          <w:color w:val="FF0000"/>
          <w:sz w:val="30"/>
          <w:szCs w:val="30"/>
        </w:rPr>
        <w:t>社保证明</w:t>
      </w:r>
      <w:proofErr w:type="gramEnd"/>
      <w:r>
        <w:rPr>
          <w:rFonts w:ascii="仿宋" w:eastAsia="仿宋" w:hAnsi="仿宋" w:cs="仿宋" w:hint="eastAsia"/>
          <w:color w:val="FF0000"/>
          <w:sz w:val="30"/>
          <w:szCs w:val="30"/>
        </w:rPr>
        <w:t>材料；（模板见附件1）</w:t>
      </w:r>
    </w:p>
    <w:p w:rsidR="004E4330" w:rsidRDefault="009D2111">
      <w:pPr>
        <w:ind w:firstLineChars="200" w:firstLine="600"/>
        <w:rPr>
          <w:rFonts w:ascii="仿宋" w:eastAsia="仿宋" w:hAnsi="仿宋" w:cs="仿宋"/>
          <w:color w:val="FF0000"/>
          <w:sz w:val="30"/>
          <w:szCs w:val="30"/>
        </w:rPr>
      </w:pPr>
      <w:r>
        <w:rPr>
          <w:rFonts w:ascii="仿宋" w:eastAsia="仿宋" w:hAnsi="仿宋" w:cs="仿宋" w:hint="eastAsia"/>
          <w:color w:val="FF0000"/>
          <w:sz w:val="30"/>
          <w:szCs w:val="30"/>
        </w:rPr>
        <w:t>(</w:t>
      </w:r>
      <w:r w:rsidR="00AF3266">
        <w:rPr>
          <w:rFonts w:ascii="仿宋" w:eastAsia="仿宋" w:hAnsi="仿宋" w:cs="仿宋"/>
          <w:color w:val="FF0000"/>
          <w:sz w:val="30"/>
          <w:szCs w:val="30"/>
        </w:rPr>
        <w:t>4</w:t>
      </w:r>
      <w:r>
        <w:rPr>
          <w:rFonts w:ascii="仿宋" w:eastAsia="仿宋" w:hAnsi="仿宋" w:cs="仿宋" w:hint="eastAsia"/>
          <w:color w:val="FF0000"/>
          <w:sz w:val="30"/>
          <w:szCs w:val="30"/>
        </w:rPr>
        <w:t>)</w:t>
      </w:r>
      <w:r>
        <w:rPr>
          <w:rFonts w:ascii="仿宋" w:eastAsia="仿宋" w:hAnsi="仿宋" w:cs="仿宋" w:hint="eastAsia"/>
          <w:color w:val="FF0000"/>
          <w:sz w:val="30"/>
          <w:szCs w:val="30"/>
        </w:rPr>
        <w:tab/>
        <w:t>投标人未被列入国家企业信用信息公示系统（</w:t>
      </w:r>
      <w:hyperlink r:id="rId5" w:history="1">
        <w:r w:rsidR="005950A7" w:rsidRPr="00754EDC">
          <w:rPr>
            <w:rStyle w:val="ab"/>
            <w:rFonts w:ascii="仿宋" w:eastAsia="仿宋" w:hAnsi="仿宋" w:cs="仿宋" w:hint="eastAsia"/>
            <w:sz w:val="30"/>
            <w:szCs w:val="30"/>
          </w:rPr>
          <w:t>http://www.gsxt.gov.cn/index.html）严重违法失信企业名单</w:t>
        </w:r>
      </w:hyperlink>
      <w:r>
        <w:rPr>
          <w:rFonts w:ascii="仿宋" w:eastAsia="仿宋" w:hAnsi="仿宋" w:cs="仿宋" w:hint="eastAsia"/>
          <w:color w:val="FF0000"/>
          <w:sz w:val="30"/>
          <w:szCs w:val="30"/>
        </w:rPr>
        <w:t>。</w:t>
      </w:r>
      <w:r w:rsidR="005950A7">
        <w:rPr>
          <w:rFonts w:ascii="仿宋" w:eastAsia="仿宋" w:hAnsi="仿宋" w:cs="仿宋" w:hint="eastAsia"/>
          <w:color w:val="FF0000"/>
          <w:sz w:val="30"/>
          <w:szCs w:val="30"/>
        </w:rPr>
        <w:t xml:space="preserve"> </w:t>
      </w:r>
      <w:r w:rsidR="005950A7">
        <w:rPr>
          <w:rFonts w:ascii="仿宋" w:eastAsia="仿宋" w:hAnsi="仿宋" w:cs="仿宋"/>
          <w:color w:val="FF0000"/>
          <w:sz w:val="30"/>
          <w:szCs w:val="30"/>
        </w:rPr>
        <w:tab/>
      </w:r>
    </w:p>
    <w:p w:rsidR="004E4330" w:rsidRDefault="009D2111">
      <w:pPr>
        <w:ind w:firstLineChars="200" w:firstLine="600"/>
        <w:rPr>
          <w:rFonts w:ascii="仿宋" w:eastAsia="仿宋" w:hAnsi="仿宋" w:cs="仿宋"/>
          <w:color w:val="FF0000"/>
          <w:sz w:val="30"/>
          <w:szCs w:val="30"/>
        </w:rPr>
      </w:pPr>
      <w:r>
        <w:rPr>
          <w:rFonts w:ascii="仿宋" w:eastAsia="仿宋" w:hAnsi="仿宋" w:cs="仿宋" w:hint="eastAsia"/>
          <w:color w:val="FF0000"/>
          <w:sz w:val="30"/>
          <w:szCs w:val="30"/>
        </w:rPr>
        <w:lastRenderedPageBreak/>
        <w:t>提供不在国家企业信用信息公示系统(http://www.gsxt.gov.cn/index.html)中的违法失信企业名单的证明材料（查询结果截图）</w:t>
      </w:r>
    </w:p>
    <w:p w:rsidR="004E4330" w:rsidRDefault="009D2111">
      <w:pPr>
        <w:ind w:firstLineChars="200" w:firstLine="600"/>
        <w:rPr>
          <w:rFonts w:ascii="仿宋" w:eastAsia="仿宋" w:hAnsi="仿宋" w:cs="仿宋"/>
          <w:color w:val="FF0000"/>
          <w:sz w:val="30"/>
          <w:szCs w:val="30"/>
        </w:rPr>
      </w:pPr>
      <w:r>
        <w:rPr>
          <w:rFonts w:ascii="仿宋" w:eastAsia="仿宋" w:hAnsi="仿宋" w:cs="仿宋" w:hint="eastAsia"/>
          <w:color w:val="FF0000"/>
          <w:sz w:val="30"/>
          <w:szCs w:val="30"/>
        </w:rPr>
        <w:t>(</w:t>
      </w:r>
      <w:r w:rsidR="00AF3266">
        <w:rPr>
          <w:rFonts w:ascii="仿宋" w:eastAsia="仿宋" w:hAnsi="仿宋" w:cs="仿宋"/>
          <w:color w:val="FF0000"/>
          <w:sz w:val="30"/>
          <w:szCs w:val="30"/>
        </w:rPr>
        <w:t>5</w:t>
      </w:r>
      <w:r>
        <w:rPr>
          <w:rFonts w:ascii="仿宋" w:eastAsia="仿宋" w:hAnsi="仿宋" w:cs="仿宋" w:hint="eastAsia"/>
          <w:color w:val="FF0000"/>
          <w:sz w:val="30"/>
          <w:szCs w:val="30"/>
        </w:rPr>
        <w:t>)</w:t>
      </w:r>
      <w:r>
        <w:rPr>
          <w:rFonts w:ascii="仿宋" w:eastAsia="仿宋" w:hAnsi="仿宋" w:cs="仿宋" w:hint="eastAsia"/>
          <w:color w:val="FF0000"/>
          <w:sz w:val="30"/>
          <w:szCs w:val="30"/>
        </w:rPr>
        <w:tab/>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竞谈；</w:t>
      </w:r>
    </w:p>
    <w:p w:rsidR="004E4330" w:rsidRDefault="009D2111">
      <w:pPr>
        <w:ind w:firstLineChars="200" w:firstLine="600"/>
        <w:rPr>
          <w:rFonts w:ascii="仿宋" w:eastAsia="仿宋" w:hAnsi="仿宋" w:cs="仿宋"/>
          <w:color w:val="FF0000"/>
          <w:sz w:val="30"/>
          <w:szCs w:val="30"/>
        </w:rPr>
      </w:pPr>
      <w:r>
        <w:rPr>
          <w:rFonts w:ascii="仿宋" w:eastAsia="仿宋" w:hAnsi="仿宋" w:cs="仿宋" w:hint="eastAsia"/>
          <w:color w:val="FF0000"/>
          <w:sz w:val="30"/>
          <w:szCs w:val="30"/>
        </w:rPr>
        <w:t>(</w:t>
      </w:r>
      <w:r w:rsidR="00AF3266">
        <w:rPr>
          <w:rFonts w:ascii="仿宋" w:eastAsia="仿宋" w:hAnsi="仿宋" w:cs="仿宋"/>
          <w:color w:val="FF0000"/>
          <w:sz w:val="30"/>
          <w:szCs w:val="30"/>
        </w:rPr>
        <w:t>6</w:t>
      </w:r>
      <w:r>
        <w:rPr>
          <w:rFonts w:ascii="仿宋" w:eastAsia="仿宋" w:hAnsi="仿宋" w:cs="仿宋" w:hint="eastAsia"/>
          <w:color w:val="FF0000"/>
          <w:sz w:val="30"/>
          <w:szCs w:val="30"/>
        </w:rPr>
        <w:t>)</w:t>
      </w:r>
      <w:r>
        <w:rPr>
          <w:rFonts w:ascii="仿宋" w:eastAsia="仿宋" w:hAnsi="仿宋" w:cs="仿宋" w:hint="eastAsia"/>
          <w:color w:val="FF0000"/>
          <w:sz w:val="30"/>
          <w:szCs w:val="30"/>
        </w:rPr>
        <w:tab/>
        <w:t>本次竞谈不接受多家单位联合报价，不允许分包或转包；</w:t>
      </w:r>
    </w:p>
    <w:p w:rsidR="004E4330" w:rsidRDefault="009D2111">
      <w:pPr>
        <w:ind w:firstLineChars="200" w:firstLine="600"/>
        <w:rPr>
          <w:rFonts w:ascii="仿宋" w:eastAsia="仿宋" w:hAnsi="仿宋" w:cs="仿宋"/>
          <w:sz w:val="30"/>
          <w:szCs w:val="30"/>
        </w:rPr>
      </w:pPr>
      <w:r>
        <w:rPr>
          <w:rFonts w:ascii="仿宋" w:eastAsia="仿宋" w:hAnsi="仿宋" w:cs="仿宋" w:hint="eastAsia"/>
          <w:color w:val="FF0000"/>
          <w:sz w:val="30"/>
          <w:szCs w:val="30"/>
        </w:rPr>
        <w:t>(</w:t>
      </w:r>
      <w:r w:rsidR="00AF3266">
        <w:rPr>
          <w:rFonts w:ascii="仿宋" w:eastAsia="仿宋" w:hAnsi="仿宋" w:cs="仿宋"/>
          <w:color w:val="FF0000"/>
          <w:sz w:val="30"/>
          <w:szCs w:val="30"/>
        </w:rPr>
        <w:t>7</w:t>
      </w:r>
      <w:r>
        <w:rPr>
          <w:rFonts w:ascii="仿宋" w:eastAsia="仿宋" w:hAnsi="仿宋" w:cs="仿宋" w:hint="eastAsia"/>
          <w:color w:val="FF0000"/>
          <w:sz w:val="30"/>
          <w:szCs w:val="30"/>
        </w:rPr>
        <w:t>)</w:t>
      </w:r>
      <w:r>
        <w:rPr>
          <w:rFonts w:ascii="仿宋" w:eastAsia="仿宋" w:hAnsi="仿宋" w:cs="仿宋" w:hint="eastAsia"/>
          <w:color w:val="FF0000"/>
          <w:sz w:val="30"/>
          <w:szCs w:val="30"/>
        </w:rPr>
        <w:tab/>
        <w:t>不接受中粮及蒙牛供应商黑名单（以蒙牛集团采购招标管理部下发的黑名单为准）的企业参与竞争。</w:t>
      </w:r>
    </w:p>
    <w:p w:rsidR="004E4330" w:rsidRDefault="009D2111">
      <w:pPr>
        <w:spacing w:line="500" w:lineRule="exact"/>
        <w:ind w:firstLineChars="200" w:firstLine="602"/>
        <w:jc w:val="left"/>
        <w:rPr>
          <w:rFonts w:ascii="仿宋_GB2312" w:eastAsia="仿宋_GB2312" w:hAnsi="宋体"/>
          <w:b/>
          <w:i/>
          <w:color w:val="FF0000"/>
          <w:sz w:val="30"/>
          <w:szCs w:val="30"/>
        </w:rPr>
      </w:pPr>
      <w:r>
        <w:rPr>
          <w:rFonts w:ascii="仿宋_GB2312" w:eastAsia="仿宋_GB2312" w:hAnsi="宋体" w:hint="eastAsia"/>
          <w:b/>
          <w:color w:val="000000"/>
          <w:sz w:val="30"/>
          <w:szCs w:val="30"/>
        </w:rPr>
        <w:t>五、报名须知</w:t>
      </w:r>
    </w:p>
    <w:p w:rsidR="004E4330" w:rsidRDefault="009D2111">
      <w:pPr>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执行蒙牛集团电子采购招标平台线上采购招标流程</w:t>
      </w:r>
    </w:p>
    <w:p w:rsidR="004E4330" w:rsidRDefault="009D2111">
      <w:pPr>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1、签章要求</w:t>
      </w:r>
    </w:p>
    <w:p w:rsidR="004E4330" w:rsidRDefault="009D2111">
      <w:pPr>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提交材料要求加盖单位公章（负责人印章属于签字）。合同专用章、投标专用章、销售专用章等均视为无效。多页（即两页及以上的）需盖骑缝章。</w:t>
      </w:r>
    </w:p>
    <w:p w:rsidR="004E4330" w:rsidRDefault="009D2111">
      <w:pPr>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2、材料报送</w:t>
      </w:r>
    </w:p>
    <w:p w:rsidR="004E4330" w:rsidRDefault="009D2111">
      <w:pPr>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材料需要在有效期内，提供签章扫描件，符合资质要求条件的投标方均可报名，请各投标方在报名截止时间前将以上资质文件盖章扫描件，根据要求上传至蒙牛集团电子采购招标平台系统</w:t>
      </w:r>
      <w:r>
        <w:rPr>
          <w:rFonts w:ascii="仿宋_GB2312" w:eastAsia="仿宋_GB2312" w:hAnsi="宋体" w:hint="eastAsia"/>
          <w:color w:val="000000"/>
          <w:sz w:val="30"/>
          <w:szCs w:val="30"/>
        </w:rPr>
        <w:lastRenderedPageBreak/>
        <w:t>进行报名，作为报名及资格预审材料，报名资料提交成功后</w:t>
      </w:r>
      <w:proofErr w:type="gramStart"/>
      <w:r>
        <w:rPr>
          <w:rFonts w:ascii="仿宋_GB2312" w:eastAsia="仿宋_GB2312" w:hAnsi="宋体" w:hint="eastAsia"/>
          <w:color w:val="000000"/>
          <w:sz w:val="30"/>
          <w:szCs w:val="30"/>
        </w:rPr>
        <w:t>与采招</w:t>
      </w:r>
      <w:proofErr w:type="gramEnd"/>
      <w:r>
        <w:rPr>
          <w:rFonts w:ascii="仿宋_GB2312" w:eastAsia="仿宋_GB2312" w:hAnsi="宋体" w:hint="eastAsia"/>
          <w:color w:val="000000"/>
          <w:sz w:val="30"/>
          <w:szCs w:val="30"/>
        </w:rPr>
        <w:t>对接人确认，审查合格后方可发送竞谈文件。未按时提供或提供的资料不全及材料不能满足公告规定要求的，视为无效，</w:t>
      </w:r>
      <w:proofErr w:type="gramStart"/>
      <w:r>
        <w:rPr>
          <w:rFonts w:ascii="仿宋_GB2312" w:eastAsia="仿宋_GB2312" w:hAnsi="宋体" w:hint="eastAsia"/>
          <w:color w:val="000000"/>
          <w:sz w:val="30"/>
          <w:szCs w:val="30"/>
        </w:rPr>
        <w:t>资审不予</w:t>
      </w:r>
      <w:proofErr w:type="gramEnd"/>
      <w:r>
        <w:rPr>
          <w:rFonts w:ascii="仿宋_GB2312" w:eastAsia="仿宋_GB2312" w:hAnsi="宋体" w:hint="eastAsia"/>
          <w:color w:val="000000"/>
          <w:sz w:val="30"/>
          <w:szCs w:val="30"/>
        </w:rPr>
        <w:t>通过。报名资料必须清晰、易辨认，否则将被视为没有提供有效证件。所提供的资质文件中如有虚假情况，一经发现将被取消投标资格，记入诚信信息档案。报名流程：</w:t>
      </w:r>
    </w:p>
    <w:p w:rsidR="004E4330" w:rsidRDefault="009D2111">
      <w:pPr>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第一步：注册-需到蒙牛集团供应链关系管理平台注册；（已有账号不需注册），网址：</w:t>
      </w:r>
    </w:p>
    <w:p w:rsidR="004E4330" w:rsidRDefault="009D2111">
      <w:pPr>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https://srm.mengniu.cn/sap/bc/webdynpro/sap/zregistration（客</w:t>
      </w:r>
      <w:proofErr w:type="gramStart"/>
      <w:r>
        <w:rPr>
          <w:rFonts w:ascii="仿宋_GB2312" w:eastAsia="仿宋_GB2312" w:hAnsi="宋体" w:hint="eastAsia"/>
          <w:color w:val="000000"/>
          <w:sz w:val="30"/>
          <w:szCs w:val="30"/>
        </w:rPr>
        <w:t>服电话</w:t>
      </w:r>
      <w:proofErr w:type="gramEnd"/>
      <w:r>
        <w:rPr>
          <w:rFonts w:ascii="仿宋_GB2312" w:eastAsia="仿宋_GB2312" w:hAnsi="宋体" w:hint="eastAsia"/>
          <w:color w:val="000000"/>
          <w:sz w:val="30"/>
          <w:szCs w:val="30"/>
        </w:rPr>
        <w:t>4008108111）</w:t>
      </w:r>
    </w:p>
    <w:p w:rsidR="004E4330" w:rsidRDefault="009D2111">
      <w:pPr>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【注册时，供应商类别选择参考：货物类_辅助材料_IT类-</w:t>
      </w:r>
      <w:r>
        <w:rPr>
          <w:rFonts w:ascii="仿宋_GB2312" w:eastAsia="仿宋_GB2312" w:hAnsi="宋体"/>
          <w:color w:val="000000"/>
          <w:sz w:val="30"/>
          <w:szCs w:val="30"/>
        </w:rPr>
        <w:t>IT</w:t>
      </w:r>
      <w:r w:rsidR="00AF3266">
        <w:rPr>
          <w:rFonts w:ascii="仿宋_GB2312" w:eastAsia="仿宋_GB2312" w:hAnsi="宋体" w:hint="eastAsia"/>
          <w:color w:val="000000"/>
          <w:sz w:val="30"/>
          <w:szCs w:val="30"/>
        </w:rPr>
        <w:t>服务</w:t>
      </w:r>
      <w:r>
        <w:rPr>
          <w:rFonts w:ascii="仿宋_GB2312" w:eastAsia="仿宋_GB2312" w:hAnsi="宋体" w:hint="eastAsia"/>
          <w:color w:val="000000"/>
          <w:sz w:val="30"/>
          <w:szCs w:val="30"/>
        </w:rPr>
        <w:t>（1250</w:t>
      </w:r>
      <w:r w:rsidR="00AF3266">
        <w:rPr>
          <w:rFonts w:ascii="仿宋_GB2312" w:eastAsia="仿宋_GB2312" w:hAnsi="宋体"/>
          <w:color w:val="000000"/>
          <w:sz w:val="30"/>
          <w:szCs w:val="30"/>
        </w:rPr>
        <w:t>2</w:t>
      </w:r>
      <w:r>
        <w:rPr>
          <w:rFonts w:ascii="仿宋_GB2312" w:eastAsia="仿宋_GB2312" w:hAnsi="宋体" w:hint="eastAsia"/>
          <w:color w:val="000000"/>
          <w:sz w:val="30"/>
          <w:szCs w:val="30"/>
        </w:rPr>
        <w:t>）；注册后或注册问题联系对接人张昊，电话/钉钉号：15804711878 进行准入，准入通过后次日生成报名账号】</w:t>
      </w:r>
    </w:p>
    <w:p w:rsidR="004E4330" w:rsidRDefault="009D2111">
      <w:pPr>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第二步：报名-登录蒙牛集团电子采购招标平台报名，账号：社会统一信用代码+初始密码；</w:t>
      </w:r>
    </w:p>
    <w:p w:rsidR="004E4330" w:rsidRDefault="009D2111">
      <w:pPr>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网址https://zbcg.mengniu.cn/#/home （客</w:t>
      </w:r>
      <w:proofErr w:type="gramStart"/>
      <w:r>
        <w:rPr>
          <w:rFonts w:ascii="仿宋_GB2312" w:eastAsia="仿宋_GB2312" w:hAnsi="宋体" w:hint="eastAsia"/>
          <w:color w:val="000000"/>
          <w:sz w:val="30"/>
          <w:szCs w:val="30"/>
        </w:rPr>
        <w:t>服电话</w:t>
      </w:r>
      <w:proofErr w:type="gramEnd"/>
      <w:r>
        <w:rPr>
          <w:rFonts w:ascii="仿宋_GB2312" w:eastAsia="仿宋_GB2312" w:hAnsi="宋体" w:hint="eastAsia"/>
          <w:color w:val="000000"/>
          <w:sz w:val="30"/>
          <w:szCs w:val="30"/>
        </w:rPr>
        <w:t>4008108111）。</w:t>
      </w:r>
    </w:p>
    <w:p w:rsidR="004E4330" w:rsidRDefault="009D2111">
      <w:pPr>
        <w:ind w:firstLineChars="200" w:firstLine="602"/>
        <w:rPr>
          <w:rFonts w:ascii="仿宋_GB2312" w:eastAsia="仿宋_GB2312" w:hAnsi="宋体"/>
          <w:b/>
          <w:sz w:val="30"/>
          <w:szCs w:val="30"/>
        </w:rPr>
      </w:pPr>
      <w:r>
        <w:rPr>
          <w:rFonts w:ascii="仿宋_GB2312" w:eastAsia="仿宋_GB2312" w:hAnsi="宋体" w:hint="eastAsia"/>
          <w:b/>
          <w:sz w:val="30"/>
          <w:szCs w:val="30"/>
        </w:rPr>
        <w:t>六、项目时间安排及要求：</w:t>
      </w:r>
    </w:p>
    <w:p w:rsidR="004E4330" w:rsidRDefault="009D2111">
      <w:pPr>
        <w:ind w:firstLineChars="200" w:firstLine="600"/>
        <w:rPr>
          <w:rFonts w:ascii="仿宋_GB2312" w:eastAsia="仿宋_GB2312" w:hAnsi="宋体"/>
          <w:sz w:val="30"/>
          <w:szCs w:val="30"/>
        </w:rPr>
      </w:pPr>
      <w:r>
        <w:rPr>
          <w:rFonts w:ascii="仿宋_GB2312" w:eastAsia="仿宋_GB2312" w:hAnsi="宋体" w:hint="eastAsia"/>
          <w:sz w:val="30"/>
          <w:szCs w:val="30"/>
        </w:rPr>
        <w:t>1、报名时间：</w:t>
      </w:r>
      <w:r>
        <w:rPr>
          <w:rFonts w:ascii="仿宋_GB2312" w:eastAsia="仿宋_GB2312" w:hAnsi="宋体"/>
          <w:sz w:val="30"/>
          <w:szCs w:val="30"/>
        </w:rPr>
        <w:t>2024</w:t>
      </w:r>
      <w:r>
        <w:rPr>
          <w:rFonts w:ascii="仿宋_GB2312" w:eastAsia="仿宋_GB2312" w:hAnsi="宋体" w:hint="eastAsia"/>
          <w:sz w:val="30"/>
          <w:szCs w:val="30"/>
        </w:rPr>
        <w:t>年</w:t>
      </w:r>
      <w:r>
        <w:rPr>
          <w:rFonts w:ascii="仿宋_GB2312" w:eastAsia="仿宋_GB2312" w:hAnsi="宋体"/>
          <w:sz w:val="30"/>
          <w:szCs w:val="30"/>
        </w:rPr>
        <w:t>11</w:t>
      </w:r>
      <w:r>
        <w:rPr>
          <w:rFonts w:ascii="仿宋_GB2312" w:eastAsia="仿宋_GB2312" w:hAnsi="宋体" w:hint="eastAsia"/>
          <w:sz w:val="30"/>
          <w:szCs w:val="30"/>
        </w:rPr>
        <w:t>月</w:t>
      </w:r>
      <w:r>
        <w:rPr>
          <w:rFonts w:ascii="仿宋_GB2312" w:eastAsia="仿宋_GB2312" w:hAnsi="宋体"/>
          <w:sz w:val="30"/>
          <w:szCs w:val="30"/>
        </w:rPr>
        <w:t>1</w:t>
      </w:r>
      <w:r w:rsidR="00AF3266">
        <w:rPr>
          <w:rFonts w:ascii="仿宋_GB2312" w:eastAsia="仿宋_GB2312" w:hAnsi="宋体"/>
          <w:sz w:val="30"/>
          <w:szCs w:val="30"/>
        </w:rPr>
        <w:t>6</w:t>
      </w:r>
      <w:r>
        <w:rPr>
          <w:rFonts w:ascii="仿宋_GB2312" w:eastAsia="仿宋_GB2312" w:hAnsi="宋体" w:hint="eastAsia"/>
          <w:sz w:val="30"/>
          <w:szCs w:val="30"/>
        </w:rPr>
        <w:t>日</w:t>
      </w:r>
      <w:r>
        <w:rPr>
          <w:rFonts w:ascii="仿宋_GB2312" w:eastAsia="仿宋_GB2312" w:hAnsi="宋体"/>
          <w:sz w:val="30"/>
          <w:szCs w:val="30"/>
        </w:rPr>
        <w:t>9</w:t>
      </w:r>
      <w:r>
        <w:rPr>
          <w:rFonts w:ascii="仿宋_GB2312" w:eastAsia="仿宋_GB2312" w:hAnsi="宋体" w:hint="eastAsia"/>
          <w:sz w:val="30"/>
          <w:szCs w:val="30"/>
        </w:rPr>
        <w:t>时至</w:t>
      </w:r>
      <w:r>
        <w:rPr>
          <w:rFonts w:ascii="仿宋_GB2312" w:eastAsia="仿宋_GB2312" w:hAnsi="宋体"/>
          <w:sz w:val="30"/>
          <w:szCs w:val="30"/>
        </w:rPr>
        <w:t>2024</w:t>
      </w:r>
      <w:r>
        <w:rPr>
          <w:rFonts w:ascii="仿宋_GB2312" w:eastAsia="仿宋_GB2312" w:hAnsi="宋体" w:hint="eastAsia"/>
          <w:sz w:val="30"/>
          <w:szCs w:val="30"/>
        </w:rPr>
        <w:t>年</w:t>
      </w:r>
      <w:r>
        <w:rPr>
          <w:rFonts w:ascii="仿宋_GB2312" w:eastAsia="仿宋_GB2312" w:hAnsi="宋体"/>
          <w:sz w:val="30"/>
          <w:szCs w:val="30"/>
        </w:rPr>
        <w:t>11</w:t>
      </w:r>
      <w:r>
        <w:rPr>
          <w:rFonts w:ascii="仿宋_GB2312" w:eastAsia="仿宋_GB2312" w:hAnsi="宋体" w:hint="eastAsia"/>
          <w:sz w:val="30"/>
          <w:szCs w:val="30"/>
        </w:rPr>
        <w:t>月</w:t>
      </w:r>
      <w:r w:rsidR="00AF3266">
        <w:rPr>
          <w:rFonts w:ascii="仿宋_GB2312" w:eastAsia="仿宋_GB2312" w:hAnsi="宋体"/>
          <w:sz w:val="30"/>
          <w:szCs w:val="30"/>
        </w:rPr>
        <w:t>20</w:t>
      </w:r>
      <w:r>
        <w:rPr>
          <w:rFonts w:ascii="仿宋_GB2312" w:eastAsia="仿宋_GB2312" w:hAnsi="宋体" w:hint="eastAsia"/>
          <w:sz w:val="30"/>
          <w:szCs w:val="30"/>
        </w:rPr>
        <w:t>日</w:t>
      </w:r>
      <w:r>
        <w:rPr>
          <w:rFonts w:ascii="仿宋_GB2312" w:eastAsia="仿宋_GB2312" w:hAnsi="宋体"/>
          <w:sz w:val="30"/>
          <w:szCs w:val="30"/>
        </w:rPr>
        <w:t>17</w:t>
      </w:r>
      <w:r>
        <w:rPr>
          <w:rFonts w:ascii="仿宋_GB2312" w:eastAsia="仿宋_GB2312" w:hAnsi="宋体" w:hint="eastAsia"/>
          <w:sz w:val="30"/>
          <w:szCs w:val="30"/>
        </w:rPr>
        <w:t>时；</w:t>
      </w:r>
    </w:p>
    <w:p w:rsidR="004E4330" w:rsidRDefault="009D2111">
      <w:pPr>
        <w:ind w:firstLineChars="200" w:firstLine="600"/>
        <w:rPr>
          <w:rFonts w:ascii="仿宋_GB2312" w:eastAsia="仿宋_GB2312" w:hAnsi="宋体"/>
          <w:sz w:val="30"/>
          <w:szCs w:val="30"/>
        </w:rPr>
      </w:pPr>
      <w:r>
        <w:rPr>
          <w:rFonts w:ascii="仿宋_GB2312" w:eastAsia="仿宋_GB2312" w:hAnsi="宋体" w:hint="eastAsia"/>
          <w:sz w:val="30"/>
          <w:szCs w:val="30"/>
        </w:rPr>
        <w:t xml:space="preserve">2、资格预审时间： </w:t>
      </w:r>
      <w:r>
        <w:rPr>
          <w:rFonts w:ascii="仿宋_GB2312" w:eastAsia="仿宋_GB2312" w:hAnsi="宋体"/>
          <w:sz w:val="30"/>
          <w:szCs w:val="30"/>
        </w:rPr>
        <w:t>2024</w:t>
      </w:r>
      <w:r>
        <w:rPr>
          <w:rFonts w:ascii="仿宋_GB2312" w:eastAsia="仿宋_GB2312" w:hAnsi="宋体" w:hint="eastAsia"/>
          <w:sz w:val="30"/>
          <w:szCs w:val="30"/>
        </w:rPr>
        <w:t>年</w:t>
      </w:r>
      <w:r>
        <w:rPr>
          <w:rFonts w:ascii="仿宋_GB2312" w:eastAsia="仿宋_GB2312" w:hAnsi="宋体"/>
          <w:sz w:val="30"/>
          <w:szCs w:val="30"/>
        </w:rPr>
        <w:t>11</w:t>
      </w:r>
      <w:r>
        <w:rPr>
          <w:rFonts w:ascii="仿宋_GB2312" w:eastAsia="仿宋_GB2312" w:hAnsi="宋体" w:hint="eastAsia"/>
          <w:sz w:val="30"/>
          <w:szCs w:val="30"/>
        </w:rPr>
        <w:t>月</w:t>
      </w:r>
      <w:r>
        <w:rPr>
          <w:rFonts w:ascii="仿宋_GB2312" w:eastAsia="仿宋_GB2312" w:hAnsi="宋体"/>
          <w:sz w:val="30"/>
          <w:szCs w:val="30"/>
        </w:rPr>
        <w:t>18</w:t>
      </w:r>
      <w:r>
        <w:rPr>
          <w:rFonts w:ascii="仿宋_GB2312" w:eastAsia="仿宋_GB2312" w:hAnsi="宋体" w:hint="eastAsia"/>
          <w:sz w:val="30"/>
          <w:szCs w:val="30"/>
        </w:rPr>
        <w:t>日至</w:t>
      </w:r>
      <w:r>
        <w:rPr>
          <w:rFonts w:ascii="仿宋_GB2312" w:eastAsia="仿宋_GB2312" w:hAnsi="宋体"/>
          <w:sz w:val="30"/>
          <w:szCs w:val="30"/>
        </w:rPr>
        <w:t>2024</w:t>
      </w:r>
      <w:r>
        <w:rPr>
          <w:rFonts w:ascii="仿宋_GB2312" w:eastAsia="仿宋_GB2312" w:hAnsi="宋体" w:hint="eastAsia"/>
          <w:sz w:val="30"/>
          <w:szCs w:val="30"/>
        </w:rPr>
        <w:t>年</w:t>
      </w:r>
      <w:r>
        <w:rPr>
          <w:rFonts w:ascii="仿宋_GB2312" w:eastAsia="仿宋_GB2312" w:hAnsi="宋体"/>
          <w:sz w:val="30"/>
          <w:szCs w:val="30"/>
        </w:rPr>
        <w:t>11</w:t>
      </w:r>
      <w:r>
        <w:rPr>
          <w:rFonts w:ascii="仿宋_GB2312" w:eastAsia="仿宋_GB2312" w:hAnsi="宋体" w:hint="eastAsia"/>
          <w:sz w:val="30"/>
          <w:szCs w:val="30"/>
        </w:rPr>
        <w:t>月</w:t>
      </w:r>
      <w:r w:rsidR="00AF3266">
        <w:rPr>
          <w:rFonts w:ascii="仿宋_GB2312" w:eastAsia="仿宋_GB2312" w:hAnsi="宋体"/>
          <w:sz w:val="30"/>
          <w:szCs w:val="30"/>
        </w:rPr>
        <w:t>21</w:t>
      </w:r>
      <w:r>
        <w:rPr>
          <w:rFonts w:ascii="仿宋_GB2312" w:eastAsia="仿宋_GB2312" w:hAnsi="宋体" w:hint="eastAsia"/>
          <w:sz w:val="30"/>
          <w:szCs w:val="30"/>
        </w:rPr>
        <w:t>日；</w:t>
      </w:r>
    </w:p>
    <w:p w:rsidR="004E4330" w:rsidRDefault="009D2111">
      <w:pPr>
        <w:ind w:firstLineChars="200" w:firstLine="600"/>
        <w:rPr>
          <w:rFonts w:ascii="仿宋_GB2312" w:eastAsia="仿宋_GB2312" w:hAnsi="宋体"/>
          <w:sz w:val="30"/>
          <w:szCs w:val="30"/>
        </w:rPr>
      </w:pPr>
      <w:r>
        <w:rPr>
          <w:rFonts w:ascii="仿宋_GB2312" w:eastAsia="仿宋_GB2312" w:hAnsi="宋体" w:hint="eastAsia"/>
          <w:sz w:val="30"/>
          <w:szCs w:val="30"/>
        </w:rPr>
        <w:lastRenderedPageBreak/>
        <w:t>3、谈判文件发售时间：</w:t>
      </w:r>
      <w:r>
        <w:rPr>
          <w:rFonts w:ascii="仿宋_GB2312" w:eastAsia="仿宋_GB2312" w:hAnsi="宋体"/>
          <w:sz w:val="30"/>
          <w:szCs w:val="30"/>
        </w:rPr>
        <w:t>2024</w:t>
      </w:r>
      <w:r>
        <w:rPr>
          <w:rFonts w:ascii="仿宋_GB2312" w:eastAsia="仿宋_GB2312" w:hAnsi="宋体" w:hint="eastAsia"/>
          <w:sz w:val="30"/>
          <w:szCs w:val="30"/>
        </w:rPr>
        <w:t>年</w:t>
      </w:r>
      <w:r>
        <w:rPr>
          <w:rFonts w:ascii="仿宋_GB2312" w:eastAsia="仿宋_GB2312" w:hAnsi="宋体"/>
          <w:sz w:val="30"/>
          <w:szCs w:val="30"/>
        </w:rPr>
        <w:t>11</w:t>
      </w:r>
      <w:r>
        <w:rPr>
          <w:rFonts w:ascii="仿宋_GB2312" w:eastAsia="仿宋_GB2312" w:hAnsi="宋体" w:hint="eastAsia"/>
          <w:sz w:val="30"/>
          <w:szCs w:val="30"/>
        </w:rPr>
        <w:t>月</w:t>
      </w:r>
      <w:r>
        <w:rPr>
          <w:rFonts w:ascii="仿宋_GB2312" w:eastAsia="仿宋_GB2312" w:hAnsi="宋体"/>
          <w:sz w:val="30"/>
          <w:szCs w:val="30"/>
        </w:rPr>
        <w:t>19</w:t>
      </w:r>
      <w:r>
        <w:rPr>
          <w:rFonts w:ascii="仿宋_GB2312" w:eastAsia="仿宋_GB2312" w:hAnsi="宋体" w:hint="eastAsia"/>
          <w:sz w:val="30"/>
          <w:szCs w:val="30"/>
        </w:rPr>
        <w:t>日至</w:t>
      </w:r>
      <w:r>
        <w:rPr>
          <w:rFonts w:ascii="仿宋_GB2312" w:eastAsia="仿宋_GB2312" w:hAnsi="宋体"/>
          <w:sz w:val="30"/>
          <w:szCs w:val="30"/>
        </w:rPr>
        <w:t>2024</w:t>
      </w:r>
      <w:r>
        <w:rPr>
          <w:rFonts w:ascii="仿宋_GB2312" w:eastAsia="仿宋_GB2312" w:hAnsi="宋体" w:hint="eastAsia"/>
          <w:sz w:val="30"/>
          <w:szCs w:val="30"/>
        </w:rPr>
        <w:t>年</w:t>
      </w:r>
      <w:r>
        <w:rPr>
          <w:rFonts w:ascii="仿宋_GB2312" w:eastAsia="仿宋_GB2312" w:hAnsi="宋体"/>
          <w:sz w:val="30"/>
          <w:szCs w:val="30"/>
        </w:rPr>
        <w:t>11</w:t>
      </w:r>
      <w:r>
        <w:rPr>
          <w:rFonts w:ascii="仿宋_GB2312" w:eastAsia="仿宋_GB2312" w:hAnsi="宋体" w:hint="eastAsia"/>
          <w:sz w:val="30"/>
          <w:szCs w:val="30"/>
        </w:rPr>
        <w:t>月</w:t>
      </w:r>
      <w:r>
        <w:rPr>
          <w:rFonts w:ascii="仿宋_GB2312" w:eastAsia="仿宋_GB2312" w:hAnsi="宋体"/>
          <w:sz w:val="30"/>
          <w:szCs w:val="30"/>
        </w:rPr>
        <w:t>2</w:t>
      </w:r>
      <w:r w:rsidR="00AF3266">
        <w:rPr>
          <w:rFonts w:ascii="仿宋_GB2312" w:eastAsia="仿宋_GB2312" w:hAnsi="宋体"/>
          <w:sz w:val="30"/>
          <w:szCs w:val="30"/>
        </w:rPr>
        <w:t>2</w:t>
      </w:r>
      <w:r>
        <w:rPr>
          <w:rFonts w:ascii="仿宋_GB2312" w:eastAsia="仿宋_GB2312" w:hAnsi="宋体" w:hint="eastAsia"/>
          <w:sz w:val="30"/>
          <w:szCs w:val="30"/>
        </w:rPr>
        <w:t>日发售谈判文件，谈判文件每套售价：人民币</w:t>
      </w:r>
      <w:r>
        <w:rPr>
          <w:rFonts w:ascii="仿宋_GB2312" w:eastAsia="仿宋_GB2312" w:hAnsi="宋体" w:hint="eastAsia"/>
          <w:sz w:val="30"/>
          <w:szCs w:val="30"/>
          <w:u w:val="single"/>
        </w:rPr>
        <w:t xml:space="preserve"> </w:t>
      </w:r>
      <w:r w:rsidR="00AF3266">
        <w:rPr>
          <w:rFonts w:ascii="仿宋_GB2312" w:eastAsia="仿宋_GB2312" w:hAnsi="宋体"/>
          <w:sz w:val="30"/>
          <w:szCs w:val="30"/>
          <w:u w:val="single"/>
        </w:rPr>
        <w:t>2</w:t>
      </w:r>
      <w:r>
        <w:rPr>
          <w:rFonts w:ascii="仿宋_GB2312" w:eastAsia="仿宋_GB2312" w:hAnsi="宋体"/>
          <w:sz w:val="30"/>
          <w:szCs w:val="30"/>
          <w:u w:val="single"/>
        </w:rPr>
        <w:t>00</w:t>
      </w:r>
      <w:r>
        <w:rPr>
          <w:rFonts w:ascii="仿宋_GB2312" w:eastAsia="仿宋_GB2312" w:hAnsi="宋体" w:hint="eastAsia"/>
          <w:sz w:val="30"/>
          <w:szCs w:val="30"/>
        </w:rPr>
        <w:t>元，售后不退（</w:t>
      </w:r>
      <w:r>
        <w:rPr>
          <w:rFonts w:ascii="Calibri" w:eastAsia="仿宋" w:hAnsi="仿宋" w:cs="仿宋" w:hint="eastAsia"/>
          <w:sz w:val="30"/>
          <w:szCs w:val="30"/>
        </w:rPr>
        <w:t>汇款后将回执扫描后发电</w:t>
      </w:r>
      <w:proofErr w:type="gramStart"/>
      <w:r>
        <w:rPr>
          <w:rFonts w:ascii="Calibri" w:eastAsia="仿宋" w:hAnsi="仿宋" w:cs="仿宋" w:hint="eastAsia"/>
          <w:sz w:val="30"/>
          <w:szCs w:val="30"/>
        </w:rPr>
        <w:t>子采招</w:t>
      </w:r>
      <w:proofErr w:type="gramEnd"/>
      <w:r>
        <w:rPr>
          <w:rFonts w:ascii="Calibri" w:eastAsia="仿宋" w:hAnsi="仿宋" w:cs="仿宋" w:hint="eastAsia"/>
          <w:sz w:val="30"/>
          <w:szCs w:val="30"/>
        </w:rPr>
        <w:t>平台）；</w:t>
      </w:r>
    </w:p>
    <w:p w:rsidR="004E4330" w:rsidRDefault="009D2111">
      <w:pPr>
        <w:ind w:firstLineChars="200" w:firstLine="600"/>
        <w:rPr>
          <w:rFonts w:ascii="仿宋_GB2312" w:eastAsia="仿宋_GB2312" w:hAnsi="宋体" w:cs="仿宋_GB2312"/>
          <w:sz w:val="30"/>
          <w:szCs w:val="30"/>
        </w:rPr>
      </w:pPr>
      <w:r>
        <w:rPr>
          <w:rFonts w:ascii="仿宋_GB2312" w:eastAsia="仿宋_GB2312" w:hAnsi="宋体" w:hint="eastAsia"/>
          <w:color w:val="000000"/>
          <w:sz w:val="30"/>
          <w:szCs w:val="30"/>
        </w:rPr>
        <w:t>具体打</w:t>
      </w:r>
      <w:proofErr w:type="gramStart"/>
      <w:r>
        <w:rPr>
          <w:rFonts w:ascii="仿宋_GB2312" w:eastAsia="仿宋_GB2312" w:hAnsi="宋体" w:hint="eastAsia"/>
          <w:color w:val="000000"/>
          <w:sz w:val="30"/>
          <w:szCs w:val="30"/>
        </w:rPr>
        <w:t>款信息</w:t>
      </w:r>
      <w:proofErr w:type="gramEnd"/>
      <w:r>
        <w:rPr>
          <w:rFonts w:ascii="仿宋_GB2312" w:eastAsia="仿宋_GB2312" w:hAnsi="宋体" w:hint="eastAsia"/>
          <w:color w:val="000000"/>
          <w:sz w:val="30"/>
          <w:szCs w:val="30"/>
        </w:rPr>
        <w:t>如下：</w:t>
      </w:r>
      <w:r>
        <w:rPr>
          <w:rFonts w:ascii="仿宋_GB2312" w:eastAsia="仿宋_GB2312" w:hAnsi="宋体" w:cs="仿宋_GB2312" w:hint="eastAsia"/>
          <w:sz w:val="30"/>
          <w:szCs w:val="30"/>
          <w:lang w:bidi="ar"/>
        </w:rPr>
        <w:t>（</w:t>
      </w:r>
      <w:proofErr w:type="gramStart"/>
      <w:r>
        <w:rPr>
          <w:rFonts w:ascii="仿宋_GB2312" w:eastAsia="仿宋_GB2312" w:hAnsi="宋体" w:cs="仿宋_GB2312" w:hint="eastAsia"/>
          <w:sz w:val="30"/>
          <w:szCs w:val="30"/>
          <w:lang w:bidi="ar"/>
        </w:rPr>
        <w:t>资审合格</w:t>
      </w:r>
      <w:proofErr w:type="gramEnd"/>
      <w:r>
        <w:rPr>
          <w:rFonts w:ascii="仿宋_GB2312" w:eastAsia="仿宋_GB2312" w:hAnsi="宋体" w:cs="仿宋_GB2312" w:hint="eastAsia"/>
          <w:sz w:val="30"/>
          <w:szCs w:val="30"/>
          <w:lang w:bidi="ar"/>
        </w:rPr>
        <w:t>后打款）：</w:t>
      </w:r>
    </w:p>
    <w:p w:rsidR="004E4330" w:rsidRDefault="009D2111">
      <w:pPr>
        <w:ind w:firstLineChars="200" w:firstLine="600"/>
        <w:rPr>
          <w:rFonts w:ascii="仿宋_GB2312" w:eastAsia="仿宋_GB2312" w:hAnsi="宋体" w:cs="仿宋_GB2312"/>
          <w:sz w:val="30"/>
          <w:szCs w:val="30"/>
        </w:rPr>
      </w:pPr>
      <w:r>
        <w:rPr>
          <w:rFonts w:ascii="仿宋_GB2312" w:eastAsia="仿宋_GB2312" w:hAnsi="宋体" w:cs="仿宋_GB2312" w:hint="eastAsia"/>
          <w:sz w:val="30"/>
          <w:szCs w:val="30"/>
          <w:lang w:bidi="ar"/>
        </w:rPr>
        <w:t>收款单位：内蒙古蒙牛乳业（集团）股份有限公司</w:t>
      </w:r>
    </w:p>
    <w:p w:rsidR="004E4330" w:rsidRDefault="009D2111">
      <w:pPr>
        <w:ind w:firstLineChars="200" w:firstLine="600"/>
        <w:rPr>
          <w:rFonts w:ascii="仿宋_GB2312" w:eastAsia="仿宋_GB2312" w:hAnsi="宋体" w:cs="仿宋_GB2312"/>
          <w:sz w:val="30"/>
          <w:szCs w:val="30"/>
        </w:rPr>
      </w:pPr>
      <w:r>
        <w:rPr>
          <w:rFonts w:ascii="仿宋_GB2312" w:eastAsia="仿宋_GB2312" w:hAnsi="宋体" w:cs="仿宋_GB2312" w:hint="eastAsia"/>
          <w:sz w:val="30"/>
          <w:szCs w:val="30"/>
          <w:lang w:bidi="ar"/>
        </w:rPr>
        <w:t>开户行：中国农业银行股份有限公司和林格尔盛乐经济园</w:t>
      </w:r>
    </w:p>
    <w:p w:rsidR="004E4330" w:rsidRDefault="009D2111">
      <w:pPr>
        <w:ind w:firstLineChars="200" w:firstLine="600"/>
        <w:rPr>
          <w:rFonts w:ascii="仿宋_GB2312" w:eastAsia="仿宋_GB2312" w:hAnsi="宋体" w:cs="仿宋_GB2312"/>
          <w:sz w:val="30"/>
          <w:szCs w:val="30"/>
        </w:rPr>
      </w:pPr>
      <w:r>
        <w:rPr>
          <w:rFonts w:ascii="仿宋_GB2312" w:eastAsia="仿宋_GB2312" w:hAnsi="宋体" w:cs="仿宋_GB2312" w:hint="eastAsia"/>
          <w:sz w:val="30"/>
          <w:szCs w:val="30"/>
          <w:lang w:bidi="ar"/>
        </w:rPr>
        <w:t>区支行</w:t>
      </w:r>
    </w:p>
    <w:p w:rsidR="004E4330" w:rsidRDefault="009D2111">
      <w:pPr>
        <w:ind w:firstLineChars="200" w:firstLine="600"/>
        <w:rPr>
          <w:rFonts w:ascii="仿宋_GB2312" w:eastAsia="仿宋_GB2312" w:hAnsi="宋体" w:cs="仿宋_GB2312"/>
          <w:sz w:val="30"/>
          <w:szCs w:val="30"/>
        </w:rPr>
      </w:pPr>
      <w:r>
        <w:rPr>
          <w:rFonts w:ascii="仿宋_GB2312" w:eastAsia="仿宋_GB2312" w:hAnsi="宋体" w:cs="仿宋_GB2312" w:hint="eastAsia"/>
          <w:sz w:val="30"/>
          <w:szCs w:val="30"/>
          <w:lang w:bidi="ar"/>
        </w:rPr>
        <w:t>银行联号：103191053942</w:t>
      </w:r>
    </w:p>
    <w:p w:rsidR="004E4330" w:rsidRDefault="009D2111">
      <w:pPr>
        <w:ind w:firstLineChars="200" w:firstLine="600"/>
        <w:rPr>
          <w:rFonts w:ascii="仿宋_GB2312" w:eastAsia="仿宋_GB2312" w:hAnsi="宋体" w:cs="仿宋_GB2312"/>
          <w:sz w:val="30"/>
          <w:szCs w:val="30"/>
        </w:rPr>
      </w:pPr>
      <w:r>
        <w:rPr>
          <w:rFonts w:ascii="仿宋_GB2312" w:eastAsia="仿宋_GB2312" w:hAnsi="宋体" w:cs="仿宋_GB2312" w:hint="eastAsia"/>
          <w:sz w:val="30"/>
          <w:szCs w:val="30"/>
          <w:lang w:bidi="ar"/>
        </w:rPr>
        <w:t>银行帐号：05539401040000143</w:t>
      </w:r>
    </w:p>
    <w:p w:rsidR="004E4330" w:rsidRDefault="009D2111">
      <w:pPr>
        <w:widowControl/>
        <w:jc w:val="left"/>
      </w:pPr>
      <w:r>
        <w:rPr>
          <w:rFonts w:ascii="仿宋_GB2312" w:eastAsia="仿宋_GB2312" w:cs="仿宋_GB2312" w:hint="eastAsia"/>
          <w:sz w:val="28"/>
          <w:szCs w:val="28"/>
          <w:lang w:bidi="ar"/>
        </w:rPr>
        <w:t>汇款时请备注：采购中心</w:t>
      </w:r>
      <w:r w:rsidR="00AF3266" w:rsidRPr="00AF3266">
        <w:rPr>
          <w:rFonts w:ascii="仿宋_GB2312" w:eastAsia="仿宋_GB2312" w:cs="仿宋_GB2312" w:hint="eastAsia"/>
          <w:sz w:val="28"/>
          <w:szCs w:val="28"/>
          <w:lang w:bidi="ar"/>
        </w:rPr>
        <w:t>SAP系统性能提升优化</w:t>
      </w:r>
      <w:r>
        <w:rPr>
          <w:rFonts w:ascii="仿宋_GB2312" w:eastAsia="仿宋_GB2312" w:cs="仿宋_GB2312"/>
          <w:sz w:val="28"/>
          <w:szCs w:val="28"/>
          <w:lang w:bidi="ar"/>
        </w:rPr>
        <w:t>项目</w:t>
      </w:r>
      <w:r>
        <w:rPr>
          <w:rFonts w:ascii="仿宋_GB2312" w:eastAsia="仿宋_GB2312" w:cs="仿宋_GB2312" w:hint="eastAsia"/>
          <w:sz w:val="28"/>
          <w:szCs w:val="28"/>
          <w:lang w:bidi="ar"/>
        </w:rPr>
        <w:t>工本费（</w:t>
      </w:r>
      <w:proofErr w:type="gramStart"/>
      <w:r>
        <w:rPr>
          <w:rFonts w:ascii="仿宋_GB2312" w:eastAsia="仿宋_GB2312" w:cs="仿宋_GB2312" w:hint="eastAsia"/>
          <w:sz w:val="28"/>
          <w:szCs w:val="28"/>
          <w:lang w:bidi="ar"/>
        </w:rPr>
        <w:t>不</w:t>
      </w:r>
      <w:proofErr w:type="gramEnd"/>
      <w:r>
        <w:rPr>
          <w:rFonts w:ascii="仿宋_GB2312" w:eastAsia="仿宋_GB2312" w:cs="仿宋_GB2312" w:hint="eastAsia"/>
          <w:sz w:val="28"/>
          <w:szCs w:val="28"/>
          <w:lang w:bidi="ar"/>
        </w:rPr>
        <w:t>备注信息者，按未缴纳处理，需重新汇款；个人打款需备注增加“替XXX公司打款”）</w:t>
      </w:r>
      <w:r>
        <w:rPr>
          <w:rFonts w:ascii="宋体" w:hAnsi="宋体" w:cs="宋体"/>
          <w:sz w:val="24"/>
          <w:lang w:bidi="ar"/>
        </w:rPr>
        <w:t xml:space="preserve"> </w:t>
      </w:r>
    </w:p>
    <w:p w:rsidR="004E4330" w:rsidRDefault="009D2111">
      <w:pPr>
        <w:ind w:firstLineChars="200" w:firstLine="600"/>
        <w:rPr>
          <w:rFonts w:ascii="仿宋_GB2312" w:eastAsia="仿宋_GB2312" w:hAnsi="宋体"/>
          <w:color w:val="000000"/>
          <w:sz w:val="30"/>
          <w:szCs w:val="30"/>
        </w:rPr>
      </w:pPr>
      <w:r>
        <w:rPr>
          <w:rFonts w:ascii="仿宋_GB2312" w:eastAsia="仿宋_GB2312" w:hAnsi="宋体" w:hint="eastAsia"/>
          <w:sz w:val="30"/>
          <w:szCs w:val="30"/>
        </w:rPr>
        <w:t>4、谈判时间：</w:t>
      </w:r>
      <w:r>
        <w:rPr>
          <w:rFonts w:ascii="仿宋_GB2312" w:eastAsia="仿宋_GB2312" w:hAnsi="宋体"/>
          <w:sz w:val="30"/>
          <w:szCs w:val="30"/>
        </w:rPr>
        <w:t>2024</w:t>
      </w:r>
      <w:r>
        <w:rPr>
          <w:rFonts w:ascii="仿宋_GB2312" w:eastAsia="仿宋_GB2312" w:hAnsi="宋体" w:hint="eastAsia"/>
          <w:sz w:val="30"/>
          <w:szCs w:val="30"/>
        </w:rPr>
        <w:t>年</w:t>
      </w:r>
      <w:r>
        <w:rPr>
          <w:rFonts w:ascii="仿宋_GB2312" w:eastAsia="仿宋_GB2312" w:hAnsi="宋体"/>
          <w:sz w:val="30"/>
          <w:szCs w:val="30"/>
        </w:rPr>
        <w:t>11</w:t>
      </w:r>
      <w:r>
        <w:rPr>
          <w:rFonts w:ascii="仿宋_GB2312" w:eastAsia="仿宋_GB2312" w:hAnsi="宋体" w:hint="eastAsia"/>
          <w:sz w:val="30"/>
          <w:szCs w:val="30"/>
        </w:rPr>
        <w:t>月</w:t>
      </w:r>
      <w:r w:rsidR="00AF3266">
        <w:rPr>
          <w:rFonts w:ascii="仿宋_GB2312" w:eastAsia="仿宋_GB2312" w:hAnsi="宋体"/>
          <w:sz w:val="30"/>
          <w:szCs w:val="30"/>
        </w:rPr>
        <w:t>27</w:t>
      </w:r>
      <w:r>
        <w:rPr>
          <w:rFonts w:ascii="仿宋_GB2312" w:eastAsia="仿宋_GB2312" w:hAnsi="宋体" w:hint="eastAsia"/>
          <w:sz w:val="30"/>
          <w:szCs w:val="30"/>
        </w:rPr>
        <w:t>日</w:t>
      </w:r>
      <w:r>
        <w:rPr>
          <w:rFonts w:ascii="仿宋_GB2312" w:eastAsia="仿宋_GB2312" w:hAnsi="宋体"/>
          <w:sz w:val="30"/>
          <w:szCs w:val="30"/>
        </w:rPr>
        <w:t>10</w:t>
      </w:r>
      <w:r>
        <w:rPr>
          <w:rFonts w:ascii="仿宋_GB2312" w:eastAsia="仿宋_GB2312" w:hAnsi="宋体" w:hint="eastAsia"/>
          <w:sz w:val="30"/>
          <w:szCs w:val="30"/>
        </w:rPr>
        <w:t>时（以发出的谈判文件为准）；</w:t>
      </w:r>
    </w:p>
    <w:p w:rsidR="004E4330" w:rsidRDefault="009D2111">
      <w:pPr>
        <w:ind w:firstLineChars="200" w:firstLine="602"/>
        <w:rPr>
          <w:rFonts w:ascii="仿宋_GB2312" w:eastAsia="仿宋_GB2312" w:hAnsi="宋体"/>
          <w:b/>
          <w:sz w:val="30"/>
          <w:szCs w:val="30"/>
          <w:u w:val="single"/>
        </w:rPr>
      </w:pPr>
      <w:r>
        <w:rPr>
          <w:rFonts w:ascii="仿宋_GB2312" w:eastAsia="仿宋_GB2312" w:hAnsi="宋体" w:hint="eastAsia"/>
          <w:b/>
          <w:sz w:val="30"/>
          <w:szCs w:val="30"/>
        </w:rPr>
        <w:t>七、谈判地点：北京市通州食品工业园区</w:t>
      </w:r>
      <w:r>
        <w:rPr>
          <w:rFonts w:ascii="仿宋_GB2312" w:eastAsia="仿宋_GB2312" w:hAnsi="宋体" w:hint="eastAsia"/>
          <w:sz w:val="30"/>
          <w:szCs w:val="30"/>
        </w:rPr>
        <w:t>（以发出的谈判文件为准）</w:t>
      </w:r>
    </w:p>
    <w:p w:rsidR="004E4330" w:rsidRDefault="009D2111">
      <w:pPr>
        <w:ind w:firstLineChars="200" w:firstLine="602"/>
        <w:rPr>
          <w:rFonts w:ascii="仿宋_GB2312" w:eastAsia="仿宋_GB2312" w:hAnsi="宋体"/>
          <w:b/>
          <w:color w:val="FF0000"/>
          <w:sz w:val="28"/>
          <w:szCs w:val="28"/>
        </w:rPr>
      </w:pPr>
      <w:r>
        <w:rPr>
          <w:rFonts w:ascii="仿宋_GB2312" w:eastAsia="仿宋_GB2312" w:hAnsi="宋体" w:hint="eastAsia"/>
          <w:b/>
          <w:color w:val="000000"/>
          <w:sz w:val="30"/>
          <w:szCs w:val="30"/>
        </w:rPr>
        <w:t>八、发布媒体：</w:t>
      </w:r>
    </w:p>
    <w:p w:rsidR="004E4330" w:rsidRDefault="009D2111">
      <w:pPr>
        <w:shd w:val="clear" w:color="auto" w:fill="FFFFFF"/>
        <w:snapToGrid w:val="0"/>
        <w:spacing w:line="360" w:lineRule="auto"/>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中国采购与招标网大数据平台</w:t>
      </w:r>
      <w:r>
        <w:rPr>
          <w:rFonts w:ascii="仿宋_GB2312" w:eastAsia="仿宋_GB2312" w:hAnsi="宋体" w:hint="eastAsia"/>
          <w:color w:val="000000"/>
          <w:sz w:val="24"/>
        </w:rPr>
        <w:t>（https://www.chinabidding.cn/）</w:t>
      </w:r>
    </w:p>
    <w:p w:rsidR="004E4330" w:rsidRDefault="009D2111">
      <w:pPr>
        <w:shd w:val="clear" w:color="auto" w:fill="FFFFFF"/>
        <w:snapToGrid w:val="0"/>
        <w:spacing w:line="360" w:lineRule="auto"/>
        <w:ind w:firstLineChars="200" w:firstLine="600"/>
        <w:jc w:val="left"/>
        <w:rPr>
          <w:rFonts w:ascii="仿宋_GB2312" w:eastAsia="仿宋_GB2312" w:hAnsi="宋体"/>
          <w:color w:val="000000"/>
          <w:sz w:val="28"/>
          <w:szCs w:val="30"/>
        </w:rPr>
      </w:pPr>
      <w:r>
        <w:rPr>
          <w:rFonts w:ascii="仿宋_GB2312" w:eastAsia="仿宋_GB2312" w:hAnsi="宋体" w:hint="eastAsia"/>
          <w:color w:val="000000"/>
          <w:sz w:val="30"/>
          <w:szCs w:val="30"/>
        </w:rPr>
        <w:t>蒙牛集团电子采购招标平台</w:t>
      </w:r>
      <w:r>
        <w:rPr>
          <w:rFonts w:ascii="仿宋_GB2312" w:eastAsia="仿宋_GB2312" w:hAnsi="宋体" w:hint="eastAsia"/>
          <w:color w:val="000000"/>
          <w:sz w:val="24"/>
          <w:szCs w:val="30"/>
        </w:rPr>
        <w:t>（</w:t>
      </w:r>
      <w:hyperlink r:id="rId6" w:anchor="/home" w:tgtFrame="_blank" w:history="1">
        <w:r>
          <w:rPr>
            <w:rFonts w:ascii="仿宋_GB2312" w:eastAsia="仿宋_GB2312" w:hAnsi="宋体" w:hint="eastAsia"/>
            <w:color w:val="000000"/>
            <w:sz w:val="24"/>
            <w:szCs w:val="30"/>
          </w:rPr>
          <w:t>https://zbcg.mengniu.cn/#/home</w:t>
        </w:r>
      </w:hyperlink>
      <w:r>
        <w:rPr>
          <w:rFonts w:ascii="仿宋_GB2312" w:eastAsia="仿宋_GB2312" w:hAnsi="宋体"/>
          <w:color w:val="000000"/>
          <w:sz w:val="24"/>
          <w:szCs w:val="30"/>
        </w:rPr>
        <w:t>)</w:t>
      </w:r>
    </w:p>
    <w:p w:rsidR="004E4330" w:rsidRDefault="009D2111">
      <w:pPr>
        <w:shd w:val="clear" w:color="auto" w:fill="FFFFFF"/>
        <w:snapToGrid w:val="0"/>
        <w:spacing w:line="360" w:lineRule="auto"/>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蒙牛官网</w:t>
      </w:r>
      <w:r>
        <w:rPr>
          <w:rFonts w:ascii="仿宋_GB2312" w:eastAsia="仿宋_GB2312" w:hAnsi="宋体" w:hint="eastAsia"/>
          <w:color w:val="000000"/>
          <w:sz w:val="24"/>
        </w:rPr>
        <w:t>（http://www.mengniu.com.cn）</w:t>
      </w:r>
    </w:p>
    <w:p w:rsidR="004E4330" w:rsidRDefault="009D2111">
      <w:pPr>
        <w:shd w:val="clear" w:color="auto" w:fill="FFFFFF"/>
        <w:snapToGrid w:val="0"/>
        <w:spacing w:line="360" w:lineRule="auto"/>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蒙牛内部OA平台</w:t>
      </w:r>
    </w:p>
    <w:p w:rsidR="004E4330" w:rsidRDefault="009D2111">
      <w:pPr>
        <w:ind w:firstLineChars="200" w:firstLine="602"/>
        <w:rPr>
          <w:rFonts w:ascii="仿宋_GB2312" w:eastAsia="仿宋_GB2312" w:hAnsi="宋体"/>
          <w:b/>
          <w:sz w:val="30"/>
          <w:szCs w:val="30"/>
        </w:rPr>
      </w:pPr>
      <w:r>
        <w:rPr>
          <w:rFonts w:ascii="仿宋_GB2312" w:eastAsia="仿宋_GB2312" w:hAnsi="宋体" w:hint="eastAsia"/>
          <w:b/>
          <w:sz w:val="30"/>
          <w:szCs w:val="30"/>
        </w:rPr>
        <w:t>九、采购招标实施方及联系方式：</w:t>
      </w:r>
    </w:p>
    <w:p w:rsidR="004E4330" w:rsidRDefault="009D2111">
      <w:pPr>
        <w:ind w:firstLineChars="200" w:firstLine="600"/>
        <w:rPr>
          <w:rFonts w:ascii="仿宋_GB2312" w:eastAsia="仿宋_GB2312" w:hAnsi="宋体"/>
          <w:sz w:val="30"/>
          <w:szCs w:val="30"/>
        </w:rPr>
      </w:pPr>
      <w:r>
        <w:rPr>
          <w:rFonts w:ascii="仿宋_GB2312" w:eastAsia="仿宋_GB2312" w:hAnsi="宋体" w:hint="eastAsia"/>
          <w:sz w:val="30"/>
          <w:szCs w:val="30"/>
        </w:rPr>
        <w:lastRenderedPageBreak/>
        <w:t xml:space="preserve">采购人：采购中心采购履行五部 </w:t>
      </w:r>
    </w:p>
    <w:p w:rsidR="004E4330" w:rsidRDefault="009D2111">
      <w:pPr>
        <w:ind w:firstLineChars="200" w:firstLine="600"/>
        <w:rPr>
          <w:rFonts w:ascii="仿宋_GB2312" w:eastAsia="仿宋_GB2312" w:hAnsi="宋体"/>
          <w:sz w:val="30"/>
          <w:szCs w:val="30"/>
        </w:rPr>
      </w:pPr>
      <w:r>
        <w:rPr>
          <w:rFonts w:ascii="仿宋_GB2312" w:eastAsia="仿宋_GB2312" w:hAnsi="宋体" w:hint="eastAsia"/>
          <w:sz w:val="30"/>
          <w:szCs w:val="30"/>
        </w:rPr>
        <w:t xml:space="preserve">业务咨询联系人：刘海波                  </w:t>
      </w:r>
    </w:p>
    <w:p w:rsidR="004E4330" w:rsidRDefault="009D2111">
      <w:pPr>
        <w:ind w:firstLineChars="200" w:firstLine="600"/>
        <w:rPr>
          <w:rFonts w:ascii="仿宋_GB2312" w:eastAsia="仿宋_GB2312" w:hAnsi="宋体"/>
          <w:sz w:val="30"/>
          <w:szCs w:val="30"/>
        </w:rPr>
      </w:pPr>
      <w:r>
        <w:rPr>
          <w:rFonts w:ascii="仿宋_GB2312" w:eastAsia="仿宋_GB2312" w:hAnsi="宋体" w:hint="eastAsia"/>
          <w:sz w:val="30"/>
          <w:szCs w:val="30"/>
        </w:rPr>
        <w:t>联系方式：13087120756</w:t>
      </w:r>
    </w:p>
    <w:p w:rsidR="004E4330" w:rsidRDefault="009D2111">
      <w:pPr>
        <w:ind w:firstLineChars="200" w:firstLine="602"/>
        <w:rPr>
          <w:rFonts w:ascii="仿宋" w:eastAsia="仿宋" w:hAnsi="仿宋"/>
          <w:b/>
          <w:sz w:val="28"/>
          <w:szCs w:val="28"/>
        </w:rPr>
      </w:pPr>
      <w:r>
        <w:rPr>
          <w:rFonts w:ascii="仿宋_GB2312" w:eastAsia="仿宋_GB2312" w:hAnsi="宋体" w:hint="eastAsia"/>
          <w:b/>
          <w:sz w:val="30"/>
          <w:szCs w:val="30"/>
        </w:rPr>
        <w:t>十、监督单位及联系方式：</w:t>
      </w:r>
    </w:p>
    <w:p w:rsidR="004E4330" w:rsidRDefault="009D2111">
      <w:pPr>
        <w:ind w:firstLineChars="200" w:firstLine="600"/>
        <w:rPr>
          <w:rFonts w:ascii="仿宋_GB2312" w:eastAsia="仿宋_GB2312" w:hAnsi="宋体" w:cs="仿宋_GB2312"/>
          <w:sz w:val="30"/>
          <w:szCs w:val="30"/>
        </w:rPr>
      </w:pPr>
      <w:r>
        <w:rPr>
          <w:rFonts w:ascii="仿宋_GB2312" w:eastAsia="仿宋_GB2312" w:hAnsi="宋体" w:cs="仿宋_GB2312" w:hint="eastAsia"/>
          <w:sz w:val="30"/>
          <w:szCs w:val="30"/>
          <w:lang w:bidi="ar"/>
        </w:rPr>
        <w:t>监督单位：内蒙古蒙牛乳业（集团）股份有限公司采购招标管理部</w:t>
      </w:r>
    </w:p>
    <w:p w:rsidR="004E4330" w:rsidRDefault="009D2111">
      <w:pPr>
        <w:ind w:firstLineChars="200" w:firstLine="560"/>
        <w:rPr>
          <w:rFonts w:ascii="仿宋" w:eastAsia="仿宋" w:hAnsi="仿宋" w:cs="仿宋"/>
          <w:sz w:val="28"/>
          <w:szCs w:val="28"/>
        </w:rPr>
      </w:pPr>
      <w:r>
        <w:rPr>
          <w:rFonts w:ascii="仿宋" w:eastAsia="仿宋" w:hAnsi="仿宋" w:cs="仿宋" w:hint="eastAsia"/>
          <w:sz w:val="28"/>
          <w:szCs w:val="28"/>
          <w:lang w:bidi="ar"/>
        </w:rPr>
        <w:t>异议/投诉服务网址</w:t>
      </w:r>
      <w:r>
        <w:rPr>
          <w:rFonts w:ascii="仿宋" w:eastAsia="仿宋" w:hAnsi="仿宋" w:cs="仿宋" w:hint="eastAsia"/>
          <w:sz w:val="32"/>
          <w:szCs w:val="28"/>
          <w:lang w:bidi="ar"/>
        </w:rPr>
        <w:t>：</w:t>
      </w:r>
      <w:hyperlink r:id="rId7" w:anchor="/home" w:tgtFrame="_blank" w:history="1">
        <w:r>
          <w:rPr>
            <w:rStyle w:val="ab"/>
            <w:rFonts w:ascii="微软雅黑" w:eastAsia="微软雅黑" w:hAnsi="微软雅黑" w:cs="微软雅黑" w:hint="eastAsia"/>
            <w:sz w:val="22"/>
            <w:szCs w:val="21"/>
            <w:shd w:val="clear" w:color="auto" w:fill="FFFFFF"/>
          </w:rPr>
          <w:t>https://zbcg.mengniu.cn/#/home</w:t>
        </w:r>
      </w:hyperlink>
    </w:p>
    <w:p w:rsidR="004E4330" w:rsidRDefault="009D2111">
      <w:pPr>
        <w:ind w:firstLineChars="200" w:firstLine="600"/>
        <w:rPr>
          <w:rFonts w:ascii="仿宋_GB2312" w:eastAsia="仿宋_GB2312" w:hAnsi="宋体" w:cs="仿宋_GB2312"/>
          <w:sz w:val="30"/>
          <w:szCs w:val="30"/>
        </w:rPr>
      </w:pPr>
      <w:r>
        <w:rPr>
          <w:rFonts w:ascii="仿宋_GB2312" w:eastAsia="仿宋_GB2312" w:hAnsi="宋体" w:cs="仿宋_GB2312" w:hint="eastAsia"/>
          <w:sz w:val="30"/>
          <w:szCs w:val="30"/>
          <w:lang w:bidi="ar"/>
        </w:rPr>
        <w:t xml:space="preserve">监 督 人:潘宏                      </w:t>
      </w:r>
    </w:p>
    <w:p w:rsidR="004E4330" w:rsidRDefault="009D2111">
      <w:pPr>
        <w:ind w:firstLineChars="200" w:firstLine="560"/>
        <w:rPr>
          <w:rFonts w:ascii="仿宋" w:eastAsia="仿宋" w:hAnsi="仿宋" w:cs="仿宋"/>
          <w:sz w:val="28"/>
          <w:szCs w:val="28"/>
        </w:rPr>
      </w:pPr>
      <w:r>
        <w:rPr>
          <w:rFonts w:ascii="仿宋" w:eastAsia="仿宋" w:hAnsi="仿宋" w:cs="仿宋" w:hint="eastAsia"/>
          <w:sz w:val="28"/>
          <w:szCs w:val="28"/>
          <w:lang w:bidi="ar"/>
        </w:rPr>
        <w:t>联系电话：0471-7393642/18686095595</w:t>
      </w:r>
    </w:p>
    <w:p w:rsidR="004E4330" w:rsidRDefault="009D2111">
      <w:pPr>
        <w:ind w:firstLineChars="200" w:firstLine="560"/>
        <w:rPr>
          <w:rFonts w:ascii="仿宋" w:eastAsia="仿宋" w:hAnsi="仿宋" w:cs="仿宋"/>
          <w:sz w:val="28"/>
          <w:szCs w:val="28"/>
        </w:rPr>
      </w:pPr>
      <w:r>
        <w:rPr>
          <w:rFonts w:ascii="仿宋" w:eastAsia="仿宋" w:hAnsi="仿宋" w:cs="仿宋" w:hint="eastAsia"/>
          <w:sz w:val="28"/>
          <w:szCs w:val="28"/>
          <w:lang w:bidi="ar"/>
        </w:rPr>
        <w:t>电子邮件：panhong@mengniu.cn</w:t>
      </w:r>
    </w:p>
    <w:p w:rsidR="004E4330" w:rsidRDefault="009D2111">
      <w:pPr>
        <w:ind w:right="640" w:firstLineChars="202" w:firstLine="606"/>
        <w:jc w:val="left"/>
        <w:rPr>
          <w:rFonts w:ascii="仿宋_GB2312" w:eastAsia="仿宋_GB2312" w:hAnsi="宋体" w:cs="仿宋"/>
          <w:sz w:val="30"/>
          <w:szCs w:val="30"/>
        </w:rPr>
      </w:pPr>
      <w:r>
        <w:rPr>
          <w:rFonts w:ascii="仿宋_GB2312" w:eastAsia="仿宋_GB2312" w:hAnsi="宋体" w:cs="仿宋" w:hint="eastAsia"/>
          <w:sz w:val="30"/>
          <w:szCs w:val="30"/>
          <w:lang w:bidi="ar"/>
        </w:rPr>
        <w:t>附件：1.</w:t>
      </w:r>
      <w:r>
        <w:rPr>
          <w:rFonts w:ascii="仿宋_GB2312" w:eastAsia="仿宋_GB2312" w:hAnsi="宋体" w:cs="仿宋_GB2312" w:hint="eastAsia"/>
          <w:sz w:val="30"/>
          <w:szCs w:val="30"/>
          <w:lang w:bidi="ar"/>
        </w:rPr>
        <w:t xml:space="preserve"> 法定代表人证明书或授权委托书模板</w:t>
      </w:r>
    </w:p>
    <w:p w:rsidR="004E4330" w:rsidRDefault="009D2111">
      <w:pPr>
        <w:ind w:firstLineChars="200" w:firstLine="600"/>
        <w:rPr>
          <w:rFonts w:ascii="仿宋_GB2312" w:eastAsia="仿宋_GB2312" w:hAnsi="宋体" w:cs="仿宋"/>
          <w:sz w:val="30"/>
          <w:szCs w:val="30"/>
        </w:rPr>
      </w:pPr>
      <w:r>
        <w:rPr>
          <w:rFonts w:ascii="仿宋_GB2312" w:eastAsia="仿宋_GB2312" w:hAnsi="宋体" w:cs="仿宋" w:hint="eastAsia"/>
          <w:sz w:val="30"/>
          <w:szCs w:val="30"/>
          <w:lang w:bidi="ar"/>
        </w:rPr>
        <w:t xml:space="preserve">      2.</w:t>
      </w:r>
      <w:r>
        <w:rPr>
          <w:lang w:bidi="ar"/>
        </w:rPr>
        <w:t xml:space="preserve"> </w:t>
      </w:r>
      <w:r>
        <w:rPr>
          <w:rFonts w:ascii="仿宋_GB2312" w:eastAsia="仿宋_GB2312" w:hAnsi="宋体" w:cs="仿宋" w:hint="eastAsia"/>
          <w:sz w:val="30"/>
          <w:szCs w:val="30"/>
          <w:lang w:bidi="ar"/>
        </w:rPr>
        <w:t>保密承诺书</w:t>
      </w:r>
    </w:p>
    <w:p w:rsidR="004E4330" w:rsidRDefault="009D2111">
      <w:pPr>
        <w:ind w:firstLineChars="500" w:firstLine="1500"/>
        <w:rPr>
          <w:rFonts w:ascii="宋体" w:hAnsi="宋体" w:cs="仿宋"/>
          <w:b/>
          <w:sz w:val="30"/>
          <w:szCs w:val="30"/>
        </w:rPr>
      </w:pPr>
      <w:r>
        <w:rPr>
          <w:rFonts w:ascii="仿宋_GB2312" w:eastAsia="仿宋_GB2312" w:hAnsi="宋体" w:cs="仿宋" w:hint="eastAsia"/>
          <w:sz w:val="30"/>
          <w:szCs w:val="30"/>
          <w:lang w:bidi="ar"/>
        </w:rPr>
        <w:t>3.</w:t>
      </w:r>
      <w:r>
        <w:rPr>
          <w:lang w:bidi="ar"/>
        </w:rPr>
        <w:t xml:space="preserve"> </w:t>
      </w:r>
      <w:r>
        <w:rPr>
          <w:rFonts w:ascii="仿宋_GB2312" w:eastAsia="仿宋_GB2312" w:hAnsi="宋体" w:cs="仿宋" w:hint="eastAsia"/>
          <w:sz w:val="30"/>
          <w:szCs w:val="30"/>
          <w:lang w:bidi="ar"/>
        </w:rPr>
        <w:t>关于聘用蒙牛在职人员亲属（含特定关系人）及离职人员的告知函</w:t>
      </w:r>
    </w:p>
    <w:p w:rsidR="004E4330" w:rsidRDefault="009D2111">
      <w:pPr>
        <w:wordWrap w:val="0"/>
        <w:ind w:right="509"/>
        <w:jc w:val="right"/>
        <w:rPr>
          <w:rFonts w:ascii="华文仿宋" w:eastAsia="华文仿宋" w:hAnsi="华文仿宋"/>
          <w:sz w:val="30"/>
          <w:szCs w:val="30"/>
        </w:rPr>
      </w:pPr>
      <w:r>
        <w:rPr>
          <w:rFonts w:ascii="仿宋_GB2312" w:eastAsia="仿宋_GB2312" w:hAnsi="宋体" w:hint="eastAsia"/>
          <w:sz w:val="30"/>
          <w:szCs w:val="30"/>
        </w:rPr>
        <w:t xml:space="preserve">                                </w:t>
      </w:r>
      <w:r>
        <w:rPr>
          <w:rFonts w:ascii="华文仿宋" w:eastAsia="华文仿宋" w:hAnsi="华文仿宋" w:hint="eastAsia"/>
          <w:sz w:val="30"/>
          <w:szCs w:val="30"/>
        </w:rPr>
        <w:t xml:space="preserve">   </w:t>
      </w:r>
      <w:r>
        <w:rPr>
          <w:rFonts w:ascii="华文仿宋" w:eastAsia="华文仿宋" w:hAnsi="华文仿宋"/>
          <w:sz w:val="30"/>
          <w:szCs w:val="30"/>
        </w:rPr>
        <w:t>2024</w:t>
      </w:r>
      <w:r>
        <w:rPr>
          <w:rFonts w:ascii="华文仿宋" w:eastAsia="华文仿宋" w:hAnsi="华文仿宋" w:hint="eastAsia"/>
          <w:sz w:val="30"/>
          <w:szCs w:val="30"/>
        </w:rPr>
        <w:t>年</w:t>
      </w:r>
      <w:r>
        <w:rPr>
          <w:rFonts w:ascii="华文仿宋" w:eastAsia="华文仿宋" w:hAnsi="华文仿宋"/>
          <w:sz w:val="30"/>
          <w:szCs w:val="30"/>
        </w:rPr>
        <w:t>11</w:t>
      </w:r>
      <w:r>
        <w:rPr>
          <w:rFonts w:ascii="华文仿宋" w:eastAsia="华文仿宋" w:hAnsi="华文仿宋" w:hint="eastAsia"/>
          <w:sz w:val="30"/>
          <w:szCs w:val="30"/>
        </w:rPr>
        <w:t>月</w:t>
      </w:r>
      <w:r>
        <w:rPr>
          <w:rFonts w:ascii="华文仿宋" w:eastAsia="华文仿宋" w:hAnsi="华文仿宋"/>
          <w:sz w:val="30"/>
          <w:szCs w:val="30"/>
        </w:rPr>
        <w:t>1</w:t>
      </w:r>
      <w:r w:rsidR="00AF3266">
        <w:rPr>
          <w:rFonts w:ascii="华文仿宋" w:eastAsia="华文仿宋" w:hAnsi="华文仿宋"/>
          <w:sz w:val="30"/>
          <w:szCs w:val="30"/>
        </w:rPr>
        <w:t>5</w:t>
      </w:r>
      <w:r>
        <w:rPr>
          <w:rFonts w:ascii="华文仿宋" w:eastAsia="华文仿宋" w:hAnsi="华文仿宋" w:hint="eastAsia"/>
          <w:sz w:val="30"/>
          <w:szCs w:val="30"/>
        </w:rPr>
        <w:t>日</w:t>
      </w:r>
    </w:p>
    <w:p w:rsidR="004E4330" w:rsidRDefault="009D2111">
      <w:pPr>
        <w:rPr>
          <w:rFonts w:ascii="仿宋_GB2312" w:eastAsia="仿宋_GB2312" w:hAnsi="宋体" w:cs="仿宋"/>
          <w:sz w:val="28"/>
          <w:szCs w:val="28"/>
        </w:rPr>
      </w:pPr>
      <w:r>
        <w:rPr>
          <w:rFonts w:ascii="仿宋_GB2312" w:eastAsia="仿宋_GB2312" w:hAnsi="宋体" w:cs="仿宋" w:hint="eastAsia"/>
          <w:sz w:val="28"/>
          <w:szCs w:val="28"/>
        </w:rPr>
        <w:br w:type="page"/>
      </w:r>
    </w:p>
    <w:p w:rsidR="004E4330" w:rsidRDefault="009D2111">
      <w:pPr>
        <w:jc w:val="left"/>
        <w:rPr>
          <w:rFonts w:ascii="仿宋_GB2312" w:eastAsia="仿宋_GB2312" w:hAnsi="宋体" w:cs="仿宋"/>
          <w:sz w:val="28"/>
          <w:szCs w:val="28"/>
        </w:rPr>
      </w:pPr>
      <w:r>
        <w:rPr>
          <w:rFonts w:ascii="仿宋_GB2312" w:eastAsia="仿宋_GB2312" w:hAnsi="宋体" w:cs="仿宋" w:hint="eastAsia"/>
          <w:sz w:val="28"/>
          <w:szCs w:val="28"/>
        </w:rPr>
        <w:lastRenderedPageBreak/>
        <w:t>附件</w:t>
      </w:r>
      <w:r>
        <w:rPr>
          <w:rFonts w:ascii="仿宋_GB2312" w:eastAsia="仿宋_GB2312" w:hAnsi="宋体" w:cs="仿宋" w:hint="eastAsia"/>
          <w:sz w:val="28"/>
          <w:szCs w:val="28"/>
          <w:lang w:bidi="ar"/>
        </w:rPr>
        <w:t>1：法定代表人证明书或授权委托书模板</w:t>
      </w:r>
    </w:p>
    <w:p w:rsidR="004E4330" w:rsidRDefault="009D2111">
      <w:pPr>
        <w:spacing w:line="300" w:lineRule="auto"/>
        <w:jc w:val="center"/>
        <w:rPr>
          <w:rFonts w:ascii="宋体" w:hAnsi="宋体" w:cs="宋体"/>
          <w:b/>
          <w:bCs/>
          <w:color w:val="000000"/>
          <w:sz w:val="28"/>
          <w:szCs w:val="21"/>
          <w:u w:val="single"/>
        </w:rPr>
      </w:pPr>
      <w:r>
        <w:rPr>
          <w:rFonts w:ascii="宋体" w:hAnsi="宋体" w:cs="宋体" w:hint="eastAsia"/>
          <w:b/>
          <w:bCs/>
          <w:color w:val="000000"/>
          <w:sz w:val="28"/>
          <w:szCs w:val="21"/>
          <w:u w:val="single"/>
          <w:lang w:bidi="ar"/>
        </w:rPr>
        <w:t>法定代表人授权委托书</w:t>
      </w:r>
    </w:p>
    <w:p w:rsidR="004E4330" w:rsidRDefault="004E4330">
      <w:pPr>
        <w:spacing w:line="300" w:lineRule="auto"/>
        <w:jc w:val="center"/>
        <w:rPr>
          <w:rFonts w:ascii="宋体" w:hAnsi="宋体" w:cs="宋体"/>
          <w:color w:val="000000"/>
          <w:szCs w:val="21"/>
        </w:rPr>
      </w:pPr>
    </w:p>
    <w:p w:rsidR="004E4330" w:rsidRDefault="009D2111">
      <w:pPr>
        <w:spacing w:line="300" w:lineRule="auto"/>
        <w:rPr>
          <w:rFonts w:ascii="宋体" w:hAnsi="宋体" w:cs="宋体"/>
          <w:color w:val="000000"/>
          <w:sz w:val="22"/>
        </w:rPr>
      </w:pPr>
      <w:r>
        <w:rPr>
          <w:rFonts w:ascii="宋体" w:hAnsi="宋体" w:cs="宋体" w:hint="eastAsia"/>
          <w:color w:val="000000"/>
          <w:sz w:val="22"/>
          <w:lang w:bidi="ar"/>
        </w:rPr>
        <w:t>内蒙古蒙牛乳业（集团）股份有限公司：</w:t>
      </w:r>
    </w:p>
    <w:p w:rsidR="004E4330" w:rsidRDefault="009D2111">
      <w:pPr>
        <w:spacing w:line="300" w:lineRule="auto"/>
        <w:ind w:firstLineChars="200" w:firstLine="440"/>
        <w:rPr>
          <w:rFonts w:ascii="宋体" w:hAnsi="宋体" w:cs="宋体"/>
          <w:color w:val="000000"/>
          <w:sz w:val="22"/>
        </w:rPr>
      </w:pPr>
      <w:r>
        <w:rPr>
          <w:rFonts w:ascii="宋体" w:hAnsi="宋体" w:cs="宋体" w:hint="eastAsia"/>
          <w:color w:val="000000"/>
          <w:sz w:val="22"/>
          <w:u w:val="single"/>
          <w:lang w:bidi="ar"/>
        </w:rPr>
        <w:t xml:space="preserve">                            </w:t>
      </w:r>
      <w:r>
        <w:rPr>
          <w:rFonts w:ascii="宋体" w:hAnsi="宋体" w:cs="宋体" w:hint="eastAsia"/>
          <w:color w:val="000000"/>
          <w:sz w:val="22"/>
          <w:lang w:bidi="ar"/>
        </w:rPr>
        <w:t>（投标单位名称）法定代表人</w:t>
      </w:r>
      <w:r>
        <w:rPr>
          <w:rFonts w:ascii="宋体" w:hAnsi="宋体" w:cs="宋体" w:hint="eastAsia"/>
          <w:color w:val="000000"/>
          <w:sz w:val="22"/>
          <w:u w:val="single"/>
          <w:lang w:bidi="ar"/>
        </w:rPr>
        <w:t xml:space="preserve">       </w:t>
      </w:r>
      <w:r>
        <w:rPr>
          <w:rFonts w:ascii="宋体" w:hAnsi="宋体" w:cs="宋体" w:hint="eastAsia"/>
          <w:color w:val="000000"/>
          <w:sz w:val="22"/>
          <w:lang w:bidi="ar"/>
        </w:rPr>
        <w:t>授权</w:t>
      </w:r>
      <w:r>
        <w:rPr>
          <w:rFonts w:ascii="宋体" w:hAnsi="宋体" w:cs="宋体" w:hint="eastAsia"/>
          <w:color w:val="000000"/>
          <w:sz w:val="22"/>
          <w:u w:val="single"/>
          <w:lang w:bidi="ar"/>
        </w:rPr>
        <w:t xml:space="preserve">           </w:t>
      </w:r>
      <w:r>
        <w:rPr>
          <w:rFonts w:ascii="宋体" w:hAnsi="宋体" w:cs="宋体" w:hint="eastAsia"/>
          <w:color w:val="000000"/>
          <w:sz w:val="22"/>
          <w:lang w:bidi="ar"/>
        </w:rPr>
        <w:t>（全权代表姓名）为全权代表，参加贵方组织的</w:t>
      </w:r>
      <w:r>
        <w:rPr>
          <w:rFonts w:ascii="宋体" w:hAnsi="宋体" w:cs="宋体" w:hint="eastAsia"/>
          <w:b/>
          <w:bCs/>
          <w:color w:val="000000"/>
          <w:sz w:val="22"/>
          <w:u w:val="single"/>
          <w:lang w:bidi="ar"/>
        </w:rPr>
        <w:t>蒙牛乳业</w:t>
      </w:r>
      <w:r w:rsidR="00AF3266" w:rsidRPr="00AF3266">
        <w:rPr>
          <w:rFonts w:ascii="宋体" w:hAnsi="宋体" w:cs="宋体" w:hint="eastAsia"/>
          <w:b/>
          <w:bCs/>
          <w:color w:val="000000"/>
          <w:sz w:val="22"/>
          <w:u w:val="single"/>
          <w:lang w:bidi="ar"/>
        </w:rPr>
        <w:t>SAP系统性能提升优化</w:t>
      </w:r>
      <w:r>
        <w:rPr>
          <w:rFonts w:ascii="宋体" w:hAnsi="宋体" w:cs="宋体" w:hint="eastAsia"/>
          <w:b/>
          <w:bCs/>
          <w:color w:val="000000"/>
          <w:sz w:val="22"/>
          <w:u w:val="single"/>
          <w:lang w:bidi="ar"/>
        </w:rPr>
        <w:t>项目</w:t>
      </w:r>
      <w:r>
        <w:rPr>
          <w:rFonts w:ascii="宋体" w:hAnsi="宋体" w:cs="宋体" w:hint="eastAsia"/>
          <w:color w:val="000000"/>
          <w:sz w:val="22"/>
          <w:lang w:bidi="ar"/>
        </w:rPr>
        <w:t>，全权处理竞谈活动中的一切事宜。我单位对被授权人的签名负全部责任，被授权人签署的文件（在授权书有效期内签署的）不因授权的撤销和到期而失效。</w:t>
      </w:r>
    </w:p>
    <w:p w:rsidR="004E4330" w:rsidRDefault="009D2111">
      <w:pPr>
        <w:spacing w:line="300" w:lineRule="auto"/>
        <w:ind w:firstLineChars="200" w:firstLine="440"/>
        <w:rPr>
          <w:rFonts w:ascii="宋体" w:hAnsi="宋体" w:cs="宋体"/>
          <w:color w:val="FF0000"/>
          <w:sz w:val="22"/>
          <w:u w:val="single"/>
        </w:rPr>
      </w:pPr>
      <w:r>
        <w:rPr>
          <w:rFonts w:ascii="宋体" w:hAnsi="宋体" w:cs="宋体" w:hint="eastAsia"/>
          <w:color w:val="000000"/>
          <w:sz w:val="22"/>
          <w:lang w:bidi="ar"/>
        </w:rPr>
        <w:t>法定代表人授权委托书有效期</w:t>
      </w:r>
      <w:r>
        <w:rPr>
          <w:rFonts w:ascii="宋体" w:hAnsi="宋体" w:cs="宋体" w:hint="eastAsia"/>
          <w:color w:val="FF0000"/>
          <w:sz w:val="22"/>
          <w:u w:val="single"/>
          <w:lang w:bidi="ar"/>
        </w:rPr>
        <w:t>2024年1</w:t>
      </w:r>
      <w:r>
        <w:rPr>
          <w:rFonts w:ascii="宋体" w:hAnsi="宋体" w:cs="宋体"/>
          <w:color w:val="FF0000"/>
          <w:sz w:val="22"/>
          <w:u w:val="single"/>
          <w:lang w:bidi="ar"/>
        </w:rPr>
        <w:t>1</w:t>
      </w:r>
      <w:r>
        <w:rPr>
          <w:rFonts w:ascii="宋体" w:hAnsi="宋体" w:cs="宋体" w:hint="eastAsia"/>
          <w:color w:val="FF0000"/>
          <w:sz w:val="22"/>
          <w:u w:val="single"/>
          <w:lang w:bidi="ar"/>
        </w:rPr>
        <w:t>月</w:t>
      </w:r>
      <w:r>
        <w:rPr>
          <w:rFonts w:ascii="宋体" w:hAnsi="宋体" w:cs="宋体"/>
          <w:color w:val="FF0000"/>
          <w:sz w:val="22"/>
          <w:u w:val="single"/>
          <w:lang w:bidi="ar"/>
        </w:rPr>
        <w:t>1</w:t>
      </w:r>
      <w:r w:rsidR="00AF3266">
        <w:rPr>
          <w:rFonts w:ascii="宋体" w:hAnsi="宋体" w:cs="宋体"/>
          <w:color w:val="FF0000"/>
          <w:sz w:val="22"/>
          <w:u w:val="single"/>
          <w:lang w:bidi="ar"/>
        </w:rPr>
        <w:t>6</w:t>
      </w:r>
      <w:r>
        <w:rPr>
          <w:rFonts w:ascii="宋体" w:hAnsi="宋体" w:cs="宋体" w:hint="eastAsia"/>
          <w:color w:val="FF0000"/>
          <w:sz w:val="22"/>
          <w:u w:val="single"/>
          <w:lang w:bidi="ar"/>
        </w:rPr>
        <w:t>日至202</w:t>
      </w:r>
      <w:r>
        <w:rPr>
          <w:rFonts w:ascii="宋体" w:hAnsi="宋体" w:cs="宋体"/>
          <w:color w:val="FF0000"/>
          <w:sz w:val="22"/>
          <w:u w:val="single"/>
          <w:lang w:bidi="ar"/>
        </w:rPr>
        <w:t>5</w:t>
      </w:r>
      <w:r>
        <w:rPr>
          <w:rFonts w:ascii="宋体" w:hAnsi="宋体" w:cs="宋体" w:hint="eastAsia"/>
          <w:color w:val="FF0000"/>
          <w:sz w:val="22"/>
          <w:u w:val="single"/>
          <w:lang w:bidi="ar"/>
        </w:rPr>
        <w:t>年1</w:t>
      </w:r>
      <w:r>
        <w:rPr>
          <w:rFonts w:ascii="宋体" w:hAnsi="宋体" w:cs="宋体"/>
          <w:color w:val="FF0000"/>
          <w:sz w:val="22"/>
          <w:u w:val="single"/>
          <w:lang w:bidi="ar"/>
        </w:rPr>
        <w:t>1</w:t>
      </w:r>
      <w:r>
        <w:rPr>
          <w:rFonts w:ascii="宋体" w:hAnsi="宋体" w:cs="宋体" w:hint="eastAsia"/>
          <w:color w:val="FF0000"/>
          <w:sz w:val="22"/>
          <w:u w:val="single"/>
          <w:lang w:bidi="ar"/>
        </w:rPr>
        <w:t>月</w:t>
      </w:r>
      <w:r>
        <w:rPr>
          <w:rFonts w:ascii="宋体" w:hAnsi="宋体" w:cs="宋体"/>
          <w:color w:val="FF0000"/>
          <w:sz w:val="22"/>
          <w:u w:val="single"/>
          <w:lang w:bidi="ar"/>
        </w:rPr>
        <w:t>1</w:t>
      </w:r>
      <w:r w:rsidR="00AF3266">
        <w:rPr>
          <w:rFonts w:ascii="宋体" w:hAnsi="宋体" w:cs="宋体"/>
          <w:color w:val="FF0000"/>
          <w:sz w:val="22"/>
          <w:u w:val="single"/>
          <w:lang w:bidi="ar"/>
        </w:rPr>
        <w:t>5</w:t>
      </w:r>
      <w:r>
        <w:rPr>
          <w:rFonts w:ascii="宋体" w:hAnsi="宋体" w:cs="宋体" w:hint="eastAsia"/>
          <w:color w:val="FF0000"/>
          <w:sz w:val="22"/>
          <w:u w:val="single"/>
          <w:lang w:bidi="ar"/>
        </w:rPr>
        <w:t>日</w:t>
      </w:r>
    </w:p>
    <w:p w:rsidR="004E4330" w:rsidRDefault="009D2111">
      <w:pPr>
        <w:spacing w:line="300" w:lineRule="auto"/>
        <w:ind w:firstLineChars="200" w:firstLine="440"/>
        <w:rPr>
          <w:rFonts w:ascii="宋体" w:hAnsi="宋体" w:cs="宋体"/>
          <w:color w:val="000000"/>
          <w:sz w:val="22"/>
        </w:rPr>
      </w:pPr>
      <w:r>
        <w:rPr>
          <w:rFonts w:ascii="宋体" w:hAnsi="宋体" w:cs="宋体" w:hint="eastAsia"/>
          <w:color w:val="000000"/>
          <w:sz w:val="22"/>
          <w:lang w:bidi="ar"/>
        </w:rPr>
        <w:t>竞</w:t>
      </w:r>
      <w:proofErr w:type="gramStart"/>
      <w:r>
        <w:rPr>
          <w:rFonts w:ascii="宋体" w:hAnsi="宋体" w:cs="宋体" w:hint="eastAsia"/>
          <w:color w:val="000000"/>
          <w:sz w:val="22"/>
          <w:lang w:bidi="ar"/>
        </w:rPr>
        <w:t>谈单位</w:t>
      </w:r>
      <w:proofErr w:type="gramEnd"/>
      <w:r>
        <w:rPr>
          <w:rFonts w:ascii="宋体" w:hAnsi="宋体" w:cs="宋体" w:hint="eastAsia"/>
          <w:color w:val="000000"/>
          <w:sz w:val="22"/>
          <w:lang w:bidi="ar"/>
        </w:rPr>
        <w:t>全称（公章）：</w:t>
      </w:r>
    </w:p>
    <w:p w:rsidR="004E4330" w:rsidRDefault="009D2111">
      <w:pPr>
        <w:spacing w:line="300" w:lineRule="auto"/>
        <w:ind w:firstLineChars="200" w:firstLine="440"/>
        <w:rPr>
          <w:rFonts w:ascii="宋体" w:hAnsi="宋体" w:cs="宋体"/>
          <w:color w:val="000000"/>
          <w:sz w:val="22"/>
        </w:rPr>
      </w:pPr>
      <w:r>
        <w:rPr>
          <w:rFonts w:ascii="宋体" w:hAnsi="宋体" w:cs="宋体" w:hint="eastAsia"/>
          <w:color w:val="000000"/>
          <w:sz w:val="22"/>
          <w:lang w:bidi="ar"/>
        </w:rPr>
        <w:t xml:space="preserve">法定代表人（手写签字或印章）：            </w:t>
      </w:r>
    </w:p>
    <w:p w:rsidR="004E4330" w:rsidRDefault="009D2111">
      <w:pPr>
        <w:spacing w:line="300" w:lineRule="auto"/>
        <w:ind w:firstLineChars="200" w:firstLine="440"/>
        <w:rPr>
          <w:rFonts w:ascii="宋体" w:hAnsi="宋体" w:cs="宋体"/>
          <w:color w:val="000000"/>
          <w:sz w:val="22"/>
        </w:rPr>
      </w:pPr>
      <w:r>
        <w:rPr>
          <w:rFonts w:ascii="宋体" w:hAnsi="宋体" w:cs="宋体" w:hint="eastAsia"/>
          <w:color w:val="000000"/>
          <w:sz w:val="22"/>
          <w:lang w:bidi="ar"/>
        </w:rPr>
        <w:t xml:space="preserve">授权委托人（手写签字）：      </w:t>
      </w:r>
    </w:p>
    <w:p w:rsidR="004E4330" w:rsidRDefault="009D2111">
      <w:pPr>
        <w:spacing w:line="300" w:lineRule="auto"/>
        <w:ind w:firstLineChars="200" w:firstLine="440"/>
        <w:rPr>
          <w:rFonts w:ascii="宋体" w:hAnsi="宋体" w:cs="宋体"/>
          <w:color w:val="000000"/>
          <w:sz w:val="22"/>
        </w:rPr>
      </w:pPr>
      <w:r>
        <w:rPr>
          <w:rFonts w:ascii="宋体" w:hAnsi="宋体" w:cs="宋体" w:hint="eastAsia"/>
          <w:color w:val="000000"/>
          <w:sz w:val="22"/>
          <w:lang w:bidi="ar"/>
        </w:rPr>
        <w:t>身份证号码：</w:t>
      </w:r>
    </w:p>
    <w:p w:rsidR="004E4330" w:rsidRDefault="009D2111">
      <w:pPr>
        <w:spacing w:line="300" w:lineRule="auto"/>
        <w:ind w:firstLineChars="200" w:firstLine="440"/>
        <w:rPr>
          <w:rFonts w:ascii="宋体" w:hAnsi="宋体" w:cs="宋体"/>
          <w:color w:val="000000"/>
          <w:sz w:val="22"/>
        </w:rPr>
      </w:pPr>
      <w:r>
        <w:rPr>
          <w:rFonts w:ascii="宋体" w:hAnsi="宋体" w:cs="宋体" w:hint="eastAsia"/>
          <w:color w:val="000000"/>
          <w:sz w:val="22"/>
          <w:lang w:bidi="ar"/>
        </w:rPr>
        <w:t>职务：</w:t>
      </w:r>
    </w:p>
    <w:p w:rsidR="004E4330" w:rsidRDefault="009D2111">
      <w:pPr>
        <w:spacing w:line="300" w:lineRule="auto"/>
        <w:ind w:firstLineChars="200" w:firstLine="560"/>
        <w:rPr>
          <w:rFonts w:ascii="宋体" w:hAnsi="宋体" w:cs="宋体"/>
          <w:color w:val="000000"/>
          <w:sz w:val="22"/>
        </w:rPr>
      </w:pPr>
      <w:r>
        <w:rPr>
          <w:rFonts w:ascii="宋体" w:hAnsi="宋体" w:cs="宋体" w:hint="eastAsia"/>
          <w:color w:val="000000"/>
          <w:sz w:val="28"/>
          <w:lang w:bidi="ar"/>
        </w:rPr>
        <w:t xml:space="preserve">                                          </w:t>
      </w:r>
      <w:r>
        <w:rPr>
          <w:rFonts w:ascii="宋体" w:hAnsi="宋体" w:cs="宋体" w:hint="eastAsia"/>
          <w:color w:val="000000"/>
          <w:sz w:val="24"/>
          <w:lang w:bidi="ar"/>
        </w:rPr>
        <w:t xml:space="preserve">年    月    日 </w:t>
      </w:r>
      <w:r>
        <w:rPr>
          <w:rFonts w:ascii="宋体" w:hAnsi="宋体" w:cs="宋体" w:hint="eastAsia"/>
          <w:color w:val="000000"/>
          <w:sz w:val="28"/>
          <w:lang w:bidi="ar"/>
        </w:rPr>
        <w:t xml:space="preserve">  </w:t>
      </w:r>
    </w:p>
    <w:p w:rsidR="004E4330" w:rsidRDefault="009D2111">
      <w:pPr>
        <w:spacing w:line="300" w:lineRule="auto"/>
        <w:rPr>
          <w:rFonts w:ascii="宋体" w:hAnsi="宋体" w:cs="宋体"/>
          <w:b/>
          <w:bCs/>
          <w:color w:val="000000"/>
          <w:sz w:val="22"/>
        </w:rPr>
      </w:pPr>
      <w:r>
        <w:rPr>
          <w:rFonts w:ascii="宋体" w:hAnsi="宋体" w:cs="宋体" w:hint="eastAsia"/>
          <w:b/>
          <w:bCs/>
          <w:color w:val="000000"/>
          <w:sz w:val="22"/>
          <w:lang w:bidi="ar"/>
        </w:rPr>
        <w:t>附：</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1"/>
        <w:gridCol w:w="4261"/>
      </w:tblGrid>
      <w:tr w:rsidR="004E4330">
        <w:trPr>
          <w:trHeight w:val="5867"/>
          <w:jc w:val="center"/>
        </w:trPr>
        <w:tc>
          <w:tcPr>
            <w:tcW w:w="2500" w:type="pct"/>
            <w:tcBorders>
              <w:top w:val="single" w:sz="4" w:space="0" w:color="000000"/>
              <w:left w:val="single" w:sz="4" w:space="0" w:color="000000"/>
              <w:bottom w:val="single" w:sz="4" w:space="0" w:color="000000"/>
              <w:right w:val="single" w:sz="4" w:space="0" w:color="000000"/>
            </w:tcBorders>
            <w:shd w:val="clear" w:color="auto" w:fill="auto"/>
          </w:tcPr>
          <w:p w:rsidR="004E4330" w:rsidRDefault="009D2111">
            <w:pPr>
              <w:spacing w:line="300" w:lineRule="auto"/>
              <w:jc w:val="center"/>
              <w:rPr>
                <w:rFonts w:ascii="宋体" w:hAnsi="宋体" w:cs="宋体"/>
                <w:color w:val="000000"/>
                <w:sz w:val="22"/>
              </w:rPr>
            </w:pPr>
            <w:r>
              <w:rPr>
                <w:noProof/>
              </w:rPr>
              <mc:AlternateContent>
                <mc:Choice Requires="wps">
                  <w:drawing>
                    <wp:anchor distT="0" distB="0" distL="114300" distR="114300" simplePos="0" relativeHeight="251660288" behindDoc="0" locked="0" layoutInCell="1" allowOverlap="1">
                      <wp:simplePos x="0" y="0"/>
                      <wp:positionH relativeFrom="column">
                        <wp:posOffset>725805</wp:posOffset>
                      </wp:positionH>
                      <wp:positionV relativeFrom="paragraph">
                        <wp:posOffset>2467610</wp:posOffset>
                      </wp:positionV>
                      <wp:extent cx="1098550" cy="412750"/>
                      <wp:effectExtent l="4445" t="4445" r="20955" b="20955"/>
                      <wp:wrapNone/>
                      <wp:docPr id="8" name="AutoShape 3"/>
                      <wp:cNvGraphicFramePr/>
                      <a:graphic xmlns:a="http://schemas.openxmlformats.org/drawingml/2006/main">
                        <a:graphicData uri="http://schemas.microsoft.com/office/word/2010/wordprocessingShape">
                          <wps:wsp>
                            <wps:cNvSpPr/>
                            <wps:spPr>
                              <a:xfrm>
                                <a:off x="0" y="0"/>
                                <a:ext cx="1098550" cy="4127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sidR="004E4330" w:rsidRDefault="009D2111">
                                  <w:pPr>
                                    <w:jc w:val="center"/>
                                    <w:rPr>
                                      <w:color w:val="808080"/>
                                    </w:rPr>
                                  </w:pPr>
                                  <w:r>
                                    <w:rPr>
                                      <w:rFonts w:cs="宋体" w:hint="eastAsia"/>
                                      <w:color w:val="808080"/>
                                      <w:lang w:bidi="ar"/>
                                    </w:rPr>
                                    <w:t>反面</w:t>
                                  </w:r>
                                </w:p>
                              </w:txbxContent>
                            </wps:txbx>
                            <wps:bodyPr wrap="square" upright="1"/>
                          </wps:wsp>
                        </a:graphicData>
                      </a:graphic>
                    </wp:anchor>
                  </w:drawing>
                </mc:Choice>
                <mc:Fallback>
                  <w:pict>
                    <v:roundrect id="AutoShape 3" o:spid="_x0000_s1026" style="position:absolute;left:0;text-align:left;margin-left:57.15pt;margin-top:194.3pt;width:86.5pt;height:32.5pt;z-index:25166028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">
                      <v:textbox>
                        <w:txbxContent>
                          <w:p w:rsidR="004E4330" w:rsidRDefault="009D2111">
                            <w:pPr>
                              <w:jc w:val="center"/>
                              <w:rPr>
                                <w:color w:val="808080"/>
                              </w:rPr>
                            </w:pPr>
                            <w:r>
                              <w:rPr>
                                <w:rFonts w:cs="宋体" w:hint="eastAsia"/>
                                <w:color w:val="808080"/>
                                <w:lang w:bidi="ar"/>
                              </w:rPr>
                              <w:t>反面</w:t>
                            </w:r>
                          </w:p>
                        </w:txbxContent>
                      </v:textbox>
                    </v:round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713105</wp:posOffset>
                      </wp:positionH>
                      <wp:positionV relativeFrom="paragraph">
                        <wp:posOffset>816610</wp:posOffset>
                      </wp:positionV>
                      <wp:extent cx="1098550" cy="412750"/>
                      <wp:effectExtent l="4445" t="4445" r="20955" b="20955"/>
                      <wp:wrapNone/>
                      <wp:docPr id="6" name="AutoShape 2"/>
                      <wp:cNvGraphicFramePr/>
                      <a:graphic xmlns:a="http://schemas.openxmlformats.org/drawingml/2006/main">
                        <a:graphicData uri="http://schemas.microsoft.com/office/word/2010/wordprocessingShape">
                          <wps:wsp>
                            <wps:cNvSpPr/>
                            <wps:spPr>
                              <a:xfrm>
                                <a:off x="0" y="0"/>
                                <a:ext cx="1098550" cy="4127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sidR="004E4330" w:rsidRDefault="009D2111">
                                  <w:pPr>
                                    <w:jc w:val="center"/>
                                    <w:rPr>
                                      <w:color w:val="808080"/>
                                    </w:rPr>
                                  </w:pPr>
                                  <w:r>
                                    <w:rPr>
                                      <w:rFonts w:cs="宋体" w:hint="eastAsia"/>
                                      <w:color w:val="808080"/>
                                      <w:lang w:bidi="ar"/>
                                    </w:rPr>
                                    <w:t>正面</w:t>
                                  </w:r>
                                </w:p>
                              </w:txbxContent>
                            </wps:txbx>
                            <wps:bodyPr wrap="square" upright="1"/>
                          </wps:wsp>
                        </a:graphicData>
                      </a:graphic>
                    </wp:anchor>
                  </w:drawing>
                </mc:Choice>
                <mc:Fallback>
                  <w:pict>
                    <v:roundrect id="AutoShape 2" o:spid="_x0000_s1027" style="position:absolute;left:0;text-align:left;margin-left:56.15pt;margin-top:64.3pt;width:86.5pt;height:32.5pt;z-index:25165926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">
                      <v:textbox>
                        <w:txbxContent>
                          <w:p w:rsidR="004E4330" w:rsidRDefault="009D2111">
                            <w:pPr>
                              <w:jc w:val="center"/>
                              <w:rPr>
                                <w:color w:val="808080"/>
                              </w:rPr>
                            </w:pPr>
                            <w:r>
                              <w:rPr>
                                <w:rFonts w:cs="宋体" w:hint="eastAsia"/>
                                <w:color w:val="808080"/>
                                <w:lang w:bidi="ar"/>
                              </w:rPr>
                              <w:t>正面</w:t>
                            </w:r>
                          </w:p>
                        </w:txbxContent>
                      </v:textbox>
                    </v:roundrect>
                  </w:pict>
                </mc:Fallback>
              </mc:AlternateContent>
            </w:r>
            <w:r>
              <w:rPr>
                <w:rFonts w:ascii="宋体" w:hAnsi="宋体" w:cs="宋体" w:hint="eastAsia"/>
                <w:b/>
                <w:color w:val="000000"/>
                <w:sz w:val="22"/>
              </w:rPr>
              <w:t>法定代表人</w:t>
            </w:r>
            <w:r>
              <w:rPr>
                <w:rFonts w:ascii="宋体" w:hAnsi="宋体" w:cs="宋体" w:hint="eastAsia"/>
                <w:color w:val="000000"/>
                <w:sz w:val="22"/>
              </w:rPr>
              <w:t>身份证复印件（</w:t>
            </w:r>
            <w:r>
              <w:rPr>
                <w:rFonts w:ascii="宋体" w:hAnsi="宋体" w:cs="宋体" w:hint="eastAsia"/>
                <w:b/>
                <w:color w:val="000000"/>
                <w:sz w:val="22"/>
              </w:rPr>
              <w:t>正反面</w:t>
            </w:r>
            <w:r>
              <w:rPr>
                <w:rFonts w:ascii="宋体" w:hAnsi="宋体" w:cs="宋体" w:hint="eastAsia"/>
                <w:color w:val="000000"/>
                <w:sz w:val="22"/>
              </w:rPr>
              <w:t>）</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rsidR="004E4330" w:rsidRDefault="009D2111">
            <w:pPr>
              <w:spacing w:line="300" w:lineRule="auto"/>
              <w:jc w:val="center"/>
              <w:rPr>
                <w:rFonts w:ascii="宋体" w:hAnsi="宋体" w:cs="宋体"/>
                <w:color w:val="000000"/>
                <w:sz w:val="22"/>
              </w:rPr>
            </w:pPr>
            <w:r>
              <w:rPr>
                <w:noProof/>
              </w:rPr>
              <mc:AlternateContent>
                <mc:Choice Requires="wps">
                  <w:drawing>
                    <wp:anchor distT="0" distB="0" distL="114300" distR="114300" simplePos="0" relativeHeight="251662336" behindDoc="0" locked="0" layoutInCell="1" allowOverlap="1">
                      <wp:simplePos x="0" y="0"/>
                      <wp:positionH relativeFrom="column">
                        <wp:posOffset>905510</wp:posOffset>
                      </wp:positionH>
                      <wp:positionV relativeFrom="paragraph">
                        <wp:posOffset>2477770</wp:posOffset>
                      </wp:positionV>
                      <wp:extent cx="1098550" cy="412750"/>
                      <wp:effectExtent l="4445" t="4445" r="20955" b="20955"/>
                      <wp:wrapNone/>
                      <wp:docPr id="7" name="AutoShape 6"/>
                      <wp:cNvGraphicFramePr/>
                      <a:graphic xmlns:a="http://schemas.openxmlformats.org/drawingml/2006/main">
                        <a:graphicData uri="http://schemas.microsoft.com/office/word/2010/wordprocessingShape">
                          <wps:wsp>
                            <wps:cNvSpPr/>
                            <wps:spPr>
                              <a:xfrm>
                                <a:off x="0" y="0"/>
                                <a:ext cx="1098550" cy="4127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sidR="004E4330" w:rsidRDefault="009D2111">
                                  <w:pPr>
                                    <w:jc w:val="center"/>
                                    <w:rPr>
                                      <w:color w:val="808080"/>
                                    </w:rPr>
                                  </w:pPr>
                                  <w:r>
                                    <w:rPr>
                                      <w:rFonts w:cs="宋体" w:hint="eastAsia"/>
                                      <w:color w:val="808080"/>
                                      <w:lang w:bidi="ar"/>
                                    </w:rPr>
                                    <w:t>反面</w:t>
                                  </w:r>
                                </w:p>
                              </w:txbxContent>
                            </wps:txbx>
                            <wps:bodyPr wrap="square" upright="1"/>
                          </wps:wsp>
                        </a:graphicData>
                      </a:graphic>
                    </wp:anchor>
                  </w:drawing>
                </mc:Choice>
                <mc:Fallback>
                  <w:pict>
                    <v:roundrect id="AutoShape 6" o:spid="_x0000_s1028" style="position:absolute;left:0;text-align:left;margin-left:71.3pt;margin-top:195.1pt;width:86.5pt;height:32.5pt;z-index:25166233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">
                      <v:textbox>
                        <w:txbxContent>
                          <w:p w:rsidR="004E4330" w:rsidRDefault="009D2111">
                            <w:pPr>
                              <w:jc w:val="center"/>
                              <w:rPr>
                                <w:color w:val="808080"/>
                              </w:rPr>
                            </w:pPr>
                            <w:r>
                              <w:rPr>
                                <w:rFonts w:cs="宋体" w:hint="eastAsia"/>
                                <w:color w:val="808080"/>
                                <w:lang w:bidi="ar"/>
                              </w:rPr>
                              <w:t>反面</w:t>
                            </w:r>
                          </w:p>
                        </w:txbxContent>
                      </v:textbox>
                    </v:round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892810</wp:posOffset>
                      </wp:positionH>
                      <wp:positionV relativeFrom="paragraph">
                        <wp:posOffset>826770</wp:posOffset>
                      </wp:positionV>
                      <wp:extent cx="1098550" cy="412750"/>
                      <wp:effectExtent l="4445" t="4445" r="20955" b="20955"/>
                      <wp:wrapNone/>
                      <wp:docPr id="5" name="AutoShape 5"/>
                      <wp:cNvGraphicFramePr/>
                      <a:graphic xmlns:a="http://schemas.openxmlformats.org/drawingml/2006/main">
                        <a:graphicData uri="http://schemas.microsoft.com/office/word/2010/wordprocessingShape">
                          <wps:wsp>
                            <wps:cNvSpPr/>
                            <wps:spPr>
                              <a:xfrm>
                                <a:off x="0" y="0"/>
                                <a:ext cx="1098550" cy="4127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sidR="004E4330" w:rsidRDefault="009D2111">
                                  <w:pPr>
                                    <w:jc w:val="center"/>
                                    <w:rPr>
                                      <w:color w:val="808080"/>
                                    </w:rPr>
                                  </w:pPr>
                                  <w:r>
                                    <w:rPr>
                                      <w:rFonts w:cs="宋体" w:hint="eastAsia"/>
                                      <w:color w:val="808080"/>
                                      <w:lang w:bidi="ar"/>
                                    </w:rPr>
                                    <w:t>正面</w:t>
                                  </w:r>
                                </w:p>
                              </w:txbxContent>
                            </wps:txbx>
                            <wps:bodyPr wrap="square" upright="1"/>
                          </wps:wsp>
                        </a:graphicData>
                      </a:graphic>
                    </wp:anchor>
                  </w:drawing>
                </mc:Choice>
                <mc:Fallback>
                  <w:pict>
                    <v:roundrect id="AutoShape 5" o:spid="_x0000_s1029" style="position:absolute;left:0;text-align:left;margin-left:70.3pt;margin-top:65.1pt;width:86.5pt;height:32.5pt;z-index:25166131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">
                      <v:textbox>
                        <w:txbxContent>
                          <w:p w:rsidR="004E4330" w:rsidRDefault="009D2111">
                            <w:pPr>
                              <w:jc w:val="center"/>
                              <w:rPr>
                                <w:color w:val="808080"/>
                              </w:rPr>
                            </w:pPr>
                            <w:r>
                              <w:rPr>
                                <w:rFonts w:cs="宋体" w:hint="eastAsia"/>
                                <w:color w:val="808080"/>
                                <w:lang w:bidi="ar"/>
                              </w:rPr>
                              <w:t>正面</w:t>
                            </w:r>
                          </w:p>
                        </w:txbxContent>
                      </v:textbox>
                    </v:roundrect>
                  </w:pict>
                </mc:Fallback>
              </mc:AlternateContent>
            </w:r>
            <w:r>
              <w:rPr>
                <w:rFonts w:ascii="宋体" w:hAnsi="宋体" w:cs="宋体" w:hint="eastAsia"/>
                <w:b/>
                <w:color w:val="000000"/>
                <w:sz w:val="22"/>
              </w:rPr>
              <w:t>授权委托人</w:t>
            </w:r>
            <w:r>
              <w:rPr>
                <w:rFonts w:ascii="宋体" w:hAnsi="宋体" w:cs="宋体" w:hint="eastAsia"/>
                <w:color w:val="000000"/>
                <w:sz w:val="22"/>
              </w:rPr>
              <w:t>身份证复印件（</w:t>
            </w:r>
            <w:r>
              <w:rPr>
                <w:rFonts w:ascii="宋体" w:hAnsi="宋体" w:cs="宋体" w:hint="eastAsia"/>
                <w:b/>
                <w:color w:val="000000"/>
                <w:sz w:val="22"/>
              </w:rPr>
              <w:t>正反面</w:t>
            </w:r>
            <w:r>
              <w:rPr>
                <w:rFonts w:ascii="宋体" w:hAnsi="宋体" w:cs="宋体" w:hint="eastAsia"/>
                <w:color w:val="000000"/>
                <w:sz w:val="22"/>
              </w:rPr>
              <w:t>）</w:t>
            </w:r>
          </w:p>
        </w:tc>
      </w:tr>
    </w:tbl>
    <w:p w:rsidR="004E4330" w:rsidRDefault="009D2111">
      <w:pPr>
        <w:widowControl/>
        <w:jc w:val="left"/>
      </w:pPr>
      <w:r>
        <w:rPr>
          <w:rFonts w:ascii="宋体" w:hAnsi="宋体" w:cs="宋体" w:hint="eastAsia"/>
          <w:b/>
          <w:sz w:val="24"/>
          <w:szCs w:val="28"/>
          <w:lang w:bidi="ar"/>
        </w:rPr>
        <w:br w:type="page"/>
      </w:r>
    </w:p>
    <w:p w:rsidR="004E4330" w:rsidRDefault="004E4330">
      <w:pPr>
        <w:rPr>
          <w:rFonts w:ascii="宋体" w:hAnsi="宋体" w:cs="宋体"/>
          <w:b/>
          <w:sz w:val="24"/>
          <w:szCs w:val="2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4E4330">
        <w:trPr>
          <w:trHeight w:val="8686"/>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4E4330" w:rsidRDefault="009D2111">
            <w:pPr>
              <w:ind w:leftChars="61" w:left="128"/>
              <w:jc w:val="left"/>
              <w:rPr>
                <w:rFonts w:ascii="宋体" w:hAnsi="宋体" w:cs="宋体"/>
                <w:sz w:val="24"/>
              </w:rPr>
            </w:pPr>
            <w:r>
              <w:rPr>
                <w:rFonts w:ascii="宋体" w:hAnsi="宋体" w:cs="宋体" w:hint="eastAsia"/>
                <w:sz w:val="24"/>
                <w:lang w:bidi="ar"/>
              </w:rPr>
              <w:t>授权委托人</w:t>
            </w:r>
            <w:proofErr w:type="gramStart"/>
            <w:r>
              <w:rPr>
                <w:rFonts w:ascii="宋体" w:hAnsi="宋体" w:cs="宋体" w:hint="eastAsia"/>
                <w:sz w:val="24"/>
                <w:lang w:bidi="ar"/>
              </w:rPr>
              <w:t>社保证明</w:t>
            </w:r>
            <w:proofErr w:type="gramEnd"/>
            <w:r>
              <w:rPr>
                <w:rFonts w:ascii="宋体" w:hAnsi="宋体" w:cs="宋体" w:hint="eastAsia"/>
                <w:sz w:val="24"/>
                <w:lang w:bidi="ar"/>
              </w:rPr>
              <w:t>材料</w:t>
            </w:r>
          </w:p>
          <w:p w:rsidR="004E4330" w:rsidRDefault="004E4330">
            <w:pPr>
              <w:jc w:val="left"/>
              <w:rPr>
                <w:rFonts w:ascii="宋体" w:hAnsi="宋体" w:cs="宋体"/>
                <w:sz w:val="24"/>
              </w:rPr>
            </w:pPr>
          </w:p>
          <w:p w:rsidR="004E4330" w:rsidRDefault="009D2111">
            <w:pPr>
              <w:ind w:leftChars="61" w:left="128"/>
              <w:jc w:val="center"/>
              <w:rPr>
                <w:rFonts w:ascii="宋体" w:hAnsi="宋体" w:cs="宋体"/>
                <w:sz w:val="24"/>
              </w:rPr>
            </w:pPr>
            <w:r>
              <w:rPr>
                <w:rFonts w:ascii="宋体" w:hAnsi="宋体" w:cs="宋体" w:hint="eastAsia"/>
                <w:i/>
                <w:iCs/>
                <w:color w:val="FF0000"/>
                <w:sz w:val="24"/>
                <w:lang w:bidi="ar"/>
              </w:rPr>
              <w:t>（要求：1、具备社保局出具的材料；2、具备本单位名称及授权委托人姓名。）</w:t>
            </w:r>
          </w:p>
        </w:tc>
      </w:tr>
    </w:tbl>
    <w:p w:rsidR="004E4330" w:rsidRDefault="009D2111">
      <w:pPr>
        <w:widowControl/>
        <w:jc w:val="left"/>
      </w:pPr>
      <w:r>
        <w:rPr>
          <w:rFonts w:ascii="宋体" w:hAnsi="宋体" w:cs="宋体" w:hint="eastAsia"/>
          <w:b/>
          <w:sz w:val="24"/>
          <w:szCs w:val="28"/>
          <w:lang w:bidi="ar"/>
        </w:rPr>
        <w:br w:type="page"/>
      </w:r>
    </w:p>
    <w:p w:rsidR="004E4330" w:rsidRDefault="004E4330">
      <w:pPr>
        <w:rPr>
          <w:rFonts w:ascii="宋体" w:hAnsi="宋体" w:cs="宋体"/>
          <w:b/>
          <w:sz w:val="24"/>
          <w:szCs w:val="28"/>
        </w:rPr>
      </w:pPr>
    </w:p>
    <w:p w:rsidR="004E4330" w:rsidRDefault="009D2111">
      <w:pPr>
        <w:spacing w:line="300" w:lineRule="auto"/>
        <w:jc w:val="center"/>
        <w:rPr>
          <w:rFonts w:ascii="宋体" w:hAnsi="宋体" w:cs="宋体"/>
          <w:b/>
          <w:sz w:val="32"/>
        </w:rPr>
      </w:pPr>
      <w:r>
        <w:rPr>
          <w:rFonts w:ascii="宋体" w:hAnsi="宋体" w:cs="宋体" w:hint="eastAsia"/>
          <w:b/>
          <w:sz w:val="32"/>
          <w:lang w:bidi="ar"/>
        </w:rPr>
        <w:t>法定代表人身份证明</w:t>
      </w:r>
    </w:p>
    <w:p w:rsidR="004E4330" w:rsidRDefault="004E4330">
      <w:pPr>
        <w:spacing w:line="360" w:lineRule="auto"/>
        <w:jc w:val="center"/>
        <w:rPr>
          <w:rFonts w:ascii="宋体" w:hAnsi="宋体" w:cs="宋体"/>
          <w:b/>
          <w:szCs w:val="21"/>
        </w:rPr>
      </w:pPr>
    </w:p>
    <w:p w:rsidR="004E4330" w:rsidRDefault="009D2111">
      <w:pPr>
        <w:spacing w:line="360" w:lineRule="auto"/>
        <w:ind w:firstLineChars="295" w:firstLine="708"/>
        <w:rPr>
          <w:rFonts w:ascii="宋体" w:hAnsi="宋体" w:cs="宋体"/>
          <w:sz w:val="24"/>
          <w:u w:val="single"/>
        </w:rPr>
      </w:pPr>
      <w:r>
        <w:rPr>
          <w:rFonts w:ascii="宋体" w:hAnsi="宋体" w:cs="宋体" w:hint="eastAsia"/>
          <w:sz w:val="24"/>
          <w:lang w:bidi="ar"/>
        </w:rPr>
        <w:t>投标单位名称：</w:t>
      </w:r>
      <w:r>
        <w:rPr>
          <w:rFonts w:ascii="宋体" w:hAnsi="宋体" w:cs="宋体" w:hint="eastAsia"/>
          <w:sz w:val="24"/>
          <w:u w:val="single"/>
          <w:lang w:bidi="ar"/>
        </w:rPr>
        <w:t xml:space="preserve">                             </w:t>
      </w:r>
    </w:p>
    <w:p w:rsidR="004E4330" w:rsidRDefault="009D2111">
      <w:pPr>
        <w:spacing w:line="360" w:lineRule="auto"/>
        <w:ind w:firstLineChars="295" w:firstLine="708"/>
        <w:rPr>
          <w:rFonts w:ascii="宋体" w:hAnsi="宋体" w:cs="宋体"/>
          <w:sz w:val="24"/>
        </w:rPr>
      </w:pPr>
      <w:r>
        <w:rPr>
          <w:rFonts w:ascii="宋体" w:hAnsi="宋体" w:cs="宋体" w:hint="eastAsia"/>
          <w:sz w:val="24"/>
          <w:lang w:bidi="ar"/>
        </w:rPr>
        <w:t>单位性质：</w:t>
      </w:r>
      <w:r>
        <w:rPr>
          <w:rFonts w:ascii="宋体" w:hAnsi="宋体" w:cs="宋体" w:hint="eastAsia"/>
          <w:sz w:val="24"/>
          <w:u w:val="single"/>
          <w:lang w:bidi="ar"/>
        </w:rPr>
        <w:t xml:space="preserve">                                </w:t>
      </w:r>
    </w:p>
    <w:p w:rsidR="004E4330" w:rsidRDefault="009D2111">
      <w:pPr>
        <w:spacing w:line="360" w:lineRule="auto"/>
        <w:ind w:firstLineChars="295" w:firstLine="708"/>
        <w:rPr>
          <w:rFonts w:ascii="宋体" w:hAnsi="宋体" w:cs="宋体"/>
          <w:sz w:val="24"/>
          <w:u w:val="single"/>
        </w:rPr>
      </w:pPr>
      <w:r>
        <w:rPr>
          <w:rFonts w:ascii="宋体" w:hAnsi="宋体" w:cs="宋体" w:hint="eastAsia"/>
          <w:sz w:val="24"/>
          <w:lang w:bidi="ar"/>
        </w:rPr>
        <w:t>地    址：</w:t>
      </w:r>
      <w:r>
        <w:rPr>
          <w:rFonts w:ascii="宋体" w:hAnsi="宋体" w:cs="宋体" w:hint="eastAsia"/>
          <w:sz w:val="24"/>
          <w:u w:val="single"/>
          <w:lang w:bidi="ar"/>
        </w:rPr>
        <w:t xml:space="preserve">                                   </w:t>
      </w:r>
    </w:p>
    <w:p w:rsidR="004E4330" w:rsidRDefault="009D2111">
      <w:pPr>
        <w:spacing w:line="360" w:lineRule="auto"/>
        <w:ind w:firstLineChars="295" w:firstLine="708"/>
        <w:rPr>
          <w:rFonts w:ascii="宋体" w:hAnsi="宋体" w:cs="宋体"/>
          <w:sz w:val="24"/>
        </w:rPr>
      </w:pPr>
      <w:r>
        <w:rPr>
          <w:rFonts w:ascii="宋体" w:hAnsi="宋体" w:cs="宋体" w:hint="eastAsia"/>
          <w:sz w:val="24"/>
          <w:lang w:bidi="ar"/>
        </w:rPr>
        <w:t>成立时间：</w:t>
      </w:r>
      <w:r>
        <w:rPr>
          <w:rFonts w:ascii="宋体" w:hAnsi="宋体" w:cs="宋体" w:hint="eastAsia"/>
          <w:sz w:val="24"/>
          <w:u w:val="single"/>
          <w:lang w:bidi="ar"/>
        </w:rPr>
        <w:t xml:space="preserve">          </w:t>
      </w:r>
      <w:r>
        <w:rPr>
          <w:rFonts w:ascii="宋体" w:hAnsi="宋体" w:cs="宋体" w:hint="eastAsia"/>
          <w:sz w:val="24"/>
          <w:lang w:bidi="ar"/>
        </w:rPr>
        <w:t>年</w:t>
      </w:r>
      <w:r>
        <w:rPr>
          <w:rFonts w:ascii="宋体" w:hAnsi="宋体" w:cs="宋体" w:hint="eastAsia"/>
          <w:sz w:val="24"/>
          <w:u w:val="single"/>
          <w:lang w:bidi="ar"/>
        </w:rPr>
        <w:t xml:space="preserve">        </w:t>
      </w:r>
      <w:r>
        <w:rPr>
          <w:rFonts w:ascii="宋体" w:hAnsi="宋体" w:cs="宋体" w:hint="eastAsia"/>
          <w:sz w:val="24"/>
          <w:lang w:bidi="ar"/>
        </w:rPr>
        <w:t>月</w:t>
      </w:r>
      <w:r>
        <w:rPr>
          <w:rFonts w:ascii="宋体" w:hAnsi="宋体" w:cs="宋体" w:hint="eastAsia"/>
          <w:sz w:val="24"/>
          <w:u w:val="single"/>
          <w:lang w:bidi="ar"/>
        </w:rPr>
        <w:t xml:space="preserve">        </w:t>
      </w:r>
      <w:r>
        <w:rPr>
          <w:rFonts w:ascii="宋体" w:hAnsi="宋体" w:cs="宋体" w:hint="eastAsia"/>
          <w:sz w:val="24"/>
          <w:lang w:bidi="ar"/>
        </w:rPr>
        <w:t>日</w:t>
      </w:r>
    </w:p>
    <w:p w:rsidR="004E4330" w:rsidRDefault="009D2111">
      <w:pPr>
        <w:spacing w:line="360" w:lineRule="auto"/>
        <w:ind w:firstLineChars="295" w:firstLine="708"/>
        <w:rPr>
          <w:rFonts w:ascii="宋体" w:hAnsi="宋体" w:cs="宋体"/>
          <w:sz w:val="24"/>
        </w:rPr>
      </w:pPr>
      <w:r>
        <w:rPr>
          <w:rFonts w:ascii="宋体" w:hAnsi="宋体" w:cs="宋体" w:hint="eastAsia"/>
          <w:sz w:val="24"/>
          <w:lang w:bidi="ar"/>
        </w:rPr>
        <w:t>经营期限：</w:t>
      </w:r>
      <w:r>
        <w:rPr>
          <w:rFonts w:ascii="宋体" w:hAnsi="宋体" w:cs="宋体" w:hint="eastAsia"/>
          <w:sz w:val="24"/>
          <w:u w:val="single"/>
          <w:lang w:bidi="ar"/>
        </w:rPr>
        <w:t xml:space="preserve">                               </w:t>
      </w:r>
    </w:p>
    <w:p w:rsidR="004E4330" w:rsidRDefault="009D2111">
      <w:pPr>
        <w:spacing w:line="360" w:lineRule="auto"/>
        <w:ind w:leftChars="337" w:left="708" w:firstLine="1"/>
        <w:rPr>
          <w:rFonts w:ascii="宋体" w:hAnsi="宋体" w:cs="宋体"/>
          <w:sz w:val="24"/>
        </w:rPr>
      </w:pPr>
      <w:r>
        <w:rPr>
          <w:rFonts w:ascii="宋体" w:hAnsi="宋体" w:cs="宋体" w:hint="eastAsia"/>
          <w:sz w:val="24"/>
          <w:lang w:bidi="ar"/>
        </w:rPr>
        <w:t>姓名：</w:t>
      </w:r>
      <w:r>
        <w:rPr>
          <w:rFonts w:ascii="宋体" w:hAnsi="宋体" w:cs="宋体" w:hint="eastAsia"/>
          <w:sz w:val="24"/>
          <w:u w:val="single"/>
          <w:lang w:bidi="ar"/>
        </w:rPr>
        <w:t xml:space="preserve">     </w:t>
      </w:r>
      <w:r>
        <w:rPr>
          <w:rFonts w:ascii="宋体" w:hAnsi="宋体" w:cs="宋体" w:hint="eastAsia"/>
          <w:sz w:val="24"/>
          <w:lang w:bidi="ar"/>
        </w:rPr>
        <w:t>， 性别：</w:t>
      </w:r>
      <w:r>
        <w:rPr>
          <w:rFonts w:ascii="宋体" w:hAnsi="宋体" w:cs="宋体" w:hint="eastAsia"/>
          <w:sz w:val="24"/>
          <w:u w:val="single"/>
          <w:lang w:bidi="ar"/>
        </w:rPr>
        <w:t xml:space="preserve">   </w:t>
      </w:r>
      <w:r>
        <w:rPr>
          <w:rFonts w:ascii="宋体" w:hAnsi="宋体" w:cs="宋体" w:hint="eastAsia"/>
          <w:sz w:val="24"/>
          <w:lang w:bidi="ar"/>
        </w:rPr>
        <w:t>，身份证号码：</w:t>
      </w:r>
      <w:r>
        <w:rPr>
          <w:rFonts w:ascii="宋体" w:hAnsi="宋体" w:cs="宋体" w:hint="eastAsia"/>
          <w:sz w:val="24"/>
          <w:u w:val="single"/>
          <w:lang w:bidi="ar"/>
        </w:rPr>
        <w:t xml:space="preserve">             </w:t>
      </w:r>
      <w:r>
        <w:rPr>
          <w:rFonts w:ascii="宋体" w:hAnsi="宋体" w:cs="宋体" w:hint="eastAsia"/>
          <w:sz w:val="24"/>
          <w:lang w:bidi="ar"/>
        </w:rPr>
        <w:t>，职务：</w:t>
      </w:r>
      <w:r>
        <w:rPr>
          <w:rFonts w:ascii="宋体" w:hAnsi="宋体" w:cs="宋体" w:hint="eastAsia"/>
          <w:sz w:val="24"/>
          <w:u w:val="single"/>
          <w:lang w:bidi="ar"/>
        </w:rPr>
        <w:t xml:space="preserve">      </w:t>
      </w:r>
      <w:r>
        <w:rPr>
          <w:rFonts w:ascii="宋体" w:hAnsi="宋体" w:cs="宋体" w:hint="eastAsia"/>
          <w:sz w:val="24"/>
          <w:lang w:bidi="ar"/>
        </w:rPr>
        <w:t xml:space="preserve"> </w:t>
      </w:r>
    </w:p>
    <w:p w:rsidR="004E4330" w:rsidRDefault="009D2111">
      <w:pPr>
        <w:spacing w:line="360" w:lineRule="auto"/>
        <w:ind w:leftChars="337" w:left="708" w:firstLine="1"/>
        <w:rPr>
          <w:rFonts w:ascii="宋体" w:hAnsi="宋体" w:cs="宋体"/>
          <w:sz w:val="24"/>
        </w:rPr>
      </w:pPr>
      <w:r>
        <w:rPr>
          <w:rFonts w:ascii="宋体" w:hAnsi="宋体" w:cs="宋体" w:hint="eastAsia"/>
          <w:sz w:val="24"/>
          <w:lang w:bidi="ar"/>
        </w:rPr>
        <w:t>系</w:t>
      </w:r>
      <w:r>
        <w:rPr>
          <w:rFonts w:ascii="宋体" w:hAnsi="宋体" w:cs="宋体" w:hint="eastAsia"/>
          <w:sz w:val="24"/>
          <w:u w:val="single"/>
          <w:lang w:bidi="ar"/>
        </w:rPr>
        <w:t xml:space="preserve">             公司 </w:t>
      </w:r>
      <w:r>
        <w:rPr>
          <w:rFonts w:ascii="宋体" w:hAnsi="宋体" w:cs="宋体" w:hint="eastAsia"/>
          <w:sz w:val="24"/>
          <w:lang w:bidi="ar"/>
        </w:rPr>
        <w:t>的法定代表人。</w:t>
      </w:r>
    </w:p>
    <w:p w:rsidR="004E4330" w:rsidRDefault="009D2111">
      <w:pPr>
        <w:spacing w:line="360" w:lineRule="auto"/>
        <w:ind w:leftChars="337" w:left="708" w:firstLine="1"/>
        <w:rPr>
          <w:rFonts w:ascii="宋体" w:hAnsi="宋体" w:cs="宋体"/>
          <w:sz w:val="24"/>
        </w:rPr>
      </w:pPr>
      <w:r>
        <w:rPr>
          <w:rFonts w:ascii="宋体" w:hAnsi="宋体" w:cs="宋体" w:hint="eastAsia"/>
          <w:sz w:val="24"/>
          <w:lang w:bidi="ar"/>
        </w:rPr>
        <w:t>特此证明。</w:t>
      </w:r>
    </w:p>
    <w:p w:rsidR="004E4330" w:rsidRDefault="004E4330">
      <w:pPr>
        <w:spacing w:line="360" w:lineRule="auto"/>
        <w:rPr>
          <w:rFonts w:ascii="宋体" w:hAnsi="宋体" w:cs="宋体"/>
          <w:sz w:val="24"/>
        </w:rPr>
      </w:pPr>
    </w:p>
    <w:p w:rsidR="004E4330" w:rsidRDefault="004E4330">
      <w:pPr>
        <w:spacing w:line="360" w:lineRule="auto"/>
        <w:rPr>
          <w:rFonts w:ascii="宋体" w:hAnsi="宋体" w:cs="宋体"/>
          <w:sz w:val="24"/>
        </w:rPr>
      </w:pPr>
    </w:p>
    <w:p w:rsidR="004E4330" w:rsidRDefault="004E4330">
      <w:pPr>
        <w:spacing w:line="360" w:lineRule="auto"/>
        <w:ind w:left="161" w:hangingChars="67" w:hanging="161"/>
        <w:rPr>
          <w:rFonts w:ascii="宋体" w:hAnsi="宋体" w:cs="宋体"/>
          <w:sz w:val="24"/>
        </w:rPr>
      </w:pPr>
    </w:p>
    <w:p w:rsidR="004E4330" w:rsidRDefault="004E4330">
      <w:pPr>
        <w:spacing w:line="360" w:lineRule="auto"/>
        <w:rPr>
          <w:rFonts w:ascii="宋体" w:hAnsi="宋体" w:cs="宋体"/>
          <w:sz w:val="24"/>
        </w:rPr>
      </w:pPr>
    </w:p>
    <w:p w:rsidR="004E4330" w:rsidRDefault="004E4330">
      <w:pPr>
        <w:spacing w:line="360" w:lineRule="auto"/>
        <w:rPr>
          <w:rFonts w:ascii="宋体" w:hAnsi="宋体" w:cs="宋体"/>
          <w:sz w:val="24"/>
        </w:rPr>
      </w:pPr>
    </w:p>
    <w:p w:rsidR="004E4330" w:rsidRDefault="004E4330">
      <w:pPr>
        <w:spacing w:line="360" w:lineRule="auto"/>
        <w:rPr>
          <w:rFonts w:ascii="宋体" w:hAnsi="宋体" w:cs="宋体"/>
          <w:sz w:val="24"/>
        </w:rPr>
      </w:pPr>
    </w:p>
    <w:p w:rsidR="004E4330" w:rsidRDefault="009D2111">
      <w:pPr>
        <w:spacing w:line="360" w:lineRule="auto"/>
        <w:ind w:rightChars="741" w:right="1556"/>
        <w:jc w:val="right"/>
        <w:rPr>
          <w:rFonts w:ascii="宋体" w:hAnsi="宋体" w:cs="宋体"/>
          <w:sz w:val="24"/>
        </w:rPr>
      </w:pPr>
      <w:r>
        <w:rPr>
          <w:rFonts w:ascii="宋体" w:hAnsi="宋体" w:cs="宋体" w:hint="eastAsia"/>
          <w:sz w:val="24"/>
          <w:lang w:bidi="ar"/>
        </w:rPr>
        <w:t xml:space="preserve"> 投标单位：</w:t>
      </w:r>
      <w:r>
        <w:rPr>
          <w:rFonts w:ascii="宋体" w:hAnsi="宋体" w:cs="宋体" w:hint="eastAsia"/>
          <w:sz w:val="24"/>
          <w:u w:val="single"/>
          <w:lang w:bidi="ar"/>
        </w:rPr>
        <w:t xml:space="preserve">                 </w:t>
      </w:r>
      <w:r>
        <w:rPr>
          <w:rFonts w:ascii="宋体" w:hAnsi="宋体" w:cs="宋体" w:hint="eastAsia"/>
          <w:sz w:val="24"/>
          <w:lang w:bidi="ar"/>
        </w:rPr>
        <w:t>（盖公章）</w:t>
      </w:r>
    </w:p>
    <w:p w:rsidR="004E4330" w:rsidRDefault="004E4330">
      <w:pPr>
        <w:spacing w:line="360" w:lineRule="auto"/>
        <w:ind w:rightChars="741" w:right="1556"/>
        <w:jc w:val="right"/>
        <w:rPr>
          <w:rFonts w:ascii="宋体" w:hAnsi="宋体" w:cs="宋体"/>
          <w:sz w:val="24"/>
        </w:rPr>
      </w:pPr>
    </w:p>
    <w:p w:rsidR="004E4330" w:rsidRDefault="009D2111">
      <w:pPr>
        <w:ind w:rightChars="741" w:right="1556"/>
        <w:jc w:val="right"/>
        <w:rPr>
          <w:rFonts w:ascii="宋体" w:hAnsi="宋体" w:cs="宋体"/>
          <w:sz w:val="24"/>
        </w:rPr>
      </w:pPr>
      <w:r>
        <w:rPr>
          <w:rFonts w:ascii="宋体" w:hAnsi="宋体" w:cs="宋体" w:hint="eastAsia"/>
          <w:sz w:val="24"/>
          <w:u w:val="single"/>
          <w:lang w:bidi="ar"/>
        </w:rPr>
        <w:t xml:space="preserve">       </w:t>
      </w:r>
      <w:r>
        <w:rPr>
          <w:rFonts w:ascii="宋体" w:hAnsi="宋体" w:cs="宋体" w:hint="eastAsia"/>
          <w:sz w:val="24"/>
          <w:lang w:bidi="ar"/>
        </w:rPr>
        <w:t>年</w:t>
      </w:r>
      <w:r>
        <w:rPr>
          <w:rFonts w:ascii="宋体" w:hAnsi="宋体" w:cs="宋体" w:hint="eastAsia"/>
          <w:sz w:val="24"/>
          <w:u w:val="single"/>
          <w:lang w:bidi="ar"/>
        </w:rPr>
        <w:t xml:space="preserve">       </w:t>
      </w:r>
      <w:r>
        <w:rPr>
          <w:rFonts w:ascii="宋体" w:hAnsi="宋体" w:cs="宋体" w:hint="eastAsia"/>
          <w:sz w:val="24"/>
          <w:lang w:bidi="ar"/>
        </w:rPr>
        <w:t>月</w:t>
      </w:r>
      <w:r>
        <w:rPr>
          <w:rFonts w:ascii="宋体" w:hAnsi="宋体" w:cs="宋体" w:hint="eastAsia"/>
          <w:sz w:val="24"/>
          <w:u w:val="single"/>
          <w:lang w:bidi="ar"/>
        </w:rPr>
        <w:t xml:space="preserve">       </w:t>
      </w:r>
      <w:r>
        <w:rPr>
          <w:rFonts w:ascii="宋体" w:hAnsi="宋体" w:cs="宋体" w:hint="eastAsia"/>
          <w:sz w:val="24"/>
          <w:lang w:bidi="ar"/>
        </w:rPr>
        <w:t>日</w:t>
      </w:r>
    </w:p>
    <w:p w:rsidR="004E4330" w:rsidRDefault="004E4330">
      <w:pPr>
        <w:jc w:val="center"/>
        <w:rPr>
          <w:rFonts w:ascii="宋体" w:hAnsi="宋体" w:cs="宋体"/>
          <w:b/>
          <w:kern w:val="0"/>
          <w:sz w:val="24"/>
        </w:rPr>
      </w:pPr>
    </w:p>
    <w:p w:rsidR="004E4330" w:rsidRDefault="004E4330">
      <w:pPr>
        <w:jc w:val="center"/>
        <w:rPr>
          <w:rFonts w:ascii="宋体" w:hAnsi="宋体" w:cs="宋体"/>
          <w:b/>
          <w:kern w:val="0"/>
          <w:sz w:val="36"/>
          <w:szCs w:val="36"/>
        </w:rPr>
      </w:pPr>
    </w:p>
    <w:p w:rsidR="004E4330" w:rsidRDefault="004E4330">
      <w:pPr>
        <w:jc w:val="center"/>
        <w:rPr>
          <w:rFonts w:ascii="宋体" w:hAnsi="宋体" w:cs="宋体"/>
          <w:b/>
          <w:kern w:val="0"/>
          <w:sz w:val="36"/>
          <w:szCs w:val="36"/>
        </w:rPr>
      </w:pPr>
    </w:p>
    <w:p w:rsidR="004E4330" w:rsidRDefault="004E4330">
      <w:pPr>
        <w:jc w:val="center"/>
        <w:rPr>
          <w:rFonts w:ascii="宋体" w:hAnsi="宋体" w:cs="宋体"/>
          <w:b/>
          <w:kern w:val="0"/>
          <w:sz w:val="36"/>
          <w:szCs w:val="36"/>
        </w:rPr>
      </w:pPr>
    </w:p>
    <w:p w:rsidR="004E4330" w:rsidRDefault="004E4330">
      <w:pPr>
        <w:pStyle w:val="Default"/>
        <w:widowControl/>
        <w:rPr>
          <w:rFonts w:ascii="宋体" w:hAnsi="宋体" w:cs="宋体"/>
          <w:color w:val="auto"/>
          <w:sz w:val="22"/>
          <w:szCs w:val="21"/>
        </w:rPr>
      </w:pPr>
    </w:p>
    <w:p w:rsidR="004E4330" w:rsidRDefault="004E4330">
      <w:pPr>
        <w:ind w:firstLineChars="200" w:firstLine="560"/>
        <w:rPr>
          <w:rFonts w:ascii="仿宋_GB2312" w:eastAsia="仿宋_GB2312" w:hAnsi="宋体" w:cs="仿宋_GB2312"/>
          <w:sz w:val="28"/>
          <w:szCs w:val="28"/>
        </w:rPr>
      </w:pPr>
    </w:p>
    <w:p w:rsidR="004E4330" w:rsidRDefault="004E4330">
      <w:pPr>
        <w:ind w:firstLineChars="200" w:firstLine="560"/>
        <w:rPr>
          <w:rFonts w:ascii="仿宋_GB2312" w:eastAsia="仿宋_GB2312" w:hAnsi="宋体" w:cs="仿宋_GB2312"/>
          <w:sz w:val="28"/>
          <w:szCs w:val="28"/>
        </w:rPr>
      </w:pPr>
    </w:p>
    <w:p w:rsidR="004E4330" w:rsidRDefault="004E4330">
      <w:pPr>
        <w:ind w:firstLineChars="200" w:firstLine="560"/>
        <w:rPr>
          <w:rFonts w:ascii="仿宋_GB2312" w:eastAsia="仿宋_GB2312" w:hAnsi="宋体" w:cs="仿宋_GB2312"/>
          <w:sz w:val="28"/>
          <w:szCs w:val="28"/>
        </w:rPr>
      </w:pPr>
    </w:p>
    <w:p w:rsidR="004E4330" w:rsidRDefault="009D2111">
      <w:pPr>
        <w:widowControl/>
        <w:jc w:val="left"/>
        <w:rPr>
          <w:rFonts w:ascii="仿宋_GB2312" w:eastAsia="仿宋_GB2312" w:hAnsi="宋体" w:cs="仿宋_GB2312"/>
          <w:sz w:val="28"/>
          <w:szCs w:val="28"/>
        </w:rPr>
      </w:pPr>
      <w:r>
        <w:rPr>
          <w:rFonts w:ascii="仿宋_GB2312" w:eastAsia="仿宋_GB2312" w:hAnsi="宋体" w:hint="eastAsia"/>
          <w:sz w:val="28"/>
          <w:szCs w:val="28"/>
          <w:lang w:bidi="ar"/>
        </w:rPr>
        <w:br w:type="page"/>
      </w:r>
      <w:r>
        <w:rPr>
          <w:rFonts w:ascii="仿宋_GB2312" w:eastAsia="仿宋_GB2312" w:hAnsi="宋体" w:cs="仿宋_GB2312" w:hint="eastAsia"/>
          <w:sz w:val="28"/>
          <w:szCs w:val="28"/>
          <w:lang w:bidi="ar"/>
        </w:rPr>
        <w:lastRenderedPageBreak/>
        <w:t>附件2：</w:t>
      </w:r>
    </w:p>
    <w:p w:rsidR="004E4330" w:rsidRDefault="009D2111">
      <w:pPr>
        <w:jc w:val="center"/>
        <w:rPr>
          <w:rFonts w:ascii="宋体" w:hAnsi="宋体" w:cs="仿宋"/>
          <w:b/>
          <w:sz w:val="32"/>
          <w:szCs w:val="32"/>
        </w:rPr>
      </w:pPr>
      <w:r>
        <w:rPr>
          <w:rFonts w:ascii="宋体" w:hAnsi="宋体" w:cs="仿宋" w:hint="eastAsia"/>
          <w:b/>
          <w:sz w:val="32"/>
          <w:szCs w:val="32"/>
          <w:lang w:bidi="ar"/>
        </w:rPr>
        <w:t>保密承诺书</w:t>
      </w:r>
    </w:p>
    <w:p w:rsidR="004E4330" w:rsidRDefault="009D2111">
      <w:pPr>
        <w:rPr>
          <w:rFonts w:ascii="仿宋_GB2312" w:eastAsia="仿宋_GB2312" w:hAnsi="宋体" w:cs="仿宋"/>
          <w:sz w:val="30"/>
          <w:szCs w:val="30"/>
        </w:rPr>
      </w:pPr>
      <w:r>
        <w:rPr>
          <w:rFonts w:ascii="仿宋_GB2312" w:eastAsia="仿宋_GB2312" w:hAnsi="宋体" w:cs="仿宋" w:hint="eastAsia"/>
          <w:sz w:val="30"/>
          <w:szCs w:val="30"/>
          <w:lang w:bidi="ar"/>
        </w:rPr>
        <w:t>承诺方：</w:t>
      </w:r>
      <w:r>
        <w:rPr>
          <w:rFonts w:ascii="仿宋_GB2312" w:eastAsia="仿宋_GB2312" w:hAnsi="宋体" w:cs="仿宋" w:hint="eastAsia"/>
          <w:sz w:val="30"/>
          <w:szCs w:val="30"/>
          <w:highlight w:val="yellow"/>
          <w:lang w:bidi="ar"/>
        </w:rPr>
        <w:t>xxx</w:t>
      </w:r>
    </w:p>
    <w:p w:rsidR="004E4330" w:rsidRDefault="009D2111">
      <w:pPr>
        <w:rPr>
          <w:rFonts w:ascii="仿宋_GB2312" w:eastAsia="仿宋_GB2312" w:hAnsi="宋体" w:cs="仿宋"/>
          <w:sz w:val="30"/>
          <w:szCs w:val="30"/>
        </w:rPr>
      </w:pPr>
      <w:r>
        <w:rPr>
          <w:rFonts w:ascii="仿宋_GB2312" w:eastAsia="仿宋_GB2312" w:hAnsi="宋体" w:cs="仿宋" w:hint="eastAsia"/>
          <w:sz w:val="30"/>
          <w:szCs w:val="30"/>
          <w:lang w:bidi="ar"/>
        </w:rPr>
        <w:t>承诺方自愿签订</w:t>
      </w:r>
      <w:proofErr w:type="gramStart"/>
      <w:r>
        <w:rPr>
          <w:rFonts w:ascii="仿宋_GB2312" w:eastAsia="仿宋_GB2312" w:hAnsi="宋体" w:cs="仿宋" w:hint="eastAsia"/>
          <w:sz w:val="30"/>
          <w:szCs w:val="30"/>
          <w:lang w:bidi="ar"/>
        </w:rPr>
        <w:t>本承诺</w:t>
      </w:r>
      <w:proofErr w:type="gramEnd"/>
      <w:r>
        <w:rPr>
          <w:rFonts w:ascii="仿宋_GB2312" w:eastAsia="仿宋_GB2312" w:hAnsi="宋体" w:cs="仿宋" w:hint="eastAsia"/>
          <w:sz w:val="30"/>
          <w:szCs w:val="30"/>
          <w:lang w:bidi="ar"/>
        </w:rPr>
        <w:t>书，并遵守</w:t>
      </w:r>
      <w:proofErr w:type="gramStart"/>
      <w:r>
        <w:rPr>
          <w:rFonts w:ascii="仿宋_GB2312" w:eastAsia="仿宋_GB2312" w:hAnsi="宋体" w:cs="仿宋" w:hint="eastAsia"/>
          <w:sz w:val="30"/>
          <w:szCs w:val="30"/>
          <w:lang w:bidi="ar"/>
        </w:rPr>
        <w:t>本承诺</w:t>
      </w:r>
      <w:proofErr w:type="gramEnd"/>
      <w:r>
        <w:rPr>
          <w:rFonts w:ascii="仿宋_GB2312" w:eastAsia="仿宋_GB2312" w:hAnsi="宋体" w:cs="仿宋" w:hint="eastAsia"/>
          <w:sz w:val="30"/>
          <w:szCs w:val="30"/>
          <w:lang w:bidi="ar"/>
        </w:rPr>
        <w:t>书内容。</w:t>
      </w:r>
    </w:p>
    <w:p w:rsidR="004E4330" w:rsidRDefault="009D2111">
      <w:pPr>
        <w:rPr>
          <w:rFonts w:ascii="仿宋_GB2312" w:eastAsia="仿宋_GB2312" w:hAnsi="宋体" w:cs="仿宋"/>
          <w:sz w:val="30"/>
          <w:szCs w:val="30"/>
        </w:rPr>
      </w:pPr>
      <w:r>
        <w:rPr>
          <w:rFonts w:ascii="仿宋_GB2312" w:eastAsia="仿宋_GB2312" w:hAnsi="宋体" w:cs="仿宋" w:hint="eastAsia"/>
          <w:sz w:val="30"/>
          <w:szCs w:val="30"/>
          <w:lang w:bidi="ar"/>
        </w:rPr>
        <w:t>蒙牛方：指内蒙古蒙牛乳业(集团)股份有限公司（或业务调研涉及的蒙牛其他主体）</w:t>
      </w:r>
    </w:p>
    <w:p w:rsidR="004E4330" w:rsidRDefault="009D2111">
      <w:pPr>
        <w:rPr>
          <w:rFonts w:ascii="仿宋_GB2312" w:eastAsia="仿宋_GB2312" w:hAnsi="宋体" w:cs="仿宋"/>
          <w:sz w:val="30"/>
          <w:szCs w:val="30"/>
        </w:rPr>
      </w:pPr>
      <w:r>
        <w:rPr>
          <w:rFonts w:ascii="仿宋_GB2312" w:eastAsia="仿宋_GB2312" w:hAnsi="宋体" w:cs="仿宋" w:hint="eastAsia"/>
          <w:sz w:val="30"/>
          <w:szCs w:val="30"/>
          <w:lang w:bidi="ar"/>
        </w:rPr>
        <w:t>第一条、保密的定义、内容和范围</w:t>
      </w:r>
    </w:p>
    <w:p w:rsidR="004E4330" w:rsidRDefault="009D2111">
      <w:pPr>
        <w:rPr>
          <w:rFonts w:ascii="仿宋_GB2312" w:eastAsia="仿宋_GB2312" w:hAnsi="宋体" w:cs="仿宋"/>
          <w:sz w:val="30"/>
          <w:szCs w:val="30"/>
        </w:rPr>
      </w:pPr>
      <w:r>
        <w:rPr>
          <w:rFonts w:ascii="仿宋_GB2312" w:eastAsia="仿宋_GB2312" w:hAnsi="宋体" w:cs="仿宋" w:hint="eastAsia"/>
          <w:sz w:val="30"/>
          <w:szCs w:val="30"/>
          <w:lang w:bidi="ar"/>
        </w:rPr>
        <w:t>1、保密信息的定义：“保密信息”指</w:t>
      </w:r>
      <w:proofErr w:type="gramStart"/>
      <w:r>
        <w:rPr>
          <w:rFonts w:ascii="仿宋_GB2312" w:eastAsia="仿宋_GB2312" w:hAnsi="宋体" w:cs="仿宋" w:hint="eastAsia"/>
          <w:sz w:val="30"/>
          <w:szCs w:val="30"/>
          <w:lang w:bidi="ar"/>
        </w:rPr>
        <w:t>本承诺</w:t>
      </w:r>
      <w:proofErr w:type="gramEnd"/>
      <w:r>
        <w:rPr>
          <w:rFonts w:ascii="仿宋_GB2312" w:eastAsia="仿宋_GB2312" w:hAnsi="宋体" w:cs="仿宋" w:hint="eastAsia"/>
          <w:sz w:val="30"/>
          <w:szCs w:val="30"/>
          <w:lang w:bidi="ar"/>
        </w:rPr>
        <w:t>书及其所有附件和补充文件，包括但不限于承诺方履行承诺书过程中所涉及的所有文件、信息、数据、图纸、技术规格、商业秘密等信息，以及其他由蒙牛方提供的并明确标有“保密”字样的信息。</w:t>
      </w:r>
    </w:p>
    <w:p w:rsidR="004E4330" w:rsidRDefault="009D2111">
      <w:pPr>
        <w:rPr>
          <w:rFonts w:ascii="仿宋_GB2312" w:eastAsia="仿宋_GB2312" w:hAnsi="宋体" w:cs="仿宋"/>
          <w:sz w:val="30"/>
          <w:szCs w:val="30"/>
        </w:rPr>
      </w:pPr>
      <w:r>
        <w:rPr>
          <w:rFonts w:ascii="仿宋_GB2312" w:eastAsia="仿宋_GB2312" w:hAnsi="宋体" w:cs="仿宋" w:hint="eastAsia"/>
          <w:sz w:val="30"/>
          <w:szCs w:val="30"/>
          <w:lang w:bidi="ar"/>
        </w:rPr>
        <w:t>2、涉及蒙牛方商业秘密，包括但不限于蒙牛方在需求调研、备份数据以及其他任何与我公司相关的信息。</w:t>
      </w:r>
      <w:proofErr w:type="gramStart"/>
      <w:r>
        <w:rPr>
          <w:rFonts w:ascii="仿宋_GB2312" w:eastAsia="仿宋_GB2312" w:hAnsi="宋体" w:cs="仿宋" w:hint="eastAsia"/>
          <w:sz w:val="30"/>
          <w:szCs w:val="30"/>
          <w:lang w:bidi="ar"/>
        </w:rPr>
        <w:t>本承诺</w:t>
      </w:r>
      <w:proofErr w:type="gramEnd"/>
      <w:r>
        <w:rPr>
          <w:rFonts w:ascii="仿宋_GB2312" w:eastAsia="仿宋_GB2312" w:hAnsi="宋体" w:cs="仿宋" w:hint="eastAsia"/>
          <w:sz w:val="30"/>
          <w:szCs w:val="30"/>
          <w:lang w:bidi="ar"/>
        </w:rPr>
        <w:t>书所称的商业秘密，是指乙方所掌握或获知的不为公众所知悉、能为蒙牛方带来经济利益、具有实用性并经蒙牛方采取保密措施的技术信息</w:t>
      </w:r>
      <w:proofErr w:type="gramStart"/>
      <w:r>
        <w:rPr>
          <w:rFonts w:ascii="仿宋_GB2312" w:eastAsia="仿宋_GB2312" w:hAnsi="宋体" w:cs="仿宋" w:hint="eastAsia"/>
          <w:sz w:val="30"/>
          <w:szCs w:val="30"/>
          <w:lang w:bidi="ar"/>
        </w:rPr>
        <w:t>和</w:t>
      </w:r>
      <w:proofErr w:type="gramEnd"/>
    </w:p>
    <w:p w:rsidR="004E4330" w:rsidRDefault="009D2111">
      <w:pPr>
        <w:rPr>
          <w:rFonts w:ascii="仿宋_GB2312" w:eastAsia="仿宋_GB2312" w:hAnsi="宋体" w:cs="仿宋"/>
          <w:sz w:val="30"/>
          <w:szCs w:val="30"/>
        </w:rPr>
      </w:pPr>
      <w:r>
        <w:rPr>
          <w:rFonts w:ascii="仿宋_GB2312" w:eastAsia="仿宋_GB2312" w:hAnsi="宋体" w:cs="仿宋" w:hint="eastAsia"/>
          <w:sz w:val="30"/>
          <w:szCs w:val="30"/>
          <w:lang w:bidi="ar"/>
        </w:rPr>
        <w:t>经营信息。</w:t>
      </w:r>
    </w:p>
    <w:p w:rsidR="004E4330" w:rsidRDefault="009D2111">
      <w:pPr>
        <w:rPr>
          <w:rFonts w:ascii="仿宋_GB2312" w:eastAsia="仿宋_GB2312" w:hAnsi="宋体" w:cs="仿宋"/>
          <w:sz w:val="30"/>
          <w:szCs w:val="30"/>
        </w:rPr>
      </w:pPr>
      <w:r>
        <w:rPr>
          <w:rFonts w:ascii="仿宋_GB2312" w:eastAsia="仿宋_GB2312" w:hAnsi="宋体" w:cs="仿宋" w:hint="eastAsia"/>
          <w:sz w:val="30"/>
          <w:szCs w:val="30"/>
          <w:lang w:bidi="ar"/>
        </w:rPr>
        <w:t>3、包括但不限于以直接、间接、口头或书面等形式提供商业秘密的行为均属泄密。</w:t>
      </w:r>
    </w:p>
    <w:p w:rsidR="004E4330" w:rsidRDefault="009D2111">
      <w:pPr>
        <w:rPr>
          <w:rFonts w:ascii="仿宋_GB2312" w:eastAsia="仿宋_GB2312" w:hAnsi="宋体" w:cs="仿宋"/>
          <w:sz w:val="30"/>
          <w:szCs w:val="30"/>
        </w:rPr>
      </w:pPr>
      <w:r>
        <w:rPr>
          <w:rFonts w:ascii="仿宋_GB2312" w:eastAsia="仿宋_GB2312" w:hAnsi="宋体" w:cs="仿宋" w:hint="eastAsia"/>
          <w:sz w:val="30"/>
          <w:szCs w:val="30"/>
          <w:lang w:bidi="ar"/>
        </w:rPr>
        <w:t>第二条、保密承诺内容</w:t>
      </w:r>
    </w:p>
    <w:p w:rsidR="004E4330" w:rsidRDefault="009D2111">
      <w:pPr>
        <w:rPr>
          <w:rFonts w:ascii="仿宋_GB2312" w:eastAsia="仿宋_GB2312" w:hAnsi="宋体" w:cs="仿宋"/>
          <w:sz w:val="30"/>
          <w:szCs w:val="30"/>
        </w:rPr>
      </w:pPr>
      <w:r>
        <w:rPr>
          <w:rFonts w:ascii="仿宋_GB2312" w:eastAsia="仿宋_GB2312" w:hAnsi="宋体" w:cs="仿宋" w:hint="eastAsia"/>
          <w:sz w:val="30"/>
          <w:szCs w:val="30"/>
          <w:lang w:bidi="ar"/>
        </w:rPr>
        <w:t>1、承诺方同意严格按照</w:t>
      </w:r>
      <w:proofErr w:type="gramStart"/>
      <w:r>
        <w:rPr>
          <w:rFonts w:ascii="仿宋_GB2312" w:eastAsia="仿宋_GB2312" w:hAnsi="宋体" w:cs="仿宋" w:hint="eastAsia"/>
          <w:sz w:val="30"/>
          <w:szCs w:val="30"/>
          <w:lang w:bidi="ar"/>
        </w:rPr>
        <w:t>本承诺</w:t>
      </w:r>
      <w:proofErr w:type="gramEnd"/>
      <w:r>
        <w:rPr>
          <w:rFonts w:ascii="仿宋_GB2312" w:eastAsia="仿宋_GB2312" w:hAnsi="宋体" w:cs="仿宋" w:hint="eastAsia"/>
          <w:sz w:val="30"/>
          <w:szCs w:val="30"/>
          <w:lang w:bidi="ar"/>
        </w:rPr>
        <w:t>书的规定使用蒙牛方的保密信息，未经蒙牛方的事先书面许可，不得向第三方，或允许向第三方直接或间接地透露保密信息。</w:t>
      </w:r>
    </w:p>
    <w:p w:rsidR="004E4330" w:rsidRDefault="009D2111">
      <w:pPr>
        <w:rPr>
          <w:rFonts w:ascii="仿宋_GB2312" w:eastAsia="仿宋_GB2312" w:hAnsi="宋体" w:cs="仿宋"/>
          <w:sz w:val="30"/>
          <w:szCs w:val="30"/>
        </w:rPr>
      </w:pPr>
      <w:r>
        <w:rPr>
          <w:rFonts w:ascii="仿宋_GB2312" w:eastAsia="仿宋_GB2312" w:hAnsi="宋体" w:cs="仿宋" w:hint="eastAsia"/>
          <w:sz w:val="30"/>
          <w:szCs w:val="30"/>
          <w:lang w:bidi="ar"/>
        </w:rPr>
        <w:lastRenderedPageBreak/>
        <w:t>2、承诺方负责对保密信息进行保密，并采取所有必要的预防措施（包括但不限于双方采取的用于保护自身保密信息的措施）防止第三方未经授权地使用及透露保密信息；</w:t>
      </w:r>
    </w:p>
    <w:p w:rsidR="004E4330" w:rsidRDefault="009D2111">
      <w:pPr>
        <w:rPr>
          <w:rFonts w:ascii="仿宋_GB2312" w:eastAsia="仿宋_GB2312" w:hAnsi="宋体" w:cs="仿宋"/>
          <w:sz w:val="30"/>
          <w:szCs w:val="30"/>
        </w:rPr>
      </w:pPr>
      <w:r>
        <w:rPr>
          <w:rFonts w:ascii="仿宋_GB2312" w:eastAsia="仿宋_GB2312" w:hAnsi="宋体" w:cs="仿宋" w:hint="eastAsia"/>
          <w:sz w:val="30"/>
          <w:szCs w:val="30"/>
          <w:lang w:bidi="ar"/>
        </w:rPr>
        <w:t>3、承诺方不得向第三方提供保密信息或由保密信息衍生的信息；</w:t>
      </w:r>
    </w:p>
    <w:p w:rsidR="004E4330" w:rsidRDefault="009D2111">
      <w:pPr>
        <w:rPr>
          <w:rFonts w:ascii="仿宋_GB2312" w:eastAsia="仿宋_GB2312" w:hAnsi="宋体" w:cs="仿宋"/>
          <w:sz w:val="30"/>
          <w:szCs w:val="30"/>
        </w:rPr>
      </w:pPr>
      <w:r>
        <w:rPr>
          <w:rFonts w:ascii="仿宋_GB2312" w:eastAsia="仿宋_GB2312" w:hAnsi="宋体" w:cs="仿宋" w:hint="eastAsia"/>
          <w:sz w:val="30"/>
          <w:szCs w:val="30"/>
          <w:lang w:bidi="ar"/>
        </w:rPr>
        <w:t>4、除了</w:t>
      </w:r>
      <w:proofErr w:type="gramStart"/>
      <w:r>
        <w:rPr>
          <w:rFonts w:ascii="仿宋_GB2312" w:eastAsia="仿宋_GB2312" w:hAnsi="宋体" w:cs="仿宋" w:hint="eastAsia"/>
          <w:sz w:val="30"/>
          <w:szCs w:val="30"/>
          <w:lang w:bidi="ar"/>
        </w:rPr>
        <w:t>本承诺</w:t>
      </w:r>
      <w:proofErr w:type="gramEnd"/>
      <w:r>
        <w:rPr>
          <w:rFonts w:ascii="仿宋_GB2312" w:eastAsia="仿宋_GB2312" w:hAnsi="宋体" w:cs="仿宋" w:hint="eastAsia"/>
          <w:sz w:val="30"/>
          <w:szCs w:val="30"/>
          <w:lang w:bidi="ar"/>
        </w:rPr>
        <w:t>书确定的保密信息应用范围外，承诺方不得在任何时候使用保密信息。</w:t>
      </w:r>
    </w:p>
    <w:p w:rsidR="004E4330" w:rsidRDefault="009D2111">
      <w:pPr>
        <w:rPr>
          <w:rFonts w:ascii="仿宋_GB2312" w:eastAsia="仿宋_GB2312" w:hAnsi="宋体" w:cs="仿宋"/>
          <w:sz w:val="30"/>
          <w:szCs w:val="30"/>
        </w:rPr>
      </w:pPr>
      <w:r>
        <w:rPr>
          <w:rFonts w:ascii="仿宋_GB2312" w:eastAsia="仿宋_GB2312" w:hAnsi="宋体" w:cs="仿宋" w:hint="eastAsia"/>
          <w:sz w:val="30"/>
          <w:szCs w:val="30"/>
          <w:lang w:bidi="ar"/>
        </w:rPr>
        <w:t>保密信息应用范围包括：</w:t>
      </w:r>
      <w:r w:rsidR="00301742" w:rsidRPr="00301742">
        <w:rPr>
          <w:rFonts w:ascii="仿宋_GB2312" w:eastAsia="仿宋_GB2312" w:hAnsi="宋体" w:cs="仿宋" w:hint="eastAsia"/>
          <w:sz w:val="30"/>
          <w:szCs w:val="30"/>
          <w:lang w:bidi="ar"/>
        </w:rPr>
        <w:t>蒙牛</w:t>
      </w:r>
      <w:r w:rsidR="00AF3266">
        <w:rPr>
          <w:rFonts w:ascii="仿宋_GB2312" w:eastAsia="仿宋_GB2312" w:hAnsi="宋体" w:cs="仿宋" w:hint="eastAsia"/>
          <w:sz w:val="30"/>
          <w:szCs w:val="30"/>
          <w:lang w:bidi="ar"/>
        </w:rPr>
        <w:t>乳业</w:t>
      </w:r>
      <w:r w:rsidR="00AF3266" w:rsidRPr="00AF3266">
        <w:rPr>
          <w:rFonts w:ascii="仿宋_GB2312" w:eastAsia="仿宋_GB2312" w:hAnsi="宋体" w:cs="仿宋" w:hint="eastAsia"/>
          <w:sz w:val="30"/>
          <w:szCs w:val="30"/>
          <w:lang w:bidi="ar"/>
        </w:rPr>
        <w:t>SAP系统性能提升优化</w:t>
      </w:r>
      <w:r w:rsidR="00301742" w:rsidRPr="00301742">
        <w:rPr>
          <w:rFonts w:ascii="仿宋_GB2312" w:eastAsia="仿宋_GB2312" w:hAnsi="宋体" w:cs="仿宋" w:hint="eastAsia"/>
          <w:sz w:val="30"/>
          <w:szCs w:val="30"/>
          <w:lang w:bidi="ar"/>
        </w:rPr>
        <w:t>项目</w:t>
      </w:r>
      <w:r>
        <w:rPr>
          <w:rFonts w:ascii="仿宋_GB2312" w:eastAsia="仿宋_GB2312" w:hAnsi="宋体" w:cs="仿宋" w:hint="eastAsia"/>
          <w:sz w:val="30"/>
          <w:szCs w:val="30"/>
          <w:lang w:bidi="ar"/>
        </w:rPr>
        <w:t>范畴内</w:t>
      </w:r>
      <w:r w:rsidR="00AF3266">
        <w:rPr>
          <w:rFonts w:ascii="仿宋_GB2312" w:eastAsia="仿宋_GB2312" w:hAnsi="宋体" w:cs="仿宋" w:hint="eastAsia"/>
          <w:sz w:val="30"/>
          <w:szCs w:val="30"/>
          <w:lang w:bidi="ar"/>
        </w:rPr>
        <w:t>。</w:t>
      </w:r>
    </w:p>
    <w:p w:rsidR="004E4330" w:rsidRDefault="009D2111">
      <w:pPr>
        <w:rPr>
          <w:rFonts w:ascii="仿宋_GB2312" w:eastAsia="仿宋_GB2312" w:hAnsi="宋体" w:cs="仿宋"/>
          <w:sz w:val="30"/>
          <w:szCs w:val="30"/>
        </w:rPr>
      </w:pPr>
      <w:r>
        <w:rPr>
          <w:rFonts w:ascii="仿宋_GB2312" w:eastAsia="仿宋_GB2312" w:hAnsi="宋体" w:cs="仿宋" w:hint="eastAsia"/>
          <w:sz w:val="30"/>
          <w:szCs w:val="30"/>
          <w:lang w:bidi="ar"/>
        </w:rPr>
        <w:t>5、本条款项下的义务适用于任何保密信息，或根据双方</w:t>
      </w:r>
      <w:proofErr w:type="gramStart"/>
      <w:r>
        <w:rPr>
          <w:rFonts w:ascii="仿宋_GB2312" w:eastAsia="仿宋_GB2312" w:hAnsi="宋体" w:cs="仿宋" w:hint="eastAsia"/>
          <w:sz w:val="30"/>
          <w:szCs w:val="30"/>
          <w:lang w:bidi="ar"/>
        </w:rPr>
        <w:t>事先或</w:t>
      </w:r>
      <w:proofErr w:type="gramEnd"/>
      <w:r>
        <w:rPr>
          <w:rFonts w:ascii="仿宋_GB2312" w:eastAsia="仿宋_GB2312" w:hAnsi="宋体" w:cs="仿宋" w:hint="eastAsia"/>
          <w:sz w:val="30"/>
          <w:szCs w:val="30"/>
          <w:lang w:bidi="ar"/>
        </w:rPr>
        <w:t>目前签署的承诺书由蒙牛方提供</w:t>
      </w:r>
      <w:proofErr w:type="gramStart"/>
      <w:r>
        <w:rPr>
          <w:rFonts w:ascii="仿宋_GB2312" w:eastAsia="仿宋_GB2312" w:hAnsi="宋体" w:cs="仿宋" w:hint="eastAsia"/>
          <w:sz w:val="30"/>
          <w:szCs w:val="30"/>
          <w:lang w:bidi="ar"/>
        </w:rPr>
        <w:t>给承诺</w:t>
      </w:r>
      <w:proofErr w:type="gramEnd"/>
      <w:r>
        <w:rPr>
          <w:rFonts w:ascii="仿宋_GB2312" w:eastAsia="仿宋_GB2312" w:hAnsi="宋体" w:cs="仿宋" w:hint="eastAsia"/>
          <w:sz w:val="30"/>
          <w:szCs w:val="30"/>
          <w:lang w:bidi="ar"/>
        </w:rPr>
        <w:t>方的其他专有和/或保密信息。</w:t>
      </w:r>
    </w:p>
    <w:p w:rsidR="004E4330" w:rsidRDefault="009D2111">
      <w:pPr>
        <w:rPr>
          <w:rFonts w:ascii="仿宋_GB2312" w:eastAsia="仿宋_GB2312" w:hAnsi="宋体" w:cs="仿宋"/>
          <w:sz w:val="30"/>
          <w:szCs w:val="30"/>
        </w:rPr>
      </w:pPr>
      <w:r>
        <w:rPr>
          <w:rFonts w:ascii="仿宋_GB2312" w:eastAsia="仿宋_GB2312" w:hAnsi="宋体" w:cs="仿宋" w:hint="eastAsia"/>
          <w:sz w:val="30"/>
          <w:szCs w:val="30"/>
          <w:lang w:bidi="ar"/>
        </w:rPr>
        <w:t>6、</w:t>
      </w:r>
      <w:proofErr w:type="gramStart"/>
      <w:r>
        <w:rPr>
          <w:rFonts w:ascii="仿宋_GB2312" w:eastAsia="仿宋_GB2312" w:hAnsi="宋体" w:cs="仿宋" w:hint="eastAsia"/>
          <w:sz w:val="30"/>
          <w:szCs w:val="30"/>
          <w:lang w:bidi="ar"/>
        </w:rPr>
        <w:t>本承诺</w:t>
      </w:r>
      <w:proofErr w:type="gramEnd"/>
      <w:r>
        <w:rPr>
          <w:rFonts w:ascii="仿宋_GB2312" w:eastAsia="仿宋_GB2312" w:hAnsi="宋体" w:cs="仿宋" w:hint="eastAsia"/>
          <w:sz w:val="30"/>
          <w:szCs w:val="30"/>
          <w:lang w:bidi="ar"/>
        </w:rPr>
        <w:t>书终止后，承诺方应立即自费将保密信息物归原主，并归还所有含保密信息的文件或媒体及其复制件或摘要。</w:t>
      </w:r>
    </w:p>
    <w:p w:rsidR="004E4330" w:rsidRDefault="009D2111">
      <w:pPr>
        <w:rPr>
          <w:rFonts w:ascii="仿宋_GB2312" w:eastAsia="仿宋_GB2312" w:hAnsi="宋体" w:cs="仿宋"/>
          <w:sz w:val="30"/>
          <w:szCs w:val="30"/>
        </w:rPr>
      </w:pPr>
      <w:r>
        <w:rPr>
          <w:rFonts w:ascii="仿宋_GB2312" w:eastAsia="仿宋_GB2312" w:hAnsi="宋体" w:cs="仿宋" w:hint="eastAsia"/>
          <w:sz w:val="30"/>
          <w:szCs w:val="30"/>
          <w:lang w:bidi="ar"/>
        </w:rPr>
        <w:t>7、承诺书确定业务的承诺方员工。如果参与</w:t>
      </w:r>
      <w:proofErr w:type="gramStart"/>
      <w:r>
        <w:rPr>
          <w:rFonts w:ascii="仿宋_GB2312" w:eastAsia="仿宋_GB2312" w:hAnsi="宋体" w:cs="仿宋" w:hint="eastAsia"/>
          <w:sz w:val="30"/>
          <w:szCs w:val="30"/>
          <w:lang w:bidi="ar"/>
        </w:rPr>
        <w:t>本承诺</w:t>
      </w:r>
      <w:proofErr w:type="gramEnd"/>
      <w:r>
        <w:rPr>
          <w:rFonts w:ascii="仿宋_GB2312" w:eastAsia="仿宋_GB2312" w:hAnsi="宋体" w:cs="仿宋" w:hint="eastAsia"/>
          <w:sz w:val="30"/>
          <w:szCs w:val="30"/>
          <w:lang w:bidi="ar"/>
        </w:rPr>
        <w:t>书的承诺</w:t>
      </w:r>
      <w:proofErr w:type="gramStart"/>
      <w:r>
        <w:rPr>
          <w:rFonts w:ascii="仿宋_GB2312" w:eastAsia="仿宋_GB2312" w:hAnsi="宋体" w:cs="仿宋" w:hint="eastAsia"/>
          <w:sz w:val="30"/>
          <w:szCs w:val="30"/>
          <w:lang w:bidi="ar"/>
        </w:rPr>
        <w:t>方员工</w:t>
      </w:r>
      <w:proofErr w:type="gramEnd"/>
      <w:r>
        <w:rPr>
          <w:rFonts w:ascii="仿宋_GB2312" w:eastAsia="仿宋_GB2312" w:hAnsi="宋体" w:cs="仿宋" w:hint="eastAsia"/>
          <w:sz w:val="30"/>
          <w:szCs w:val="30"/>
          <w:lang w:bidi="ar"/>
        </w:rPr>
        <w:t>不再继续参与本项目，则应确保立即终止该员工获得对方保密信息和信息源的途径，并保证该员工对已接触到的保密信息履行保密义务。</w:t>
      </w:r>
    </w:p>
    <w:p w:rsidR="004E4330" w:rsidRDefault="009D2111">
      <w:pPr>
        <w:rPr>
          <w:rFonts w:ascii="仿宋_GB2312" w:eastAsia="仿宋_GB2312" w:hAnsi="宋体" w:cs="仿宋"/>
          <w:sz w:val="30"/>
          <w:szCs w:val="30"/>
        </w:rPr>
      </w:pPr>
      <w:r>
        <w:rPr>
          <w:rFonts w:ascii="仿宋_GB2312" w:eastAsia="仿宋_GB2312" w:hAnsi="宋体" w:cs="仿宋" w:hint="eastAsia"/>
          <w:sz w:val="30"/>
          <w:szCs w:val="30"/>
          <w:lang w:bidi="ar"/>
        </w:rPr>
        <w:t>第三条、权利与义务</w:t>
      </w:r>
    </w:p>
    <w:p w:rsidR="004E4330" w:rsidRDefault="009D2111">
      <w:pPr>
        <w:rPr>
          <w:rFonts w:ascii="仿宋_GB2312" w:eastAsia="仿宋_GB2312" w:hAnsi="宋体" w:cs="仿宋"/>
          <w:sz w:val="30"/>
          <w:szCs w:val="30"/>
        </w:rPr>
      </w:pPr>
      <w:r>
        <w:rPr>
          <w:rFonts w:ascii="仿宋_GB2312" w:eastAsia="仿宋_GB2312" w:hAnsi="宋体" w:cs="仿宋" w:hint="eastAsia"/>
          <w:sz w:val="30"/>
          <w:szCs w:val="30"/>
          <w:lang w:bidi="ar"/>
        </w:rPr>
        <w:t>1、承诺方应自觉维护蒙牛的利益，严格遵守本保密承诺书的保密规定并保证自身涉密员工严格履行保密义务；</w:t>
      </w:r>
    </w:p>
    <w:p w:rsidR="004E4330" w:rsidRDefault="009D2111">
      <w:pPr>
        <w:rPr>
          <w:rFonts w:ascii="仿宋_GB2312" w:eastAsia="仿宋_GB2312" w:hAnsi="宋体" w:cs="仿宋"/>
          <w:sz w:val="30"/>
          <w:szCs w:val="30"/>
        </w:rPr>
      </w:pPr>
      <w:r>
        <w:rPr>
          <w:rFonts w:ascii="仿宋_GB2312" w:eastAsia="仿宋_GB2312" w:hAnsi="宋体" w:cs="仿宋" w:hint="eastAsia"/>
          <w:sz w:val="30"/>
          <w:szCs w:val="30"/>
          <w:lang w:bidi="ar"/>
        </w:rPr>
        <w:t>2、承诺方不得向任何单位和个人泄露所掌握的商业秘密事项；</w:t>
      </w:r>
    </w:p>
    <w:p w:rsidR="004E4330" w:rsidRDefault="009D2111">
      <w:pPr>
        <w:rPr>
          <w:rFonts w:ascii="仿宋_GB2312" w:eastAsia="仿宋_GB2312" w:hAnsi="宋体" w:cs="仿宋"/>
          <w:sz w:val="30"/>
          <w:szCs w:val="30"/>
        </w:rPr>
      </w:pPr>
      <w:r>
        <w:rPr>
          <w:rFonts w:ascii="仿宋_GB2312" w:eastAsia="仿宋_GB2312" w:hAnsi="宋体" w:cs="仿宋" w:hint="eastAsia"/>
          <w:sz w:val="30"/>
          <w:szCs w:val="30"/>
          <w:lang w:bidi="ar"/>
        </w:rPr>
        <w:t>1/2</w:t>
      </w:r>
    </w:p>
    <w:p w:rsidR="004E4330" w:rsidRDefault="009D2111">
      <w:pPr>
        <w:rPr>
          <w:rFonts w:ascii="仿宋_GB2312" w:eastAsia="仿宋_GB2312" w:hAnsi="宋体" w:cs="仿宋"/>
          <w:sz w:val="30"/>
          <w:szCs w:val="30"/>
        </w:rPr>
      </w:pPr>
      <w:r>
        <w:rPr>
          <w:rFonts w:ascii="仿宋_GB2312" w:eastAsia="仿宋_GB2312" w:hAnsi="宋体" w:cs="仿宋" w:hint="eastAsia"/>
          <w:sz w:val="30"/>
          <w:szCs w:val="30"/>
          <w:lang w:bidi="ar"/>
        </w:rPr>
        <w:lastRenderedPageBreak/>
        <w:t>3、承诺方不得利用所掌握的商业秘密牟取私利；</w:t>
      </w:r>
    </w:p>
    <w:p w:rsidR="004E4330" w:rsidRDefault="009D2111">
      <w:pPr>
        <w:rPr>
          <w:rFonts w:ascii="仿宋_GB2312" w:eastAsia="仿宋_GB2312" w:hAnsi="宋体" w:cs="仿宋"/>
          <w:sz w:val="30"/>
          <w:szCs w:val="30"/>
        </w:rPr>
      </w:pPr>
      <w:r>
        <w:rPr>
          <w:rFonts w:ascii="仿宋_GB2312" w:eastAsia="仿宋_GB2312" w:hAnsi="宋体" w:cs="仿宋" w:hint="eastAsia"/>
          <w:sz w:val="30"/>
          <w:szCs w:val="30"/>
          <w:lang w:bidi="ar"/>
        </w:rPr>
        <w:t>4、承诺方了解并承认，由于技术服务等原因，承诺方有可能在某些情况下经蒙牛方确认许可后访问蒙牛方数据。</w:t>
      </w:r>
    </w:p>
    <w:p w:rsidR="004E4330" w:rsidRDefault="009D2111">
      <w:pPr>
        <w:rPr>
          <w:rFonts w:ascii="仿宋_GB2312" w:eastAsia="仿宋_GB2312" w:hAnsi="宋体" w:cs="仿宋"/>
          <w:sz w:val="30"/>
          <w:szCs w:val="30"/>
        </w:rPr>
      </w:pPr>
      <w:r>
        <w:rPr>
          <w:rFonts w:ascii="仿宋_GB2312" w:eastAsia="仿宋_GB2312" w:hAnsi="宋体" w:cs="仿宋" w:hint="eastAsia"/>
          <w:sz w:val="30"/>
          <w:szCs w:val="30"/>
          <w:lang w:bidi="ar"/>
        </w:rPr>
        <w:t>5、承诺方同意并承诺，对所有保密信息予以严格保密，在未得到蒙牛方事先许可的情况下不得披露给任何第三人；</w:t>
      </w:r>
    </w:p>
    <w:p w:rsidR="004E4330" w:rsidRDefault="009D2111">
      <w:pPr>
        <w:rPr>
          <w:rFonts w:ascii="仿宋_GB2312" w:eastAsia="仿宋_GB2312" w:hAnsi="宋体" w:cs="仿宋"/>
          <w:sz w:val="30"/>
          <w:szCs w:val="30"/>
        </w:rPr>
      </w:pPr>
      <w:r>
        <w:rPr>
          <w:rFonts w:ascii="仿宋_GB2312" w:eastAsia="仿宋_GB2312" w:hAnsi="宋体" w:cs="仿宋" w:hint="eastAsia"/>
          <w:sz w:val="30"/>
          <w:szCs w:val="30"/>
          <w:lang w:bidi="ar"/>
        </w:rPr>
        <w:t>6、承诺方同意并承诺，无论任何原因，服务终止后，承诺</w:t>
      </w:r>
      <w:proofErr w:type="gramStart"/>
      <w:r>
        <w:rPr>
          <w:rFonts w:ascii="仿宋_GB2312" w:eastAsia="仿宋_GB2312" w:hAnsi="宋体" w:cs="仿宋" w:hint="eastAsia"/>
          <w:sz w:val="30"/>
          <w:szCs w:val="30"/>
          <w:lang w:bidi="ar"/>
        </w:rPr>
        <w:t>方不可</w:t>
      </w:r>
      <w:proofErr w:type="gramEnd"/>
      <w:r>
        <w:rPr>
          <w:rFonts w:ascii="仿宋_GB2312" w:eastAsia="仿宋_GB2312" w:hAnsi="宋体" w:cs="仿宋" w:hint="eastAsia"/>
          <w:sz w:val="30"/>
          <w:szCs w:val="30"/>
          <w:lang w:bidi="ar"/>
        </w:rPr>
        <w:t>恢复地删除任何商业秘密，并不留存任何副本。同时，如蒙牛方需要，承诺方保证退回蒙牛方的任何含有商业秘密的文件或资料(如有)。</w:t>
      </w:r>
    </w:p>
    <w:p w:rsidR="004E4330" w:rsidRDefault="009D2111">
      <w:pPr>
        <w:rPr>
          <w:rFonts w:ascii="仿宋_GB2312" w:eastAsia="仿宋_GB2312" w:hAnsi="宋体" w:cs="仿宋"/>
          <w:sz w:val="30"/>
          <w:szCs w:val="30"/>
        </w:rPr>
      </w:pPr>
      <w:r>
        <w:rPr>
          <w:rFonts w:ascii="仿宋_GB2312" w:eastAsia="仿宋_GB2312" w:hAnsi="宋体" w:cs="仿宋" w:hint="eastAsia"/>
          <w:sz w:val="30"/>
          <w:szCs w:val="30"/>
          <w:lang w:bidi="ar"/>
        </w:rPr>
        <w:t>第四条、本《承诺书》项下的保密义务不适用于如下信息：</w:t>
      </w:r>
    </w:p>
    <w:p w:rsidR="004E4330" w:rsidRDefault="009D2111">
      <w:pPr>
        <w:rPr>
          <w:rFonts w:ascii="仿宋_GB2312" w:eastAsia="仿宋_GB2312" w:hAnsi="宋体" w:cs="仿宋"/>
          <w:sz w:val="30"/>
          <w:szCs w:val="30"/>
        </w:rPr>
      </w:pPr>
      <w:r>
        <w:rPr>
          <w:rFonts w:ascii="仿宋_GB2312" w:eastAsia="仿宋_GB2312" w:hAnsi="宋体" w:cs="仿宋" w:hint="eastAsia"/>
          <w:sz w:val="30"/>
          <w:szCs w:val="30"/>
          <w:lang w:bidi="ar"/>
        </w:rPr>
        <w:t>1、由于承诺方以外其他渠道被他人获知的信息，这些渠道并不受保密义务的限制；</w:t>
      </w:r>
    </w:p>
    <w:p w:rsidR="004E4330" w:rsidRDefault="009D2111">
      <w:pPr>
        <w:rPr>
          <w:rFonts w:ascii="仿宋_GB2312" w:eastAsia="仿宋_GB2312" w:hAnsi="宋体" w:cs="仿宋"/>
          <w:sz w:val="30"/>
          <w:szCs w:val="30"/>
        </w:rPr>
      </w:pPr>
      <w:r>
        <w:rPr>
          <w:rFonts w:ascii="仿宋_GB2312" w:eastAsia="仿宋_GB2312" w:hAnsi="宋体" w:cs="仿宋" w:hint="eastAsia"/>
          <w:sz w:val="30"/>
          <w:szCs w:val="30"/>
          <w:lang w:bidi="ar"/>
        </w:rPr>
        <w:t>2、由于法律的适用、法院或其他国家有权机关的要求而披露的信息。</w:t>
      </w:r>
    </w:p>
    <w:p w:rsidR="004E4330" w:rsidRDefault="009D2111">
      <w:pPr>
        <w:rPr>
          <w:rFonts w:ascii="仿宋_GB2312" w:eastAsia="仿宋_GB2312" w:hAnsi="宋体" w:cs="仿宋"/>
          <w:sz w:val="30"/>
          <w:szCs w:val="30"/>
        </w:rPr>
      </w:pPr>
      <w:r>
        <w:rPr>
          <w:rFonts w:ascii="仿宋_GB2312" w:eastAsia="仿宋_GB2312" w:hAnsi="宋体" w:cs="仿宋" w:hint="eastAsia"/>
          <w:sz w:val="30"/>
          <w:szCs w:val="30"/>
          <w:lang w:bidi="ar"/>
        </w:rPr>
        <w:t>3、另一方从不受保密限制的第三方获得的信息；</w:t>
      </w:r>
    </w:p>
    <w:p w:rsidR="004E4330" w:rsidRDefault="009D2111">
      <w:pPr>
        <w:rPr>
          <w:rFonts w:ascii="仿宋_GB2312" w:eastAsia="仿宋_GB2312" w:hAnsi="宋体" w:cs="仿宋"/>
          <w:sz w:val="30"/>
          <w:szCs w:val="30"/>
        </w:rPr>
      </w:pPr>
      <w:r>
        <w:rPr>
          <w:rFonts w:ascii="仿宋_GB2312" w:eastAsia="仿宋_GB2312" w:hAnsi="宋体" w:cs="仿宋" w:hint="eastAsia"/>
          <w:sz w:val="30"/>
          <w:szCs w:val="30"/>
          <w:lang w:bidi="ar"/>
        </w:rPr>
        <w:t>4、未参考保密信息而由另一方独立开发的信息；</w:t>
      </w:r>
    </w:p>
    <w:p w:rsidR="004E4330" w:rsidRDefault="009D2111">
      <w:pPr>
        <w:rPr>
          <w:rFonts w:ascii="仿宋_GB2312" w:eastAsia="仿宋_GB2312" w:hAnsi="宋体" w:cs="仿宋"/>
          <w:sz w:val="30"/>
          <w:szCs w:val="30"/>
        </w:rPr>
      </w:pPr>
      <w:r>
        <w:rPr>
          <w:rFonts w:ascii="仿宋_GB2312" w:eastAsia="仿宋_GB2312" w:hAnsi="宋体" w:cs="仿宋" w:hint="eastAsia"/>
          <w:sz w:val="30"/>
          <w:szCs w:val="30"/>
          <w:lang w:bidi="ar"/>
        </w:rPr>
        <w:t>5、依据法律的规定或根据法律赋予的权力可以获取此信息的司法、政府机构的要求必须公开的信息。接到此类要求后的一方，应立即通知另一方,使另一方了解将要披露的内容并提出意见。</w:t>
      </w:r>
    </w:p>
    <w:p w:rsidR="004E4330" w:rsidRDefault="009D2111">
      <w:pPr>
        <w:rPr>
          <w:rFonts w:ascii="仿宋_GB2312" w:eastAsia="仿宋_GB2312" w:hAnsi="宋体" w:cs="仿宋"/>
          <w:sz w:val="30"/>
          <w:szCs w:val="30"/>
        </w:rPr>
      </w:pPr>
      <w:r>
        <w:rPr>
          <w:rFonts w:ascii="仿宋_GB2312" w:eastAsia="仿宋_GB2312" w:hAnsi="宋体" w:cs="仿宋" w:hint="eastAsia"/>
          <w:sz w:val="30"/>
          <w:szCs w:val="30"/>
          <w:lang w:bidi="ar"/>
        </w:rPr>
        <w:t>第五条、如果承诺方违反</w:t>
      </w:r>
      <w:proofErr w:type="gramStart"/>
      <w:r>
        <w:rPr>
          <w:rFonts w:ascii="仿宋_GB2312" w:eastAsia="仿宋_GB2312" w:hAnsi="宋体" w:cs="仿宋" w:hint="eastAsia"/>
          <w:sz w:val="30"/>
          <w:szCs w:val="30"/>
          <w:lang w:bidi="ar"/>
        </w:rPr>
        <w:t>本承诺</w:t>
      </w:r>
      <w:proofErr w:type="gramEnd"/>
      <w:r>
        <w:rPr>
          <w:rFonts w:ascii="仿宋_GB2312" w:eastAsia="仿宋_GB2312" w:hAnsi="宋体" w:cs="仿宋" w:hint="eastAsia"/>
          <w:sz w:val="30"/>
          <w:szCs w:val="30"/>
          <w:lang w:bidi="ar"/>
        </w:rPr>
        <w:t>书的以上规定情形,则蒙牛方有权将承诺方拉入蒙牛方供应商黑名单，并要积极配合蒙牛方在10个工作日内收回已经泄露的信息。</w:t>
      </w:r>
    </w:p>
    <w:p w:rsidR="004E4330" w:rsidRDefault="009D2111">
      <w:pPr>
        <w:rPr>
          <w:rFonts w:ascii="仿宋_GB2312" w:eastAsia="仿宋_GB2312" w:hAnsi="宋体" w:cs="仿宋"/>
          <w:sz w:val="30"/>
          <w:szCs w:val="30"/>
        </w:rPr>
      </w:pPr>
      <w:r>
        <w:rPr>
          <w:rFonts w:ascii="仿宋_GB2312" w:eastAsia="仿宋_GB2312" w:hAnsi="宋体" w:cs="仿宋" w:hint="eastAsia"/>
          <w:sz w:val="30"/>
          <w:szCs w:val="30"/>
          <w:lang w:bidi="ar"/>
        </w:rPr>
        <w:lastRenderedPageBreak/>
        <w:t>第六条、争议解决方式</w:t>
      </w:r>
    </w:p>
    <w:p w:rsidR="004E4330" w:rsidRDefault="009D2111">
      <w:pPr>
        <w:rPr>
          <w:rFonts w:ascii="仿宋_GB2312" w:eastAsia="仿宋_GB2312" w:hAnsi="宋体" w:cs="仿宋"/>
          <w:sz w:val="30"/>
          <w:szCs w:val="30"/>
        </w:rPr>
      </w:pPr>
      <w:proofErr w:type="gramStart"/>
      <w:r>
        <w:rPr>
          <w:rFonts w:ascii="仿宋_GB2312" w:eastAsia="仿宋_GB2312" w:hAnsi="宋体" w:cs="仿宋" w:hint="eastAsia"/>
          <w:sz w:val="30"/>
          <w:szCs w:val="30"/>
          <w:lang w:bidi="ar"/>
        </w:rPr>
        <w:t>本承诺</w:t>
      </w:r>
      <w:proofErr w:type="gramEnd"/>
      <w:r>
        <w:rPr>
          <w:rFonts w:ascii="仿宋_GB2312" w:eastAsia="仿宋_GB2312" w:hAnsi="宋体" w:cs="仿宋" w:hint="eastAsia"/>
          <w:sz w:val="30"/>
          <w:szCs w:val="30"/>
          <w:lang w:bidi="ar"/>
        </w:rPr>
        <w:t>书适用中华人民共和国法律，因</w:t>
      </w:r>
      <w:proofErr w:type="gramStart"/>
      <w:r>
        <w:rPr>
          <w:rFonts w:ascii="仿宋_GB2312" w:eastAsia="仿宋_GB2312" w:hAnsi="宋体" w:cs="仿宋" w:hint="eastAsia"/>
          <w:sz w:val="30"/>
          <w:szCs w:val="30"/>
          <w:lang w:bidi="ar"/>
        </w:rPr>
        <w:t>本承诺</w:t>
      </w:r>
      <w:proofErr w:type="gramEnd"/>
      <w:r>
        <w:rPr>
          <w:rFonts w:ascii="仿宋_GB2312" w:eastAsia="仿宋_GB2312" w:hAnsi="宋体" w:cs="仿宋" w:hint="eastAsia"/>
          <w:sz w:val="30"/>
          <w:szCs w:val="30"/>
          <w:lang w:bidi="ar"/>
        </w:rPr>
        <w:t>书引起或与</w:t>
      </w:r>
      <w:proofErr w:type="gramStart"/>
      <w:r>
        <w:rPr>
          <w:rFonts w:ascii="仿宋_GB2312" w:eastAsia="仿宋_GB2312" w:hAnsi="宋体" w:cs="仿宋" w:hint="eastAsia"/>
          <w:sz w:val="30"/>
          <w:szCs w:val="30"/>
          <w:lang w:bidi="ar"/>
        </w:rPr>
        <w:t>本承诺</w:t>
      </w:r>
      <w:proofErr w:type="gramEnd"/>
      <w:r>
        <w:rPr>
          <w:rFonts w:ascii="仿宋_GB2312" w:eastAsia="仿宋_GB2312" w:hAnsi="宋体" w:cs="仿宋" w:hint="eastAsia"/>
          <w:sz w:val="30"/>
          <w:szCs w:val="30"/>
          <w:lang w:bidi="ar"/>
        </w:rPr>
        <w:t>书有关的任何争议，应由双方友好协商解决，协商不成的，双方同意选择第【2】种方式解决：</w:t>
      </w:r>
    </w:p>
    <w:p w:rsidR="004E4330" w:rsidRDefault="009D2111">
      <w:pPr>
        <w:rPr>
          <w:rFonts w:ascii="仿宋_GB2312" w:eastAsia="仿宋_GB2312" w:hAnsi="宋体" w:cs="仿宋"/>
          <w:sz w:val="30"/>
          <w:szCs w:val="30"/>
        </w:rPr>
      </w:pPr>
      <w:r>
        <w:rPr>
          <w:rFonts w:ascii="仿宋_GB2312" w:eastAsia="仿宋_GB2312" w:hAnsi="宋体" w:cs="仿宋" w:hint="eastAsia"/>
          <w:sz w:val="30"/>
          <w:szCs w:val="30"/>
          <w:lang w:bidi="ar"/>
        </w:rPr>
        <w:t>1、向呼和浩特仲裁委员会申请仲裁。因仲裁产生的包括但不限于仲裁费、律师费、调查费、差旅费等，由败诉一方承担。</w:t>
      </w:r>
    </w:p>
    <w:p w:rsidR="004E4330" w:rsidRDefault="009D2111">
      <w:pPr>
        <w:rPr>
          <w:rFonts w:ascii="仿宋_GB2312" w:eastAsia="仿宋_GB2312" w:hAnsi="宋体" w:cs="仿宋"/>
          <w:sz w:val="30"/>
          <w:szCs w:val="30"/>
        </w:rPr>
      </w:pPr>
      <w:r>
        <w:rPr>
          <w:rFonts w:ascii="仿宋_GB2312" w:eastAsia="仿宋_GB2312" w:hAnsi="宋体" w:cs="仿宋" w:hint="eastAsia"/>
          <w:sz w:val="30"/>
          <w:szCs w:val="30"/>
          <w:lang w:bidi="ar"/>
        </w:rPr>
        <w:t>2、向蒙牛方所在地有管辖权的人民法院提起诉讼。因诉讼产生的包括但不限于诉讼费、律师费、调查费、差旅费等，由败诉一方承担。</w:t>
      </w:r>
    </w:p>
    <w:p w:rsidR="004E4330" w:rsidRDefault="009D2111">
      <w:pPr>
        <w:rPr>
          <w:rFonts w:ascii="仿宋_GB2312" w:eastAsia="仿宋_GB2312" w:hAnsi="宋体" w:cs="仿宋"/>
          <w:sz w:val="30"/>
          <w:szCs w:val="30"/>
        </w:rPr>
      </w:pPr>
      <w:r>
        <w:rPr>
          <w:rFonts w:ascii="仿宋_GB2312" w:eastAsia="仿宋_GB2312" w:hAnsi="宋体" w:cs="仿宋" w:hint="eastAsia"/>
          <w:sz w:val="30"/>
          <w:szCs w:val="30"/>
          <w:lang w:bidi="ar"/>
        </w:rPr>
        <w:t>第七条、此承诺书自盖章之日起生效。</w:t>
      </w:r>
    </w:p>
    <w:p w:rsidR="004E4330" w:rsidRDefault="009D2111">
      <w:pPr>
        <w:rPr>
          <w:rFonts w:ascii="仿宋_GB2312" w:eastAsia="仿宋_GB2312" w:hAnsi="宋体" w:cs="仿宋"/>
          <w:sz w:val="30"/>
          <w:szCs w:val="30"/>
        </w:rPr>
      </w:pPr>
      <w:r>
        <w:rPr>
          <w:rFonts w:ascii="仿宋_GB2312" w:eastAsia="仿宋_GB2312" w:hAnsi="宋体" w:cs="仿宋" w:hint="eastAsia"/>
          <w:sz w:val="30"/>
          <w:szCs w:val="30"/>
          <w:lang w:bidi="ar"/>
        </w:rPr>
        <w:t>（以下无正文）</w:t>
      </w:r>
    </w:p>
    <w:p w:rsidR="004E4330" w:rsidRDefault="009D2111">
      <w:pPr>
        <w:jc w:val="right"/>
        <w:rPr>
          <w:rFonts w:ascii="仿宋_GB2312" w:eastAsia="仿宋_GB2312" w:hAnsi="宋体" w:cs="仿宋"/>
          <w:sz w:val="30"/>
          <w:szCs w:val="30"/>
        </w:rPr>
      </w:pPr>
      <w:r>
        <w:rPr>
          <w:rFonts w:ascii="仿宋_GB2312" w:eastAsia="仿宋_GB2312" w:hAnsi="宋体" w:cs="仿宋" w:hint="eastAsia"/>
          <w:sz w:val="30"/>
          <w:szCs w:val="30"/>
          <w:lang w:bidi="ar"/>
        </w:rPr>
        <w:t>承诺方：xxx</w:t>
      </w:r>
    </w:p>
    <w:p w:rsidR="004E4330" w:rsidRDefault="009D2111">
      <w:pPr>
        <w:jc w:val="right"/>
        <w:rPr>
          <w:rFonts w:ascii="仿宋_GB2312" w:eastAsia="仿宋_GB2312" w:hAnsi="宋体" w:cs="仿宋"/>
          <w:sz w:val="30"/>
          <w:szCs w:val="30"/>
        </w:rPr>
      </w:pPr>
      <w:r>
        <w:rPr>
          <w:rFonts w:ascii="仿宋_GB2312" w:eastAsia="仿宋_GB2312" w:hAnsi="宋体" w:cs="仿宋" w:hint="eastAsia"/>
          <w:sz w:val="30"/>
          <w:szCs w:val="30"/>
          <w:lang w:bidi="ar"/>
        </w:rPr>
        <w:t>日期：年月日</w:t>
      </w:r>
    </w:p>
    <w:p w:rsidR="004E4330" w:rsidRDefault="009D2111">
      <w:pPr>
        <w:widowControl/>
        <w:jc w:val="left"/>
        <w:rPr>
          <w:rFonts w:ascii="仿宋_GB2312" w:eastAsia="仿宋_GB2312" w:hAnsi="宋体" w:cs="仿宋"/>
          <w:sz w:val="30"/>
          <w:szCs w:val="30"/>
        </w:rPr>
      </w:pPr>
      <w:r>
        <w:rPr>
          <w:rFonts w:ascii="仿宋_GB2312" w:eastAsia="仿宋_GB2312" w:hAnsi="宋体" w:cs="仿宋" w:hint="eastAsia"/>
          <w:sz w:val="30"/>
          <w:szCs w:val="30"/>
          <w:lang w:bidi="ar"/>
        </w:rPr>
        <w:br w:type="page"/>
      </w:r>
    </w:p>
    <w:p w:rsidR="004E4330" w:rsidRDefault="009D2111">
      <w:pPr>
        <w:jc w:val="left"/>
        <w:rPr>
          <w:rFonts w:ascii="仿宋_GB2312" w:eastAsia="仿宋_GB2312" w:hAnsi="宋体" w:cs="仿宋"/>
          <w:sz w:val="30"/>
          <w:szCs w:val="30"/>
        </w:rPr>
      </w:pPr>
      <w:r>
        <w:rPr>
          <w:rFonts w:ascii="仿宋_GB2312" w:eastAsia="仿宋_GB2312" w:hAnsi="宋体" w:cs="仿宋" w:hint="eastAsia"/>
          <w:sz w:val="30"/>
          <w:szCs w:val="30"/>
          <w:lang w:bidi="ar"/>
        </w:rPr>
        <w:lastRenderedPageBreak/>
        <w:t>附件3、</w:t>
      </w:r>
    </w:p>
    <w:p w:rsidR="004E4330" w:rsidRDefault="009D2111">
      <w:pPr>
        <w:jc w:val="center"/>
        <w:rPr>
          <w:rFonts w:ascii="宋体" w:hAnsi="宋体" w:cs="宋体"/>
          <w:sz w:val="28"/>
          <w:szCs w:val="28"/>
        </w:rPr>
      </w:pPr>
      <w:r>
        <w:rPr>
          <w:rFonts w:ascii="宋体" w:hAnsi="宋体" w:cs="宋体" w:hint="eastAsia"/>
          <w:sz w:val="28"/>
          <w:szCs w:val="28"/>
          <w:lang w:bidi="ar"/>
        </w:rPr>
        <w:t>告知函</w:t>
      </w:r>
    </w:p>
    <w:p w:rsidR="004E4330" w:rsidRDefault="009D2111">
      <w:pPr>
        <w:spacing w:beforeLines="50" w:before="156" w:afterLines="50" w:after="156" w:line="720" w:lineRule="exact"/>
        <w:jc w:val="left"/>
        <w:rPr>
          <w:rFonts w:ascii="宋体" w:hAnsi="宋体" w:cs="宋体"/>
          <w:sz w:val="24"/>
        </w:rPr>
      </w:pPr>
      <w:r>
        <w:rPr>
          <w:rFonts w:ascii="宋体" w:hAnsi="宋体" w:cs="宋体" w:hint="eastAsia"/>
          <w:sz w:val="24"/>
          <w:lang w:bidi="ar"/>
        </w:rPr>
        <w:t>致：内蒙古蒙牛乳业（集团）股份有限公司:</w:t>
      </w:r>
    </w:p>
    <w:p w:rsidR="004E4330" w:rsidRDefault="009D2111">
      <w:pPr>
        <w:spacing w:beforeLines="50" w:before="156" w:afterLines="50" w:after="156" w:line="720" w:lineRule="exact"/>
        <w:ind w:firstLineChars="200" w:firstLine="482"/>
        <w:jc w:val="left"/>
        <w:rPr>
          <w:rFonts w:ascii="宋体" w:hAnsi="宋体" w:cs="宋体"/>
          <w:sz w:val="24"/>
        </w:rPr>
      </w:pPr>
      <w:r>
        <w:rPr>
          <w:rFonts w:ascii="宋体" w:hAnsi="宋体" w:cs="宋体" w:hint="eastAsia"/>
          <w:b/>
          <w:bCs/>
          <w:sz w:val="24"/>
          <w:highlight w:val="yellow"/>
          <w:u w:val="single"/>
          <w:lang w:bidi="ar"/>
        </w:rPr>
        <w:t>***公司</w:t>
      </w:r>
      <w:r>
        <w:rPr>
          <w:rFonts w:ascii="宋体" w:hAnsi="宋体" w:cs="宋体" w:hint="eastAsia"/>
          <w:sz w:val="24"/>
          <w:lang w:bidi="ar"/>
        </w:rPr>
        <w:t>（请填写标准注册公司名称）参加贵方组织的</w:t>
      </w:r>
      <w:r>
        <w:rPr>
          <w:rFonts w:ascii="宋体" w:hAnsi="宋体" w:cs="宋体" w:hint="eastAsia"/>
          <w:b/>
          <w:bCs/>
          <w:sz w:val="24"/>
          <w:u w:val="single"/>
          <w:lang w:bidi="ar"/>
        </w:rPr>
        <w:t>蒙牛乳业</w:t>
      </w:r>
      <w:r w:rsidR="00AF3266" w:rsidRPr="00AF3266">
        <w:rPr>
          <w:rFonts w:ascii="宋体" w:hAnsi="宋体" w:cs="宋体" w:hint="eastAsia"/>
          <w:b/>
          <w:bCs/>
          <w:sz w:val="24"/>
          <w:u w:val="single"/>
          <w:lang w:bidi="ar"/>
        </w:rPr>
        <w:t>SAP系统性能提升优化</w:t>
      </w:r>
      <w:r>
        <w:rPr>
          <w:rFonts w:ascii="宋体" w:hAnsi="宋体" w:cs="宋体" w:hint="eastAsia"/>
          <w:b/>
          <w:bCs/>
          <w:sz w:val="24"/>
          <w:u w:val="single"/>
          <w:lang w:bidi="ar"/>
        </w:rPr>
        <w:t>项目</w:t>
      </w:r>
      <w:r>
        <w:rPr>
          <w:rFonts w:ascii="宋体" w:hAnsi="宋体" w:cs="宋体" w:hint="eastAsia"/>
          <w:sz w:val="24"/>
          <w:lang w:bidi="ar"/>
        </w:rPr>
        <w:t>（项目编号：</w:t>
      </w:r>
      <w:r w:rsidR="00AF3266" w:rsidRPr="00AF3266">
        <w:rPr>
          <w:rFonts w:ascii="宋体" w:hAnsi="宋体" w:cs="宋体"/>
          <w:b/>
          <w:bCs/>
          <w:sz w:val="24"/>
          <w:u w:val="single"/>
          <w:lang w:bidi="ar"/>
        </w:rPr>
        <w:t>MNCGJH-20241112-0015</w:t>
      </w:r>
      <w:r>
        <w:rPr>
          <w:rFonts w:ascii="宋体" w:hAnsi="宋体" w:cs="宋体" w:hint="eastAsia"/>
          <w:sz w:val="24"/>
          <w:lang w:bidi="ar"/>
        </w:rPr>
        <w:t>），并提交下述文件一份：</w:t>
      </w:r>
    </w:p>
    <w:p w:rsidR="004E4330" w:rsidRDefault="009D2111">
      <w:pPr>
        <w:spacing w:before="50" w:afterLines="50" w:after="156" w:line="720" w:lineRule="exact"/>
        <w:jc w:val="left"/>
        <w:rPr>
          <w:rFonts w:ascii="宋体" w:hAnsi="宋体" w:cs="宋体"/>
          <w:sz w:val="24"/>
        </w:rPr>
      </w:pPr>
      <w:r>
        <w:rPr>
          <w:rFonts w:ascii="宋体" w:hAnsi="宋体" w:cs="宋体" w:hint="eastAsia"/>
          <w:sz w:val="24"/>
          <w:lang w:bidi="ar"/>
        </w:rPr>
        <w:t xml:space="preserve">    据此函，同意并告知如下：</w:t>
      </w:r>
      <w:bookmarkStart w:id="0" w:name="_GoBack"/>
      <w:bookmarkEnd w:id="0"/>
    </w:p>
    <w:p w:rsidR="004E4330" w:rsidRDefault="009D2111">
      <w:pPr>
        <w:tabs>
          <w:tab w:val="left" w:pos="1135"/>
        </w:tabs>
        <w:spacing w:line="606" w:lineRule="exact"/>
        <w:rPr>
          <w:rFonts w:ascii="宋体" w:hAnsi="宋体" w:cs="宋体"/>
          <w:sz w:val="24"/>
        </w:rPr>
      </w:pPr>
      <w:r>
        <w:rPr>
          <w:rFonts w:ascii="宋体" w:hAnsi="宋体" w:cs="宋体" w:hint="eastAsia"/>
          <w:color w:val="000000"/>
          <w:sz w:val="24"/>
          <w:lang w:bidi="ar"/>
        </w:rPr>
        <w:t xml:space="preserve">    </w:t>
      </w:r>
      <w:r>
        <w:rPr>
          <w:rFonts w:ascii="宋体" w:hAnsi="宋体" w:cs="宋体" w:hint="eastAsia"/>
          <w:color w:val="000000"/>
          <w:sz w:val="24"/>
          <w:lang w:val="zh-CN" w:bidi="ar"/>
        </w:rPr>
        <w:t>我公司参加</w:t>
      </w:r>
      <w:r>
        <w:rPr>
          <w:rFonts w:ascii="宋体" w:hAnsi="宋体" w:cs="宋体" w:hint="eastAsia"/>
          <w:sz w:val="24"/>
          <w:lang w:bidi="ar"/>
        </w:rPr>
        <w:t>贵方组织的采购招标项目之前，已对我公司员工进行背景调查，情况</w:t>
      </w:r>
      <w:proofErr w:type="gramStart"/>
      <w:r>
        <w:rPr>
          <w:rFonts w:ascii="宋体" w:hAnsi="宋体" w:cs="宋体" w:hint="eastAsia"/>
          <w:sz w:val="24"/>
          <w:lang w:bidi="ar"/>
        </w:rPr>
        <w:t>一</w:t>
      </w:r>
      <w:proofErr w:type="gramEnd"/>
      <w:r>
        <w:rPr>
          <w:rFonts w:ascii="宋体" w:hAnsi="宋体" w:cs="宋体" w:hint="eastAsia"/>
          <w:sz w:val="24"/>
          <w:lang w:bidi="ar"/>
        </w:rPr>
        <w:t>：我公司员工未包括</w:t>
      </w:r>
      <w:r>
        <w:rPr>
          <w:rFonts w:ascii="宋体" w:hAnsi="宋体" w:cs="宋体" w:hint="eastAsia"/>
          <w:color w:val="000000"/>
          <w:sz w:val="24"/>
          <w:lang w:val="zh-CN" w:bidi="ar"/>
        </w:rPr>
        <w:t>任何蒙牛</w:t>
      </w:r>
      <w:r>
        <w:rPr>
          <w:rFonts w:ascii="宋体" w:hAnsi="宋体" w:cs="宋体" w:hint="eastAsia"/>
          <w:sz w:val="24"/>
          <w:lang w:bidi="ar"/>
        </w:rPr>
        <w:t>集团在职人员亲属</w:t>
      </w:r>
      <w:r>
        <w:rPr>
          <w:rFonts w:ascii="宋体" w:hAnsi="宋体" w:cs="宋体" w:hint="eastAsia"/>
          <w:kern w:val="0"/>
          <w:sz w:val="24"/>
          <w:lang w:bidi="ar"/>
        </w:rPr>
        <w:t>（含特定关系人）</w:t>
      </w:r>
      <w:r>
        <w:rPr>
          <w:rFonts w:ascii="宋体" w:hAnsi="宋体" w:cs="宋体" w:hint="eastAsia"/>
          <w:sz w:val="24"/>
          <w:lang w:bidi="ar"/>
        </w:rPr>
        <w:t>、离职人员。</w:t>
      </w:r>
      <w:r>
        <w:rPr>
          <w:rFonts w:ascii="宋体" w:hAnsi="宋体" w:cs="宋体" w:hint="eastAsia"/>
          <w:color w:val="000000"/>
          <w:sz w:val="24"/>
          <w:lang w:val="zh-CN" w:bidi="ar"/>
        </w:rPr>
        <w:t>如若中选，</w:t>
      </w:r>
      <w:r>
        <w:rPr>
          <w:rFonts w:ascii="宋体" w:hAnsi="宋体" w:cs="宋体" w:hint="eastAsia"/>
          <w:color w:val="000000"/>
          <w:sz w:val="24"/>
          <w:lang w:bidi="ar"/>
        </w:rPr>
        <w:t>我公司</w:t>
      </w:r>
      <w:r>
        <w:rPr>
          <w:rFonts w:ascii="宋体" w:hAnsi="宋体" w:cs="宋体" w:hint="eastAsia"/>
          <w:color w:val="000000"/>
          <w:sz w:val="24"/>
          <w:lang w:val="zh-CN" w:bidi="ar"/>
        </w:rPr>
        <w:t>相关服务团队</w:t>
      </w:r>
      <w:r>
        <w:rPr>
          <w:rFonts w:ascii="宋体" w:hAnsi="宋体" w:cs="宋体" w:hint="eastAsia"/>
          <w:color w:val="000000"/>
          <w:sz w:val="24"/>
          <w:lang w:bidi="ar"/>
        </w:rPr>
        <w:t>将不会</w:t>
      </w:r>
      <w:r>
        <w:rPr>
          <w:rFonts w:ascii="宋体" w:hAnsi="宋体" w:cs="宋体" w:hint="eastAsia"/>
          <w:color w:val="000000"/>
          <w:sz w:val="24"/>
          <w:lang w:val="zh-CN" w:bidi="ar"/>
        </w:rPr>
        <w:t>招聘蒙牛</w:t>
      </w:r>
      <w:r>
        <w:rPr>
          <w:rFonts w:ascii="宋体" w:hAnsi="宋体" w:cs="宋体" w:hint="eastAsia"/>
          <w:sz w:val="24"/>
          <w:lang w:bidi="ar"/>
        </w:rPr>
        <w:t>集团在职人员亲属</w:t>
      </w:r>
      <w:r>
        <w:rPr>
          <w:rFonts w:ascii="宋体" w:hAnsi="宋体" w:cs="宋体" w:hint="eastAsia"/>
          <w:kern w:val="0"/>
          <w:sz w:val="24"/>
          <w:lang w:bidi="ar"/>
        </w:rPr>
        <w:t>（含特定关系人）</w:t>
      </w:r>
      <w:r>
        <w:rPr>
          <w:rFonts w:ascii="宋体" w:hAnsi="宋体" w:cs="宋体" w:hint="eastAsia"/>
          <w:sz w:val="24"/>
          <w:lang w:bidi="ar"/>
        </w:rPr>
        <w:t>、离职人员。情况二：我公司员工***为</w:t>
      </w:r>
      <w:r>
        <w:rPr>
          <w:rFonts w:ascii="宋体" w:hAnsi="宋体" w:cs="宋体" w:hint="eastAsia"/>
          <w:color w:val="000000"/>
          <w:sz w:val="24"/>
          <w:lang w:val="zh-CN" w:bidi="ar"/>
        </w:rPr>
        <w:t>蒙牛</w:t>
      </w:r>
      <w:r>
        <w:rPr>
          <w:rFonts w:ascii="宋体" w:hAnsi="宋体" w:cs="宋体" w:hint="eastAsia"/>
          <w:sz w:val="24"/>
          <w:lang w:bidi="ar"/>
        </w:rPr>
        <w:t>集团在职人员亲属</w:t>
      </w:r>
      <w:r>
        <w:rPr>
          <w:rFonts w:ascii="宋体" w:hAnsi="宋体" w:cs="宋体" w:hint="eastAsia"/>
          <w:kern w:val="0"/>
          <w:sz w:val="24"/>
          <w:lang w:bidi="ar"/>
        </w:rPr>
        <w:t>（含特定关系人）或</w:t>
      </w:r>
      <w:r>
        <w:rPr>
          <w:rFonts w:ascii="宋体" w:hAnsi="宋体" w:cs="宋体" w:hint="eastAsia"/>
          <w:sz w:val="24"/>
          <w:lang w:bidi="ar"/>
        </w:rPr>
        <w:t>离职人员，经综合</w:t>
      </w:r>
      <w:proofErr w:type="gramStart"/>
      <w:r>
        <w:rPr>
          <w:rFonts w:ascii="宋体" w:hAnsi="宋体" w:cs="宋体" w:hint="eastAsia"/>
          <w:sz w:val="24"/>
          <w:lang w:bidi="ar"/>
        </w:rPr>
        <w:t>考量</w:t>
      </w:r>
      <w:proofErr w:type="gramEnd"/>
      <w:r>
        <w:rPr>
          <w:rFonts w:ascii="宋体" w:hAnsi="宋体" w:cs="宋体" w:hint="eastAsia"/>
          <w:sz w:val="24"/>
          <w:lang w:bidi="ar"/>
        </w:rPr>
        <w:t>评估，该员工对于贵方组织的本次项目不存在任何利害关系。如若中选</w:t>
      </w:r>
      <w:r>
        <w:rPr>
          <w:rFonts w:ascii="宋体" w:hAnsi="宋体" w:cs="宋体" w:hint="eastAsia"/>
          <w:color w:val="000000"/>
          <w:sz w:val="24"/>
          <w:lang w:val="zh-CN" w:bidi="ar"/>
        </w:rPr>
        <w:t>，</w:t>
      </w:r>
      <w:r>
        <w:rPr>
          <w:rFonts w:ascii="宋体" w:hAnsi="宋体" w:cs="宋体" w:hint="eastAsia"/>
          <w:color w:val="000000"/>
          <w:sz w:val="24"/>
          <w:lang w:bidi="ar"/>
        </w:rPr>
        <w:t>该员工将不会作为我公司</w:t>
      </w:r>
      <w:r>
        <w:rPr>
          <w:rFonts w:ascii="宋体" w:hAnsi="宋体" w:cs="宋体" w:hint="eastAsia"/>
          <w:color w:val="000000"/>
          <w:sz w:val="24"/>
          <w:lang w:val="zh-CN" w:bidi="ar"/>
        </w:rPr>
        <w:t>服务团队</w:t>
      </w:r>
      <w:r>
        <w:rPr>
          <w:rFonts w:ascii="宋体" w:hAnsi="宋体" w:cs="宋体" w:hint="eastAsia"/>
          <w:color w:val="000000"/>
          <w:sz w:val="24"/>
          <w:lang w:bidi="ar"/>
        </w:rPr>
        <w:t>成员；合作期间如发现该员工</w:t>
      </w:r>
      <w:r>
        <w:rPr>
          <w:rFonts w:ascii="宋体" w:hAnsi="宋体" w:cs="宋体" w:hint="eastAsia"/>
          <w:sz w:val="24"/>
          <w:lang w:bidi="ar"/>
        </w:rPr>
        <w:t>以我公司名义与蒙牛集团进行相关业务往来，一经查实，我公司无条件接受蒙牛集团《阳光协议》中的相关处理条款。</w:t>
      </w:r>
    </w:p>
    <w:p w:rsidR="004E4330" w:rsidRDefault="004E4330">
      <w:pPr>
        <w:tabs>
          <w:tab w:val="left" w:pos="1135"/>
        </w:tabs>
        <w:spacing w:line="606" w:lineRule="exact"/>
        <w:ind w:firstLine="555"/>
        <w:rPr>
          <w:rFonts w:ascii="宋体" w:hAnsi="宋体" w:cs="宋体"/>
          <w:sz w:val="24"/>
        </w:rPr>
      </w:pPr>
    </w:p>
    <w:p w:rsidR="004E4330" w:rsidRDefault="009D2111">
      <w:pPr>
        <w:spacing w:line="360" w:lineRule="auto"/>
        <w:ind w:firstLineChars="200" w:firstLine="480"/>
        <w:rPr>
          <w:rFonts w:ascii="宋体" w:hAnsi="宋体" w:cs="宋体"/>
          <w:color w:val="000000"/>
          <w:sz w:val="24"/>
          <w:lang w:bidi="ar"/>
        </w:rPr>
      </w:pPr>
      <w:r>
        <w:rPr>
          <w:rFonts w:ascii="宋体" w:hAnsi="宋体" w:cs="宋体" w:hint="eastAsia"/>
          <w:color w:val="000000"/>
          <w:sz w:val="24"/>
          <w:lang w:bidi="ar"/>
        </w:rPr>
        <w:t>公司全称</w:t>
      </w:r>
      <w:r>
        <w:rPr>
          <w:rFonts w:ascii="宋体" w:hAnsi="宋体" w:cs="宋体" w:hint="eastAsia"/>
          <w:color w:val="FF0000"/>
          <w:sz w:val="24"/>
          <w:lang w:bidi="ar"/>
        </w:rPr>
        <w:t>（公章）</w:t>
      </w:r>
      <w:r>
        <w:rPr>
          <w:rFonts w:ascii="宋体" w:hAnsi="宋体" w:cs="宋体" w:hint="eastAsia"/>
          <w:color w:val="000000"/>
          <w:sz w:val="24"/>
          <w:lang w:bidi="ar"/>
        </w:rPr>
        <w:t>：</w:t>
      </w:r>
    </w:p>
    <w:p w:rsidR="004E4330" w:rsidRDefault="009D2111">
      <w:pPr>
        <w:spacing w:line="360" w:lineRule="auto"/>
        <w:ind w:firstLineChars="200" w:firstLine="480"/>
        <w:rPr>
          <w:rFonts w:ascii="宋体" w:hAnsi="宋体" w:cs="宋体"/>
          <w:color w:val="000000"/>
          <w:sz w:val="24"/>
          <w:lang w:bidi="ar"/>
        </w:rPr>
      </w:pPr>
      <w:r>
        <w:rPr>
          <w:rFonts w:ascii="宋体" w:hAnsi="宋体" w:cs="宋体" w:hint="eastAsia"/>
          <w:color w:val="000000"/>
          <w:sz w:val="24"/>
          <w:lang w:bidi="ar"/>
        </w:rPr>
        <w:t>法定代表人或被授权委托人</w:t>
      </w:r>
      <w:r>
        <w:rPr>
          <w:rFonts w:ascii="宋体" w:hAnsi="宋体" w:cs="宋体" w:hint="eastAsia"/>
          <w:color w:val="FF0000"/>
          <w:sz w:val="24"/>
          <w:lang w:bidi="ar"/>
        </w:rPr>
        <w:t>（签字或印章）</w:t>
      </w:r>
      <w:r>
        <w:rPr>
          <w:rFonts w:ascii="宋体" w:hAnsi="宋体" w:cs="宋体" w:hint="eastAsia"/>
          <w:color w:val="000000"/>
          <w:sz w:val="24"/>
          <w:lang w:bidi="ar"/>
        </w:rPr>
        <w:t>：</w:t>
      </w:r>
    </w:p>
    <w:p w:rsidR="004E4330" w:rsidRDefault="009D2111">
      <w:pPr>
        <w:widowControl/>
        <w:ind w:firstLine="480"/>
        <w:jc w:val="left"/>
        <w:rPr>
          <w:rFonts w:ascii="宋体" w:hAnsi="宋体" w:cs="宋体"/>
          <w:sz w:val="24"/>
          <w:lang w:bidi="ar"/>
        </w:rPr>
      </w:pPr>
      <w:r>
        <w:rPr>
          <w:rFonts w:ascii="宋体" w:hAnsi="宋体" w:cs="宋体" w:hint="eastAsia"/>
          <w:color w:val="000000"/>
          <w:sz w:val="24"/>
          <w:lang w:bidi="ar"/>
        </w:rPr>
        <w:t>日期：</w:t>
      </w:r>
      <w:r>
        <w:rPr>
          <w:rFonts w:ascii="宋体" w:hAnsi="宋体" w:cs="宋体" w:hint="eastAsia"/>
          <w:sz w:val="24"/>
          <w:lang w:bidi="ar"/>
        </w:rPr>
        <w:t xml:space="preserve"> </w:t>
      </w:r>
    </w:p>
    <w:p w:rsidR="004E4330" w:rsidRDefault="009D2111">
      <w:pPr>
        <w:widowControl/>
        <w:jc w:val="left"/>
        <w:rPr>
          <w:rFonts w:ascii="宋体" w:hAnsi="宋体" w:cs="宋体"/>
          <w:b/>
          <w:sz w:val="24"/>
          <w:szCs w:val="28"/>
        </w:rPr>
      </w:pPr>
      <w:r>
        <w:rPr>
          <w:rFonts w:ascii="宋体" w:hAnsi="宋体" w:cs="宋体" w:hint="eastAsia"/>
          <w:b/>
          <w:sz w:val="24"/>
          <w:szCs w:val="28"/>
          <w:lang w:bidi="ar"/>
        </w:rPr>
        <w:br w:type="page"/>
      </w:r>
    </w:p>
    <w:p w:rsidR="004E4330" w:rsidRDefault="009D2111">
      <w:pPr>
        <w:spacing w:line="300" w:lineRule="auto"/>
        <w:ind w:right="1600"/>
        <w:rPr>
          <w:rFonts w:ascii="宋体" w:hAnsi="宋体" w:cs="宋体"/>
          <w:b/>
          <w:sz w:val="24"/>
          <w:szCs w:val="28"/>
        </w:rPr>
      </w:pPr>
      <w:r>
        <w:rPr>
          <w:rFonts w:ascii="宋体" w:hAnsi="宋体" w:cs="宋体" w:hint="eastAsia"/>
          <w:b/>
          <w:sz w:val="24"/>
          <w:szCs w:val="28"/>
          <w:lang w:bidi="ar"/>
        </w:rPr>
        <w:lastRenderedPageBreak/>
        <w:t>附件3-1（投标阶段无需签署，供查阅）</w:t>
      </w:r>
    </w:p>
    <w:p w:rsidR="004E4330" w:rsidRDefault="009D2111">
      <w:pPr>
        <w:widowControl/>
        <w:spacing w:line="600" w:lineRule="exact"/>
        <w:jc w:val="center"/>
        <w:rPr>
          <w:rFonts w:ascii="宋体" w:hAnsi="宋体" w:cs="黑体"/>
          <w:sz w:val="32"/>
        </w:rPr>
      </w:pPr>
      <w:r>
        <w:rPr>
          <w:rFonts w:ascii="宋体" w:hAnsi="宋体" w:cs="黑体" w:hint="eastAsia"/>
          <w:kern w:val="0"/>
          <w:sz w:val="32"/>
          <w:lang w:bidi="ar"/>
        </w:rPr>
        <w:t>阳光协议</w:t>
      </w:r>
    </w:p>
    <w:p w:rsidR="004E4330" w:rsidRDefault="009D2111">
      <w:pPr>
        <w:widowControl/>
        <w:spacing w:line="600" w:lineRule="exact"/>
        <w:jc w:val="left"/>
        <w:rPr>
          <w:rFonts w:ascii="宋体" w:hAnsi="宋体" w:cs="仿宋_GB2312"/>
          <w:color w:val="A6A6A6"/>
          <w:kern w:val="0"/>
          <w:sz w:val="24"/>
          <w:lang w:bidi="ar"/>
        </w:rPr>
      </w:pPr>
      <w:r>
        <w:rPr>
          <w:rFonts w:ascii="宋体" w:hAnsi="宋体" w:cs="黑体" w:hint="eastAsia"/>
          <w:kern w:val="0"/>
          <w:sz w:val="24"/>
          <w:lang w:bidi="ar"/>
        </w:rPr>
        <w:t>甲方：</w:t>
      </w:r>
      <w:r>
        <w:rPr>
          <w:rFonts w:ascii="宋体" w:hAnsi="宋体" w:cs="仿宋_GB2312" w:hint="eastAsia"/>
          <w:kern w:val="0"/>
          <w:sz w:val="24"/>
          <w:lang w:bidi="ar"/>
        </w:rPr>
        <w:t>内蒙古蒙牛乳业（集团）股份有限公司</w:t>
      </w:r>
    </w:p>
    <w:p w:rsidR="004E4330" w:rsidRDefault="009D2111">
      <w:pPr>
        <w:widowControl/>
        <w:spacing w:line="600" w:lineRule="exact"/>
        <w:jc w:val="left"/>
        <w:rPr>
          <w:rFonts w:ascii="宋体" w:hAnsi="宋体" w:cs="黑体"/>
          <w:kern w:val="0"/>
          <w:sz w:val="24"/>
          <w:lang w:bidi="ar"/>
        </w:rPr>
      </w:pPr>
      <w:r>
        <w:rPr>
          <w:rFonts w:ascii="宋体" w:hAnsi="宋体" w:cs="黑体" w:hint="eastAsia"/>
          <w:kern w:val="0"/>
          <w:sz w:val="24"/>
          <w:lang w:bidi="ar"/>
        </w:rPr>
        <w:t>乙方：</w:t>
      </w:r>
    </w:p>
    <w:p w:rsidR="004E4330" w:rsidRDefault="009D2111">
      <w:pPr>
        <w:widowControl/>
        <w:spacing w:line="360" w:lineRule="auto"/>
        <w:ind w:firstLineChars="200" w:firstLine="480"/>
        <w:rPr>
          <w:rFonts w:ascii="宋体" w:hAnsi="宋体" w:cs="仿宋_GB2312"/>
          <w:sz w:val="24"/>
          <w:lang w:bidi="ar"/>
        </w:rPr>
      </w:pPr>
      <w:r>
        <w:rPr>
          <w:rFonts w:ascii="宋体" w:hAnsi="宋体" w:cs="仿宋_GB2312" w:hint="eastAsia"/>
          <w:sz w:val="24"/>
          <w:lang w:bidi="ar"/>
        </w:rPr>
        <w:t>为规范企业经营活动，增强甲乙双方</w:t>
      </w:r>
      <w:proofErr w:type="gramStart"/>
      <w:r>
        <w:rPr>
          <w:rFonts w:ascii="宋体" w:hAnsi="宋体" w:cs="仿宋_GB2312" w:hint="eastAsia"/>
          <w:sz w:val="24"/>
          <w:lang w:bidi="ar"/>
        </w:rPr>
        <w:t>廉洁合作</w:t>
      </w:r>
      <w:proofErr w:type="gramEnd"/>
      <w:r>
        <w:rPr>
          <w:rFonts w:ascii="宋体" w:hAnsi="宋体" w:cs="仿宋_GB2312" w:hint="eastAsia"/>
          <w:sz w:val="24"/>
          <w:lang w:bidi="ar"/>
        </w:rPr>
        <w:t>意识，维护甲乙双方的共同利益，营造守法经营、阳光诚信的合作氛围，</w:t>
      </w:r>
      <w:r>
        <w:rPr>
          <w:rFonts w:ascii="宋体" w:hAnsi="宋体" w:cs="宋体" w:hint="eastAsia"/>
          <w:sz w:val="24"/>
          <w:lang w:bidi="ar"/>
        </w:rPr>
        <w:t>甲、乙双方经过平等协商</w:t>
      </w:r>
      <w:r>
        <w:rPr>
          <w:rFonts w:ascii="宋体" w:hAnsi="宋体" w:cs="仿宋_GB2312" w:hint="eastAsia"/>
          <w:sz w:val="24"/>
          <w:lang w:bidi="ar"/>
        </w:rPr>
        <w:t>，订立本协议。本协议是双方所签</w:t>
      </w:r>
    </w:p>
    <w:p w:rsidR="004E4330" w:rsidRDefault="009D2111">
      <w:pPr>
        <w:widowControl/>
        <w:spacing w:line="360" w:lineRule="auto"/>
        <w:rPr>
          <w:rFonts w:ascii="宋体" w:hAnsi="宋体" w:cs="宋体"/>
          <w:sz w:val="24"/>
        </w:rPr>
      </w:pPr>
      <w:r>
        <w:rPr>
          <w:rFonts w:ascii="宋体" w:hAnsi="宋体" w:cs="仿宋_GB2312" w:hint="eastAsia"/>
          <w:sz w:val="24"/>
          <w:u w:val="single"/>
          <w:lang w:bidi="ar"/>
        </w:rPr>
        <w:t xml:space="preserve">                               </w:t>
      </w:r>
      <w:r>
        <w:rPr>
          <w:rFonts w:ascii="宋体" w:hAnsi="宋体" w:cs="仿宋_GB2312" w:hint="eastAsia"/>
          <w:sz w:val="24"/>
          <w:lang w:bidi="ar"/>
        </w:rPr>
        <w:t>合同（以下简称“主合同”）的附件，应与主合同同时签订，</w:t>
      </w:r>
      <w:r>
        <w:rPr>
          <w:rFonts w:ascii="宋体" w:hAnsi="宋体" w:cs="宋体" w:hint="eastAsia"/>
          <w:sz w:val="24"/>
          <w:lang w:bidi="ar"/>
        </w:rPr>
        <w:t>共同遵守。</w:t>
      </w:r>
    </w:p>
    <w:p w:rsidR="004E4330" w:rsidRDefault="009D2111">
      <w:pPr>
        <w:widowControl/>
        <w:spacing w:line="360" w:lineRule="auto"/>
        <w:ind w:firstLineChars="200" w:firstLine="480"/>
        <w:rPr>
          <w:rFonts w:ascii="宋体" w:hAnsi="宋体" w:cs="仿宋_GB2312"/>
          <w:sz w:val="24"/>
        </w:rPr>
      </w:pPr>
      <w:r>
        <w:rPr>
          <w:rFonts w:ascii="宋体" w:hAnsi="宋体" w:cs="仿宋_GB2312" w:hint="eastAsia"/>
          <w:sz w:val="24"/>
          <w:lang w:bidi="ar"/>
        </w:rPr>
        <w:t>一、基本原则</w:t>
      </w:r>
    </w:p>
    <w:p w:rsidR="004E4330" w:rsidRDefault="009D2111">
      <w:pPr>
        <w:widowControl/>
        <w:spacing w:line="360" w:lineRule="auto"/>
        <w:ind w:firstLineChars="200" w:firstLine="480"/>
        <w:rPr>
          <w:rFonts w:ascii="宋体" w:hAnsi="宋体" w:cs="仿宋_GB2312"/>
          <w:sz w:val="24"/>
          <w:lang w:bidi="ar"/>
        </w:rPr>
      </w:pPr>
      <w:r>
        <w:rPr>
          <w:rFonts w:ascii="宋体" w:hAnsi="宋体" w:cs="仿宋_GB2312" w:hint="eastAsia"/>
          <w:sz w:val="24"/>
          <w:lang w:bidi="ar"/>
        </w:rPr>
        <w:t>甲乙双方均理解并愿意严格遵守中华人民共和国关于反商业贿赂的有关法律法规的规定，双方均理解任何形式的贿赂行为都将触犯法律，并受到法律的严惩。</w:t>
      </w:r>
    </w:p>
    <w:p w:rsidR="004E4330" w:rsidRDefault="009D2111">
      <w:pPr>
        <w:widowControl/>
        <w:spacing w:line="360" w:lineRule="auto"/>
        <w:ind w:firstLineChars="200" w:firstLine="480"/>
        <w:jc w:val="left"/>
        <w:rPr>
          <w:rFonts w:ascii="宋体" w:hAnsi="宋体" w:cs="仿宋_GB2312"/>
          <w:sz w:val="24"/>
        </w:rPr>
      </w:pPr>
      <w:r>
        <w:rPr>
          <w:rFonts w:ascii="宋体" w:hAnsi="宋体" w:cs="仿宋_GB2312" w:hint="eastAsia"/>
          <w:sz w:val="24"/>
          <w:lang w:bidi="ar"/>
        </w:rPr>
        <w:t>二、双方承诺</w:t>
      </w:r>
    </w:p>
    <w:p w:rsidR="004E4330" w:rsidRDefault="009D2111">
      <w:pPr>
        <w:widowControl/>
        <w:spacing w:line="360" w:lineRule="auto"/>
        <w:ind w:firstLineChars="200" w:firstLine="480"/>
        <w:rPr>
          <w:rFonts w:ascii="宋体" w:hAnsi="宋体" w:cs="仿宋_GB2312"/>
          <w:sz w:val="24"/>
        </w:rPr>
      </w:pPr>
      <w:r>
        <w:rPr>
          <w:rFonts w:ascii="宋体" w:hAnsi="宋体" w:cs="仿宋_GB2312" w:hint="eastAsia"/>
          <w:sz w:val="24"/>
          <w:lang w:bidi="ar"/>
        </w:rPr>
        <w:t>甲、乙双方应共同遵守以下承诺：</w:t>
      </w:r>
    </w:p>
    <w:p w:rsidR="004E4330" w:rsidRDefault="009D2111">
      <w:pPr>
        <w:widowControl/>
        <w:spacing w:line="360" w:lineRule="auto"/>
        <w:ind w:firstLineChars="200" w:firstLine="480"/>
        <w:rPr>
          <w:rFonts w:ascii="宋体" w:hAnsi="宋体" w:cs="仿宋_GB2312"/>
          <w:sz w:val="24"/>
        </w:rPr>
      </w:pPr>
      <w:r>
        <w:rPr>
          <w:rFonts w:ascii="宋体" w:hAnsi="宋体" w:cs="仿宋_GB2312" w:hint="eastAsia"/>
          <w:kern w:val="0"/>
          <w:sz w:val="24"/>
          <w:lang w:bidi="ar"/>
        </w:rPr>
        <w:t>1.坚守诚信原则，在合作过程中不以</w:t>
      </w:r>
      <w:r>
        <w:rPr>
          <w:rFonts w:ascii="宋体" w:hAnsi="宋体" w:cs="仿宋_GB2312" w:hint="eastAsia"/>
          <w:sz w:val="24"/>
          <w:lang w:bidi="ar"/>
        </w:rPr>
        <w:t>任何方式贿赂对方公司人员及其亲属、特定关系人，不</w:t>
      </w:r>
      <w:r>
        <w:rPr>
          <w:rFonts w:ascii="宋体" w:hAnsi="宋体" w:cs="仿宋_GB2312" w:hint="eastAsia"/>
          <w:kern w:val="0"/>
          <w:sz w:val="24"/>
          <w:lang w:bidi="ar"/>
        </w:rPr>
        <w:t>发生舞弊、腐败、欺诈行为。</w:t>
      </w:r>
    </w:p>
    <w:p w:rsidR="004E4330" w:rsidRDefault="009D2111">
      <w:pPr>
        <w:widowControl/>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2.在执行业务合作中，双方均不得采用隐瞒、欺骗等手段侵占另一方财物，或损害另一方其他合法利益。</w:t>
      </w:r>
    </w:p>
    <w:p w:rsidR="004E4330" w:rsidRDefault="009D2111">
      <w:pPr>
        <w:widowControl/>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rsidR="004E4330" w:rsidRDefault="009D2111">
      <w:pPr>
        <w:widowControl/>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三、双方权利和义务</w:t>
      </w:r>
    </w:p>
    <w:p w:rsidR="004E4330" w:rsidRDefault="009D2111">
      <w:pPr>
        <w:widowControl/>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（一）甲方权利、义务</w:t>
      </w:r>
    </w:p>
    <w:p w:rsidR="004E4330" w:rsidRDefault="009D2111">
      <w:pPr>
        <w:spacing w:line="360" w:lineRule="auto"/>
        <w:ind w:firstLineChars="200" w:firstLine="480"/>
        <w:rPr>
          <w:rFonts w:ascii="宋体" w:hAnsi="宋体" w:cs="仿宋_GB2312"/>
          <w:kern w:val="0"/>
          <w:sz w:val="24"/>
          <w:lang w:bidi="ar"/>
        </w:rPr>
      </w:pPr>
      <w:r>
        <w:rPr>
          <w:rFonts w:ascii="宋体" w:hAnsi="宋体" w:cs="仿宋_GB2312" w:hint="eastAsia"/>
          <w:sz w:val="24"/>
          <w:lang w:bidi="ar"/>
        </w:rPr>
        <w:t>1.若经甲方查证乙方及其相关人员违反《阳光协议》所约定内容情况属实的，甲方将向合作方进行情况通报，要求合作方</w:t>
      </w:r>
      <w:proofErr w:type="gramStart"/>
      <w:r>
        <w:rPr>
          <w:rFonts w:ascii="宋体" w:hAnsi="宋体" w:cs="仿宋_GB2312" w:hint="eastAsia"/>
          <w:sz w:val="24"/>
          <w:lang w:bidi="ar"/>
        </w:rPr>
        <w:t>作出</w:t>
      </w:r>
      <w:proofErr w:type="gramEnd"/>
      <w:r>
        <w:rPr>
          <w:rFonts w:ascii="宋体" w:hAnsi="宋体" w:cs="仿宋_GB2312" w:hint="eastAsia"/>
          <w:sz w:val="24"/>
          <w:lang w:bidi="ar"/>
        </w:rPr>
        <w:t>说明，同时可采取减少供货量、暂停业务关系、启动合作观察期、按照违约责任支付违约金（追偿损失）、解除业务合同、列入合作方黑名单等方式进行违约处理，以上处理方式可单独适用，</w:t>
      </w:r>
      <w:r>
        <w:rPr>
          <w:rFonts w:ascii="宋体" w:hAnsi="宋体" w:cs="仿宋_GB2312" w:hint="eastAsia"/>
          <w:sz w:val="24"/>
          <w:lang w:bidi="ar"/>
        </w:rPr>
        <w:lastRenderedPageBreak/>
        <w:t>也可合并适用。</w:t>
      </w:r>
    </w:p>
    <w:p w:rsidR="004E4330" w:rsidRDefault="009D2111">
      <w:pPr>
        <w:widowControl/>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2.</w:t>
      </w:r>
      <w:r>
        <w:rPr>
          <w:rFonts w:ascii="宋体" w:hAnsi="宋体" w:cs="仿宋_GB2312" w:hint="eastAsia"/>
          <w:sz w:val="24"/>
          <w:lang w:bidi="ar"/>
        </w:rPr>
        <w:t>被甲方列入黑名单中的公司法定代表人、监事、出资人、联系人、业务对接人，在其他公司担任法人或类似职务或充当类似身份的，</w:t>
      </w:r>
      <w:r>
        <w:rPr>
          <w:rFonts w:ascii="宋体" w:hAnsi="宋体" w:cs="仿宋_GB2312" w:hint="eastAsia"/>
          <w:kern w:val="0"/>
          <w:sz w:val="24"/>
          <w:lang w:bidi="ar"/>
        </w:rPr>
        <w:t>该公司视为已被列入黑名单。</w:t>
      </w:r>
    </w:p>
    <w:p w:rsidR="004E4330" w:rsidRDefault="009D2111">
      <w:pPr>
        <w:widowControl/>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rsidR="004E4330" w:rsidRDefault="009D2111">
      <w:pPr>
        <w:widowControl/>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举报电话：0471-7393612</w:t>
      </w:r>
    </w:p>
    <w:p w:rsidR="004E4330" w:rsidRDefault="009D2111">
      <w:pPr>
        <w:widowControl/>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举报邮箱：</w:t>
      </w:r>
      <w:hyperlink r:id="rId8" w:history="1">
        <w:r>
          <w:rPr>
            <w:rStyle w:val="ab"/>
            <w:rFonts w:ascii="宋体" w:hAnsi="宋体" w:cs="仿宋_GB2312" w:hint="eastAsia"/>
            <w:color w:val="auto"/>
            <w:kern w:val="0"/>
            <w:sz w:val="24"/>
          </w:rPr>
          <w:t>mnjw@mengniu.cn</w:t>
        </w:r>
      </w:hyperlink>
    </w:p>
    <w:p w:rsidR="004E4330" w:rsidRDefault="009D2111">
      <w:pPr>
        <w:widowControl/>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邮寄地址：内蒙古呼和浩特市和林格尔盛乐经济园区蒙牛乳业奶源楼311室 纪委办公室（收）</w:t>
      </w:r>
    </w:p>
    <w:p w:rsidR="004E4330" w:rsidRDefault="009D2111">
      <w:pPr>
        <w:widowControl/>
        <w:spacing w:line="360" w:lineRule="auto"/>
        <w:ind w:firstLineChars="200" w:firstLine="480"/>
        <w:rPr>
          <w:rFonts w:ascii="宋体" w:hAnsi="宋体" w:cs="仿宋_GB2312"/>
          <w:sz w:val="24"/>
        </w:rPr>
      </w:pPr>
      <w:r>
        <w:rPr>
          <w:rFonts w:ascii="宋体" w:hAnsi="宋体" w:cs="仿宋_GB2312" w:hint="eastAsia"/>
          <w:kern w:val="0"/>
          <w:sz w:val="24"/>
          <w:lang w:bidi="ar"/>
        </w:rPr>
        <w:t>邮政编码：011517</w:t>
      </w:r>
    </w:p>
    <w:p w:rsidR="004E4330" w:rsidRDefault="009D2111">
      <w:pPr>
        <w:widowControl/>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（二）乙方权利、义务</w:t>
      </w:r>
    </w:p>
    <w:p w:rsidR="004E4330" w:rsidRDefault="009D2111">
      <w:pPr>
        <w:spacing w:line="360" w:lineRule="auto"/>
        <w:ind w:firstLineChars="200" w:firstLine="480"/>
        <w:rPr>
          <w:rFonts w:ascii="宋体" w:hAnsi="宋体" w:cs="仿宋_GB2312"/>
          <w:sz w:val="24"/>
        </w:rPr>
      </w:pPr>
      <w:r>
        <w:rPr>
          <w:rFonts w:ascii="宋体" w:hAnsi="宋体" w:cs="仿宋_GB2312" w:hint="eastAsia"/>
          <w:sz w:val="24"/>
          <w:lang w:bidi="ar"/>
        </w:rPr>
        <w:t>1.若甲方员工存在违反本协议所规定行为的，乙方有权拒绝并有义务向甲方进行举报。</w:t>
      </w:r>
    </w:p>
    <w:p w:rsidR="004E4330" w:rsidRDefault="009D2111">
      <w:pPr>
        <w:widowControl/>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2.乙方保证，在投标过程中，不发生以下行为：</w:t>
      </w:r>
    </w:p>
    <w:p w:rsidR="004E4330" w:rsidRDefault="009D2111">
      <w:pPr>
        <w:widowControl/>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（1）乙方在投标中存在提供虚假材料，欺骗中标；</w:t>
      </w:r>
    </w:p>
    <w:p w:rsidR="004E4330" w:rsidRDefault="009D2111">
      <w:pPr>
        <w:widowControl/>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（2）乙方在投标时</w:t>
      </w:r>
      <w:r>
        <w:rPr>
          <w:rFonts w:ascii="宋体" w:hAnsi="宋体" w:cs="仿宋_GB2312" w:hint="eastAsia"/>
          <w:sz w:val="24"/>
          <w:lang w:bidi="ar"/>
        </w:rPr>
        <w:t>存在</w:t>
      </w:r>
      <w:proofErr w:type="gramStart"/>
      <w:r>
        <w:rPr>
          <w:rFonts w:ascii="宋体" w:hAnsi="宋体" w:cs="仿宋_GB2312" w:hint="eastAsia"/>
          <w:sz w:val="24"/>
          <w:lang w:bidi="ar"/>
        </w:rPr>
        <w:t>围标串标</w:t>
      </w:r>
      <w:proofErr w:type="gramEnd"/>
      <w:r>
        <w:rPr>
          <w:rFonts w:ascii="宋体" w:hAnsi="宋体" w:cs="仿宋_GB2312" w:hint="eastAsia"/>
          <w:kern w:val="0"/>
          <w:sz w:val="24"/>
          <w:lang w:bidi="ar"/>
        </w:rPr>
        <w:t>；</w:t>
      </w:r>
    </w:p>
    <w:p w:rsidR="004E4330" w:rsidRDefault="009D2111">
      <w:pPr>
        <w:widowControl/>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（3）乙方在投标时贿赂、拉拢甲方人员；</w:t>
      </w:r>
    </w:p>
    <w:p w:rsidR="004E4330" w:rsidRDefault="009D2111">
      <w:pPr>
        <w:widowControl/>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（4）其他违反招投标相关规定的行为。</w:t>
      </w:r>
    </w:p>
    <w:p w:rsidR="004E4330" w:rsidRDefault="009D2111">
      <w:pPr>
        <w:widowControl/>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3.乙方保证，在合作过程中，乙方的管理人员、股东、项目对接人员与甲方项目有关的管理人员或项目对接人员不存在亲属关系、共同利益关系。</w:t>
      </w:r>
    </w:p>
    <w:p w:rsidR="004E4330" w:rsidRDefault="009D2111">
      <w:pPr>
        <w:widowControl/>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4.乙方保证，在双方合作过程中，未接受甲方离职二年内的管理人员和关键业务人员在其公司参股、控股或任职。</w:t>
      </w:r>
    </w:p>
    <w:p w:rsidR="004E4330" w:rsidRDefault="009D2111">
      <w:pPr>
        <w:widowControl/>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5.乙方保证，在合作过程中，乙方（</w:t>
      </w:r>
      <w:proofErr w:type="gramStart"/>
      <w:r>
        <w:rPr>
          <w:rFonts w:ascii="宋体" w:hAnsi="宋体" w:cs="仿宋_GB2312" w:hint="eastAsia"/>
          <w:kern w:val="0"/>
          <w:sz w:val="24"/>
          <w:lang w:bidi="ar"/>
        </w:rPr>
        <w:t>含利益</w:t>
      </w:r>
      <w:proofErr w:type="gramEnd"/>
      <w:r>
        <w:rPr>
          <w:rFonts w:ascii="宋体" w:hAnsi="宋体" w:cs="仿宋_GB2312" w:hint="eastAsia"/>
          <w:kern w:val="0"/>
          <w:sz w:val="24"/>
          <w:lang w:bidi="ar"/>
        </w:rPr>
        <w:t>关联方）不得在甲方管理人员和关键业务人员的亲属（含特定关系人）的利益关联公司入股或发生有关业务。</w:t>
      </w:r>
    </w:p>
    <w:p w:rsidR="004E4330" w:rsidRDefault="009D2111">
      <w:pPr>
        <w:widowControl/>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6.乙方不得与甲方人员发生任何形式的财物往来，期间包括但不限于合同履约期间。</w:t>
      </w:r>
    </w:p>
    <w:p w:rsidR="004E4330" w:rsidRDefault="009D2111">
      <w:pPr>
        <w:widowControl/>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lastRenderedPageBreak/>
        <w:t>7.若甲乙双方依照行业惯例或通常做法，可能发生商务性、礼节性的小额礼品互赠，则须在合同中明示，但每一年度累计金额不得超过1000元。</w:t>
      </w:r>
    </w:p>
    <w:p w:rsidR="004E4330" w:rsidRDefault="009D2111">
      <w:pPr>
        <w:widowControl/>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（三）双方共同义务</w:t>
      </w:r>
    </w:p>
    <w:p w:rsidR="004E4330" w:rsidRDefault="009D2111">
      <w:pPr>
        <w:widowControl/>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甲乙双方有关人员的商业贿赂行为构成犯罪并移交司法机关处理的，合同各方应积极配合司法机关的处理。</w:t>
      </w:r>
    </w:p>
    <w:p w:rsidR="004E4330" w:rsidRDefault="009D2111">
      <w:pPr>
        <w:widowControl/>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四、违约责任</w:t>
      </w:r>
    </w:p>
    <w:p w:rsidR="004E4330" w:rsidRDefault="009D2111">
      <w:pPr>
        <w:widowControl/>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乙方违反本协议约定，拒不履行相关义务的，视为乙方违约。</w:t>
      </w:r>
    </w:p>
    <w:p w:rsidR="004E4330" w:rsidRDefault="009D2111">
      <w:pPr>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1.若乙方向有业务对接关系的甲方人员及其亲属、特定关系人提供合同约定之外利益，包括但不限于明扣、暗扣、现金、购物卡、实物、有价证券、旅游或其他非物质性利益等，根据实际情况按以下约定处理：</w:t>
      </w:r>
    </w:p>
    <w:p w:rsidR="004E4330" w:rsidRDefault="009D2111">
      <w:pPr>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--非自然年度累计价值在1000元（含）以上、5000元以下，且涉及甲方3人以下的，甲方将情况通报乙方，要求乙方</w:t>
      </w:r>
      <w:proofErr w:type="gramStart"/>
      <w:r>
        <w:rPr>
          <w:rFonts w:ascii="宋体" w:hAnsi="宋体" w:cs="仿宋_GB2312" w:hint="eastAsia"/>
          <w:kern w:val="0"/>
          <w:sz w:val="24"/>
          <w:lang w:bidi="ar"/>
        </w:rPr>
        <w:t>作出</w:t>
      </w:r>
      <w:proofErr w:type="gramEnd"/>
      <w:r>
        <w:rPr>
          <w:rFonts w:ascii="宋体" w:hAnsi="宋体" w:cs="仿宋_GB2312" w:hint="eastAsia"/>
          <w:kern w:val="0"/>
          <w:sz w:val="24"/>
          <w:lang w:bidi="ar"/>
        </w:rPr>
        <w:t>说明，同时视情况可以要求乙方按照违约责任支付违约金；非自然年度累计价值在1000元（含）以上、5000元以下的，且涉及甲方3人（含）以上的，甲方将情况通报乙方，要求乙方</w:t>
      </w:r>
      <w:proofErr w:type="gramStart"/>
      <w:r>
        <w:rPr>
          <w:rFonts w:ascii="宋体" w:hAnsi="宋体" w:cs="仿宋_GB2312" w:hint="eastAsia"/>
          <w:kern w:val="0"/>
          <w:sz w:val="24"/>
          <w:lang w:bidi="ar"/>
        </w:rPr>
        <w:t>作出</w:t>
      </w:r>
      <w:proofErr w:type="gramEnd"/>
      <w:r>
        <w:rPr>
          <w:rFonts w:ascii="宋体" w:hAnsi="宋体" w:cs="仿宋_GB2312" w:hint="eastAsia"/>
          <w:kern w:val="0"/>
          <w:sz w:val="24"/>
          <w:lang w:bidi="ar"/>
        </w:rPr>
        <w:t>说明，同时视情况可以要求乙方按照违约责任支付违约金、减少乙方供货量、暂停业务关系。</w:t>
      </w:r>
    </w:p>
    <w:p w:rsidR="004E4330" w:rsidRDefault="009D2111">
      <w:pPr>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--非自然年度累计价值在5000元（含）以上、3万元以下，且涉及甲方3人以下的，甲方将情况通报乙方，要求乙方</w:t>
      </w:r>
      <w:proofErr w:type="gramStart"/>
      <w:r>
        <w:rPr>
          <w:rFonts w:ascii="宋体" w:hAnsi="宋体" w:cs="仿宋_GB2312" w:hint="eastAsia"/>
          <w:kern w:val="0"/>
          <w:sz w:val="24"/>
          <w:lang w:bidi="ar"/>
        </w:rPr>
        <w:t>作出</w:t>
      </w:r>
      <w:proofErr w:type="gramEnd"/>
      <w:r>
        <w:rPr>
          <w:rFonts w:ascii="宋体" w:hAnsi="宋体" w:cs="仿宋_GB2312" w:hint="eastAsia"/>
          <w:kern w:val="0"/>
          <w:sz w:val="24"/>
          <w:lang w:bidi="ar"/>
        </w:rPr>
        <w:t>说明，同时视情况可以要求乙方按照违约责任支付违约金、减少乙方供货量、暂停业务关系；非自然年度累计价值在5000元（含）以上、3万元以下，且涉及甲方3人（含）以上的，甲方将情况通报乙方，要求乙方</w:t>
      </w:r>
      <w:proofErr w:type="gramStart"/>
      <w:r>
        <w:rPr>
          <w:rFonts w:ascii="宋体" w:hAnsi="宋体" w:cs="仿宋_GB2312" w:hint="eastAsia"/>
          <w:kern w:val="0"/>
          <w:sz w:val="24"/>
          <w:lang w:bidi="ar"/>
        </w:rPr>
        <w:t>作出</w:t>
      </w:r>
      <w:proofErr w:type="gramEnd"/>
      <w:r>
        <w:rPr>
          <w:rFonts w:ascii="宋体" w:hAnsi="宋体" w:cs="仿宋_GB2312" w:hint="eastAsia"/>
          <w:kern w:val="0"/>
          <w:sz w:val="24"/>
          <w:lang w:bidi="ar"/>
        </w:rPr>
        <w:t>说明，同时视情况可以要求乙方按照违约责任支付违约金、减少乙方供货量、暂停业务关系，并可以将乙方列入黑名单。</w:t>
      </w:r>
    </w:p>
    <w:p w:rsidR="004E4330" w:rsidRDefault="009D2111">
      <w:pPr>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--非自然年度累计价值在3万元（含）以上且涉及甲方3人以下，或采用隐瞒、欺骗等手段损害甲方利益的，甲方将情况通报乙方，要求乙方</w:t>
      </w:r>
      <w:proofErr w:type="gramStart"/>
      <w:r>
        <w:rPr>
          <w:rFonts w:ascii="宋体" w:hAnsi="宋体" w:cs="仿宋_GB2312" w:hint="eastAsia"/>
          <w:kern w:val="0"/>
          <w:sz w:val="24"/>
          <w:lang w:bidi="ar"/>
        </w:rPr>
        <w:t>作出</w:t>
      </w:r>
      <w:proofErr w:type="gramEnd"/>
      <w:r>
        <w:rPr>
          <w:rFonts w:ascii="宋体" w:hAnsi="宋体" w:cs="仿宋_GB2312" w:hint="eastAsia"/>
          <w:kern w:val="0"/>
          <w:sz w:val="24"/>
          <w:lang w:bidi="ar"/>
        </w:rPr>
        <w:t>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w:t>
      </w:r>
      <w:proofErr w:type="gramStart"/>
      <w:r>
        <w:rPr>
          <w:rFonts w:ascii="宋体" w:hAnsi="宋体" w:cs="仿宋_GB2312" w:hint="eastAsia"/>
          <w:kern w:val="0"/>
          <w:sz w:val="24"/>
          <w:lang w:bidi="ar"/>
        </w:rPr>
        <w:t>作出</w:t>
      </w:r>
      <w:proofErr w:type="gramEnd"/>
      <w:r>
        <w:rPr>
          <w:rFonts w:ascii="宋体" w:hAnsi="宋体" w:cs="仿宋_GB2312" w:hint="eastAsia"/>
          <w:kern w:val="0"/>
          <w:sz w:val="24"/>
          <w:lang w:bidi="ar"/>
        </w:rPr>
        <w:t>说明，同时要求乙方按照违约责任支付违约金，并应当将乙方列入黑名单。</w:t>
      </w:r>
    </w:p>
    <w:p w:rsidR="004E4330" w:rsidRDefault="009D2111">
      <w:pPr>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lastRenderedPageBreak/>
        <w:t>2.若乙方出现第四条“违约责任”第1款第二项、第三项所列“列入黑名单”情形后，甲方视情况可对乙方设立6个月的观察期并要求乙方按照违约责任支付违约金，观察期满后经</w:t>
      </w:r>
      <w:proofErr w:type="gramStart"/>
      <w:r>
        <w:rPr>
          <w:rFonts w:ascii="宋体" w:hAnsi="宋体" w:cs="仿宋_GB2312" w:hint="eastAsia"/>
          <w:kern w:val="0"/>
          <w:sz w:val="24"/>
          <w:lang w:bidi="ar"/>
        </w:rPr>
        <w:t>研</w:t>
      </w:r>
      <w:proofErr w:type="gramEnd"/>
      <w:r>
        <w:rPr>
          <w:rFonts w:ascii="宋体" w:hAnsi="宋体" w:cs="仿宋_GB2312" w:hint="eastAsia"/>
          <w:kern w:val="0"/>
          <w:sz w:val="24"/>
          <w:lang w:bidi="ar"/>
        </w:rPr>
        <w:t>判决定是否列入黑名单，如乙方再次违反或再次被发现违反《阳光协议》的（主动说明情况的除外），甲方应当将乙方列入黑名单。</w:t>
      </w:r>
    </w:p>
    <w:p w:rsidR="004E4330" w:rsidRDefault="009D2111">
      <w:pPr>
        <w:spacing w:line="360" w:lineRule="auto"/>
        <w:ind w:firstLineChars="200" w:firstLine="480"/>
        <w:rPr>
          <w:rFonts w:ascii="宋体" w:hAnsi="宋体" w:cs="仿宋"/>
          <w:kern w:val="0"/>
          <w:sz w:val="24"/>
          <w:lang w:bidi="ar"/>
        </w:rPr>
      </w:pPr>
      <w:r>
        <w:rPr>
          <w:rFonts w:ascii="宋体" w:hAnsi="宋体" w:cs="仿宋" w:hint="eastAsia"/>
          <w:kern w:val="0"/>
          <w:sz w:val="24"/>
          <w:lang w:bidi="ar"/>
        </w:rPr>
        <w:t>3.若乙方存在本协议第三条第1款第3项、第三条第2款第2-6项、第四条“违约责任”第1款第三项规定的任意一种行为，甲方将以书面通知形式立即解除主合同，将乙方列入黑名单，并要求乙方承担以下违约责任：</w:t>
      </w:r>
    </w:p>
    <w:p w:rsidR="004E4330" w:rsidRDefault="009D2111">
      <w:pPr>
        <w:widowControl/>
        <w:spacing w:line="360" w:lineRule="auto"/>
        <w:ind w:firstLineChars="200" w:firstLine="480"/>
        <w:rPr>
          <w:rFonts w:ascii="宋体" w:hAnsi="宋体" w:cs="仿宋"/>
          <w:kern w:val="0"/>
          <w:sz w:val="24"/>
          <w:lang w:bidi="ar"/>
        </w:rPr>
      </w:pPr>
      <w:r>
        <w:rPr>
          <w:rFonts w:ascii="宋体" w:hAnsi="宋体" w:cs="仿宋" w:hint="eastAsia"/>
          <w:kern w:val="0"/>
          <w:sz w:val="24"/>
          <w:lang w:bidi="ar"/>
        </w:rPr>
        <w:t>（1）按主合同总价款的20%支付违约金。</w:t>
      </w:r>
    </w:p>
    <w:p w:rsidR="004E4330" w:rsidRDefault="009D2111">
      <w:pPr>
        <w:widowControl/>
        <w:spacing w:line="360" w:lineRule="auto"/>
        <w:ind w:firstLineChars="200" w:firstLine="480"/>
        <w:rPr>
          <w:rFonts w:ascii="宋体" w:hAnsi="宋体" w:cs="仿宋"/>
          <w:kern w:val="0"/>
          <w:sz w:val="24"/>
          <w:lang w:bidi="ar"/>
        </w:rPr>
      </w:pPr>
      <w:r>
        <w:rPr>
          <w:rFonts w:ascii="宋体" w:hAnsi="宋体" w:cs="仿宋" w:hint="eastAsia"/>
          <w:kern w:val="0"/>
          <w:sz w:val="24"/>
          <w:lang w:bidi="ar"/>
        </w:rPr>
        <w:t>（2）无主合同总价款的按照已发生业务总额的20%支付违约金；无主合同总价款且暂未发生业务的，扣除合同履约保证金。</w:t>
      </w:r>
    </w:p>
    <w:p w:rsidR="004E4330" w:rsidRDefault="009D2111">
      <w:pPr>
        <w:widowControl/>
        <w:spacing w:line="360" w:lineRule="auto"/>
        <w:ind w:firstLineChars="200" w:firstLine="480"/>
        <w:rPr>
          <w:rFonts w:ascii="宋体" w:hAnsi="宋体" w:cs="仿宋"/>
          <w:kern w:val="0"/>
          <w:sz w:val="24"/>
          <w:lang w:bidi="ar"/>
        </w:rPr>
      </w:pPr>
      <w:r>
        <w:rPr>
          <w:rFonts w:ascii="宋体" w:hAnsi="宋体" w:cs="仿宋" w:hint="eastAsia"/>
          <w:kern w:val="0"/>
          <w:sz w:val="24"/>
          <w:lang w:bidi="ar"/>
        </w:rPr>
        <w:t>（3）因主合同解除造成甲方其他损失的，按照主合同约定赔偿损失。</w:t>
      </w:r>
    </w:p>
    <w:p w:rsidR="004E4330" w:rsidRDefault="009D2111">
      <w:pPr>
        <w:widowControl/>
        <w:spacing w:line="360" w:lineRule="auto"/>
        <w:ind w:firstLineChars="200" w:firstLine="480"/>
        <w:rPr>
          <w:rFonts w:ascii="宋体" w:hAnsi="宋体" w:cs="仿宋"/>
          <w:kern w:val="0"/>
          <w:sz w:val="24"/>
          <w:lang w:bidi="ar"/>
        </w:rPr>
      </w:pPr>
      <w:r>
        <w:rPr>
          <w:rFonts w:ascii="宋体" w:hAnsi="宋体" w:cs="仿宋" w:hint="eastAsia"/>
          <w:kern w:val="0"/>
          <w:sz w:val="24"/>
          <w:lang w:bidi="ar"/>
        </w:rPr>
        <w:t>（4）如乙方未按约定支付违约金，乙方同意并认可使用保证金、预付款、应付款等款项冲抵违约金。</w:t>
      </w:r>
    </w:p>
    <w:p w:rsidR="004E4330" w:rsidRDefault="009D2111">
      <w:pPr>
        <w:widowControl/>
        <w:spacing w:line="360" w:lineRule="auto"/>
        <w:ind w:firstLineChars="200" w:firstLine="480"/>
        <w:rPr>
          <w:rFonts w:ascii="宋体" w:hAnsi="宋体" w:cs="仿宋"/>
          <w:kern w:val="0"/>
          <w:sz w:val="24"/>
          <w:lang w:bidi="ar"/>
        </w:rPr>
      </w:pPr>
      <w:r>
        <w:rPr>
          <w:rFonts w:ascii="宋体" w:hAnsi="宋体" w:cs="仿宋" w:hint="eastAsia"/>
          <w:kern w:val="0"/>
          <w:sz w:val="24"/>
          <w:lang w:bidi="ar"/>
        </w:rPr>
        <w:t>（5）若乙方积极配合查处接受商业贿赂人员的，甲方可减少或免除相对应的违约金。</w:t>
      </w:r>
    </w:p>
    <w:p w:rsidR="004E4330" w:rsidRDefault="009D2111">
      <w:pPr>
        <w:widowControl/>
        <w:spacing w:line="360" w:lineRule="auto"/>
        <w:ind w:firstLineChars="200" w:firstLine="480"/>
        <w:rPr>
          <w:rFonts w:ascii="宋体" w:hAnsi="宋体" w:cs="仿宋"/>
          <w:kern w:val="0"/>
          <w:sz w:val="24"/>
          <w:lang w:bidi="ar"/>
        </w:rPr>
      </w:pPr>
      <w:r>
        <w:rPr>
          <w:rFonts w:ascii="宋体" w:hAnsi="宋体" w:cs="仿宋" w:hint="eastAsia"/>
          <w:kern w:val="0"/>
          <w:sz w:val="24"/>
          <w:lang w:bidi="ar"/>
        </w:rPr>
        <w:t>上述责任承担方式可单独适用，也可合并适用。</w:t>
      </w:r>
    </w:p>
    <w:p w:rsidR="004E4330" w:rsidRDefault="009D2111">
      <w:pPr>
        <w:widowControl/>
        <w:spacing w:line="360" w:lineRule="auto"/>
        <w:ind w:firstLineChars="200" w:firstLine="480"/>
        <w:rPr>
          <w:rFonts w:ascii="宋体" w:hAnsi="宋体" w:cs="仿宋"/>
          <w:kern w:val="0"/>
          <w:sz w:val="24"/>
          <w:lang w:bidi="ar"/>
        </w:rPr>
      </w:pPr>
      <w:r>
        <w:rPr>
          <w:rFonts w:ascii="宋体" w:hAnsi="宋体" w:cs="仿宋" w:hint="eastAsia"/>
          <w:kern w:val="0"/>
          <w:sz w:val="24"/>
          <w:lang w:bidi="ar"/>
        </w:rPr>
        <w:t xml:space="preserve">五、协议的生效、变更或解除 </w:t>
      </w:r>
    </w:p>
    <w:p w:rsidR="004E4330" w:rsidRDefault="009D2111">
      <w:pPr>
        <w:widowControl/>
        <w:spacing w:line="360" w:lineRule="auto"/>
        <w:ind w:firstLineChars="200" w:firstLine="480"/>
        <w:rPr>
          <w:rFonts w:ascii="宋体" w:hAnsi="宋体" w:cs="仿宋"/>
          <w:kern w:val="0"/>
          <w:sz w:val="24"/>
          <w:lang w:bidi="ar"/>
        </w:rPr>
      </w:pPr>
      <w:r>
        <w:rPr>
          <w:rFonts w:ascii="宋体" w:hAnsi="宋体" w:cs="仿宋" w:hint="eastAsia"/>
          <w:kern w:val="0"/>
          <w:sz w:val="24"/>
          <w:lang w:bidi="ar"/>
        </w:rPr>
        <w:t>1.本协议为主合同的补充内容，与主合同具有同样的法律效力。</w:t>
      </w:r>
    </w:p>
    <w:p w:rsidR="004E4330" w:rsidRDefault="009D2111">
      <w:pPr>
        <w:widowControl/>
        <w:spacing w:line="360" w:lineRule="auto"/>
        <w:ind w:firstLineChars="200" w:firstLine="480"/>
        <w:rPr>
          <w:rFonts w:ascii="宋体" w:hAnsi="宋体" w:cs="仿宋"/>
          <w:kern w:val="0"/>
          <w:sz w:val="24"/>
          <w:lang w:bidi="ar"/>
        </w:rPr>
      </w:pPr>
      <w:r>
        <w:rPr>
          <w:rFonts w:ascii="宋体" w:hAnsi="宋体" w:cs="仿宋" w:hint="eastAsia"/>
          <w:kern w:val="0"/>
          <w:sz w:val="24"/>
          <w:lang w:bidi="ar"/>
        </w:rPr>
        <w:t>2.本协议及主合同终止，本协议仍具有追溯相关责任的法律效力。</w:t>
      </w:r>
    </w:p>
    <w:p w:rsidR="004E4330" w:rsidRDefault="009D2111">
      <w:pPr>
        <w:widowControl/>
        <w:spacing w:line="360" w:lineRule="auto"/>
        <w:ind w:firstLineChars="200" w:firstLine="480"/>
        <w:rPr>
          <w:rFonts w:ascii="宋体" w:hAnsi="宋体" w:cs="仿宋"/>
          <w:kern w:val="0"/>
          <w:sz w:val="24"/>
          <w:lang w:bidi="ar"/>
        </w:rPr>
      </w:pPr>
      <w:r>
        <w:rPr>
          <w:rFonts w:ascii="宋体" w:hAnsi="宋体" w:cs="仿宋" w:hint="eastAsia"/>
          <w:kern w:val="0"/>
          <w:sz w:val="24"/>
          <w:lang w:bidi="ar"/>
        </w:rPr>
        <w:t xml:space="preserve">3.本协议的生效日期：自甲乙双方签字盖章之日起生效。 </w:t>
      </w:r>
    </w:p>
    <w:p w:rsidR="004E4330" w:rsidRDefault="009D2111">
      <w:pPr>
        <w:widowControl/>
        <w:spacing w:line="360" w:lineRule="auto"/>
        <w:ind w:firstLineChars="200" w:firstLine="480"/>
        <w:rPr>
          <w:rFonts w:ascii="宋体" w:hAnsi="宋体" w:cs="仿宋"/>
          <w:kern w:val="0"/>
          <w:sz w:val="24"/>
          <w:lang w:bidi="ar"/>
        </w:rPr>
      </w:pPr>
      <w:r>
        <w:rPr>
          <w:rFonts w:ascii="宋体" w:hAnsi="宋体" w:cs="仿宋" w:hint="eastAsia"/>
          <w:kern w:val="0"/>
          <w:sz w:val="24"/>
          <w:lang w:bidi="ar"/>
        </w:rPr>
        <w:t>六、争议解决条款</w:t>
      </w:r>
    </w:p>
    <w:p w:rsidR="004E4330" w:rsidRDefault="009D2111">
      <w:pPr>
        <w:widowControl/>
        <w:spacing w:line="360" w:lineRule="auto"/>
        <w:ind w:firstLineChars="200" w:firstLine="480"/>
        <w:rPr>
          <w:rFonts w:ascii="宋体" w:hAnsi="宋体" w:cs="仿宋"/>
          <w:kern w:val="0"/>
          <w:sz w:val="24"/>
          <w:lang w:bidi="ar"/>
        </w:rPr>
      </w:pPr>
      <w:r>
        <w:rPr>
          <w:rFonts w:ascii="宋体" w:hAnsi="宋体" w:cs="仿宋" w:hint="eastAsia"/>
          <w:kern w:val="0"/>
          <w:sz w:val="24"/>
          <w:lang w:bidi="ar"/>
        </w:rPr>
        <w:t>因履行本协议发生的任何纠纷，双方协商解决；如协商不成时，争议解决方式与主合同一致。</w:t>
      </w:r>
    </w:p>
    <w:p w:rsidR="004E4330" w:rsidRDefault="009D2111">
      <w:pPr>
        <w:widowControl/>
        <w:spacing w:line="360" w:lineRule="auto"/>
        <w:ind w:firstLineChars="200" w:firstLine="480"/>
        <w:rPr>
          <w:rFonts w:ascii="宋体" w:hAnsi="宋体" w:cs="仿宋"/>
          <w:kern w:val="0"/>
          <w:sz w:val="24"/>
          <w:lang w:bidi="ar"/>
        </w:rPr>
      </w:pPr>
      <w:r>
        <w:rPr>
          <w:rFonts w:ascii="宋体" w:hAnsi="宋体" w:cs="仿宋" w:hint="eastAsia"/>
          <w:kern w:val="0"/>
          <w:sz w:val="24"/>
          <w:lang w:bidi="ar"/>
        </w:rPr>
        <w:t>七、其他</w:t>
      </w:r>
    </w:p>
    <w:p w:rsidR="004E4330" w:rsidRDefault="009D2111">
      <w:pPr>
        <w:widowControl/>
        <w:spacing w:line="360" w:lineRule="auto"/>
        <w:ind w:firstLineChars="200" w:firstLine="480"/>
        <w:rPr>
          <w:rFonts w:ascii="宋体" w:hAnsi="宋体" w:cs="仿宋"/>
          <w:kern w:val="0"/>
          <w:sz w:val="24"/>
          <w:lang w:bidi="ar"/>
        </w:rPr>
      </w:pPr>
      <w:r>
        <w:rPr>
          <w:rFonts w:ascii="宋体" w:hAnsi="宋体" w:cs="仿宋" w:hint="eastAsia"/>
          <w:kern w:val="0"/>
          <w:sz w:val="24"/>
          <w:lang w:bidi="ar"/>
        </w:rPr>
        <w:t>1.甲乙双方确认在签订本协议前已仔细阅读上述条款内容，对本协议所产生的法律责任已清楚知悉并承诺遵守。</w:t>
      </w:r>
    </w:p>
    <w:p w:rsidR="004E4330" w:rsidRDefault="009D2111">
      <w:pPr>
        <w:widowControl/>
        <w:spacing w:line="360" w:lineRule="auto"/>
        <w:ind w:firstLineChars="200" w:firstLine="480"/>
        <w:rPr>
          <w:rFonts w:ascii="宋体" w:hAnsi="宋体" w:cs="仿宋_GB2312"/>
          <w:sz w:val="24"/>
          <w:lang w:bidi="ar"/>
        </w:rPr>
      </w:pPr>
      <w:r>
        <w:rPr>
          <w:rFonts w:ascii="宋体" w:hAnsi="宋体" w:cs="仿宋_GB2312" w:hint="eastAsia"/>
          <w:sz w:val="24"/>
          <w:lang w:bidi="ar"/>
        </w:rPr>
        <w:t>2.本协议签订及甲乙双方各自持有份数均与主合同份数保持一致。</w:t>
      </w:r>
    </w:p>
    <w:p w:rsidR="004E4330" w:rsidRDefault="009D2111">
      <w:pPr>
        <w:widowControl/>
        <w:spacing w:line="360" w:lineRule="auto"/>
        <w:ind w:firstLineChars="200" w:firstLine="480"/>
        <w:rPr>
          <w:rFonts w:ascii="宋体" w:hAnsi="宋体" w:cs="宋体"/>
          <w:sz w:val="24"/>
          <w:lang w:bidi="ar"/>
        </w:rPr>
      </w:pPr>
      <w:r>
        <w:rPr>
          <w:rFonts w:ascii="宋体" w:hAnsi="宋体" w:cs="仿宋_GB2312" w:hint="eastAsia"/>
          <w:sz w:val="24"/>
          <w:lang w:bidi="ar"/>
        </w:rPr>
        <w:t>（以下无正文）</w:t>
      </w:r>
    </w:p>
    <w:p w:rsidR="004E4330" w:rsidRDefault="004E4330"/>
    <w:sectPr w:rsidR="004E43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微软雅黑">
    <w:altName w:val="汉仪旗黑KW 55S"/>
    <w:panose1 w:val="020B0503020204020204"/>
    <w:charset w:val="86"/>
    <w:family w:val="swiss"/>
    <w:pitch w:val="variable"/>
    <w:sig w:usb0="80000287" w:usb1="2ACF3C50" w:usb2="00000016" w:usb3="00000000" w:csb0="0004001F" w:csb1="00000000"/>
  </w:font>
  <w:font w:name="华文仿宋">
    <w:altName w:val="汉仪仿宋KW"/>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DA1"/>
    <w:rsid w:val="9FFB886A"/>
    <w:rsid w:val="AFD3613D"/>
    <w:rsid w:val="00003867"/>
    <w:rsid w:val="00011A41"/>
    <w:rsid w:val="00024031"/>
    <w:rsid w:val="00026EF9"/>
    <w:rsid w:val="00037138"/>
    <w:rsid w:val="00040744"/>
    <w:rsid w:val="00040BBD"/>
    <w:rsid w:val="000562BB"/>
    <w:rsid w:val="00064860"/>
    <w:rsid w:val="00076703"/>
    <w:rsid w:val="00080551"/>
    <w:rsid w:val="0008146D"/>
    <w:rsid w:val="000814A0"/>
    <w:rsid w:val="00086542"/>
    <w:rsid w:val="000B760A"/>
    <w:rsid w:val="000D7957"/>
    <w:rsid w:val="000E4A64"/>
    <w:rsid w:val="000F2E0F"/>
    <w:rsid w:val="00112848"/>
    <w:rsid w:val="00125BA1"/>
    <w:rsid w:val="00144E82"/>
    <w:rsid w:val="0014631B"/>
    <w:rsid w:val="00146358"/>
    <w:rsid w:val="00153F50"/>
    <w:rsid w:val="00153F73"/>
    <w:rsid w:val="00156DF3"/>
    <w:rsid w:val="001647F3"/>
    <w:rsid w:val="0016528E"/>
    <w:rsid w:val="00170347"/>
    <w:rsid w:val="001711F5"/>
    <w:rsid w:val="00193ADD"/>
    <w:rsid w:val="001A03FA"/>
    <w:rsid w:val="001B0DD4"/>
    <w:rsid w:val="001B7BD7"/>
    <w:rsid w:val="001C77D4"/>
    <w:rsid w:val="001F00E8"/>
    <w:rsid w:val="00206625"/>
    <w:rsid w:val="00222DA1"/>
    <w:rsid w:val="00224EE3"/>
    <w:rsid w:val="00235335"/>
    <w:rsid w:val="00241C95"/>
    <w:rsid w:val="00252CA2"/>
    <w:rsid w:val="00253FCC"/>
    <w:rsid w:val="00262594"/>
    <w:rsid w:val="00262DBB"/>
    <w:rsid w:val="0026548A"/>
    <w:rsid w:val="00292333"/>
    <w:rsid w:val="002A5AEF"/>
    <w:rsid w:val="002A6E13"/>
    <w:rsid w:val="002B60A1"/>
    <w:rsid w:val="002C210B"/>
    <w:rsid w:val="002C2C99"/>
    <w:rsid w:val="002C32F1"/>
    <w:rsid w:val="002C35BD"/>
    <w:rsid w:val="002C68EC"/>
    <w:rsid w:val="002E5417"/>
    <w:rsid w:val="00301742"/>
    <w:rsid w:val="003078E2"/>
    <w:rsid w:val="0034169D"/>
    <w:rsid w:val="00343CA2"/>
    <w:rsid w:val="00350D65"/>
    <w:rsid w:val="00361CD6"/>
    <w:rsid w:val="00362826"/>
    <w:rsid w:val="003706F4"/>
    <w:rsid w:val="00384088"/>
    <w:rsid w:val="00384660"/>
    <w:rsid w:val="0038563E"/>
    <w:rsid w:val="00394027"/>
    <w:rsid w:val="003970E9"/>
    <w:rsid w:val="003B6F10"/>
    <w:rsid w:val="003C1444"/>
    <w:rsid w:val="003C412F"/>
    <w:rsid w:val="003C6810"/>
    <w:rsid w:val="003D385C"/>
    <w:rsid w:val="003D4F45"/>
    <w:rsid w:val="003E4856"/>
    <w:rsid w:val="003E5BD7"/>
    <w:rsid w:val="003F7227"/>
    <w:rsid w:val="00421917"/>
    <w:rsid w:val="00424C59"/>
    <w:rsid w:val="00424D68"/>
    <w:rsid w:val="004319AB"/>
    <w:rsid w:val="00433476"/>
    <w:rsid w:val="00434050"/>
    <w:rsid w:val="00464664"/>
    <w:rsid w:val="00465796"/>
    <w:rsid w:val="004866FF"/>
    <w:rsid w:val="004A23B6"/>
    <w:rsid w:val="004A4E3E"/>
    <w:rsid w:val="004A5521"/>
    <w:rsid w:val="004B1040"/>
    <w:rsid w:val="004C1705"/>
    <w:rsid w:val="004C19CA"/>
    <w:rsid w:val="004C1ECC"/>
    <w:rsid w:val="004C4D4B"/>
    <w:rsid w:val="004D3ABF"/>
    <w:rsid w:val="004D70DD"/>
    <w:rsid w:val="004E2D18"/>
    <w:rsid w:val="004E342D"/>
    <w:rsid w:val="004E4330"/>
    <w:rsid w:val="004E5479"/>
    <w:rsid w:val="004E6421"/>
    <w:rsid w:val="00501FB0"/>
    <w:rsid w:val="00504FC2"/>
    <w:rsid w:val="00523B68"/>
    <w:rsid w:val="00525508"/>
    <w:rsid w:val="005258FA"/>
    <w:rsid w:val="00537D61"/>
    <w:rsid w:val="0054105A"/>
    <w:rsid w:val="0055156D"/>
    <w:rsid w:val="0055684A"/>
    <w:rsid w:val="005829BD"/>
    <w:rsid w:val="00582DCB"/>
    <w:rsid w:val="00590CB8"/>
    <w:rsid w:val="005950A7"/>
    <w:rsid w:val="005A01C3"/>
    <w:rsid w:val="005A4439"/>
    <w:rsid w:val="005B0363"/>
    <w:rsid w:val="005B0F84"/>
    <w:rsid w:val="005B28C0"/>
    <w:rsid w:val="005C06DB"/>
    <w:rsid w:val="005C0F38"/>
    <w:rsid w:val="005C237B"/>
    <w:rsid w:val="005D5E0F"/>
    <w:rsid w:val="005F267B"/>
    <w:rsid w:val="005F3959"/>
    <w:rsid w:val="00610C1B"/>
    <w:rsid w:val="0061759D"/>
    <w:rsid w:val="00627461"/>
    <w:rsid w:val="00627AD8"/>
    <w:rsid w:val="00635211"/>
    <w:rsid w:val="00637FCF"/>
    <w:rsid w:val="00637FE1"/>
    <w:rsid w:val="00641BAD"/>
    <w:rsid w:val="00663CCD"/>
    <w:rsid w:val="006669B3"/>
    <w:rsid w:val="00672692"/>
    <w:rsid w:val="00676079"/>
    <w:rsid w:val="0069709E"/>
    <w:rsid w:val="006B201A"/>
    <w:rsid w:val="006B493B"/>
    <w:rsid w:val="006D256E"/>
    <w:rsid w:val="006E0EB4"/>
    <w:rsid w:val="00714150"/>
    <w:rsid w:val="0071652C"/>
    <w:rsid w:val="00731A95"/>
    <w:rsid w:val="00734373"/>
    <w:rsid w:val="0073574A"/>
    <w:rsid w:val="00744606"/>
    <w:rsid w:val="00770049"/>
    <w:rsid w:val="0077309A"/>
    <w:rsid w:val="0077634B"/>
    <w:rsid w:val="00776C95"/>
    <w:rsid w:val="00795FD5"/>
    <w:rsid w:val="007A155D"/>
    <w:rsid w:val="007A4219"/>
    <w:rsid w:val="007C6E1E"/>
    <w:rsid w:val="007D663F"/>
    <w:rsid w:val="007F46E7"/>
    <w:rsid w:val="007F6E68"/>
    <w:rsid w:val="008059B8"/>
    <w:rsid w:val="008170CC"/>
    <w:rsid w:val="00820225"/>
    <w:rsid w:val="00825BA2"/>
    <w:rsid w:val="00826A2C"/>
    <w:rsid w:val="0083035A"/>
    <w:rsid w:val="00831FA3"/>
    <w:rsid w:val="00840D6A"/>
    <w:rsid w:val="008429BB"/>
    <w:rsid w:val="00847E75"/>
    <w:rsid w:val="00875525"/>
    <w:rsid w:val="00875C6A"/>
    <w:rsid w:val="0088736A"/>
    <w:rsid w:val="008A3D3D"/>
    <w:rsid w:val="008B6AB4"/>
    <w:rsid w:val="008D5360"/>
    <w:rsid w:val="008D5433"/>
    <w:rsid w:val="00912F15"/>
    <w:rsid w:val="00915509"/>
    <w:rsid w:val="0092062D"/>
    <w:rsid w:val="009352CA"/>
    <w:rsid w:val="00935980"/>
    <w:rsid w:val="00956931"/>
    <w:rsid w:val="00961E75"/>
    <w:rsid w:val="00964DED"/>
    <w:rsid w:val="00973427"/>
    <w:rsid w:val="00981158"/>
    <w:rsid w:val="0098478F"/>
    <w:rsid w:val="009852C9"/>
    <w:rsid w:val="00986527"/>
    <w:rsid w:val="009A219C"/>
    <w:rsid w:val="009B29A3"/>
    <w:rsid w:val="009D2111"/>
    <w:rsid w:val="009D5B3F"/>
    <w:rsid w:val="009F7032"/>
    <w:rsid w:val="00A13E06"/>
    <w:rsid w:val="00A22A59"/>
    <w:rsid w:val="00A2713A"/>
    <w:rsid w:val="00A27BD6"/>
    <w:rsid w:val="00A30C72"/>
    <w:rsid w:val="00A35942"/>
    <w:rsid w:val="00A367CE"/>
    <w:rsid w:val="00A57CF4"/>
    <w:rsid w:val="00A62BEE"/>
    <w:rsid w:val="00A9417C"/>
    <w:rsid w:val="00AA46FF"/>
    <w:rsid w:val="00AA55F5"/>
    <w:rsid w:val="00AB49E7"/>
    <w:rsid w:val="00AB67E4"/>
    <w:rsid w:val="00AE2811"/>
    <w:rsid w:val="00AF088D"/>
    <w:rsid w:val="00AF0AB0"/>
    <w:rsid w:val="00AF0CF2"/>
    <w:rsid w:val="00AF23AE"/>
    <w:rsid w:val="00AF3266"/>
    <w:rsid w:val="00AF4203"/>
    <w:rsid w:val="00B0272E"/>
    <w:rsid w:val="00B036A4"/>
    <w:rsid w:val="00B14FFC"/>
    <w:rsid w:val="00B160C3"/>
    <w:rsid w:val="00B21488"/>
    <w:rsid w:val="00B3354D"/>
    <w:rsid w:val="00B4112E"/>
    <w:rsid w:val="00B4200B"/>
    <w:rsid w:val="00B43153"/>
    <w:rsid w:val="00B45D25"/>
    <w:rsid w:val="00B6063E"/>
    <w:rsid w:val="00B62398"/>
    <w:rsid w:val="00B644DF"/>
    <w:rsid w:val="00B73635"/>
    <w:rsid w:val="00B7530F"/>
    <w:rsid w:val="00B75EF8"/>
    <w:rsid w:val="00B765BA"/>
    <w:rsid w:val="00B77B6B"/>
    <w:rsid w:val="00B82EF5"/>
    <w:rsid w:val="00B83C2D"/>
    <w:rsid w:val="00B8711B"/>
    <w:rsid w:val="00B95618"/>
    <w:rsid w:val="00BA1FB6"/>
    <w:rsid w:val="00BA2172"/>
    <w:rsid w:val="00BA471F"/>
    <w:rsid w:val="00BC0C18"/>
    <w:rsid w:val="00BC15AF"/>
    <w:rsid w:val="00BD124A"/>
    <w:rsid w:val="00BD5E29"/>
    <w:rsid w:val="00C002B8"/>
    <w:rsid w:val="00C02BDC"/>
    <w:rsid w:val="00C03B34"/>
    <w:rsid w:val="00C47657"/>
    <w:rsid w:val="00C503C6"/>
    <w:rsid w:val="00C67E0E"/>
    <w:rsid w:val="00C731D6"/>
    <w:rsid w:val="00C74CAA"/>
    <w:rsid w:val="00C7598F"/>
    <w:rsid w:val="00C97CE6"/>
    <w:rsid w:val="00CA18E2"/>
    <w:rsid w:val="00CA3E93"/>
    <w:rsid w:val="00CB03B6"/>
    <w:rsid w:val="00CB6099"/>
    <w:rsid w:val="00CC23B1"/>
    <w:rsid w:val="00CC67C2"/>
    <w:rsid w:val="00CC7C17"/>
    <w:rsid w:val="00CD128A"/>
    <w:rsid w:val="00CD2455"/>
    <w:rsid w:val="00CD64C8"/>
    <w:rsid w:val="00CE1B5A"/>
    <w:rsid w:val="00D01359"/>
    <w:rsid w:val="00D04CC7"/>
    <w:rsid w:val="00D059C8"/>
    <w:rsid w:val="00D116D0"/>
    <w:rsid w:val="00D21AF2"/>
    <w:rsid w:val="00D2490F"/>
    <w:rsid w:val="00D34260"/>
    <w:rsid w:val="00D3553D"/>
    <w:rsid w:val="00D54D2C"/>
    <w:rsid w:val="00D6025A"/>
    <w:rsid w:val="00D61436"/>
    <w:rsid w:val="00D616D5"/>
    <w:rsid w:val="00D61C8A"/>
    <w:rsid w:val="00D749A7"/>
    <w:rsid w:val="00D830DF"/>
    <w:rsid w:val="00D8544F"/>
    <w:rsid w:val="00D85C59"/>
    <w:rsid w:val="00DA3F71"/>
    <w:rsid w:val="00DB31B5"/>
    <w:rsid w:val="00DC76BC"/>
    <w:rsid w:val="00DD1435"/>
    <w:rsid w:val="00DE4BAC"/>
    <w:rsid w:val="00DE701F"/>
    <w:rsid w:val="00DE7134"/>
    <w:rsid w:val="00DF06F4"/>
    <w:rsid w:val="00DF1E32"/>
    <w:rsid w:val="00E0201B"/>
    <w:rsid w:val="00E14B98"/>
    <w:rsid w:val="00E206EA"/>
    <w:rsid w:val="00E237C0"/>
    <w:rsid w:val="00E30BAF"/>
    <w:rsid w:val="00E4023E"/>
    <w:rsid w:val="00E575CF"/>
    <w:rsid w:val="00E63705"/>
    <w:rsid w:val="00E70AFE"/>
    <w:rsid w:val="00E7523C"/>
    <w:rsid w:val="00E8505F"/>
    <w:rsid w:val="00E855DA"/>
    <w:rsid w:val="00E9275D"/>
    <w:rsid w:val="00EA7F22"/>
    <w:rsid w:val="00ED021A"/>
    <w:rsid w:val="00ED18C7"/>
    <w:rsid w:val="00ED7CF2"/>
    <w:rsid w:val="00EE2825"/>
    <w:rsid w:val="00EF0E25"/>
    <w:rsid w:val="00EF4B38"/>
    <w:rsid w:val="00F032EE"/>
    <w:rsid w:val="00F03D5B"/>
    <w:rsid w:val="00F10345"/>
    <w:rsid w:val="00F24A3E"/>
    <w:rsid w:val="00F428E1"/>
    <w:rsid w:val="00F47FC2"/>
    <w:rsid w:val="00F50314"/>
    <w:rsid w:val="00F7132F"/>
    <w:rsid w:val="00F74DD0"/>
    <w:rsid w:val="00F82EEC"/>
    <w:rsid w:val="00F85624"/>
    <w:rsid w:val="00F95612"/>
    <w:rsid w:val="00F97183"/>
    <w:rsid w:val="00FC4D5E"/>
    <w:rsid w:val="00FC5325"/>
    <w:rsid w:val="00FE5BE5"/>
    <w:rsid w:val="5FAD37A1"/>
    <w:rsid w:val="6A05798A"/>
    <w:rsid w:val="7BD23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ocId w14:val="22318B4B"/>
  <w15:docId w15:val="{FCEB6E5F-0BF3-448B-ABBF-966C5F421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a">
    <w:name w:val="FollowedHyperlink"/>
    <w:basedOn w:val="a0"/>
    <w:uiPriority w:val="99"/>
    <w:semiHidden/>
    <w:unhideWhenUsed/>
    <w:rPr>
      <w:color w:val="800080"/>
      <w:u w:val="single"/>
    </w:rPr>
  </w:style>
  <w:style w:type="character" w:styleId="ab">
    <w:name w:val="Hyperlink"/>
    <w:qFormat/>
    <w:rPr>
      <w:color w:val="0000FF"/>
      <w:u w:val="non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rPr>
      <w:rFonts w:ascii="Times New Roman" w:eastAsia="宋体" w:hAnsi="Times New Roman" w:cs="Times New Roman"/>
      <w:kern w:val="2"/>
      <w:sz w:val="18"/>
      <w:szCs w:val="18"/>
    </w:rPr>
  </w:style>
  <w:style w:type="paragraph" w:customStyle="1" w:styleId="Default">
    <w:name w:val="Default"/>
    <w:basedOn w:val="a"/>
    <w:pPr>
      <w:autoSpaceDE w:val="0"/>
      <w:autoSpaceDN w:val="0"/>
      <w:adjustRightInd w:val="0"/>
      <w:spacing w:line="192" w:lineRule="auto"/>
      <w:jc w:val="left"/>
    </w:pPr>
    <w:rPr>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mnjw@mengniu.cn" TargetMode="External"/><Relationship Id="rId3" Type="http://schemas.openxmlformats.org/officeDocument/2006/relationships/settings" Target="settings.xml"/><Relationship Id="rId7" Type="http://schemas.openxmlformats.org/officeDocument/2006/relationships/hyperlink" Target="https://zbcg.mengni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zbcg.mengniu.cn/" TargetMode="External"/><Relationship Id="rId5" Type="http://schemas.openxmlformats.org/officeDocument/2006/relationships/hyperlink" Target="http://www.gsxt.gov.cn/index.html&#65289;&#20005;&#37325;&#36829;&#27861;&#22833;&#20449;&#20225;&#19994;&#21517;&#2133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2061</TotalTime>
  <Pages>18</Pages>
  <Words>1347</Words>
  <Characters>7680</Characters>
  <Application>Microsoft Office Word</Application>
  <DocSecurity>0</DocSecurity>
  <Lines>64</Lines>
  <Paragraphs>18</Paragraphs>
  <ScaleCrop>false</ScaleCrop>
  <Company/>
  <LinksUpToDate>false</LinksUpToDate>
  <CharactersWithSpaces>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刘海波(采购履行五部)</cp:lastModifiedBy>
  <cp:revision>5</cp:revision>
  <dcterms:created xsi:type="dcterms:W3CDTF">2018-03-21T18:08:00Z</dcterms:created>
  <dcterms:modified xsi:type="dcterms:W3CDTF">2024-11-15T04:40:00Z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