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A8DDF" w14:textId="77777777" w:rsidR="00084195" w:rsidRDefault="0018203A">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蒙牛乳业常温衡水工厂污水管网治理项目询比价公告</w:t>
      </w:r>
    </w:p>
    <w:p w14:paraId="431E4F70" w14:textId="77777777" w:rsidR="00084195" w:rsidRDefault="0018203A">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内蒙古蒙牛乳业(集团)股份有限公司，现对蒙牛乳业常温衡水工厂污水管网治理项目询比价招标，欢迎符合资格条件的投标人参加。</w:t>
      </w:r>
    </w:p>
    <w:p w14:paraId="1E22EEC2" w14:textId="77777777" w:rsidR="00084195" w:rsidRDefault="0018203A">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Pr>
          <w:rFonts w:ascii="仿宋" w:eastAsia="仿宋" w:hAnsi="仿宋" w:cs="仿宋"/>
          <w:b/>
          <w:bCs/>
          <w:sz w:val="24"/>
        </w:rPr>
        <w:t>MNCGJH-20241209-0020</w:t>
      </w:r>
    </w:p>
    <w:p w14:paraId="38519737" w14:textId="77777777" w:rsidR="00084195" w:rsidRDefault="0018203A">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：蒙牛乳业常温衡水工厂污水管网治理项目</w:t>
      </w:r>
    </w:p>
    <w:p w14:paraId="2D3BB0BB" w14:textId="77777777" w:rsidR="00084195" w:rsidRDefault="0018203A">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14:paraId="4987BFC5" w14:textId="77777777" w:rsidR="00084195" w:rsidRDefault="0018203A">
      <w:pPr>
        <w:ind w:firstLineChars="200" w:firstLine="480"/>
        <w:rPr>
          <w:rFonts w:ascii="仿宋" w:eastAsia="仿宋" w:hAnsi="仿宋" w:cs="仿宋"/>
          <w:sz w:val="24"/>
        </w:rPr>
      </w:pPr>
      <w:r>
        <w:rPr>
          <w:rFonts w:ascii="仿宋" w:eastAsia="仿宋" w:hAnsi="仿宋" w:hint="eastAsia"/>
          <w:sz w:val="24"/>
        </w:rPr>
        <w:t>衡水工厂下游无城镇集中污水处理厂，现企业经处理后符合排放标准的污水排入外河道，由于本企业属于衡水市重点水监控单位，应当地政府及环保部门要求，需更改排水路径和走向，排水从牧场东侧直接向北侧沟渠排放，最终再入反修渠。本项目为厂外施工作业（涉及村民占地及园林伐木及相关许可），主要对污水排放管路铺设、安装商砼一体蓄水池，最终恢复原貌（公路、土路硬化、公共园林绿化</w:t>
      </w:r>
      <w:r>
        <w:rPr>
          <w:rFonts w:ascii="仿宋" w:eastAsia="仿宋" w:hAnsi="仿宋" w:cs="仿宋" w:hint="eastAsia"/>
          <w:sz w:val="24"/>
        </w:rPr>
        <w:t>树木，过程涉及地下挖掘施工如涉及其他村庄或企业个体电缆、光纤、水管、天然气管等需做好防护无破损及无影响作业），项目为交钥匙工程，因涉及厂外作业，报名后需查看现场。</w:t>
      </w:r>
    </w:p>
    <w:p w14:paraId="6D49E35A" w14:textId="77777777" w:rsidR="00084195" w:rsidRDefault="0018203A">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四、资格要求：</w:t>
      </w:r>
    </w:p>
    <w:p w14:paraId="46A3E330" w14:textId="77777777" w:rsidR="00084195" w:rsidRDefault="0018203A">
      <w:pPr>
        <w:adjustRightInd w:val="0"/>
        <w:snapToGrid w:val="0"/>
        <w:spacing w:line="360" w:lineRule="auto"/>
        <w:ind w:firstLineChars="200" w:firstLine="480"/>
        <w:rPr>
          <w:rFonts w:ascii="仿宋" w:eastAsia="仿宋" w:hAnsi="仿宋"/>
          <w:sz w:val="24"/>
        </w:rPr>
      </w:pPr>
      <w:bookmarkStart w:id="0" w:name="OLE_LINK3"/>
      <w:bookmarkStart w:id="1" w:name="OLE_LINK2"/>
      <w:r>
        <w:rPr>
          <w:rFonts w:ascii="仿宋" w:eastAsia="仿宋" w:hAnsi="仿宋" w:hint="eastAsia"/>
          <w:sz w:val="24"/>
        </w:rPr>
        <w:t>1、投标人必须是在中华人民共和国境内注册的具有独立法人资格的企业单位；</w:t>
      </w:r>
    </w:p>
    <w:p w14:paraId="184F8D12"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须具有建设行政主管部门颁发的建筑工程施工总承包乙级及以上资质或建筑机电安装工程专业承包乙级及以上资质证书(以上资质为住建部最新资质要求《住房和城乡建设部关于印发建设工程企业资质管理制度改革方案的通知》)。如投标人还未申办以上资质，投标人须具有建筑工程施工总承包叁级及以上资质，或建筑机电工程专业承包叁级及以上资质证书，且资质证书在有效期内。</w:t>
      </w:r>
    </w:p>
    <w:p w14:paraId="3EE39CD8"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w:t>
      </w:r>
      <w:bookmarkStart w:id="2" w:name="_Hlk148364032"/>
      <w:r>
        <w:rPr>
          <w:rFonts w:ascii="仿宋" w:eastAsia="仿宋" w:hAnsi="仿宋" w:hint="eastAsia"/>
          <w:sz w:val="24"/>
        </w:rPr>
        <w:t>投标人须具有有效的安全生产许可证。</w:t>
      </w:r>
    </w:p>
    <w:bookmarkEnd w:id="2"/>
    <w:p w14:paraId="3D04D1E0" w14:textId="77777777" w:rsidR="00084195" w:rsidRDefault="0018203A">
      <w:pPr>
        <w:adjustRightInd w:val="0"/>
        <w:snapToGrid w:val="0"/>
        <w:spacing w:line="360" w:lineRule="auto"/>
        <w:ind w:firstLineChars="200" w:firstLine="480"/>
        <w:rPr>
          <w:rFonts w:ascii="仿宋" w:eastAsia="仿宋" w:hAnsi="仿宋"/>
        </w:rPr>
      </w:pPr>
      <w:r>
        <w:rPr>
          <w:rFonts w:ascii="仿宋" w:eastAsia="仿宋" w:hAnsi="仿宋" w:hint="eastAsia"/>
          <w:sz w:val="24"/>
        </w:rPr>
        <w:t>4、投标人拟派项目经理须为在本企业注册的建造师，具备二级及以上注册建造师执业资格和有效的安全生产考核合格证书，且未在其他在建工程项目任职。</w:t>
      </w:r>
    </w:p>
    <w:p w14:paraId="7CF45C2F"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、投标人需具有一般纳税人认定资格且能开具1</w:t>
      </w:r>
      <w:r>
        <w:rPr>
          <w:rFonts w:ascii="仿宋" w:eastAsia="仿宋" w:hAnsi="仿宋"/>
          <w:sz w:val="24"/>
        </w:rPr>
        <w:t>3%</w:t>
      </w:r>
      <w:r>
        <w:rPr>
          <w:rFonts w:ascii="仿宋" w:eastAsia="仿宋" w:hAnsi="仿宋" w:hint="eastAsia"/>
          <w:sz w:val="24"/>
        </w:rPr>
        <w:t>增值税专用发票。</w:t>
      </w:r>
    </w:p>
    <w:p w14:paraId="458160CC"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、投标人2021年1月1日至今须具有两份类似建筑工程业绩（以合同为准）。</w:t>
      </w:r>
    </w:p>
    <w:p w14:paraId="0F6B5757" w14:textId="77777777" w:rsidR="00084195" w:rsidRDefault="0018203A">
      <w:pPr>
        <w:adjustRightInd w:val="0"/>
        <w:snapToGrid w:val="0"/>
        <w:spacing w:line="360" w:lineRule="auto"/>
        <w:ind w:firstLineChars="200" w:firstLine="480"/>
        <w:rPr>
          <w:rFonts w:ascii="仿宋" w:eastAsia="仿宋" w:hAnsi="仿宋"/>
        </w:rPr>
      </w:pPr>
      <w:r>
        <w:rPr>
          <w:rFonts w:ascii="仿宋" w:eastAsia="仿宋" w:hAnsi="仿宋"/>
          <w:sz w:val="24"/>
        </w:rPr>
        <w:t>7、</w:t>
      </w:r>
      <w:r>
        <w:rPr>
          <w:rFonts w:ascii="仿宋" w:eastAsia="仿宋" w:hAnsi="仿宋" w:hint="eastAsia"/>
          <w:sz w:val="24"/>
        </w:rPr>
        <w:t>投标人2021至2023年须具有经第三方审计的财务报告。</w:t>
      </w:r>
    </w:p>
    <w:p w14:paraId="2402674B"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投标人2023年1月1日至今须具有任意三个月的单位依法纳税证明材料和社保缴纳证明材料。</w:t>
      </w:r>
    </w:p>
    <w:p w14:paraId="0B41750D"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、投标人未被列入国家企业信用信息公示系统（</w:t>
      </w:r>
      <w:hyperlink r:id="rId6" w:tgtFrame="_blank" w:history="1">
        <w:r>
          <w:rPr>
            <w:rFonts w:ascii="仿宋" w:eastAsia="仿宋" w:hAnsi="仿宋" w:hint="eastAsia"/>
            <w:sz w:val="24"/>
          </w:rPr>
          <w:t>http://www.gsxt.gov.cn/index.html）严重违法失信企业名单</w:t>
        </w:r>
      </w:hyperlink>
      <w:r>
        <w:rPr>
          <w:rFonts w:ascii="仿宋" w:eastAsia="仿宋" w:hAnsi="仿宋" w:hint="eastAsia"/>
          <w:sz w:val="24"/>
        </w:rPr>
        <w:t>。</w:t>
      </w:r>
    </w:p>
    <w:p w14:paraId="3DC601B7"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10、投标人在“中华人民共和国应急管理部（https://www.mem.gov.cn/）”近一年内无公开曝光的安全事件；</w:t>
      </w:r>
    </w:p>
    <w:p w14:paraId="69342E2A"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1、与招标人存在利害关系可能影响采购招标公正性的法人、其他组织或者个人，不得</w:t>
      </w:r>
      <w:r>
        <w:rPr>
          <w:rFonts w:ascii="仿宋" w:eastAsia="仿宋" w:hAnsi="仿宋" w:hint="eastAsia"/>
          <w:sz w:val="24"/>
        </w:rPr>
        <w:lastRenderedPageBreak/>
        <w:t>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1DBF52D"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12、本项目不接受联合体投标，不允许分包或转包。</w:t>
      </w:r>
    </w:p>
    <w:p w14:paraId="3E5972C0"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3、不接受中粮及蒙牛供应商黑名单（以蒙牛集团采购招标管理部下发的黑名单为准）的企业参与投标。</w:t>
      </w:r>
    </w:p>
    <w:bookmarkEnd w:id="0"/>
    <w:bookmarkEnd w:id="1"/>
    <w:p w14:paraId="0893FA75" w14:textId="77777777" w:rsidR="00084195" w:rsidRDefault="0018203A">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14:paraId="2FFC11A7"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14:paraId="743E0184"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14:paraId="09CD1A98"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14:paraId="1C81F397"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14:paraId="406AAE70"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（3）提供</w:t>
      </w:r>
      <w:r>
        <w:rPr>
          <w:rFonts w:ascii="仿宋" w:eastAsia="仿宋" w:hAnsi="仿宋" w:hint="eastAsia"/>
          <w:sz w:val="24"/>
        </w:rPr>
        <w:t>建设行政主管部门颁发的建筑工程施工总承包乙级及以上资质证书或建筑机电安装工程专业承包乙级及以上资质证书(以上资质为住建部最新资质要求《住房和城乡建设部关于印发建设工程企业资质管理制度改革方案的通知》)。如投标人还未申办以上资质，提供建筑工程施工总承包</w:t>
      </w:r>
      <w:r>
        <w:rPr>
          <w:rFonts w:ascii="仿宋" w:eastAsia="仿宋" w:hAnsi="仿宋" w:hint="eastAsia"/>
          <w:color w:val="417FF9"/>
          <w:sz w:val="24"/>
        </w:rPr>
        <w:t>叁级及</w:t>
      </w:r>
      <w:r>
        <w:rPr>
          <w:rFonts w:ascii="仿宋" w:eastAsia="仿宋" w:hAnsi="仿宋" w:hint="eastAsia"/>
          <w:sz w:val="24"/>
        </w:rPr>
        <w:t>以上资质证书，或建筑机电工程专业承包叁级及以上资质证书，且资质证书在有效期内</w:t>
      </w:r>
      <w:r>
        <w:rPr>
          <w:rFonts w:ascii="仿宋" w:eastAsia="仿宋" w:hAnsi="仿宋" w:cs="仿宋" w:hint="eastAsia"/>
          <w:color w:val="000000"/>
          <w:sz w:val="24"/>
        </w:rPr>
        <w:t>。</w:t>
      </w:r>
    </w:p>
    <w:p w14:paraId="57B2DC92"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）提供有效的安全生产许可证。</w:t>
      </w:r>
    </w:p>
    <w:p w14:paraId="03C4BDBC"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）拟派项目经理须为在本企业注册的专业二级及以上注册建造师证书和有效的安全生产考核合格证；且未在其他在建工程项目任职证明材料。</w:t>
      </w:r>
    </w:p>
    <w:p w14:paraId="2DAF8FF8"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证明材料和</w:t>
      </w:r>
      <w:r>
        <w:rPr>
          <w:rFonts w:ascii="仿宋" w:eastAsia="仿宋" w:hAnsi="仿宋" w:cs="仿宋" w:hint="eastAsia"/>
          <w:color w:val="000000"/>
          <w:sz w:val="24"/>
        </w:rPr>
        <w:t>能开具</w:t>
      </w:r>
      <w:r>
        <w:rPr>
          <w:rFonts w:ascii="仿宋" w:eastAsia="仿宋" w:hAnsi="仿宋" w:cs="仿宋"/>
          <w:color w:val="000000"/>
          <w:sz w:val="24"/>
        </w:rPr>
        <w:t>9%</w:t>
      </w:r>
      <w:r>
        <w:rPr>
          <w:rFonts w:ascii="仿宋" w:eastAsia="仿宋" w:hAnsi="仿宋" w:cs="仿宋" w:hint="eastAsia"/>
          <w:color w:val="000000"/>
          <w:sz w:val="24"/>
        </w:rPr>
        <w:t>增值税专用发票</w:t>
      </w:r>
      <w:r>
        <w:rPr>
          <w:rFonts w:ascii="仿宋" w:eastAsia="仿宋" w:hAnsi="仿宋" w:cs="仿宋" w:hint="eastAsia"/>
          <w:sz w:val="24"/>
        </w:rPr>
        <w:t>证明材料。</w:t>
      </w:r>
    </w:p>
    <w:p w14:paraId="4332D930" w14:textId="77777777" w:rsidR="00084195" w:rsidRDefault="0018203A">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7</w:t>
      </w:r>
      <w:r>
        <w:rPr>
          <w:rFonts w:ascii="仿宋" w:eastAsia="仿宋" w:hAnsi="仿宋" w:cs="仿宋" w:hint="eastAsia"/>
          <w:color w:val="000000"/>
          <w:sz w:val="24"/>
        </w:rPr>
        <w:t>）提供</w:t>
      </w:r>
      <w:r>
        <w:rPr>
          <w:rFonts w:ascii="仿宋" w:eastAsia="仿宋" w:hAnsi="仿宋" w:hint="eastAsia"/>
          <w:sz w:val="24"/>
        </w:rPr>
        <w:t>2021年1月1日至今须具有两份类似工程业绩（以合同为准）。</w:t>
      </w:r>
    </w:p>
    <w:p w14:paraId="10C2D3D7" w14:textId="77777777" w:rsidR="00084195" w:rsidRDefault="0018203A">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（8）</w:t>
      </w:r>
      <w:r>
        <w:rPr>
          <w:rFonts w:ascii="仿宋" w:eastAsia="仿宋" w:hAnsi="仿宋" w:cs="仿宋" w:hint="eastAsia"/>
        </w:rPr>
        <w:t>提供本企业</w:t>
      </w:r>
      <w:r>
        <w:rPr>
          <w:rFonts w:ascii="仿宋" w:eastAsia="仿宋" w:hAnsi="仿宋" w:hint="eastAsia"/>
        </w:rPr>
        <w:t>2021至2023年</w:t>
      </w:r>
      <w:r>
        <w:rPr>
          <w:rFonts w:ascii="仿宋" w:eastAsia="仿宋" w:hAnsi="仿宋" w:cs="仿宋" w:hint="eastAsia"/>
        </w:rPr>
        <w:t>度第三方财务审计报告。（包含资产负债表、利润表、现金流量表）。</w:t>
      </w:r>
    </w:p>
    <w:p w14:paraId="1D45AAEF"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（9）提供2023年1月1日以来任意三个月的单位依法纳税证明材料和社保缴纳证明材料。</w:t>
      </w:r>
    </w:p>
    <w:p w14:paraId="14BB65C6"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（10）提供未被列入国家企业信用信息公示系统</w:t>
      </w:r>
      <w:r>
        <w:rPr>
          <w:rFonts w:ascii="仿宋" w:eastAsia="仿宋" w:hAnsi="仿宋" w:cs="仿宋" w:hint="eastAsia"/>
          <w:sz w:val="24"/>
        </w:rPr>
        <w:t>（</w:t>
      </w:r>
      <w:hyperlink r:id="rId7"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14:paraId="48D124F3"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（11）提供</w:t>
      </w:r>
      <w:r>
        <w:rPr>
          <w:rFonts w:ascii="仿宋" w:eastAsia="仿宋" w:hAnsi="仿宋" w:hint="eastAsia"/>
          <w:sz w:val="28"/>
          <w:szCs w:val="28"/>
        </w:rPr>
        <w:t>在</w:t>
      </w:r>
      <w:r>
        <w:rPr>
          <w:rFonts w:ascii="仿宋" w:eastAsia="仿宋" w:hAnsi="仿宋" w:cs="仿宋" w:hint="eastAsia"/>
          <w:color w:val="000000"/>
          <w:sz w:val="24"/>
        </w:rPr>
        <w:t>“中华人民共和国应急管理部（https://www.mem.gov.cn/）”近一年内无公开曝光的安全事件</w:t>
      </w:r>
      <w:r>
        <w:rPr>
          <w:rFonts w:ascii="仿宋" w:eastAsia="仿宋" w:hAnsi="仿宋" w:cs="仿宋" w:hint="eastAsia"/>
          <w:sz w:val="24"/>
        </w:rPr>
        <w:t>证明材料</w:t>
      </w:r>
      <w:r>
        <w:rPr>
          <w:rFonts w:ascii="仿宋" w:eastAsia="仿宋" w:hAnsi="仿宋" w:cs="仿宋" w:hint="eastAsia"/>
          <w:color w:val="000000"/>
          <w:sz w:val="24"/>
        </w:rPr>
        <w:t>；</w:t>
      </w:r>
    </w:p>
    <w:p w14:paraId="07896537"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（12）提供非联合体形式参与及如中标本项目不进行分包或转包承诺书。</w:t>
      </w:r>
    </w:p>
    <w:p w14:paraId="435B56BD"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lastRenderedPageBreak/>
        <w:t>（13）提供保密承诺书（附件2）。</w:t>
      </w:r>
    </w:p>
    <w:p w14:paraId="1F84FA76" w14:textId="77777777" w:rsidR="00084195" w:rsidRDefault="0018203A">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14</w:t>
      </w:r>
      <w:r>
        <w:rPr>
          <w:rFonts w:ascii="仿宋" w:eastAsia="仿宋" w:hAnsi="仿宋" w:cs="仿宋" w:hint="eastAsia"/>
          <w:color w:val="000000"/>
          <w:sz w:val="24"/>
        </w:rPr>
        <w:t>）提供关于聘用蒙牛在职人员亲属（含特定关系人）及离职人员的告知函（附件3）</w:t>
      </w:r>
    </w:p>
    <w:p w14:paraId="3FBE5269"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3" w:name="_Toc122871895"/>
      <w:r>
        <w:rPr>
          <w:rFonts w:ascii="仿宋" w:eastAsia="仿宋" w:hAnsi="仿宋" w:cs="仿宋" w:hint="eastAsia"/>
          <w:color w:val="000000"/>
          <w:sz w:val="24"/>
        </w:rPr>
        <w:t>“蒙牛集团电子采购招标平台（</w:t>
      </w:r>
      <w:hyperlink r:id="rId8"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3"/>
      <w:r>
        <w:rPr>
          <w:rFonts w:ascii="仿宋" w:eastAsia="仿宋" w:hAnsi="仿宋" w:cs="仿宋" w:hint="eastAsia"/>
          <w:color w:val="000000"/>
          <w:sz w:val="24"/>
        </w:rPr>
        <w:t>进行线上提交，进行资格审查（过期提交不予受理），审查合格后方可购买招标文件（仅作为发放招标文件的依据）。</w:t>
      </w:r>
    </w:p>
    <w:p w14:paraId="036C5858"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14:paraId="6E85E568"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21BEC4E3"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14:paraId="2E9406EB" w14:textId="77777777" w:rsidR="00084195" w:rsidRDefault="0018203A">
      <w:pPr>
        <w:adjustRightInd w:val="0"/>
        <w:snapToGrid w:val="0"/>
        <w:spacing w:line="360" w:lineRule="auto"/>
        <w:ind w:firstLineChars="200" w:firstLine="480"/>
        <w:jc w:val="left"/>
        <w:rPr>
          <w:rStyle w:val="af4"/>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4"/>
        </w:rPr>
        <w:t>400</w:t>
      </w:r>
      <w:r>
        <w:rPr>
          <w:rFonts w:ascii="仿宋" w:eastAsia="仿宋" w:hAnsi="仿宋" w:cs="仿宋" w:hint="eastAsia"/>
          <w:color w:val="000000"/>
          <w:sz w:val="24"/>
        </w:rPr>
        <w:t>-</w:t>
      </w:r>
      <w:r>
        <w:rPr>
          <w:rFonts w:ascii="仿宋" w:eastAsia="仿宋" w:hAnsi="仿宋" w:cs="仿宋"/>
          <w:color w:val="000000"/>
          <w:sz w:val="24"/>
        </w:rPr>
        <w:t>8108111</w:t>
      </w:r>
      <w:r>
        <w:rPr>
          <w:rFonts w:ascii="仿宋" w:eastAsia="仿宋" w:hAnsi="仿宋" w:cs="仿宋" w:hint="eastAsia"/>
          <w:color w:val="000000"/>
          <w:sz w:val="24"/>
        </w:rPr>
        <w:t>或咨询招标人业务咨询联系人</w:t>
      </w:r>
      <w:r>
        <w:rPr>
          <w:rFonts w:ascii="仿宋" w:eastAsia="仿宋" w:hAnsi="仿宋" w:cs="仿宋" w:hint="eastAsia"/>
          <w:sz w:val="24"/>
        </w:rPr>
        <w:t>。</w:t>
      </w:r>
    </w:p>
    <w:p w14:paraId="7FDA1FA9" w14:textId="77777777" w:rsidR="00084195" w:rsidRDefault="0018203A">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rPr>
        <w:t>注：</w:t>
      </w:r>
      <w:r>
        <w:rPr>
          <w:rFonts w:ascii="仿宋" w:eastAsia="仿宋" w:hAnsi="仿宋" w:cs="仿宋" w:hint="eastAsia"/>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DFDA2BC" w14:textId="77777777" w:rsidR="00084195" w:rsidRDefault="0018203A">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14:paraId="3658E861" w14:textId="7584DDCE" w:rsidR="00084195" w:rsidRDefault="0018203A">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1、报名时间：2024年</w:t>
      </w:r>
      <w:r>
        <w:rPr>
          <w:rFonts w:ascii="仿宋" w:eastAsia="仿宋" w:hAnsi="仿宋" w:cs="仿宋"/>
          <w:sz w:val="24"/>
        </w:rPr>
        <w:t>12</w:t>
      </w:r>
      <w:r>
        <w:rPr>
          <w:rFonts w:ascii="仿宋" w:eastAsia="仿宋" w:hAnsi="仿宋" w:cs="仿宋" w:hint="eastAsia"/>
          <w:sz w:val="24"/>
        </w:rPr>
        <w:t>月</w:t>
      </w:r>
      <w:r w:rsidR="00DF70FA">
        <w:rPr>
          <w:rFonts w:ascii="仿宋" w:eastAsia="仿宋" w:hAnsi="仿宋" w:cs="仿宋"/>
          <w:sz w:val="24"/>
        </w:rPr>
        <w:t>13</w:t>
      </w:r>
      <w:r>
        <w:rPr>
          <w:rFonts w:ascii="仿宋" w:eastAsia="仿宋" w:hAnsi="仿宋" w:cs="仿宋" w:hint="eastAsia"/>
          <w:sz w:val="24"/>
        </w:rPr>
        <w:t>日至2024年</w:t>
      </w:r>
      <w:r>
        <w:rPr>
          <w:rFonts w:ascii="仿宋" w:eastAsia="仿宋" w:hAnsi="仿宋" w:cs="仿宋"/>
          <w:sz w:val="24"/>
        </w:rPr>
        <w:t>12</w:t>
      </w:r>
      <w:r>
        <w:rPr>
          <w:rFonts w:ascii="仿宋" w:eastAsia="仿宋" w:hAnsi="仿宋" w:cs="仿宋" w:hint="eastAsia"/>
          <w:sz w:val="24"/>
        </w:rPr>
        <w:t>月</w:t>
      </w:r>
      <w:r>
        <w:rPr>
          <w:rFonts w:ascii="仿宋" w:eastAsia="仿宋" w:hAnsi="仿宋" w:cs="仿宋"/>
          <w:sz w:val="24"/>
        </w:rPr>
        <w:t>19</w:t>
      </w:r>
      <w:r>
        <w:rPr>
          <w:rFonts w:ascii="仿宋" w:eastAsia="仿宋" w:hAnsi="仿宋" w:cs="仿宋" w:hint="eastAsia"/>
          <w:sz w:val="24"/>
        </w:rPr>
        <w:t>日；</w:t>
      </w:r>
    </w:p>
    <w:p w14:paraId="0BD7A23D" w14:textId="77777777" w:rsidR="00084195" w:rsidRDefault="0018203A">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2、资格预审时间：2024年</w:t>
      </w:r>
      <w:r>
        <w:rPr>
          <w:rFonts w:ascii="仿宋" w:eastAsia="仿宋" w:hAnsi="仿宋" w:cs="仿宋"/>
          <w:sz w:val="24"/>
        </w:rPr>
        <w:t>12</w:t>
      </w:r>
      <w:r>
        <w:rPr>
          <w:rFonts w:ascii="仿宋" w:eastAsia="仿宋" w:hAnsi="仿宋" w:cs="仿宋" w:hint="eastAsia"/>
          <w:sz w:val="24"/>
        </w:rPr>
        <w:t>月</w:t>
      </w:r>
      <w:r>
        <w:rPr>
          <w:rFonts w:ascii="仿宋" w:eastAsia="仿宋" w:hAnsi="仿宋" w:cs="仿宋"/>
          <w:sz w:val="24"/>
        </w:rPr>
        <w:t>17</w:t>
      </w:r>
      <w:r>
        <w:rPr>
          <w:rFonts w:ascii="仿宋" w:eastAsia="仿宋" w:hAnsi="仿宋" w:cs="仿宋" w:hint="eastAsia"/>
          <w:sz w:val="24"/>
        </w:rPr>
        <w:t>日至2024年</w:t>
      </w:r>
      <w:r>
        <w:rPr>
          <w:rFonts w:ascii="仿宋" w:eastAsia="仿宋" w:hAnsi="仿宋" w:cs="仿宋"/>
          <w:sz w:val="24"/>
        </w:rPr>
        <w:t>12</w:t>
      </w:r>
      <w:r>
        <w:rPr>
          <w:rFonts w:ascii="仿宋" w:eastAsia="仿宋" w:hAnsi="仿宋" w:cs="仿宋" w:hint="eastAsia"/>
          <w:sz w:val="24"/>
        </w:rPr>
        <w:t>月</w:t>
      </w:r>
      <w:r>
        <w:rPr>
          <w:rFonts w:ascii="仿宋" w:eastAsia="仿宋" w:hAnsi="仿宋" w:cs="仿宋"/>
          <w:sz w:val="24"/>
        </w:rPr>
        <w:t>20</w:t>
      </w:r>
      <w:r>
        <w:rPr>
          <w:rFonts w:ascii="仿宋" w:eastAsia="仿宋" w:hAnsi="仿宋" w:cs="仿宋" w:hint="eastAsia"/>
          <w:sz w:val="24"/>
        </w:rPr>
        <w:t>日12时；</w:t>
      </w:r>
    </w:p>
    <w:p w14:paraId="24B94AD8" w14:textId="77777777" w:rsidR="00084195" w:rsidRDefault="0018203A">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3、询价文件发售时间：2024年</w:t>
      </w:r>
      <w:r>
        <w:rPr>
          <w:rFonts w:ascii="仿宋" w:eastAsia="仿宋" w:hAnsi="仿宋" w:cs="仿宋"/>
          <w:sz w:val="24"/>
        </w:rPr>
        <w:t>12</w:t>
      </w:r>
      <w:r>
        <w:rPr>
          <w:rFonts w:ascii="仿宋" w:eastAsia="仿宋" w:hAnsi="仿宋" w:cs="仿宋" w:hint="eastAsia"/>
          <w:sz w:val="24"/>
        </w:rPr>
        <w:t>月</w:t>
      </w:r>
      <w:r>
        <w:rPr>
          <w:rFonts w:ascii="仿宋" w:eastAsia="仿宋" w:hAnsi="仿宋" w:cs="仿宋"/>
          <w:sz w:val="24"/>
        </w:rPr>
        <w:t>21</w:t>
      </w:r>
      <w:r>
        <w:rPr>
          <w:rFonts w:ascii="仿宋" w:eastAsia="仿宋" w:hAnsi="仿宋" w:cs="仿宋" w:hint="eastAsia"/>
          <w:sz w:val="24"/>
        </w:rPr>
        <w:t>日至2024年</w:t>
      </w:r>
      <w:r>
        <w:rPr>
          <w:rFonts w:ascii="仿宋" w:eastAsia="仿宋" w:hAnsi="仿宋" w:cs="仿宋"/>
          <w:sz w:val="24"/>
        </w:rPr>
        <w:t>12</w:t>
      </w:r>
      <w:r>
        <w:rPr>
          <w:rFonts w:ascii="仿宋" w:eastAsia="仿宋" w:hAnsi="仿宋" w:cs="仿宋" w:hint="eastAsia"/>
          <w:sz w:val="24"/>
        </w:rPr>
        <w:t>月</w:t>
      </w:r>
      <w:r>
        <w:rPr>
          <w:rFonts w:ascii="仿宋" w:eastAsia="仿宋" w:hAnsi="仿宋" w:cs="仿宋"/>
          <w:sz w:val="24"/>
        </w:rPr>
        <w:t>24</w:t>
      </w:r>
      <w:r>
        <w:rPr>
          <w:rFonts w:ascii="仿宋" w:eastAsia="仿宋" w:hAnsi="仿宋" w:cs="仿宋" w:hint="eastAsia"/>
          <w:sz w:val="24"/>
        </w:rPr>
        <w:t>日</w:t>
      </w:r>
      <w:r>
        <w:rPr>
          <w:rFonts w:ascii="仿宋" w:eastAsia="仿宋" w:hAnsi="仿宋" w:cs="仿宋"/>
          <w:sz w:val="24"/>
        </w:rPr>
        <w:t>17</w:t>
      </w:r>
      <w:r>
        <w:rPr>
          <w:rFonts w:ascii="仿宋" w:eastAsia="仿宋" w:hAnsi="仿宋" w:cs="仿宋" w:hint="eastAsia"/>
          <w:sz w:val="24"/>
        </w:rPr>
        <w:t>时；</w:t>
      </w:r>
    </w:p>
    <w:p w14:paraId="73791702" w14:textId="77777777" w:rsidR="00084195" w:rsidRDefault="0018203A">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sz w:val="24"/>
          <w:u w:val="single"/>
        </w:rPr>
        <w:t>12</w:t>
      </w:r>
      <w:r>
        <w:rPr>
          <w:rFonts w:ascii="仿宋" w:eastAsia="仿宋" w:hAnsi="仿宋" w:cs="仿宋" w:hint="eastAsia"/>
          <w:sz w:val="24"/>
        </w:rPr>
        <w:t>月</w:t>
      </w:r>
      <w:r>
        <w:rPr>
          <w:rFonts w:ascii="仿宋" w:eastAsia="仿宋" w:hAnsi="仿宋" w:cs="仿宋"/>
          <w:sz w:val="24"/>
          <w:u w:val="single"/>
        </w:rPr>
        <w:t>27</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14:paraId="0774A011" w14:textId="77777777" w:rsidR="00084195" w:rsidRDefault="0018203A">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bookmarkStart w:id="4" w:name="OLE_LINK1"/>
      <w:r>
        <w:rPr>
          <w:rFonts w:ascii="仿宋" w:eastAsia="仿宋" w:hAnsi="仿宋" w:cs="仿宋" w:hint="eastAsia"/>
          <w:color w:val="000000"/>
          <w:sz w:val="24"/>
        </w:rPr>
        <w:t>蒙牛集团电子采购招标平台（https://zbcg.mengniu.cn/）</w:t>
      </w:r>
    </w:p>
    <w:bookmarkEnd w:id="4"/>
    <w:p w14:paraId="1D231F08" w14:textId="77777777" w:rsidR="00084195" w:rsidRDefault="0018203A">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八、发布媒体：</w:t>
      </w:r>
      <w:r>
        <w:rPr>
          <w:rFonts w:ascii="仿宋_GB2312" w:eastAsia="仿宋_GB2312" w:hAnsi="宋体"/>
          <w:b/>
          <w:color w:val="000000" w:themeColor="text1"/>
          <w:sz w:val="28"/>
          <w:szCs w:val="28"/>
        </w:rPr>
        <w:t xml:space="preserve"> </w:t>
      </w:r>
    </w:p>
    <w:p w14:paraId="676A27A8" w14:textId="77777777" w:rsidR="00084195" w:rsidRDefault="0018203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themeColor="text1"/>
          <w:sz w:val="28"/>
          <w:szCs w:val="28"/>
        </w:rPr>
        <w:t>中国采购与招标网大数据平台（</w:t>
      </w:r>
      <w:hyperlink r:id="rId9" w:history="1">
        <w:r>
          <w:rPr>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14:paraId="6E80493F" w14:textId="77777777" w:rsidR="00084195" w:rsidRDefault="0018203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蒙牛集团电子采购招标平台</w:t>
      </w:r>
      <w:r>
        <w:rPr>
          <w:rFonts w:ascii="仿宋_GB2312" w:eastAsia="仿宋_GB2312" w:hAnsi="宋体" w:hint="eastAsia"/>
          <w:color w:val="000000" w:themeColor="text1"/>
          <w:sz w:val="24"/>
          <w:szCs w:val="28"/>
        </w:rPr>
        <w:t>（</w:t>
      </w:r>
      <w:hyperlink r:id="rId10"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14:paraId="4A86E155" w14:textId="77777777" w:rsidR="00084195" w:rsidRDefault="0018203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14:paraId="337F6600" w14:textId="77777777" w:rsidR="00084195" w:rsidRDefault="0018203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14:paraId="3978EBF6" w14:textId="77777777" w:rsidR="00084195" w:rsidRDefault="0018203A">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九、采购招标实施方及联系方式：</w:t>
      </w:r>
    </w:p>
    <w:p w14:paraId="6F010DA9" w14:textId="77777777" w:rsidR="00084195" w:rsidRDefault="0018203A">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采购方：内蒙古蒙牛乳业（集团）股份有限公司</w:t>
      </w:r>
    </w:p>
    <w:p w14:paraId="16760FAC" w14:textId="77777777" w:rsidR="00084195" w:rsidRDefault="0018203A">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业务咨询联系人：经晓杰       </w:t>
      </w:r>
    </w:p>
    <w:p w14:paraId="4A43F5F4" w14:textId="77777777" w:rsidR="00084195" w:rsidRDefault="0018203A">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联系方式：18686078833</w:t>
      </w:r>
    </w:p>
    <w:p w14:paraId="2C3F5B85" w14:textId="77777777" w:rsidR="00084195" w:rsidRDefault="0018203A">
      <w:pPr>
        <w:ind w:firstLineChars="200" w:firstLine="562"/>
        <w:rPr>
          <w:rFonts w:ascii="仿宋" w:eastAsia="仿宋" w:hAnsi="仿宋"/>
          <w:b/>
          <w:color w:val="000000" w:themeColor="text1"/>
          <w:sz w:val="28"/>
          <w:szCs w:val="28"/>
        </w:rPr>
      </w:pPr>
      <w:r>
        <w:rPr>
          <w:rFonts w:ascii="仿宋_GB2312" w:eastAsia="仿宋_GB2312" w:hAnsi="宋体" w:hint="eastAsia"/>
          <w:b/>
          <w:color w:val="000000" w:themeColor="text1"/>
          <w:sz w:val="28"/>
          <w:szCs w:val="28"/>
        </w:rPr>
        <w:t>十、监督单位及联系方式：</w:t>
      </w:r>
      <w:r>
        <w:rPr>
          <w:rFonts w:ascii="仿宋" w:eastAsia="仿宋" w:hAnsi="仿宋"/>
          <w:b/>
          <w:color w:val="000000" w:themeColor="text1"/>
          <w:sz w:val="28"/>
          <w:szCs w:val="28"/>
        </w:rPr>
        <w:t xml:space="preserve"> </w:t>
      </w:r>
    </w:p>
    <w:p w14:paraId="15A6DAE8"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1、采购招标项目违规问题的投诉受理单位：蒙牛乳业采购招标管理部</w:t>
      </w:r>
    </w:p>
    <w:p w14:paraId="3D28A4BD"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监 督 人:薛海燕                        </w:t>
      </w:r>
    </w:p>
    <w:p w14:paraId="5B44B1D0"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联系电话：0471-7393642/监督人电话：15034952008</w:t>
      </w:r>
    </w:p>
    <w:p w14:paraId="75665984"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电子邮件：xuehaiyan@mengniu.cn</w:t>
      </w:r>
    </w:p>
    <w:p w14:paraId="72851ECD"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异议/投诉服务网址：</w:t>
      </w:r>
      <w:hyperlink r:id="rId11" w:anchor="/home" w:history="1">
        <w:r>
          <w:rPr>
            <w:rStyle w:val="af4"/>
            <w:rFonts w:ascii="仿宋" w:eastAsia="仿宋" w:hAnsi="仿宋" w:hint="eastAsia"/>
            <w:color w:val="000000" w:themeColor="text1"/>
            <w:sz w:val="28"/>
            <w:szCs w:val="28"/>
          </w:rPr>
          <w:t>https://zbcg.mengniu.cn/#/home</w:t>
        </w:r>
      </w:hyperlink>
    </w:p>
    <w:p w14:paraId="77FB966E"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、采购招标项目的违纪问题举报受理单位：蒙牛乳业纪委办公室</w:t>
      </w:r>
    </w:p>
    <w:p w14:paraId="09C6F2D3"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 督 人:</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张丽娜</w:t>
      </w:r>
    </w:p>
    <w:p w14:paraId="305E3BAE"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Pr>
          <w:rFonts w:ascii="仿宋" w:eastAsia="仿宋" w:hAnsi="仿宋"/>
          <w:color w:val="000000" w:themeColor="text1"/>
          <w:sz w:val="28"/>
          <w:szCs w:val="28"/>
        </w:rPr>
        <w:t>0471</w:t>
      </w:r>
      <w:r>
        <w:rPr>
          <w:rFonts w:ascii="仿宋" w:eastAsia="仿宋" w:hAnsi="仿宋" w:hint="eastAsia"/>
          <w:color w:val="000000" w:themeColor="text1"/>
          <w:sz w:val="28"/>
          <w:szCs w:val="28"/>
        </w:rPr>
        <w:t>-</w:t>
      </w:r>
      <w:r>
        <w:rPr>
          <w:rFonts w:ascii="仿宋" w:eastAsia="仿宋" w:hAnsi="仿宋"/>
          <w:color w:val="000000" w:themeColor="text1"/>
          <w:sz w:val="28"/>
          <w:szCs w:val="28"/>
        </w:rPr>
        <w:t>7393612</w:t>
      </w:r>
    </w:p>
    <w:p w14:paraId="2A245070" w14:textId="77777777" w:rsidR="00084195" w:rsidRDefault="0018203A">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受理范围：采购招标执行过程中涉嫌贪污贿赂、滥用职权、玩忽职守、权力寻租、利益输送、徇私舞弊以及浪费公司资财等违纪问题的各类举报。</w:t>
      </w:r>
    </w:p>
    <w:p w14:paraId="4E2EA471" w14:textId="77777777" w:rsidR="00084195" w:rsidRDefault="0018203A">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附件：1.法定代表人身份证明/法定代表人授权委托书</w:t>
      </w:r>
    </w:p>
    <w:p w14:paraId="6E674F07" w14:textId="77777777" w:rsidR="00084195" w:rsidRDefault="0018203A">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2.保密承诺书</w:t>
      </w:r>
    </w:p>
    <w:p w14:paraId="35FF4DE9" w14:textId="77777777" w:rsidR="00084195" w:rsidRDefault="0018203A">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告知书</w:t>
      </w:r>
    </w:p>
    <w:p w14:paraId="70F3953E" w14:textId="77777777" w:rsidR="00084195" w:rsidRDefault="0018203A">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14:paraId="40E6E72C" w14:textId="47ED434D" w:rsidR="00084195" w:rsidRDefault="0018203A">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w:t>
      </w:r>
      <w:r>
        <w:rPr>
          <w:rFonts w:ascii="仿宋" w:eastAsia="仿宋" w:hAnsi="仿宋" w:cs="仿宋"/>
          <w:color w:val="000000"/>
          <w:sz w:val="24"/>
        </w:rPr>
        <w:t>12</w:t>
      </w:r>
      <w:r>
        <w:rPr>
          <w:rFonts w:ascii="仿宋" w:eastAsia="仿宋" w:hAnsi="仿宋" w:cs="仿宋" w:hint="eastAsia"/>
          <w:color w:val="000000"/>
          <w:sz w:val="24"/>
        </w:rPr>
        <w:t>月</w:t>
      </w:r>
      <w:r w:rsidR="003A12BC">
        <w:rPr>
          <w:rFonts w:ascii="仿宋" w:eastAsia="仿宋" w:hAnsi="仿宋" w:cs="仿宋"/>
          <w:color w:val="000000"/>
          <w:sz w:val="24"/>
        </w:rPr>
        <w:t>12</w:t>
      </w:r>
      <w:bookmarkStart w:id="5" w:name="_GoBack"/>
      <w:bookmarkEnd w:id="5"/>
      <w:r>
        <w:rPr>
          <w:rFonts w:ascii="仿宋" w:eastAsia="仿宋" w:hAnsi="仿宋" w:cs="仿宋" w:hint="eastAsia"/>
          <w:color w:val="000000"/>
          <w:sz w:val="24"/>
        </w:rPr>
        <w:t>日</w:t>
      </w:r>
      <w:r>
        <w:rPr>
          <w:rFonts w:ascii="仿宋_GB2312" w:eastAsia="仿宋_GB2312" w:hAnsi="宋体" w:cs="仿宋"/>
          <w:sz w:val="28"/>
          <w:szCs w:val="28"/>
        </w:rPr>
        <w:br w:type="page"/>
      </w:r>
    </w:p>
    <w:p w14:paraId="753F478A" w14:textId="77777777" w:rsidR="00084195" w:rsidRDefault="0018203A">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14:paraId="17A8810E" w14:textId="77777777" w:rsidR="00084195" w:rsidRDefault="0018203A">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14:paraId="366BBCBF" w14:textId="77777777" w:rsidR="00084195" w:rsidRDefault="00084195">
      <w:pPr>
        <w:adjustRightInd w:val="0"/>
        <w:snapToGrid w:val="0"/>
        <w:spacing w:line="360" w:lineRule="auto"/>
        <w:ind w:firstLineChars="200" w:firstLine="482"/>
        <w:jc w:val="center"/>
        <w:rPr>
          <w:rFonts w:ascii="仿宋" w:eastAsia="仿宋" w:hAnsi="仿宋" w:cs="宋体"/>
          <w:b/>
          <w:sz w:val="24"/>
        </w:rPr>
      </w:pPr>
    </w:p>
    <w:p w14:paraId="5E34A9E0" w14:textId="77777777" w:rsidR="00084195" w:rsidRDefault="0018203A">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14:paraId="2565E2F3" w14:textId="77777777" w:rsidR="00084195" w:rsidRDefault="0018203A">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14:paraId="50C03F52" w14:textId="77777777" w:rsidR="00084195" w:rsidRDefault="0018203A">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14:paraId="7A4A0BB8" w14:textId="77777777" w:rsidR="00084195" w:rsidRDefault="0018203A">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14:paraId="05B0975F" w14:textId="77777777" w:rsidR="00084195" w:rsidRDefault="0018203A">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14:paraId="62ABBEFF" w14:textId="77777777" w:rsidR="00084195" w:rsidRDefault="0018203A">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系</w:t>
      </w:r>
      <w:r>
        <w:rPr>
          <w:rFonts w:ascii="仿宋" w:eastAsia="仿宋" w:hAnsi="仿宋" w:cs="宋体" w:hint="eastAsia"/>
          <w:color w:val="FF0000"/>
          <w:sz w:val="24"/>
          <w:u w:val="single"/>
        </w:rPr>
        <w:t>投标人全称</w:t>
      </w:r>
      <w:r>
        <w:rPr>
          <w:rFonts w:ascii="仿宋" w:eastAsia="仿宋" w:hAnsi="仿宋" w:cs="宋体" w:hint="eastAsia"/>
          <w:color w:val="000000"/>
          <w:sz w:val="24"/>
        </w:rPr>
        <w:t>的法定代表人。</w:t>
      </w:r>
    </w:p>
    <w:p w14:paraId="71CB3245" w14:textId="77777777" w:rsidR="00084195" w:rsidRDefault="0018203A">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14:paraId="1B548804" w14:textId="77777777" w:rsidR="00084195" w:rsidRDefault="0018203A">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14:paraId="14F2BA2D" w14:textId="77777777" w:rsidR="00084195" w:rsidRDefault="00084195">
      <w:pPr>
        <w:adjustRightInd w:val="0"/>
        <w:snapToGrid w:val="0"/>
        <w:spacing w:line="360" w:lineRule="auto"/>
        <w:ind w:firstLineChars="200" w:firstLine="480"/>
        <w:jc w:val="right"/>
        <w:rPr>
          <w:rFonts w:ascii="仿宋" w:eastAsia="仿宋" w:hAnsi="仿宋" w:cs="宋体"/>
          <w:sz w:val="24"/>
        </w:rPr>
      </w:pPr>
    </w:p>
    <w:p w14:paraId="3EDD1715" w14:textId="77777777" w:rsidR="00084195" w:rsidRDefault="0018203A">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42CB4616" w14:textId="77777777" w:rsidR="00084195" w:rsidRDefault="00084195">
      <w:pPr>
        <w:adjustRightInd w:val="0"/>
        <w:snapToGrid w:val="0"/>
        <w:spacing w:line="360" w:lineRule="auto"/>
        <w:ind w:firstLineChars="200" w:firstLine="482"/>
        <w:rPr>
          <w:rFonts w:ascii="仿宋" w:eastAsia="仿宋" w:hAnsi="仿宋" w:cs="宋体"/>
          <w:b/>
          <w:kern w:val="0"/>
          <w:sz w:val="24"/>
        </w:rPr>
      </w:pPr>
    </w:p>
    <w:p w14:paraId="0B4CA272" w14:textId="77777777" w:rsidR="00084195" w:rsidRDefault="00084195">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84195" w14:paraId="39DA9E4D" w14:textId="77777777">
        <w:trPr>
          <w:trHeight w:val="409"/>
        </w:trPr>
        <w:tc>
          <w:tcPr>
            <w:tcW w:w="4350" w:type="dxa"/>
            <w:shd w:val="clear" w:color="auto" w:fill="auto"/>
          </w:tcPr>
          <w:p w14:paraId="1600AAD6" w14:textId="77777777" w:rsidR="00084195" w:rsidRDefault="0018203A">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14:paraId="32A688CB" w14:textId="77777777" w:rsidR="00084195" w:rsidRDefault="0018203A">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084195" w14:paraId="48E1E62A" w14:textId="77777777">
        <w:trPr>
          <w:trHeight w:val="2976"/>
        </w:trPr>
        <w:tc>
          <w:tcPr>
            <w:tcW w:w="4350" w:type="dxa"/>
            <w:shd w:val="clear" w:color="auto" w:fill="auto"/>
          </w:tcPr>
          <w:p w14:paraId="12F7BF8D" w14:textId="77777777" w:rsidR="00084195" w:rsidRDefault="00084195">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14:paraId="457C33F4" w14:textId="77777777" w:rsidR="00084195" w:rsidRDefault="00084195">
            <w:pPr>
              <w:adjustRightInd w:val="0"/>
              <w:snapToGrid w:val="0"/>
              <w:spacing w:line="360" w:lineRule="auto"/>
              <w:ind w:firstLineChars="200" w:firstLine="482"/>
              <w:jc w:val="center"/>
              <w:rPr>
                <w:rFonts w:ascii="仿宋" w:eastAsia="仿宋" w:hAnsi="仿宋" w:cs="宋体"/>
                <w:b/>
                <w:kern w:val="0"/>
                <w:sz w:val="24"/>
              </w:rPr>
            </w:pPr>
          </w:p>
        </w:tc>
      </w:tr>
    </w:tbl>
    <w:p w14:paraId="1D47C0E3" w14:textId="77777777" w:rsidR="00084195" w:rsidRDefault="00084195">
      <w:pPr>
        <w:adjustRightInd w:val="0"/>
        <w:snapToGrid w:val="0"/>
        <w:spacing w:line="360" w:lineRule="auto"/>
        <w:ind w:firstLineChars="200" w:firstLine="480"/>
        <w:rPr>
          <w:rFonts w:ascii="仿宋" w:eastAsia="仿宋" w:hAnsi="仿宋" w:cs="宋体"/>
          <w:sz w:val="24"/>
        </w:rPr>
      </w:pPr>
    </w:p>
    <w:p w14:paraId="64BF7FF5" w14:textId="77777777" w:rsidR="00084195" w:rsidRDefault="00084195">
      <w:pPr>
        <w:adjustRightInd w:val="0"/>
        <w:snapToGrid w:val="0"/>
        <w:spacing w:line="360" w:lineRule="auto"/>
        <w:ind w:firstLineChars="200" w:firstLine="480"/>
        <w:rPr>
          <w:rFonts w:ascii="仿宋" w:eastAsia="仿宋" w:hAnsi="仿宋" w:cs="宋体"/>
          <w:sz w:val="24"/>
        </w:rPr>
      </w:pPr>
    </w:p>
    <w:p w14:paraId="219CBC63" w14:textId="77777777" w:rsidR="00084195" w:rsidRDefault="00084195">
      <w:pPr>
        <w:adjustRightInd w:val="0"/>
        <w:snapToGrid w:val="0"/>
        <w:spacing w:line="360" w:lineRule="auto"/>
        <w:ind w:firstLineChars="200" w:firstLine="480"/>
        <w:rPr>
          <w:rFonts w:ascii="仿宋" w:eastAsia="仿宋" w:hAnsi="仿宋" w:cs="宋体"/>
          <w:sz w:val="24"/>
        </w:rPr>
      </w:pPr>
    </w:p>
    <w:p w14:paraId="14F3E867" w14:textId="77777777" w:rsidR="00084195" w:rsidRDefault="00084195">
      <w:pPr>
        <w:adjustRightInd w:val="0"/>
        <w:snapToGrid w:val="0"/>
        <w:spacing w:line="360" w:lineRule="auto"/>
        <w:ind w:firstLineChars="200" w:firstLine="480"/>
        <w:rPr>
          <w:rFonts w:ascii="仿宋" w:eastAsia="仿宋" w:hAnsi="仿宋" w:cs="宋体"/>
          <w:sz w:val="24"/>
        </w:rPr>
      </w:pPr>
    </w:p>
    <w:p w14:paraId="6C276100" w14:textId="77777777" w:rsidR="00084195" w:rsidRDefault="00084195">
      <w:pPr>
        <w:adjustRightInd w:val="0"/>
        <w:snapToGrid w:val="0"/>
        <w:spacing w:line="360" w:lineRule="auto"/>
        <w:ind w:firstLineChars="200" w:firstLine="480"/>
        <w:rPr>
          <w:rFonts w:ascii="仿宋" w:eastAsia="仿宋" w:hAnsi="仿宋" w:cs="宋体"/>
          <w:sz w:val="24"/>
        </w:rPr>
      </w:pPr>
    </w:p>
    <w:p w14:paraId="3DC135EF" w14:textId="77777777" w:rsidR="00084195" w:rsidRDefault="00084195">
      <w:pPr>
        <w:adjustRightInd w:val="0"/>
        <w:snapToGrid w:val="0"/>
        <w:spacing w:line="360" w:lineRule="auto"/>
        <w:ind w:firstLineChars="200" w:firstLine="480"/>
        <w:rPr>
          <w:rFonts w:ascii="仿宋" w:eastAsia="仿宋" w:hAnsi="仿宋" w:cs="宋体"/>
          <w:sz w:val="24"/>
        </w:rPr>
      </w:pPr>
    </w:p>
    <w:p w14:paraId="383EF242" w14:textId="77777777" w:rsidR="00084195" w:rsidRDefault="00084195">
      <w:pPr>
        <w:adjustRightInd w:val="0"/>
        <w:snapToGrid w:val="0"/>
        <w:spacing w:line="360" w:lineRule="auto"/>
        <w:ind w:firstLineChars="200" w:firstLine="480"/>
        <w:rPr>
          <w:rFonts w:ascii="仿宋" w:eastAsia="仿宋" w:hAnsi="仿宋" w:cs="宋体"/>
          <w:sz w:val="24"/>
        </w:rPr>
      </w:pPr>
    </w:p>
    <w:p w14:paraId="61E09F0C" w14:textId="77777777" w:rsidR="00084195" w:rsidRDefault="0018203A">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14:paraId="01427DBC" w14:textId="77777777" w:rsidR="00084195" w:rsidRDefault="0018203A">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14:paraId="6EDE37C3" w14:textId="77777777" w:rsidR="00084195" w:rsidRDefault="00084195">
      <w:pPr>
        <w:adjustRightInd w:val="0"/>
        <w:snapToGrid w:val="0"/>
        <w:spacing w:line="360" w:lineRule="auto"/>
        <w:ind w:firstLineChars="200" w:firstLine="480"/>
        <w:jc w:val="center"/>
        <w:rPr>
          <w:rFonts w:ascii="仿宋" w:eastAsia="仿宋" w:hAnsi="仿宋" w:cs="宋体"/>
          <w:color w:val="000000"/>
          <w:sz w:val="24"/>
        </w:rPr>
      </w:pPr>
    </w:p>
    <w:p w14:paraId="5E0E22F5" w14:textId="77777777" w:rsidR="00084195" w:rsidRDefault="0018203A">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14:paraId="5F6004C4" w14:textId="77777777" w:rsidR="00084195" w:rsidRDefault="0018203A">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（投标人全称）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14:paraId="01A3C566" w14:textId="77777777" w:rsidR="00084195" w:rsidRDefault="0018203A">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02D886A4" w14:textId="77777777" w:rsidR="00084195" w:rsidRDefault="0018203A">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14:paraId="47B1F7FA" w14:textId="77777777" w:rsidR="00084195" w:rsidRDefault="0018203A">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14:paraId="11831237" w14:textId="77777777" w:rsidR="00084195" w:rsidRDefault="0018203A">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14:paraId="6C5E91C8" w14:textId="77777777" w:rsidR="00084195" w:rsidRDefault="0018203A">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14:paraId="030BA2A4" w14:textId="77777777" w:rsidR="00084195" w:rsidRDefault="0018203A">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14:paraId="706B2027" w14:textId="77777777" w:rsidR="00084195" w:rsidRDefault="0018203A">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14:paraId="58BD6950" w14:textId="77777777" w:rsidR="00084195" w:rsidRDefault="0018203A">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14:paraId="757DF741" w14:textId="77777777" w:rsidR="00084195" w:rsidRDefault="0018203A">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084195" w14:paraId="3559329E" w14:textId="77777777">
        <w:trPr>
          <w:trHeight w:val="5368"/>
          <w:jc w:val="center"/>
        </w:trPr>
        <w:tc>
          <w:tcPr>
            <w:tcW w:w="4498" w:type="dxa"/>
          </w:tcPr>
          <w:p w14:paraId="7C83669B" w14:textId="77777777" w:rsidR="00084195" w:rsidRDefault="0018203A">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14:paraId="58043B06" w14:textId="77777777" w:rsidR="00084195" w:rsidRDefault="0018203A">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14:paraId="39F79E48" w14:textId="77777777" w:rsidR="00084195" w:rsidRDefault="0018203A">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14:paraId="6B80038D" w14:textId="77777777" w:rsidR="00084195" w:rsidRDefault="0018203A">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14:paraId="2915186F" w14:textId="77777777" w:rsidR="00084195" w:rsidRDefault="00084195">
      <w:pPr>
        <w:pStyle w:val="Default"/>
        <w:snapToGrid w:val="0"/>
        <w:spacing w:line="360" w:lineRule="auto"/>
        <w:ind w:firstLineChars="200" w:firstLine="480"/>
      </w:pPr>
    </w:p>
    <w:p w14:paraId="2957167E" w14:textId="77777777" w:rsidR="00084195" w:rsidRDefault="0018203A">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14:paraId="0D06B425" w14:textId="77777777" w:rsidR="00084195" w:rsidRDefault="0018203A">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5539B726" w14:textId="77777777" w:rsidR="00084195" w:rsidRDefault="0018203A">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22340021"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3FF5A4DD"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4DC298F0"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3D72032F"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59F0ED4D" w14:textId="77777777" w:rsidR="00084195" w:rsidRDefault="0018203A">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ACC8AE7"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3F970EB"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592911C8"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179C0DE2"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58CD63FA"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815598"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2EBD9803"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3A7D853B"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7A31494D"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FD60522"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608FD46C"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73A21E32"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D6D6232"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585CDFB8"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DFF8196"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4E1B5F56"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14:paraId="0B254C39"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30E9E25A"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79D60A7"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0B91A4DD"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6D6E5C9E"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3DE40B4A"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14:paraId="7091F351"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14:paraId="1BA03508"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C1F3BAF"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14:paraId="0541A93B"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4305EB44"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14:paraId="2E664A98"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14:paraId="76A3F782"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14:paraId="0B5B3C6D"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629E15D"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4C44B5DC"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14:paraId="03019E3B" w14:textId="77777777" w:rsidR="00084195" w:rsidRDefault="0018203A">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701FE0B9"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14:paraId="11FD0842"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33327783"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321FA486"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02F76A8C"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14:paraId="07BCDB4B"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73358650"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14:paraId="676EA27F"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1A5CD0A9"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75BD93CC"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04DBDFFD" w14:textId="77777777" w:rsidR="00084195" w:rsidRDefault="0018203A">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022CAF87" w14:textId="77777777" w:rsidR="00084195" w:rsidRDefault="00084195">
      <w:pPr>
        <w:adjustRightInd w:val="0"/>
        <w:snapToGrid w:val="0"/>
        <w:spacing w:line="360" w:lineRule="auto"/>
        <w:ind w:firstLineChars="200" w:firstLine="480"/>
        <w:jc w:val="left"/>
        <w:rPr>
          <w:rFonts w:ascii="仿宋" w:eastAsia="仿宋" w:hAnsi="仿宋" w:cs="仿宋"/>
          <w:color w:val="000000"/>
          <w:sz w:val="24"/>
        </w:rPr>
      </w:pPr>
    </w:p>
    <w:p w14:paraId="26D0CC90" w14:textId="77777777" w:rsidR="00084195" w:rsidRDefault="0018203A">
      <w:pPr>
        <w:rPr>
          <w:rFonts w:ascii="宋体" w:hAnsi="宋体" w:cs="宋体"/>
          <w:sz w:val="28"/>
          <w:szCs w:val="28"/>
        </w:rPr>
      </w:pPr>
      <w:r>
        <w:rPr>
          <w:rFonts w:ascii="宋体" w:hAnsi="宋体" w:cs="宋体" w:hint="eastAsia"/>
          <w:sz w:val="28"/>
          <w:szCs w:val="28"/>
        </w:rPr>
        <w:lastRenderedPageBreak/>
        <w:t>附件3</w:t>
      </w:r>
      <w:r>
        <w:rPr>
          <w:rFonts w:ascii="宋体" w:hAnsi="宋体" w:cs="宋体"/>
          <w:sz w:val="28"/>
          <w:szCs w:val="28"/>
        </w:rPr>
        <w:t xml:space="preserve">                           </w:t>
      </w:r>
      <w:r>
        <w:rPr>
          <w:rFonts w:ascii="宋体" w:hAnsi="宋体" w:cs="宋体" w:hint="eastAsia"/>
          <w:sz w:val="28"/>
          <w:szCs w:val="28"/>
        </w:rPr>
        <w:t>告知函</w:t>
      </w:r>
    </w:p>
    <w:p w14:paraId="3344868E" w14:textId="77777777" w:rsidR="00084195" w:rsidRDefault="0018203A">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66EAD20C" w14:textId="77777777" w:rsidR="00084195" w:rsidRDefault="0018203A">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14:paraId="5988F5BE" w14:textId="77777777" w:rsidR="00084195" w:rsidRDefault="0018203A">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76485CA0" w14:textId="77777777" w:rsidR="00084195" w:rsidRDefault="0018203A">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511667D3" w14:textId="77777777" w:rsidR="00084195" w:rsidRDefault="00084195">
      <w:pPr>
        <w:tabs>
          <w:tab w:val="left" w:pos="1134"/>
        </w:tabs>
        <w:spacing w:line="606" w:lineRule="exact"/>
        <w:ind w:firstLine="555"/>
        <w:rPr>
          <w:rFonts w:ascii="宋体" w:hAnsi="宋体" w:cs="宋体"/>
          <w:sz w:val="24"/>
        </w:rPr>
      </w:pPr>
    </w:p>
    <w:p w14:paraId="6399F3AD" w14:textId="77777777" w:rsidR="00084195" w:rsidRDefault="0018203A">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24260E83" w14:textId="77777777" w:rsidR="00084195" w:rsidRDefault="00084195">
      <w:pPr>
        <w:spacing w:line="360" w:lineRule="auto"/>
        <w:ind w:firstLineChars="200" w:firstLine="480"/>
        <w:rPr>
          <w:rFonts w:ascii="宋体" w:hAnsi="宋体" w:cs="宋体"/>
          <w:color w:val="000000"/>
          <w:sz w:val="24"/>
          <w:lang w:bidi="ar"/>
        </w:rPr>
      </w:pPr>
    </w:p>
    <w:p w14:paraId="6307892F" w14:textId="77777777" w:rsidR="00084195" w:rsidRDefault="0018203A">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3326C8DC" w14:textId="77777777" w:rsidR="00084195" w:rsidRDefault="0018203A">
      <w:pPr>
        <w:widowControl/>
        <w:jc w:val="left"/>
        <w:rPr>
          <w:rFonts w:ascii="宋体" w:hAnsi="宋体"/>
          <w:color w:val="000000"/>
          <w:sz w:val="24"/>
          <w:lang w:bidi="ar"/>
        </w:rPr>
      </w:pPr>
      <w:r>
        <w:rPr>
          <w:rFonts w:ascii="宋体" w:hAnsi="宋体"/>
          <w:color w:val="000000"/>
          <w:sz w:val="24"/>
          <w:lang w:bidi="ar"/>
        </w:rPr>
        <w:t xml:space="preserve">    </w:t>
      </w:r>
    </w:p>
    <w:p w14:paraId="71F47244" w14:textId="77777777" w:rsidR="00084195" w:rsidRDefault="00084195">
      <w:pPr>
        <w:widowControl/>
        <w:jc w:val="left"/>
        <w:rPr>
          <w:rFonts w:ascii="宋体" w:hAnsi="宋体"/>
          <w:color w:val="000000"/>
          <w:sz w:val="24"/>
          <w:lang w:bidi="ar"/>
        </w:rPr>
      </w:pPr>
    </w:p>
    <w:p w14:paraId="49D08C72" w14:textId="77777777" w:rsidR="00084195" w:rsidRDefault="0018203A">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60A8C110" w14:textId="77777777" w:rsidR="00084195" w:rsidRDefault="00084195">
      <w:pPr>
        <w:spacing w:before="50" w:afterLines="50" w:after="156" w:line="360" w:lineRule="auto"/>
        <w:rPr>
          <w:rFonts w:ascii="宋体" w:hAnsi="宋体" w:cs="宋体"/>
          <w:sz w:val="24"/>
        </w:rPr>
      </w:pPr>
    </w:p>
    <w:p w14:paraId="45035FE0" w14:textId="77777777" w:rsidR="00084195" w:rsidRDefault="00084195">
      <w:pPr>
        <w:spacing w:line="460" w:lineRule="exact"/>
        <w:rPr>
          <w:rFonts w:ascii="宋体" w:hAnsi="宋体"/>
          <w:b/>
          <w:sz w:val="24"/>
        </w:rPr>
      </w:pPr>
    </w:p>
    <w:p w14:paraId="2D81DEC8" w14:textId="77777777" w:rsidR="00084195" w:rsidRDefault="00084195">
      <w:pPr>
        <w:spacing w:line="460" w:lineRule="exact"/>
        <w:rPr>
          <w:rFonts w:ascii="宋体" w:hAnsi="宋体"/>
          <w:b/>
          <w:sz w:val="24"/>
        </w:rPr>
      </w:pPr>
    </w:p>
    <w:p w14:paraId="6A4C604B" w14:textId="77777777" w:rsidR="00084195" w:rsidRDefault="00084195">
      <w:pPr>
        <w:spacing w:line="460" w:lineRule="exact"/>
        <w:rPr>
          <w:rFonts w:ascii="宋体" w:hAnsi="宋体"/>
          <w:b/>
          <w:sz w:val="24"/>
        </w:rPr>
      </w:pPr>
    </w:p>
    <w:p w14:paraId="0F16FB96" w14:textId="77777777" w:rsidR="00084195" w:rsidRDefault="00084195">
      <w:pPr>
        <w:rPr>
          <w:rFonts w:ascii="宋体" w:hAnsi="宋体"/>
          <w:sz w:val="24"/>
        </w:rPr>
      </w:pPr>
    </w:p>
    <w:p w14:paraId="7FBE50E7" w14:textId="77777777" w:rsidR="00084195" w:rsidRDefault="00084195">
      <w:pPr>
        <w:rPr>
          <w:rFonts w:ascii="宋体" w:hAnsi="宋体"/>
          <w:sz w:val="24"/>
        </w:rPr>
      </w:pPr>
      <w:bookmarkStart w:id="6" w:name="_Toc23734"/>
      <w:bookmarkStart w:id="7" w:name="_Toc22252"/>
    </w:p>
    <w:p w14:paraId="43329C96" w14:textId="77777777" w:rsidR="00084195" w:rsidRDefault="00084195">
      <w:pPr>
        <w:rPr>
          <w:rFonts w:ascii="宋体" w:hAnsi="宋体"/>
          <w:sz w:val="24"/>
        </w:rPr>
      </w:pPr>
    </w:p>
    <w:p w14:paraId="07AE0B46" w14:textId="77777777" w:rsidR="00084195" w:rsidRDefault="0018203A">
      <w:pPr>
        <w:rPr>
          <w:rFonts w:ascii="宋体" w:hAnsi="宋体"/>
          <w:sz w:val="24"/>
        </w:rPr>
      </w:pPr>
      <w:r>
        <w:rPr>
          <w:rFonts w:ascii="宋体" w:hAnsi="宋体" w:hint="eastAsia"/>
          <w:sz w:val="24"/>
        </w:rPr>
        <w:lastRenderedPageBreak/>
        <w:t>附件</w:t>
      </w:r>
      <w:bookmarkEnd w:id="6"/>
      <w:bookmarkEnd w:id="7"/>
    </w:p>
    <w:p w14:paraId="3AF33BAB" w14:textId="77777777" w:rsidR="00084195" w:rsidRDefault="0018203A">
      <w:pPr>
        <w:widowControl/>
        <w:spacing w:line="600" w:lineRule="exact"/>
        <w:jc w:val="center"/>
        <w:rPr>
          <w:rFonts w:ascii="宋体" w:hAnsi="宋体" w:cs="黑体"/>
          <w:sz w:val="32"/>
        </w:rPr>
      </w:pPr>
      <w:r>
        <w:rPr>
          <w:rFonts w:ascii="宋体" w:hAnsi="宋体" w:cs="黑体" w:hint="eastAsia"/>
          <w:kern w:val="0"/>
          <w:sz w:val="32"/>
          <w:lang w:bidi="ar"/>
        </w:rPr>
        <w:t>阳光协议</w:t>
      </w:r>
    </w:p>
    <w:p w14:paraId="2044F4A7" w14:textId="77777777" w:rsidR="00084195" w:rsidRDefault="0018203A">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ascii="宋体" w:hAnsi="宋体" w:cs="仿宋_GB2312" w:hint="eastAsia"/>
          <w:sz w:val="24"/>
          <w:lang w:bidi="ar"/>
        </w:rPr>
        <w:t>内蒙古蒙牛乳业（集团）股份有限公司</w:t>
      </w:r>
    </w:p>
    <w:p w14:paraId="106A62DE" w14:textId="77777777" w:rsidR="00084195" w:rsidRDefault="0018203A">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14:paraId="5C5F9AF7" w14:textId="77777777" w:rsidR="00084195" w:rsidRDefault="0018203A">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增强甲乙双方廉洁合作意识，维护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14:paraId="5AC8D809" w14:textId="77777777" w:rsidR="00084195" w:rsidRDefault="0018203A">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14:paraId="6614B718" w14:textId="77777777" w:rsidR="00084195" w:rsidRDefault="0018203A">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14:paraId="43C10E27" w14:textId="77777777" w:rsidR="00084195" w:rsidRDefault="0018203A">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14:paraId="6048C05D" w14:textId="77777777" w:rsidR="00084195" w:rsidRDefault="0018203A">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14:paraId="62089396" w14:textId="77777777" w:rsidR="00084195" w:rsidRDefault="0018203A">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14:paraId="7E12DF98" w14:textId="77777777" w:rsidR="00084195" w:rsidRDefault="0018203A">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14:paraId="3518BEF5"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14:paraId="116296D9"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E41AE25"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14:paraId="08C27479"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14:paraId="26FAEDD2" w14:textId="77777777" w:rsidR="00084195" w:rsidRDefault="0018203A">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r>
        <w:rPr>
          <w:rFonts w:ascii="宋体" w:hAnsi="宋体" w:cs="仿宋_GB2312" w:hint="eastAsia"/>
          <w:sz w:val="24"/>
          <w:lang w:eastAsia="zh-Hans"/>
        </w:rPr>
        <w:t>作出说明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14:paraId="03825D0C"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14:paraId="3B383AF9"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w:t>
      </w:r>
      <w:r>
        <w:rPr>
          <w:rFonts w:ascii="宋体" w:hAnsi="宋体" w:cs="仿宋_GB2312" w:hint="eastAsia"/>
          <w:kern w:val="0"/>
          <w:sz w:val="24"/>
          <w:lang w:eastAsia="zh-Hans" w:bidi="ar"/>
        </w:rPr>
        <w:lastRenderedPageBreak/>
        <w:t>将相关情况反馈至甲方。甲方将依据事实、依法依规严肃处理，并将查处结果通报乙方。甲方具体联系方式如下：</w:t>
      </w:r>
    </w:p>
    <w:p w14:paraId="773B4356"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14:paraId="37933520"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2" w:history="1">
        <w:r>
          <w:rPr>
            <w:rFonts w:ascii="宋体" w:hAnsi="宋体" w:cs="仿宋_GB2312" w:hint="eastAsia"/>
            <w:kern w:val="0"/>
            <w:sz w:val="24"/>
            <w:lang w:eastAsia="zh-Hans"/>
          </w:rPr>
          <w:t>mnjw@mengniu.cn</w:t>
        </w:r>
      </w:hyperlink>
    </w:p>
    <w:p w14:paraId="2569E245"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14:paraId="6A1A3C24" w14:textId="77777777" w:rsidR="00084195" w:rsidRDefault="0018203A">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14:paraId="0B82316F"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14:paraId="1CAF2892" w14:textId="77777777" w:rsidR="00084195" w:rsidRDefault="0018203A">
      <w:pPr>
        <w:spacing w:line="360" w:lineRule="auto"/>
        <w:ind w:firstLineChars="200" w:firstLine="480"/>
        <w:rPr>
          <w:rFonts w:ascii="宋体" w:hAnsi="宋体" w:cs="仿宋_GB2312"/>
          <w:sz w:val="24"/>
        </w:rPr>
      </w:pPr>
      <w:r>
        <w:rPr>
          <w:rFonts w:ascii="宋体" w:hAnsi="宋体" w:cs="仿宋_GB2312" w:hint="eastAsia"/>
          <w:sz w:val="24"/>
        </w:rPr>
        <w:t>1.若甲方员工存在违反本协议所规定行为的，乙方有权拒绝并有义务向甲方进行举报。</w:t>
      </w:r>
    </w:p>
    <w:p w14:paraId="06B43A31"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14:paraId="4B291269"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14:paraId="01B43139"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14:paraId="78D0FA78" w14:textId="77777777" w:rsidR="00084195" w:rsidRDefault="0018203A">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14:paraId="0425D898"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14:paraId="3AF2E129"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14:paraId="12B4C69A"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14:paraId="3C33BA38"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14:paraId="277BB9A2"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14:paraId="508D33AC"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14:paraId="540433B0"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14:paraId="403FB77C"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14:paraId="676EF400"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14:paraId="269389AE" w14:textId="77777777" w:rsidR="00084195" w:rsidRDefault="0018203A">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14:paraId="05159E59" w14:textId="77777777" w:rsidR="00084195" w:rsidRDefault="0018203A">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9687069" w14:textId="77777777" w:rsidR="00084195" w:rsidRDefault="0018203A">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6AD28D7" w14:textId="77777777" w:rsidR="00084195" w:rsidRDefault="0018203A">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C047886" w14:textId="77777777" w:rsidR="00084195" w:rsidRDefault="0018203A">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290A444" w14:textId="77777777" w:rsidR="00084195" w:rsidRDefault="0018203A">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1FA9AA5" w14:textId="77777777" w:rsidR="00084195" w:rsidRDefault="0018203A">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14:paraId="360B92E5"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14:paraId="750F24D8"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14:paraId="61056183"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14:paraId="267ABFEC"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14:paraId="4E2198B3"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79EBEE4E"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lastRenderedPageBreak/>
        <w:t>上述责任承担方式可单独适用，也可合并适用。</w:t>
      </w:r>
    </w:p>
    <w:p w14:paraId="6B221A06"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14:paraId="164D4368"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14:paraId="2D1F9D90"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14:paraId="30EC5A4E"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14:paraId="765136A1"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14:paraId="24A9A597"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14:paraId="1B42694D"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14:paraId="5DCE6179" w14:textId="77777777" w:rsidR="00084195" w:rsidRDefault="0018203A">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14:paraId="517E4921" w14:textId="77777777" w:rsidR="00084195" w:rsidRDefault="0018203A">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14:paraId="74C85F96" w14:textId="77777777" w:rsidR="00084195" w:rsidRDefault="0018203A">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14:paraId="4607ED36" w14:textId="77777777" w:rsidR="00084195" w:rsidRDefault="00084195">
      <w:pPr>
        <w:widowControl/>
        <w:spacing w:line="360" w:lineRule="auto"/>
        <w:ind w:firstLineChars="200" w:firstLine="480"/>
        <w:rPr>
          <w:rFonts w:ascii="宋体" w:hAnsi="宋体" w:cs="仿宋_GB2312"/>
          <w:sz w:val="24"/>
          <w:lang w:bidi="ar"/>
        </w:rPr>
      </w:pPr>
    </w:p>
    <w:p w14:paraId="392403DD" w14:textId="77777777" w:rsidR="00084195" w:rsidRDefault="00084195">
      <w:pPr>
        <w:widowControl/>
        <w:spacing w:line="360" w:lineRule="auto"/>
        <w:ind w:firstLineChars="200" w:firstLine="480"/>
        <w:rPr>
          <w:rFonts w:ascii="宋体" w:hAnsi="宋体" w:cs="仿宋_GB2312"/>
          <w:sz w:val="24"/>
          <w:lang w:bidi="ar"/>
        </w:rPr>
      </w:pPr>
    </w:p>
    <w:p w14:paraId="35B5078F" w14:textId="77777777" w:rsidR="00084195" w:rsidRDefault="0018203A">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14:paraId="7CEFBD5B" w14:textId="77777777" w:rsidR="00084195" w:rsidRDefault="0018203A">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14:paraId="1440460B" w14:textId="77777777" w:rsidR="00084195" w:rsidRDefault="0018203A">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14:paraId="00CBE2C0" w14:textId="77777777" w:rsidR="00084195" w:rsidRDefault="0018203A">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14:paraId="64EA93B0" w14:textId="77777777" w:rsidR="00825DB1" w:rsidRDefault="00825DB1" w:rsidP="00825DB1">
      <w:pPr>
        <w:pStyle w:val="2"/>
        <w:ind w:leftChars="0" w:left="0" w:firstLineChars="0" w:firstLine="0"/>
        <w:rPr>
          <w:rFonts w:ascii="仿宋" w:eastAsia="仿宋" w:hAnsi="仿宋" w:cs="仿宋"/>
          <w:color w:val="000000"/>
          <w:sz w:val="24"/>
        </w:rPr>
      </w:pPr>
    </w:p>
    <w:p w14:paraId="680CA4FB" w14:textId="77777777" w:rsidR="00825DB1" w:rsidRDefault="00825DB1" w:rsidP="00825DB1">
      <w:pPr>
        <w:pStyle w:val="2"/>
        <w:ind w:leftChars="0" w:left="0" w:firstLineChars="0" w:firstLine="0"/>
        <w:rPr>
          <w:rFonts w:ascii="仿宋" w:eastAsia="仿宋" w:hAnsi="仿宋" w:cs="仿宋"/>
          <w:color w:val="000000"/>
          <w:sz w:val="24"/>
        </w:rPr>
      </w:pPr>
    </w:p>
    <w:p w14:paraId="60ED6A3B" w14:textId="77777777" w:rsidR="00825DB1" w:rsidRDefault="00825DB1" w:rsidP="00825DB1">
      <w:pPr>
        <w:pStyle w:val="2"/>
        <w:ind w:leftChars="0" w:left="0" w:firstLineChars="0" w:firstLine="0"/>
        <w:rPr>
          <w:rFonts w:ascii="仿宋" w:eastAsia="仿宋" w:hAnsi="仿宋" w:cs="仿宋"/>
          <w:color w:val="000000"/>
          <w:sz w:val="24"/>
        </w:rPr>
      </w:pPr>
    </w:p>
    <w:p w14:paraId="273E38AC" w14:textId="77777777" w:rsidR="00825DB1" w:rsidRDefault="00825DB1" w:rsidP="00825DB1">
      <w:pPr>
        <w:pStyle w:val="2"/>
        <w:ind w:leftChars="0" w:left="0" w:firstLineChars="0" w:firstLine="0"/>
        <w:rPr>
          <w:rFonts w:ascii="仿宋" w:eastAsia="仿宋" w:hAnsi="仿宋" w:cs="仿宋"/>
          <w:color w:val="000000"/>
          <w:sz w:val="24"/>
        </w:rPr>
      </w:pPr>
    </w:p>
    <w:p w14:paraId="3ADCBC48" w14:textId="77777777" w:rsidR="00825DB1" w:rsidRDefault="00825DB1" w:rsidP="00825DB1">
      <w:pPr>
        <w:pStyle w:val="2"/>
        <w:ind w:leftChars="0" w:left="0" w:firstLineChars="0" w:firstLine="0"/>
        <w:rPr>
          <w:rFonts w:ascii="仿宋" w:eastAsia="仿宋" w:hAnsi="仿宋" w:cs="仿宋"/>
          <w:color w:val="000000"/>
          <w:sz w:val="24"/>
        </w:rPr>
      </w:pPr>
    </w:p>
    <w:p w14:paraId="6741F95E" w14:textId="77777777" w:rsidR="00825DB1" w:rsidRDefault="00825DB1" w:rsidP="00825DB1">
      <w:pPr>
        <w:pStyle w:val="2"/>
        <w:ind w:leftChars="0" w:left="0" w:firstLineChars="0" w:firstLine="0"/>
        <w:rPr>
          <w:rFonts w:ascii="仿宋" w:eastAsia="仿宋" w:hAnsi="仿宋" w:cs="仿宋"/>
          <w:color w:val="000000"/>
          <w:sz w:val="24"/>
        </w:rPr>
      </w:pPr>
    </w:p>
    <w:p w14:paraId="0441D6A0" w14:textId="77777777" w:rsidR="00825DB1" w:rsidRDefault="00825DB1" w:rsidP="00825DB1">
      <w:pPr>
        <w:pStyle w:val="2"/>
        <w:ind w:leftChars="0" w:left="0" w:firstLineChars="0" w:firstLine="0"/>
        <w:rPr>
          <w:rFonts w:ascii="仿宋" w:eastAsia="仿宋" w:hAnsi="仿宋" w:cs="仿宋"/>
          <w:color w:val="000000"/>
          <w:sz w:val="24"/>
        </w:rPr>
      </w:pPr>
    </w:p>
    <w:p w14:paraId="074C53AE" w14:textId="77777777" w:rsidR="00825DB1" w:rsidRDefault="00825DB1" w:rsidP="00825DB1">
      <w:pPr>
        <w:pStyle w:val="2"/>
        <w:ind w:leftChars="0" w:left="0" w:firstLineChars="0" w:firstLine="0"/>
        <w:rPr>
          <w:rFonts w:ascii="仿宋" w:eastAsia="仿宋" w:hAnsi="仿宋" w:cs="仿宋"/>
          <w:color w:val="000000"/>
          <w:sz w:val="24"/>
        </w:rPr>
      </w:pPr>
    </w:p>
    <w:p w14:paraId="3A5C900B" w14:textId="77777777" w:rsidR="00825DB1" w:rsidRDefault="00825DB1" w:rsidP="00825DB1">
      <w:pPr>
        <w:pStyle w:val="2"/>
        <w:ind w:leftChars="0" w:left="0" w:firstLineChars="0" w:firstLine="0"/>
        <w:rPr>
          <w:rFonts w:ascii="仿宋" w:eastAsia="仿宋" w:hAnsi="仿宋" w:cs="仿宋"/>
          <w:color w:val="000000"/>
          <w:sz w:val="24"/>
        </w:rPr>
      </w:pPr>
    </w:p>
    <w:p w14:paraId="2C683786" w14:textId="77777777" w:rsidR="00825DB1" w:rsidRDefault="00825DB1" w:rsidP="00825DB1">
      <w:pPr>
        <w:pStyle w:val="2"/>
        <w:ind w:leftChars="0" w:left="0" w:firstLineChars="0" w:firstLine="0"/>
        <w:rPr>
          <w:rFonts w:ascii="仿宋" w:eastAsia="仿宋" w:hAnsi="仿宋" w:cs="仿宋"/>
          <w:color w:val="000000"/>
          <w:sz w:val="24"/>
        </w:rPr>
      </w:pPr>
    </w:p>
    <w:p w14:paraId="2DE846E0" w14:textId="77777777" w:rsidR="00825DB1" w:rsidRDefault="00825DB1" w:rsidP="00825DB1">
      <w:pPr>
        <w:pStyle w:val="2"/>
        <w:ind w:leftChars="0" w:left="0" w:firstLineChars="0" w:firstLine="0"/>
        <w:rPr>
          <w:rFonts w:ascii="仿宋" w:eastAsia="仿宋" w:hAnsi="仿宋" w:cs="仿宋"/>
          <w:color w:val="000000"/>
          <w:sz w:val="24"/>
        </w:rPr>
      </w:pPr>
    </w:p>
    <w:p w14:paraId="1AE49E13" w14:textId="77777777" w:rsidR="00825DB1" w:rsidRDefault="00825DB1" w:rsidP="00825DB1">
      <w:pPr>
        <w:pStyle w:val="2"/>
        <w:ind w:leftChars="0" w:left="0" w:firstLineChars="0" w:firstLine="0"/>
        <w:rPr>
          <w:rFonts w:ascii="仿宋" w:eastAsia="仿宋" w:hAnsi="仿宋" w:cs="仿宋"/>
          <w:color w:val="000000"/>
          <w:sz w:val="24"/>
        </w:rPr>
      </w:pPr>
    </w:p>
    <w:p w14:paraId="0A9D57A6" w14:textId="77777777" w:rsidR="00825DB1" w:rsidRDefault="00825DB1" w:rsidP="00825DB1">
      <w:pPr>
        <w:pStyle w:val="2"/>
        <w:ind w:leftChars="0" w:left="0" w:firstLineChars="0" w:firstLine="0"/>
        <w:rPr>
          <w:rFonts w:ascii="仿宋" w:eastAsia="仿宋" w:hAnsi="仿宋" w:cs="仿宋"/>
          <w:color w:val="000000"/>
          <w:sz w:val="24"/>
        </w:rPr>
      </w:pPr>
    </w:p>
    <w:p w14:paraId="75A66676" w14:textId="77777777" w:rsidR="00825DB1" w:rsidRDefault="00825DB1" w:rsidP="00825DB1">
      <w:pPr>
        <w:pStyle w:val="2"/>
        <w:ind w:leftChars="0" w:left="0" w:firstLineChars="0" w:firstLine="0"/>
        <w:rPr>
          <w:rFonts w:ascii="仿宋" w:eastAsia="仿宋" w:hAnsi="仿宋" w:cs="仿宋"/>
          <w:color w:val="000000"/>
          <w:sz w:val="24"/>
        </w:rPr>
      </w:pPr>
    </w:p>
    <w:p w14:paraId="0645C8C6" w14:textId="0D0A9390" w:rsidR="00825DB1" w:rsidRDefault="00825DB1" w:rsidP="00825DB1">
      <w:pPr>
        <w:pStyle w:val="2"/>
        <w:ind w:leftChars="0" w:left="0" w:firstLineChars="0" w:firstLine="0"/>
        <w:rPr>
          <w:rFonts w:ascii="仿宋" w:eastAsia="仿宋" w:hAnsi="仿宋" w:cs="仿宋"/>
          <w:color w:val="000000"/>
          <w:sz w:val="24"/>
        </w:rPr>
      </w:pPr>
      <w:r>
        <w:rPr>
          <w:rFonts w:ascii="仿宋" w:eastAsia="仿宋" w:hAnsi="仿宋" w:cs="仿宋" w:hint="eastAsia"/>
          <w:color w:val="000000"/>
          <w:sz w:val="24"/>
        </w:rPr>
        <w:t>附件</w:t>
      </w:r>
      <w:r>
        <w:rPr>
          <w:rFonts w:ascii="仿宋" w:eastAsia="仿宋" w:hAnsi="仿宋" w:cs="仿宋"/>
          <w:color w:val="000000"/>
          <w:sz w:val="24"/>
        </w:rPr>
        <w:t>4</w:t>
      </w:r>
      <w:r>
        <w:rPr>
          <w:rFonts w:ascii="仿宋" w:eastAsia="仿宋" w:hAnsi="仿宋" w:cs="仿宋" w:hint="eastAsia"/>
          <w:color w:val="000000"/>
          <w:sz w:val="24"/>
        </w:rPr>
        <w:t>：</w:t>
      </w:r>
    </w:p>
    <w:p w14:paraId="3E34157E" w14:textId="3D71468E" w:rsidR="00825DB1" w:rsidRDefault="00825DB1" w:rsidP="00825DB1">
      <w:pPr>
        <w:pStyle w:val="2"/>
        <w:ind w:leftChars="0" w:left="0" w:firstLineChars="0" w:firstLine="0"/>
        <w:jc w:val="center"/>
        <w:rPr>
          <w:rFonts w:ascii="仿宋" w:eastAsia="仿宋" w:hAnsi="仿宋" w:cs="仿宋"/>
          <w:sz w:val="24"/>
        </w:rPr>
      </w:pPr>
      <w:r w:rsidRPr="00825DB1">
        <w:rPr>
          <w:rFonts w:ascii="仿宋" w:eastAsia="仿宋" w:hAnsi="仿宋" w:cs="仿宋" w:hint="eastAsia"/>
          <w:sz w:val="24"/>
        </w:rPr>
        <w:t>蒙牛乳业常温衡水工厂污水管网治理项目</w:t>
      </w:r>
      <w:r>
        <w:rPr>
          <w:rFonts w:ascii="仿宋" w:eastAsia="仿宋" w:hAnsi="仿宋" w:cs="仿宋" w:hint="eastAsia"/>
          <w:sz w:val="24"/>
        </w:rPr>
        <w:t>踏勘现场证明文件</w:t>
      </w:r>
    </w:p>
    <w:p w14:paraId="6F295A23" w14:textId="13795EBD" w:rsidR="00825DB1" w:rsidRDefault="00825DB1" w:rsidP="00B42AE3">
      <w:pPr>
        <w:pStyle w:val="2"/>
        <w:ind w:leftChars="0" w:left="0" w:firstLine="480"/>
        <w:jc w:val="left"/>
        <w:rPr>
          <w:rFonts w:ascii="仿宋" w:eastAsia="仿宋" w:hAnsi="仿宋" w:cs="仿宋"/>
          <w:sz w:val="24"/>
        </w:rPr>
      </w:pPr>
      <w:r w:rsidRPr="00825DB1">
        <w:rPr>
          <w:rFonts w:ascii="仿宋" w:eastAsia="仿宋" w:hAnsi="仿宋" w:cs="仿宋" w:hint="eastAsia"/>
          <w:sz w:val="24"/>
        </w:rPr>
        <w:t>蒙牛乳业常温衡水工厂污水管网治理项目</w:t>
      </w:r>
      <w:r>
        <w:rPr>
          <w:rFonts w:ascii="仿宋" w:eastAsia="仿宋" w:hAnsi="仿宋" w:cs="仿宋" w:hint="eastAsia"/>
          <w:sz w:val="24"/>
        </w:rPr>
        <w:t>特殊原因，竞价人必须自行到招标方做现场踏勘测量：各投标单位踏勘现场后回函确认，在开标时将踏勘文件附在询价单内。</w:t>
      </w:r>
    </w:p>
    <w:p w14:paraId="2073E8FA" w14:textId="77777777" w:rsidR="00825DB1" w:rsidRDefault="00825DB1" w:rsidP="00825DB1">
      <w:pPr>
        <w:pStyle w:val="2"/>
        <w:ind w:leftChars="0" w:left="0" w:firstLineChars="0" w:firstLine="0"/>
        <w:jc w:val="center"/>
        <w:rPr>
          <w:sz w:val="44"/>
          <w:szCs w:val="44"/>
        </w:rPr>
      </w:pPr>
    </w:p>
    <w:p w14:paraId="19BD86D4" w14:textId="77777777" w:rsidR="00825DB1" w:rsidRDefault="00825DB1" w:rsidP="00825DB1">
      <w:pPr>
        <w:pStyle w:val="2"/>
        <w:ind w:leftChars="0" w:left="0" w:firstLineChars="0" w:firstLine="0"/>
        <w:jc w:val="center"/>
        <w:rPr>
          <w:sz w:val="44"/>
          <w:szCs w:val="44"/>
        </w:rPr>
      </w:pPr>
    </w:p>
    <w:p w14:paraId="16EA3BD9" w14:textId="77777777" w:rsidR="00825DB1" w:rsidRDefault="00825DB1" w:rsidP="00825DB1">
      <w:pPr>
        <w:pStyle w:val="2"/>
        <w:ind w:leftChars="0" w:left="0" w:firstLineChars="0" w:firstLine="0"/>
        <w:jc w:val="center"/>
        <w:rPr>
          <w:sz w:val="44"/>
          <w:szCs w:val="44"/>
        </w:rPr>
      </w:pPr>
      <w:r>
        <w:rPr>
          <w:rFonts w:hint="eastAsia"/>
          <w:sz w:val="44"/>
          <w:szCs w:val="44"/>
        </w:rPr>
        <w:t>回执</w:t>
      </w:r>
    </w:p>
    <w:p w14:paraId="247DAEA5" w14:textId="3AE94773" w:rsidR="00825DB1" w:rsidRDefault="00825DB1" w:rsidP="00825DB1">
      <w:pPr>
        <w:ind w:firstLineChars="200" w:firstLine="480"/>
        <w:rPr>
          <w:rFonts w:ascii="仿宋" w:eastAsia="仿宋" w:hAnsi="仿宋" w:cs="仿宋"/>
          <w:sz w:val="24"/>
        </w:rPr>
      </w:pPr>
      <w:r>
        <w:rPr>
          <w:rFonts w:ascii="仿宋" w:eastAsia="仿宋" w:hAnsi="仿宋" w:cs="仿宋" w:hint="eastAsia"/>
          <w:sz w:val="24"/>
        </w:rPr>
        <w:t>我方于     年    月     日已到招标方项目现场踏勘</w:t>
      </w:r>
      <w:r w:rsidRPr="00825DB1">
        <w:rPr>
          <w:rFonts w:ascii="仿宋" w:eastAsia="仿宋" w:hAnsi="仿宋" w:cs="仿宋" w:hint="eastAsia"/>
          <w:sz w:val="24"/>
        </w:rPr>
        <w:t>蒙牛乳业常温衡水工厂污水管网治理项目</w:t>
      </w:r>
      <w:r>
        <w:rPr>
          <w:rFonts w:ascii="仿宋" w:eastAsia="仿宋" w:hAnsi="仿宋" w:cs="仿宋" w:hint="eastAsia"/>
          <w:sz w:val="24"/>
        </w:rPr>
        <w:t>。</w:t>
      </w:r>
    </w:p>
    <w:p w14:paraId="739875BA" w14:textId="77777777" w:rsidR="00825DB1" w:rsidRPr="00825DB1" w:rsidRDefault="00825DB1" w:rsidP="00825DB1">
      <w:pPr>
        <w:pStyle w:val="Default"/>
      </w:pPr>
    </w:p>
    <w:p w14:paraId="04A1B5DA" w14:textId="2A0D64B1" w:rsidR="00825DB1" w:rsidRDefault="00825DB1" w:rsidP="00825DB1">
      <w:pPr>
        <w:ind w:firstLineChars="1700" w:firstLine="4080"/>
        <w:rPr>
          <w:rFonts w:ascii="仿宋" w:eastAsia="仿宋" w:hAnsi="仿宋" w:cs="仿宋"/>
          <w:sz w:val="24"/>
        </w:rPr>
      </w:pPr>
      <w:r>
        <w:rPr>
          <w:rFonts w:ascii="仿宋" w:eastAsia="仿宋" w:hAnsi="仿宋" w:cs="仿宋" w:hint="eastAsia"/>
          <w:sz w:val="24"/>
        </w:rPr>
        <w:t>投标单位名称：(盖章)</w:t>
      </w:r>
    </w:p>
    <w:p w14:paraId="5EDCAE38" w14:textId="531484F7" w:rsidR="00825DB1" w:rsidRDefault="00825DB1" w:rsidP="00825DB1">
      <w:pPr>
        <w:pStyle w:val="Default"/>
      </w:pPr>
    </w:p>
    <w:p w14:paraId="553DE3C7" w14:textId="42582049" w:rsidR="00825DB1" w:rsidRDefault="00825DB1" w:rsidP="00825DB1">
      <w:pPr>
        <w:pStyle w:val="Default"/>
      </w:pPr>
    </w:p>
    <w:p w14:paraId="49DB65F0" w14:textId="77777777" w:rsidR="00825DB1" w:rsidRPr="00825DB1" w:rsidRDefault="00825DB1" w:rsidP="00825DB1">
      <w:pPr>
        <w:pStyle w:val="Default"/>
      </w:pPr>
    </w:p>
    <w:p w14:paraId="09E45B73" w14:textId="29E750A4" w:rsidR="00825DB1" w:rsidRPr="00825DB1" w:rsidRDefault="00825DB1" w:rsidP="00825DB1">
      <w:pPr>
        <w:ind w:firstLineChars="1700" w:firstLine="3570"/>
        <w:rPr>
          <w:rFonts w:ascii="仿宋" w:eastAsia="仿宋" w:hAnsi="仿宋" w:cs="仿宋"/>
          <w:sz w:val="24"/>
        </w:rPr>
      </w:pPr>
      <w:r>
        <w:rPr>
          <w:rFonts w:hint="eastAsia"/>
        </w:rPr>
        <w:t xml:space="preserve"> </w:t>
      </w:r>
      <w:r>
        <w:t xml:space="preserve">     </w:t>
      </w:r>
      <w:r w:rsidRPr="00825DB1">
        <w:rPr>
          <w:rFonts w:ascii="仿宋" w:eastAsia="仿宋" w:hAnsi="仿宋" w:cs="仿宋" w:hint="eastAsia"/>
          <w:sz w:val="24"/>
        </w:rPr>
        <w:t xml:space="preserve">招标人代表： </w:t>
      </w:r>
      <w:r w:rsidRPr="00825DB1">
        <w:rPr>
          <w:rFonts w:ascii="仿宋" w:eastAsia="仿宋" w:hAnsi="仿宋" w:cs="仿宋"/>
          <w:sz w:val="24"/>
        </w:rPr>
        <w:t xml:space="preserve">  </w:t>
      </w:r>
      <w:r w:rsidRPr="00825DB1">
        <w:rPr>
          <w:rFonts w:ascii="仿宋" w:eastAsia="仿宋" w:hAnsi="仿宋" w:cs="仿宋" w:hint="eastAsia"/>
          <w:sz w:val="24"/>
        </w:rPr>
        <w:t>（签字）</w:t>
      </w:r>
    </w:p>
    <w:p w14:paraId="4ACA31BA" w14:textId="77777777" w:rsidR="00825DB1" w:rsidRPr="00825DB1" w:rsidRDefault="00825DB1" w:rsidP="00825DB1">
      <w:pPr>
        <w:ind w:firstLineChars="1700" w:firstLine="4080"/>
        <w:rPr>
          <w:rFonts w:ascii="仿宋" w:eastAsia="仿宋" w:hAnsi="仿宋" w:cs="仿宋"/>
          <w:sz w:val="24"/>
        </w:rPr>
      </w:pPr>
    </w:p>
    <w:p w14:paraId="28C68F8E" w14:textId="77777777" w:rsidR="00084195" w:rsidRPr="00825DB1" w:rsidRDefault="00084195"/>
    <w:p w14:paraId="647E1014" w14:textId="77777777" w:rsidR="00084195" w:rsidRDefault="00084195">
      <w:pPr>
        <w:pStyle w:val="Default"/>
      </w:pPr>
    </w:p>
    <w:p w14:paraId="191A1A3C" w14:textId="77777777" w:rsidR="00084195" w:rsidRDefault="00084195">
      <w:pPr>
        <w:pStyle w:val="Default"/>
      </w:pPr>
    </w:p>
    <w:sectPr w:rsidR="0008419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9F650" w14:textId="77777777" w:rsidR="0077021B" w:rsidRDefault="0077021B" w:rsidP="00825DB1">
      <w:r>
        <w:separator/>
      </w:r>
    </w:p>
  </w:endnote>
  <w:endnote w:type="continuationSeparator" w:id="0">
    <w:p w14:paraId="297209E9" w14:textId="77777777" w:rsidR="0077021B" w:rsidRDefault="0077021B" w:rsidP="0082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60DE" w14:textId="77777777" w:rsidR="0077021B" w:rsidRDefault="0077021B" w:rsidP="00825DB1">
      <w:r>
        <w:separator/>
      </w:r>
    </w:p>
  </w:footnote>
  <w:footnote w:type="continuationSeparator" w:id="0">
    <w:p w14:paraId="5984A68B" w14:textId="77777777" w:rsidR="0077021B" w:rsidRDefault="0077021B" w:rsidP="0082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65436"/>
    <w:rsid w:val="0007245B"/>
    <w:rsid w:val="00075294"/>
    <w:rsid w:val="00076A45"/>
    <w:rsid w:val="00084195"/>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2B2E05"/>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90F"/>
    <w:rsid w:val="004631D7"/>
    <w:rsid w:val="0047617E"/>
    <w:rsid w:val="00480488"/>
    <w:rsid w:val="00483481"/>
    <w:rsid w:val="00496638"/>
    <w:rsid w:val="004A059C"/>
    <w:rsid w:val="004B1DDF"/>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C30C0"/>
    <w:rsid w:val="008D49E9"/>
    <w:rsid w:val="008D6A59"/>
    <w:rsid w:val="008F443E"/>
    <w:rsid w:val="00902397"/>
    <w:rsid w:val="009116EE"/>
    <w:rsid w:val="0091483F"/>
    <w:rsid w:val="00931F5C"/>
    <w:rsid w:val="00933D89"/>
    <w:rsid w:val="00942409"/>
    <w:rsid w:val="00943C61"/>
    <w:rsid w:val="00944B16"/>
    <w:rsid w:val="00962895"/>
    <w:rsid w:val="0096474B"/>
    <w:rsid w:val="00972CC2"/>
    <w:rsid w:val="009B617D"/>
    <w:rsid w:val="009B796A"/>
    <w:rsid w:val="009B7D09"/>
    <w:rsid w:val="009E1691"/>
    <w:rsid w:val="009E7198"/>
    <w:rsid w:val="009F0913"/>
    <w:rsid w:val="00A376CE"/>
    <w:rsid w:val="00A60485"/>
    <w:rsid w:val="00A60E3E"/>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F457C"/>
    <w:rsid w:val="00C065F0"/>
    <w:rsid w:val="00C10ECC"/>
    <w:rsid w:val="00C14B14"/>
    <w:rsid w:val="00C26DE5"/>
    <w:rsid w:val="00C33FD4"/>
    <w:rsid w:val="00C435F0"/>
    <w:rsid w:val="00C56E43"/>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1032"/>
    <w:rsid w:val="00F52F08"/>
    <w:rsid w:val="00F64146"/>
    <w:rsid w:val="00F652DD"/>
    <w:rsid w:val="00F71F3D"/>
    <w:rsid w:val="00F74004"/>
    <w:rsid w:val="00F84106"/>
    <w:rsid w:val="00F927FB"/>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FF0658"/>
    <w:rsid w:val="7E9052F2"/>
    <w:rsid w:val="7EB70F64"/>
    <w:rsid w:val="7ED70BBB"/>
    <w:rsid w:val="7FF627D5"/>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79BAD3"/>
  <w15:docId w15:val="{65DD05E7-87F5-4E51-9C95-29CC5B6B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qFormat/>
    <w:rPr>
      <w:rFonts w:ascii="Courier New" w:hAnsi="Courier New"/>
    </w:r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qFormat/>
    <w:rPr>
      <w:color w:val="0000FF"/>
      <w:u w:val="none"/>
    </w:rPr>
  </w:style>
  <w:style w:type="character" w:styleId="af5">
    <w:name w:val="annotation reference"/>
    <w:basedOn w:val="a0"/>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10">
    <w:name w:val="修订1"/>
    <w:hidden/>
    <w:uiPriority w:val="99"/>
    <w:semiHidden/>
    <w:qFormat/>
    <w:rPr>
      <w:kern w:val="2"/>
      <w:sz w:val="21"/>
      <w:szCs w:val="24"/>
    </w:rPr>
  </w:style>
  <w:style w:type="paragraph" w:styleId="2">
    <w:name w:val="Body Text First Indent 2"/>
    <w:basedOn w:val="a7"/>
    <w:link w:val="20"/>
    <w:uiPriority w:val="99"/>
    <w:unhideWhenUsed/>
    <w:rsid w:val="00825DB1"/>
    <w:pPr>
      <w:ind w:firstLineChars="200" w:firstLine="420"/>
    </w:pPr>
  </w:style>
  <w:style w:type="character" w:customStyle="1" w:styleId="a8">
    <w:name w:val="正文文本缩进 字符"/>
    <w:basedOn w:val="a0"/>
    <w:link w:val="a7"/>
    <w:uiPriority w:val="99"/>
    <w:semiHidden/>
    <w:rsid w:val="00825DB1"/>
    <w:rPr>
      <w:kern w:val="2"/>
      <w:sz w:val="21"/>
      <w:szCs w:val="24"/>
    </w:rPr>
  </w:style>
  <w:style w:type="character" w:customStyle="1" w:styleId="20">
    <w:name w:val="正文首行缩进 2 字符"/>
    <w:basedOn w:val="a8"/>
    <w:link w:val="2"/>
    <w:uiPriority w:val="99"/>
    <w:rsid w:val="00825D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www.chinabiddin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31</cp:revision>
  <dcterms:created xsi:type="dcterms:W3CDTF">2018-03-23T02:08:00Z</dcterms:created>
  <dcterms:modified xsi:type="dcterms:W3CDTF">2024-12-12T03:32:00Z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546B4B3EA7850758D8C3806391F335B3</vt:lpwstr>
  </property>
</Properties>
</file>