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D3" w:rsidRPr="00630FAB" w:rsidRDefault="00630FAB" w:rsidP="00630FAB">
      <w:pPr>
        <w:widowControl/>
        <w:shd w:val="clear" w:color="auto" w:fill="FFFFFF"/>
        <w:snapToGrid w:val="0"/>
        <w:spacing w:line="320" w:lineRule="exact"/>
        <w:jc w:val="center"/>
        <w:rPr>
          <w:rFonts w:ascii="宋体" w:hAnsi="宋体" w:cs="宋体"/>
          <w:b/>
          <w:bCs/>
          <w:kern w:val="0"/>
          <w:sz w:val="36"/>
          <w:szCs w:val="36"/>
        </w:rPr>
      </w:pPr>
      <w:r w:rsidRPr="00630FAB">
        <w:rPr>
          <w:rFonts w:ascii="宋体" w:hAnsi="宋体" w:cs="宋体" w:hint="eastAsia"/>
          <w:b/>
          <w:bCs/>
          <w:kern w:val="0"/>
          <w:sz w:val="32"/>
          <w:szCs w:val="36"/>
        </w:rPr>
        <w:t>蒙牛冰品工厂原辅料调拨运输服务采购项目</w:t>
      </w:r>
    </w:p>
    <w:p w:rsidR="00345CD3" w:rsidRDefault="008B52C0">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sidR="00630FAB" w:rsidRPr="00630FAB">
        <w:rPr>
          <w:rFonts w:ascii="仿宋_GB2312" w:eastAsia="仿宋_GB2312" w:hAnsi="宋体" w:hint="eastAsia"/>
          <w:sz w:val="24"/>
          <w:szCs w:val="28"/>
          <w:u w:val="single"/>
        </w:rPr>
        <w:t>蒙牛冰品工厂原辅料调拨运输服务采购项目</w:t>
      </w:r>
      <w:r>
        <w:rPr>
          <w:rFonts w:ascii="仿宋_GB2312" w:eastAsia="仿宋_GB2312" w:hAnsi="宋体" w:hint="eastAsia"/>
          <w:sz w:val="24"/>
          <w:szCs w:val="28"/>
        </w:rPr>
        <w:t>进行询比价,欢迎符合资格条件的供应商参加。</w:t>
      </w:r>
    </w:p>
    <w:p w:rsidR="00345CD3" w:rsidRDefault="008B52C0">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sidR="003F74A1" w:rsidRPr="003F74A1">
        <w:rPr>
          <w:rFonts w:ascii="仿宋_GB2312" w:eastAsia="仿宋_GB2312" w:hAnsi="宋体"/>
          <w:sz w:val="24"/>
          <w:szCs w:val="28"/>
        </w:rPr>
        <w:t>MNCGJH-20250115-0009</w:t>
      </w:r>
    </w:p>
    <w:p w:rsidR="00345CD3" w:rsidRDefault="008B52C0">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00630FAB" w:rsidRPr="00630FAB">
        <w:rPr>
          <w:rFonts w:ascii="仿宋_GB2312" w:eastAsia="仿宋_GB2312" w:hAnsi="宋体" w:hint="eastAsia"/>
          <w:sz w:val="24"/>
          <w:szCs w:val="28"/>
          <w:u w:val="single"/>
        </w:rPr>
        <w:t>蒙牛冰品工厂原辅料调拨运输服务采购项目</w:t>
      </w:r>
    </w:p>
    <w:p w:rsidR="00345CD3" w:rsidRDefault="008B52C0">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B203A8" w:rsidRDefault="00630FAB" w:rsidP="00630FAB">
      <w:pPr>
        <w:widowControl/>
        <w:spacing w:line="320" w:lineRule="exact"/>
        <w:ind w:firstLineChars="200" w:firstLine="480"/>
        <w:jc w:val="left"/>
        <w:rPr>
          <w:rFonts w:ascii="仿宋_GB2312" w:eastAsia="仿宋_GB2312" w:hAnsi="宋体"/>
          <w:sz w:val="24"/>
          <w:szCs w:val="28"/>
        </w:rPr>
      </w:pPr>
      <w:r w:rsidRPr="00630FAB">
        <w:rPr>
          <w:rFonts w:ascii="仿宋_GB2312" w:eastAsia="仿宋_GB2312" w:hAnsi="宋体" w:hint="eastAsia"/>
          <w:sz w:val="24"/>
          <w:szCs w:val="28"/>
        </w:rPr>
        <w:t>根据冰品工厂处理临期积压物料、计划品项调整等需要，满足工厂之间原辅料调拨需求，通过公开询比价方式，对</w:t>
      </w:r>
      <w:r>
        <w:rPr>
          <w:rFonts w:ascii="仿宋_GB2312" w:eastAsia="仿宋_GB2312" w:hAnsi="宋体" w:hint="eastAsia"/>
          <w:sz w:val="24"/>
          <w:szCs w:val="28"/>
        </w:rPr>
        <w:t>蒙牛</w:t>
      </w:r>
      <w:r w:rsidR="005C312A">
        <w:rPr>
          <w:rFonts w:ascii="仿宋_GB2312" w:eastAsia="仿宋_GB2312" w:hAnsi="宋体" w:hint="eastAsia"/>
          <w:sz w:val="24"/>
          <w:szCs w:val="28"/>
        </w:rPr>
        <w:t>全国</w:t>
      </w:r>
      <w:r>
        <w:rPr>
          <w:rFonts w:ascii="仿宋_GB2312" w:eastAsia="仿宋_GB2312" w:hAnsi="宋体" w:hint="eastAsia"/>
          <w:sz w:val="24"/>
          <w:szCs w:val="28"/>
        </w:rPr>
        <w:t>各工厂</w:t>
      </w:r>
      <w:r w:rsidR="00192F77">
        <w:rPr>
          <w:rFonts w:ascii="仿宋_GB2312" w:eastAsia="仿宋_GB2312" w:hAnsi="宋体" w:hint="eastAsia"/>
          <w:sz w:val="24"/>
          <w:szCs w:val="28"/>
        </w:rPr>
        <w:t>之间</w:t>
      </w:r>
      <w:r w:rsidRPr="00630FAB">
        <w:rPr>
          <w:rFonts w:ascii="仿宋_GB2312" w:eastAsia="仿宋_GB2312" w:hAnsi="宋体" w:hint="eastAsia"/>
          <w:sz w:val="24"/>
          <w:szCs w:val="28"/>
        </w:rPr>
        <w:t>原辅料调拨运输服务进行采招，</w:t>
      </w:r>
      <w:r w:rsidR="005C312A">
        <w:rPr>
          <w:rFonts w:ascii="仿宋_GB2312" w:eastAsia="仿宋_GB2312" w:hAnsi="宋体" w:hint="eastAsia"/>
          <w:sz w:val="24"/>
          <w:szCs w:val="28"/>
        </w:rPr>
        <w:t>调拨运输以普货常温运输为主，</w:t>
      </w:r>
      <w:r w:rsidR="004F1DFE">
        <w:rPr>
          <w:rFonts w:ascii="仿宋_GB2312" w:eastAsia="仿宋_GB2312" w:hAnsi="宋体" w:hint="eastAsia"/>
          <w:sz w:val="24"/>
          <w:szCs w:val="28"/>
        </w:rPr>
        <w:t>其他运输类型有零担类、抛货类、专车类、</w:t>
      </w:r>
      <w:r w:rsidR="005C312A">
        <w:rPr>
          <w:rFonts w:ascii="仿宋_GB2312" w:eastAsia="仿宋_GB2312" w:hAnsi="宋体" w:hint="eastAsia"/>
          <w:sz w:val="24"/>
          <w:szCs w:val="28"/>
        </w:rPr>
        <w:t>冷藏冷冻</w:t>
      </w:r>
      <w:r w:rsidR="004F1DFE">
        <w:rPr>
          <w:rFonts w:ascii="仿宋_GB2312" w:eastAsia="仿宋_GB2312" w:hAnsi="宋体" w:hint="eastAsia"/>
          <w:sz w:val="24"/>
          <w:szCs w:val="28"/>
        </w:rPr>
        <w:t>及食品罐车（油脂、糖浆）</w:t>
      </w:r>
      <w:r w:rsidR="005C312A">
        <w:rPr>
          <w:rFonts w:ascii="仿宋_GB2312" w:eastAsia="仿宋_GB2312" w:hAnsi="宋体" w:hint="eastAsia"/>
          <w:sz w:val="24"/>
          <w:szCs w:val="28"/>
        </w:rPr>
        <w:t>运输服务。</w:t>
      </w:r>
      <w:r w:rsidRPr="00630FAB">
        <w:rPr>
          <w:rFonts w:ascii="仿宋_GB2312" w:eastAsia="仿宋_GB2312" w:hAnsi="宋体" w:hint="eastAsia"/>
          <w:sz w:val="24"/>
          <w:szCs w:val="28"/>
        </w:rPr>
        <w:t>采招合同周期</w:t>
      </w:r>
      <w:r>
        <w:rPr>
          <w:rFonts w:ascii="仿宋_GB2312" w:eastAsia="仿宋_GB2312" w:hAnsi="宋体" w:hint="eastAsia"/>
          <w:sz w:val="24"/>
          <w:szCs w:val="28"/>
        </w:rPr>
        <w:t>2年</w:t>
      </w:r>
      <w:r w:rsidRPr="00630FAB">
        <w:rPr>
          <w:rFonts w:ascii="仿宋_GB2312" w:eastAsia="仿宋_GB2312" w:hAnsi="宋体" w:hint="eastAsia"/>
          <w:sz w:val="24"/>
          <w:szCs w:val="28"/>
        </w:rPr>
        <w:t>，具体范围如下：</w:t>
      </w:r>
    </w:p>
    <w:tbl>
      <w:tblPr>
        <w:tblW w:w="8746" w:type="dxa"/>
        <w:jc w:val="center"/>
        <w:tblLook w:val="04A0" w:firstRow="1" w:lastRow="0" w:firstColumn="1" w:lastColumn="0" w:noHBand="0" w:noVBand="1"/>
      </w:tblPr>
      <w:tblGrid>
        <w:gridCol w:w="3644"/>
        <w:gridCol w:w="5102"/>
      </w:tblGrid>
      <w:tr w:rsidR="00F42DBA" w:rsidRPr="001A5F9D" w:rsidTr="00F42DBA">
        <w:trPr>
          <w:trHeight w:val="290"/>
          <w:jc w:val="center"/>
        </w:trPr>
        <w:tc>
          <w:tcPr>
            <w:tcW w:w="3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Pr>
                <w:rFonts w:ascii="仿宋" w:eastAsia="仿宋" w:hAnsi="仿宋" w:hint="eastAsia"/>
                <w:sz w:val="20"/>
                <w:szCs w:val="28"/>
              </w:rPr>
              <w:t>相互调拨</w:t>
            </w:r>
            <w:r w:rsidRPr="001A5F9D">
              <w:rPr>
                <w:rFonts w:ascii="仿宋" w:eastAsia="仿宋" w:hAnsi="仿宋" w:hint="eastAsia"/>
                <w:sz w:val="20"/>
                <w:szCs w:val="28"/>
              </w:rPr>
              <w:t>工厂</w:t>
            </w:r>
          </w:p>
        </w:tc>
        <w:tc>
          <w:tcPr>
            <w:tcW w:w="5102" w:type="dxa"/>
            <w:tcBorders>
              <w:top w:val="single" w:sz="4" w:space="0" w:color="auto"/>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具体地址</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蒙牛乳业（焦作）有限公司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F15E4" w:rsidP="009E0C1F">
            <w:pPr>
              <w:widowControl/>
              <w:jc w:val="left"/>
              <w:rPr>
                <w:rFonts w:ascii="仿宋" w:eastAsia="仿宋" w:hAnsi="仿宋"/>
                <w:sz w:val="20"/>
                <w:szCs w:val="28"/>
              </w:rPr>
            </w:pPr>
            <w:r w:rsidRPr="00FF15E4">
              <w:rPr>
                <w:rFonts w:ascii="仿宋" w:eastAsia="仿宋" w:hAnsi="仿宋" w:hint="eastAsia"/>
                <w:sz w:val="20"/>
                <w:szCs w:val="28"/>
              </w:rPr>
              <w:t>河南省焦作市城乡一体化示范神州路3188号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蒙牛乳业（沈阳）有限责任公司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沈阳市沈北新区沈北路121号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tcPr>
          <w:p w:rsidR="00F42DBA" w:rsidRPr="001A5F9D" w:rsidRDefault="00F42DBA" w:rsidP="009E0C1F">
            <w:pPr>
              <w:widowControl/>
              <w:jc w:val="left"/>
              <w:rPr>
                <w:rFonts w:ascii="仿宋" w:eastAsia="仿宋" w:hAnsi="仿宋"/>
                <w:sz w:val="20"/>
                <w:szCs w:val="28"/>
              </w:rPr>
            </w:pPr>
            <w:r w:rsidRPr="001D6E48">
              <w:rPr>
                <w:rFonts w:ascii="仿宋" w:eastAsia="仿宋" w:hAnsi="仿宋" w:hint="eastAsia"/>
                <w:sz w:val="20"/>
                <w:szCs w:val="28"/>
              </w:rPr>
              <w:t>蒙牛乳制品武汉有限责任公司</w:t>
            </w:r>
          </w:p>
        </w:tc>
        <w:tc>
          <w:tcPr>
            <w:tcW w:w="5102" w:type="dxa"/>
            <w:tcBorders>
              <w:top w:val="nil"/>
              <w:left w:val="nil"/>
              <w:bottom w:val="single" w:sz="4" w:space="0" w:color="auto"/>
              <w:right w:val="single" w:sz="4" w:space="0" w:color="auto"/>
            </w:tcBorders>
            <w:shd w:val="clear" w:color="auto" w:fill="auto"/>
            <w:noWrap/>
            <w:vAlign w:val="bottom"/>
          </w:tcPr>
          <w:p w:rsidR="00F42DBA" w:rsidRPr="001A5F9D" w:rsidRDefault="00F42DBA" w:rsidP="009E0C1F">
            <w:pPr>
              <w:widowControl/>
              <w:jc w:val="left"/>
              <w:rPr>
                <w:rFonts w:ascii="仿宋" w:eastAsia="仿宋" w:hAnsi="仿宋"/>
                <w:sz w:val="20"/>
                <w:szCs w:val="28"/>
              </w:rPr>
            </w:pPr>
            <w:r w:rsidRPr="001D6E48">
              <w:rPr>
                <w:rFonts w:ascii="仿宋" w:eastAsia="仿宋" w:hAnsi="仿宋" w:hint="eastAsia"/>
                <w:sz w:val="20"/>
                <w:szCs w:val="28"/>
              </w:rPr>
              <w:t>湖北省武汉市东西湖区东流港工业园张柏路</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tcPr>
          <w:p w:rsidR="00F42DBA" w:rsidRPr="001D6E48" w:rsidRDefault="00F42DBA" w:rsidP="009E0C1F">
            <w:pPr>
              <w:widowControl/>
              <w:jc w:val="left"/>
              <w:rPr>
                <w:rFonts w:ascii="仿宋" w:eastAsia="仿宋" w:hAnsi="仿宋"/>
                <w:sz w:val="20"/>
                <w:szCs w:val="28"/>
              </w:rPr>
            </w:pPr>
            <w:r w:rsidRPr="001D6E48">
              <w:rPr>
                <w:rFonts w:ascii="仿宋" w:eastAsia="仿宋" w:hAnsi="仿宋" w:hint="eastAsia"/>
                <w:sz w:val="20"/>
                <w:szCs w:val="28"/>
              </w:rPr>
              <w:t>蒙牛高科乳制品武汉有限责任公司</w:t>
            </w:r>
          </w:p>
        </w:tc>
        <w:tc>
          <w:tcPr>
            <w:tcW w:w="5102" w:type="dxa"/>
            <w:tcBorders>
              <w:top w:val="nil"/>
              <w:left w:val="nil"/>
              <w:bottom w:val="single" w:sz="4" w:space="0" w:color="auto"/>
              <w:right w:val="single" w:sz="4" w:space="0" w:color="auto"/>
            </w:tcBorders>
            <w:shd w:val="clear" w:color="auto" w:fill="auto"/>
            <w:noWrap/>
            <w:vAlign w:val="bottom"/>
          </w:tcPr>
          <w:p w:rsidR="00F42DBA" w:rsidRPr="001D6E48" w:rsidRDefault="00F42DBA" w:rsidP="009E0C1F">
            <w:pPr>
              <w:widowControl/>
              <w:jc w:val="left"/>
              <w:rPr>
                <w:rFonts w:ascii="仿宋" w:eastAsia="仿宋" w:hAnsi="仿宋"/>
                <w:sz w:val="20"/>
                <w:szCs w:val="28"/>
              </w:rPr>
            </w:pPr>
            <w:r w:rsidRPr="001D6E48">
              <w:rPr>
                <w:rFonts w:ascii="仿宋" w:eastAsia="仿宋" w:hAnsi="仿宋" w:hint="eastAsia"/>
                <w:sz w:val="20"/>
                <w:szCs w:val="28"/>
              </w:rPr>
              <w:t>湖北省武汉市东西湖区东吴大道</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D6E48">
              <w:rPr>
                <w:rFonts w:ascii="仿宋" w:eastAsia="仿宋" w:hAnsi="仿宋" w:hint="eastAsia"/>
                <w:sz w:val="20"/>
                <w:szCs w:val="28"/>
              </w:rPr>
              <w:t>蒙牛乳业（泰安）有限责任公司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20037F" w:rsidP="009E0C1F">
            <w:pPr>
              <w:widowControl/>
              <w:jc w:val="left"/>
              <w:rPr>
                <w:rFonts w:ascii="仿宋" w:eastAsia="仿宋" w:hAnsi="仿宋"/>
                <w:sz w:val="20"/>
                <w:szCs w:val="28"/>
              </w:rPr>
            </w:pPr>
            <w:r w:rsidRPr="0020037F">
              <w:rPr>
                <w:rFonts w:ascii="仿宋" w:eastAsia="仿宋" w:hAnsi="仿宋" w:hint="eastAsia"/>
                <w:sz w:val="20"/>
                <w:szCs w:val="28"/>
              </w:rPr>
              <w:t>山东省泰安市高新区中天门大街蒙牛乳业泰安有限责任公司</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内蒙古蒙牛乳业（集团）股份有限公司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8705DD" w:rsidP="009E0C1F">
            <w:pPr>
              <w:widowControl/>
              <w:jc w:val="left"/>
              <w:rPr>
                <w:rFonts w:ascii="仿宋" w:eastAsia="仿宋" w:hAnsi="仿宋"/>
                <w:sz w:val="20"/>
                <w:szCs w:val="28"/>
              </w:rPr>
            </w:pPr>
            <w:r w:rsidRPr="008705DD">
              <w:rPr>
                <w:rFonts w:ascii="仿宋" w:eastAsia="仿宋" w:hAnsi="仿宋" w:hint="eastAsia"/>
                <w:sz w:val="20"/>
                <w:szCs w:val="28"/>
              </w:rPr>
              <w:t>内蒙古呼和浩特市和林格尔县盛乐经济园区蒙牛一厂</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新疆蒙牛乳业有限公司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新疆乌鲁木齐市头屯河工业园银泉街23号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蒙牛乳制品清远有限责任公司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857F15" w:rsidP="009E0C1F">
            <w:pPr>
              <w:widowControl/>
              <w:jc w:val="left"/>
              <w:rPr>
                <w:rFonts w:ascii="仿宋" w:eastAsia="仿宋" w:hAnsi="仿宋"/>
                <w:sz w:val="20"/>
                <w:szCs w:val="28"/>
              </w:rPr>
            </w:pPr>
            <w:r w:rsidRPr="00857F15">
              <w:rPr>
                <w:rFonts w:ascii="仿宋" w:eastAsia="仿宋" w:hAnsi="仿宋" w:hint="eastAsia"/>
                <w:sz w:val="20"/>
                <w:szCs w:val="28"/>
              </w:rPr>
              <w:t>广东省清远市清城区高新技术产业开发区建设二路35号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蒙牛乳业（马鞍山）有限公司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安徽省马鞍山市经济技术开发区红旗南路123号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bookmarkStart w:id="0" w:name="_GoBack" w:colFirst="0" w:colLast="1"/>
            <w:r w:rsidRPr="001D6E48">
              <w:rPr>
                <w:rFonts w:ascii="仿宋" w:eastAsia="仿宋" w:hAnsi="仿宋" w:hint="eastAsia"/>
                <w:sz w:val="20"/>
                <w:szCs w:val="28"/>
              </w:rPr>
              <w:t>成都金蒙（蒙牛乳业）冰品代工工厂</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成都市金堂县三中园区工业园区成都金蒙乳业有限公司</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D6E48">
              <w:rPr>
                <w:rFonts w:ascii="仿宋" w:eastAsia="仿宋" w:hAnsi="仿宋" w:hint="eastAsia"/>
                <w:sz w:val="20"/>
                <w:szCs w:val="28"/>
              </w:rPr>
              <w:t>汕头添利（蒙牛乳业）冰品代工工厂</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广东省汕头市金平区潮汕路138号</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D6E48">
              <w:rPr>
                <w:rFonts w:ascii="仿宋" w:eastAsia="仿宋" w:hAnsi="仿宋" w:hint="eastAsia"/>
                <w:sz w:val="20"/>
                <w:szCs w:val="28"/>
              </w:rPr>
              <w:t>南宁东蒙（蒙牛乳业）冰品代工工厂</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广西南宁市友谊路21-8号东蒙乳业</w:t>
            </w:r>
          </w:p>
        </w:tc>
      </w:tr>
      <w:bookmarkEnd w:id="0"/>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蒙牛乳业(眉山)有限公司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眉山市经济开发区科工园三路中段</w:t>
            </w:r>
          </w:p>
        </w:tc>
      </w:tr>
      <w:tr w:rsidR="00F42DBA" w:rsidRPr="001A5F9D" w:rsidTr="00F42DBA">
        <w:trPr>
          <w:trHeight w:val="290"/>
          <w:jc w:val="center"/>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F42DBA" w:rsidRPr="001A5F9D" w:rsidRDefault="00F42DBA" w:rsidP="009E0C1F">
            <w:pPr>
              <w:widowControl/>
              <w:jc w:val="left"/>
              <w:rPr>
                <w:rFonts w:ascii="仿宋" w:eastAsia="仿宋" w:hAnsi="仿宋"/>
                <w:sz w:val="20"/>
                <w:szCs w:val="28"/>
              </w:rPr>
            </w:pPr>
            <w:r w:rsidRPr="001A5F9D">
              <w:rPr>
                <w:rFonts w:ascii="仿宋" w:eastAsia="仿宋" w:hAnsi="仿宋" w:hint="eastAsia"/>
                <w:sz w:val="20"/>
                <w:szCs w:val="28"/>
              </w:rPr>
              <w:t>蒙牛乳业（当阳）有限责任公司</w:t>
            </w:r>
          </w:p>
        </w:tc>
        <w:tc>
          <w:tcPr>
            <w:tcW w:w="5102" w:type="dxa"/>
            <w:tcBorders>
              <w:top w:val="nil"/>
              <w:left w:val="nil"/>
              <w:bottom w:val="single" w:sz="4" w:space="0" w:color="auto"/>
              <w:right w:val="single" w:sz="4" w:space="0" w:color="auto"/>
            </w:tcBorders>
            <w:shd w:val="clear" w:color="auto" w:fill="auto"/>
            <w:noWrap/>
            <w:vAlign w:val="bottom"/>
            <w:hideMark/>
          </w:tcPr>
          <w:p w:rsidR="00F42DBA" w:rsidRPr="001A5F9D" w:rsidRDefault="00453CB5" w:rsidP="009E0C1F">
            <w:pPr>
              <w:widowControl/>
              <w:jc w:val="left"/>
              <w:rPr>
                <w:rFonts w:ascii="仿宋" w:eastAsia="仿宋" w:hAnsi="仿宋"/>
                <w:sz w:val="20"/>
                <w:szCs w:val="28"/>
              </w:rPr>
            </w:pPr>
            <w:r w:rsidRPr="00453CB5">
              <w:rPr>
                <w:rFonts w:ascii="仿宋" w:eastAsia="仿宋" w:hAnsi="仿宋" w:hint="eastAsia"/>
                <w:sz w:val="20"/>
                <w:szCs w:val="28"/>
              </w:rPr>
              <w:t>湖北省当阳市环城东路28号</w:t>
            </w:r>
          </w:p>
        </w:tc>
      </w:tr>
    </w:tbl>
    <w:p w:rsidR="00345CD3" w:rsidRDefault="008B52C0" w:rsidP="008A03C5">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BE6760" w:rsidRPr="00BE6760" w:rsidRDefault="00BE6760" w:rsidP="0047537B">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1、投标方须在中华人民共和国境内注册并具有独立法人资格，具有有效的营业执照</w:t>
      </w:r>
      <w:r w:rsidR="0047537B">
        <w:rPr>
          <w:rFonts w:ascii="仿宋_GB2312" w:eastAsia="仿宋_GB2312" w:hAnsi="宋体" w:hint="eastAsia"/>
          <w:sz w:val="24"/>
          <w:szCs w:val="28"/>
        </w:rPr>
        <w:t>，经营范围包含货物运输</w:t>
      </w:r>
      <w:r w:rsidRPr="00BE6760">
        <w:rPr>
          <w:rFonts w:ascii="仿宋_GB2312" w:eastAsia="仿宋_GB2312" w:hAnsi="宋体" w:hint="eastAsia"/>
          <w:sz w:val="24"/>
          <w:szCs w:val="28"/>
        </w:rPr>
        <w:t>；</w:t>
      </w:r>
    </w:p>
    <w:p w:rsidR="00BE6760" w:rsidRPr="00BE6760"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2</w:t>
      </w:r>
      <w:r w:rsidR="00BE6760" w:rsidRPr="00BE6760">
        <w:rPr>
          <w:rFonts w:ascii="仿宋_GB2312" w:eastAsia="仿宋_GB2312" w:hAnsi="宋体" w:hint="eastAsia"/>
          <w:sz w:val="24"/>
          <w:szCs w:val="28"/>
        </w:rPr>
        <w:t>、投标方须具有有效的道路运输经营许可证；</w:t>
      </w:r>
    </w:p>
    <w:p w:rsidR="00BE6760" w:rsidRPr="00BE6760"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3</w:t>
      </w:r>
      <w:r w:rsidR="00BE6760" w:rsidRPr="00BE6760">
        <w:rPr>
          <w:rFonts w:ascii="仿宋_GB2312" w:eastAsia="仿宋_GB2312" w:hAnsi="宋体" w:hint="eastAsia"/>
          <w:sz w:val="24"/>
          <w:szCs w:val="28"/>
        </w:rPr>
        <w:t>、投标方具有一般纳税人资格，能开具增值税专用发票（提供相关证明材料）；</w:t>
      </w:r>
    </w:p>
    <w:p w:rsidR="00BE6760" w:rsidRPr="00BE6760"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4</w:t>
      </w:r>
      <w:r w:rsidR="00BE6760" w:rsidRPr="00BE6760">
        <w:rPr>
          <w:rFonts w:ascii="仿宋_GB2312" w:eastAsia="仿宋_GB2312" w:hAnsi="宋体" w:hint="eastAsia"/>
          <w:sz w:val="24"/>
          <w:szCs w:val="28"/>
        </w:rPr>
        <w:t>、投标人未被列入国家企业信用信息公示系统（http://www.gsxt.gov.cn/index.html）严重违法失信企业名单</w:t>
      </w:r>
    </w:p>
    <w:p w:rsidR="00BE6760" w:rsidRPr="00BE6760"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5</w:t>
      </w:r>
      <w:r w:rsidR="00BE6760" w:rsidRPr="00BE6760">
        <w:rPr>
          <w:rFonts w:ascii="仿宋_GB2312" w:eastAsia="仿宋_GB2312" w:hAnsi="宋体" w:hint="eastAsia"/>
          <w:sz w:val="24"/>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E6760" w:rsidRPr="00BE6760"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6</w:t>
      </w:r>
      <w:r w:rsidR="00BE6760" w:rsidRPr="00BE6760">
        <w:rPr>
          <w:rFonts w:ascii="仿宋_GB2312" w:eastAsia="仿宋_GB2312" w:hAnsi="宋体" w:hint="eastAsia"/>
          <w:sz w:val="24"/>
          <w:szCs w:val="28"/>
        </w:rPr>
        <w:t>、本次询比价不接受多家单位联合报价，不允许分包或转包。</w:t>
      </w:r>
    </w:p>
    <w:p w:rsidR="00345CD3" w:rsidRDefault="0047537B" w:rsidP="00BE6760">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7</w:t>
      </w:r>
      <w:r w:rsidR="00BE6760" w:rsidRPr="00BE6760">
        <w:rPr>
          <w:rFonts w:ascii="仿宋_GB2312" w:eastAsia="仿宋_GB2312" w:hAnsi="宋体" w:hint="eastAsia"/>
          <w:sz w:val="24"/>
          <w:szCs w:val="28"/>
        </w:rPr>
        <w:t>、不接受中粮及蒙牛供应商黑名单（以蒙牛集团采购执行管理部下发的黑名单为准）的企业参与竞争；</w:t>
      </w:r>
    </w:p>
    <w:p w:rsidR="00345CD3" w:rsidRDefault="008B52C0">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 xml:space="preserve">报名资格文件的组成及顺序按照如下要求提供： </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lastRenderedPageBreak/>
        <w:t>1、营业执照副本、税务登记证副本、组织机构代码证副本（多证合一提供营业执照副本）复印件并加盖公章，营业执照经营范围需符合要求；开户行许可证（或基本存款账户信息）。</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2、报名信息确认表（附件1）</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3、法定代表人证明书或授权委托书（附件2）；</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备注：如果法定代表人报名，请附法定代表人身份证明书及身份证信息，如果被授权委托人报名，请附授权委托书原件及身份证信息，另外，需提供被授权委托人在本单位2024年</w:t>
      </w:r>
      <w:r w:rsidR="00AC1668">
        <w:rPr>
          <w:rFonts w:ascii="仿宋_GB2312" w:eastAsia="仿宋_GB2312" w:hAnsi="宋体"/>
          <w:sz w:val="24"/>
          <w:szCs w:val="28"/>
        </w:rPr>
        <w:t>6</w:t>
      </w:r>
      <w:r w:rsidRPr="00BE6760">
        <w:rPr>
          <w:rFonts w:ascii="仿宋_GB2312" w:eastAsia="仿宋_GB2312" w:hAnsi="宋体" w:hint="eastAsia"/>
          <w:sz w:val="24"/>
          <w:szCs w:val="28"/>
        </w:rPr>
        <w:t>月-</w:t>
      </w:r>
      <w:r w:rsidR="00AC1668">
        <w:rPr>
          <w:rFonts w:ascii="仿宋_GB2312" w:eastAsia="仿宋_GB2312" w:hAnsi="宋体"/>
          <w:sz w:val="24"/>
          <w:szCs w:val="28"/>
        </w:rPr>
        <w:t>12</w:t>
      </w:r>
      <w:r w:rsidRPr="00BE6760">
        <w:rPr>
          <w:rFonts w:ascii="仿宋_GB2312" w:eastAsia="仿宋_GB2312" w:hAnsi="宋体" w:hint="eastAsia"/>
          <w:sz w:val="24"/>
          <w:szCs w:val="28"/>
        </w:rPr>
        <w:t>月任意三个月社保缴纳的证明文件；</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4、能开具9%增值税发票的资格，提供一般纳税人认定资格证明材料；</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5、提供本企业2023年度财务报表或第三方财务审计报告（如提供的是年度财务报表则需同时提供税务系统线上截图或盖当地税务局公章的年度增值税纳税申报表）；</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6、企业纳税证明材料：企业最近1年任意3个月的依法纳税证明材料；</w:t>
      </w:r>
    </w:p>
    <w:p w:rsidR="00BE6760" w:rsidRPr="00BE6760" w:rsidRDefault="00BE6760" w:rsidP="00F913DD">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7、项目参与供应商需要提供最近1年任意3个月的社保缴纳证明材料；</w:t>
      </w:r>
    </w:p>
    <w:p w:rsidR="00BE6760" w:rsidRDefault="00F913DD"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8</w:t>
      </w:r>
      <w:r w:rsidR="00BE6760" w:rsidRPr="00BE6760">
        <w:rPr>
          <w:rFonts w:ascii="仿宋_GB2312" w:eastAsia="仿宋_GB2312" w:hAnsi="宋体" w:hint="eastAsia"/>
          <w:sz w:val="24"/>
          <w:szCs w:val="28"/>
        </w:rPr>
        <w:t>、</w:t>
      </w:r>
      <w:r w:rsidR="00DD24D4">
        <w:rPr>
          <w:rFonts w:ascii="仿宋_GB2312" w:eastAsia="仿宋_GB2312" w:hAnsi="宋体" w:hint="eastAsia"/>
          <w:sz w:val="24"/>
          <w:szCs w:val="28"/>
        </w:rPr>
        <w:t>项目参与供应商</w:t>
      </w:r>
      <w:r w:rsidR="00DD24D4" w:rsidRPr="00DD24D4">
        <w:rPr>
          <w:rFonts w:ascii="仿宋_GB2312" w:eastAsia="仿宋_GB2312" w:hAnsi="宋体" w:hint="eastAsia"/>
          <w:sz w:val="24"/>
          <w:szCs w:val="28"/>
        </w:rPr>
        <w:t>须具有有效的道路运输许可证资质</w:t>
      </w:r>
      <w:r w:rsidR="00BE6760" w:rsidRPr="00BE6760">
        <w:rPr>
          <w:rFonts w:ascii="仿宋_GB2312" w:eastAsia="仿宋_GB2312" w:hAnsi="宋体" w:hint="eastAsia"/>
          <w:sz w:val="24"/>
          <w:szCs w:val="28"/>
        </w:rPr>
        <w:t>；</w:t>
      </w:r>
    </w:p>
    <w:p w:rsidR="00CA59F7" w:rsidRPr="00CA59F7" w:rsidRDefault="001A5EB9" w:rsidP="00CA59F7">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9</w:t>
      </w:r>
      <w:r>
        <w:rPr>
          <w:rFonts w:ascii="仿宋_GB2312" w:eastAsia="仿宋_GB2312" w:hAnsi="宋体" w:hint="eastAsia"/>
          <w:sz w:val="24"/>
          <w:szCs w:val="28"/>
        </w:rPr>
        <w:t>、</w:t>
      </w:r>
      <w:r w:rsidR="00CA59F7" w:rsidRPr="00CA59F7">
        <w:rPr>
          <w:rFonts w:ascii="仿宋_GB2312" w:eastAsia="仿宋_GB2312" w:hAnsi="宋体" w:hint="eastAsia"/>
          <w:sz w:val="24"/>
          <w:szCs w:val="28"/>
        </w:rPr>
        <w:t>①具备食品罐车运输能力，罐车主要运输物料为棕榈油、椰子油、麦芽糖浆等散装原料，提供运输证明（如送货单）或运输能力承诺证明；</w:t>
      </w:r>
    </w:p>
    <w:p w:rsidR="00CA59F7" w:rsidRPr="00BE6760" w:rsidRDefault="00CA59F7" w:rsidP="00CA59F7">
      <w:pPr>
        <w:widowControl/>
        <w:spacing w:line="320" w:lineRule="exact"/>
        <w:ind w:firstLineChars="200" w:firstLine="480"/>
        <w:jc w:val="left"/>
        <w:rPr>
          <w:rFonts w:ascii="仿宋_GB2312" w:eastAsia="仿宋_GB2312" w:hAnsi="宋体"/>
          <w:sz w:val="24"/>
          <w:szCs w:val="28"/>
        </w:rPr>
      </w:pPr>
      <w:r w:rsidRPr="00CA59F7">
        <w:rPr>
          <w:rFonts w:ascii="仿宋_GB2312" w:eastAsia="仿宋_GB2312" w:hAnsi="宋体" w:hint="eastAsia"/>
          <w:sz w:val="24"/>
          <w:szCs w:val="28"/>
        </w:rPr>
        <w:t>②具备食品冷链运输能力，冷链产品运输温度为0-10℃运输以及-18</w:t>
      </w:r>
      <w:r w:rsidR="000D126F">
        <w:rPr>
          <w:rFonts w:ascii="仿宋_GB2312" w:eastAsia="仿宋_GB2312" w:hAnsi="宋体" w:hint="eastAsia"/>
          <w:sz w:val="24"/>
          <w:szCs w:val="28"/>
        </w:rPr>
        <w:t>℃以下运输能力，</w:t>
      </w:r>
      <w:r w:rsidRPr="00CA59F7">
        <w:rPr>
          <w:rFonts w:ascii="仿宋_GB2312" w:eastAsia="仿宋_GB2312" w:hAnsi="宋体" w:hint="eastAsia"/>
          <w:sz w:val="24"/>
          <w:szCs w:val="28"/>
        </w:rPr>
        <w:t>提供运输证明（如送货单）或运输能力承诺证明；</w:t>
      </w:r>
    </w:p>
    <w:p w:rsidR="00BE6760" w:rsidRPr="00BE6760" w:rsidRDefault="001A5EB9"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10</w:t>
      </w:r>
      <w:r w:rsidR="00BE6760" w:rsidRPr="00BE6760">
        <w:rPr>
          <w:rFonts w:ascii="仿宋_GB2312" w:eastAsia="仿宋_GB2312" w:hAnsi="宋体" w:hint="eastAsia"/>
          <w:sz w:val="24"/>
          <w:szCs w:val="28"/>
        </w:rPr>
        <w:t>、2023年-至今2个类似项目业绩的证明材料（以合同为准）；</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1A5EB9">
        <w:rPr>
          <w:rFonts w:ascii="仿宋_GB2312" w:eastAsia="仿宋_GB2312" w:hAnsi="宋体"/>
          <w:sz w:val="24"/>
          <w:szCs w:val="28"/>
        </w:rPr>
        <w:t>1</w:t>
      </w:r>
      <w:r w:rsidRPr="00BE6760">
        <w:rPr>
          <w:rFonts w:ascii="仿宋_GB2312" w:eastAsia="仿宋_GB2312" w:hAnsi="宋体" w:hint="eastAsia"/>
          <w:sz w:val="24"/>
          <w:szCs w:val="28"/>
        </w:rPr>
        <w:t>、关于聘用蒙牛在职人员亲属（含特定关系人）及离职人员的告知函（附件3）</w:t>
      </w:r>
    </w:p>
    <w:p w:rsidR="00BE6760" w:rsidRPr="00BE6760" w:rsidRDefault="00BE6760" w:rsidP="00502F3A">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1A5EB9">
        <w:rPr>
          <w:rFonts w:ascii="仿宋_GB2312" w:eastAsia="仿宋_GB2312" w:hAnsi="宋体"/>
          <w:sz w:val="24"/>
          <w:szCs w:val="28"/>
        </w:rPr>
        <w:t>2</w:t>
      </w:r>
      <w:r w:rsidRPr="00BE6760">
        <w:rPr>
          <w:rFonts w:ascii="仿宋_GB2312" w:eastAsia="仿宋_GB2312" w:hAnsi="宋体" w:hint="eastAsia"/>
          <w:sz w:val="24"/>
          <w:szCs w:val="28"/>
        </w:rPr>
        <w:t>、提供失信企业名查询截图加盖公章，步骤参考</w:t>
      </w:r>
      <w:r w:rsidR="00502F3A" w:rsidRPr="00502F3A">
        <w:rPr>
          <w:rFonts w:ascii="仿宋_GB2312" w:eastAsia="仿宋_GB2312" w:hAnsi="宋体" w:hint="eastAsia"/>
          <w:sz w:val="24"/>
          <w:szCs w:val="28"/>
        </w:rPr>
        <w:t>【打开“国家企业信用信息公示系统”官网http://www.gsxt.gov.cn/index.html-输入单位名称-查询-再次点开单位名称-鼠标点到“列入严重违法失信名单（黑名单）信息 ”-截图】</w:t>
      </w:r>
    </w:p>
    <w:p w:rsidR="00345CD3"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1A5EB9">
        <w:rPr>
          <w:rFonts w:ascii="仿宋_GB2312" w:eastAsia="仿宋_GB2312" w:hAnsi="宋体"/>
          <w:sz w:val="24"/>
          <w:szCs w:val="28"/>
        </w:rPr>
        <w:t>3</w:t>
      </w:r>
      <w:r w:rsidRPr="00BE6760">
        <w:rPr>
          <w:rFonts w:ascii="仿宋_GB2312" w:eastAsia="仿宋_GB2312" w:hAnsi="宋体" w:hint="eastAsia"/>
          <w:sz w:val="24"/>
          <w:szCs w:val="28"/>
        </w:rPr>
        <w:t>、保密承诺书（附件4）</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（二）签章要求</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提交材料要求盖章的必须是单位公章（负责人印章属于签字）。合同专用章、投标专用章、销售专用章等均视为无效。</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p>
    <w:p w:rsidR="00345CD3" w:rsidRDefault="008B52C0"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w:t>
      </w:r>
      <w:r w:rsidR="00BE6760">
        <w:rPr>
          <w:rFonts w:ascii="仿宋_GB2312" w:eastAsia="仿宋_GB2312" w:hAnsi="宋体"/>
          <w:b/>
          <w:sz w:val="24"/>
          <w:szCs w:val="28"/>
        </w:rPr>
        <w:t>5</w:t>
      </w:r>
      <w:r>
        <w:rPr>
          <w:rFonts w:ascii="仿宋_GB2312" w:eastAsia="仿宋_GB2312" w:hAnsi="宋体" w:hint="eastAsia"/>
          <w:b/>
          <w:sz w:val="24"/>
          <w:szCs w:val="28"/>
        </w:rPr>
        <w:t>年</w:t>
      </w:r>
      <w:r>
        <w:rPr>
          <w:rFonts w:ascii="仿宋_GB2312" w:eastAsia="仿宋_GB2312" w:hAnsi="宋体"/>
          <w:b/>
          <w:sz w:val="24"/>
          <w:szCs w:val="28"/>
        </w:rPr>
        <w:t>1</w:t>
      </w:r>
      <w:r>
        <w:rPr>
          <w:rFonts w:ascii="仿宋_GB2312" w:eastAsia="仿宋_GB2312" w:hAnsi="宋体" w:hint="eastAsia"/>
          <w:b/>
          <w:sz w:val="24"/>
          <w:szCs w:val="28"/>
        </w:rPr>
        <w:t>月</w:t>
      </w:r>
      <w:r w:rsidR="008B7512">
        <w:rPr>
          <w:rFonts w:ascii="仿宋_GB2312" w:eastAsia="仿宋_GB2312" w:hAnsi="宋体"/>
          <w:b/>
          <w:sz w:val="24"/>
          <w:szCs w:val="28"/>
        </w:rPr>
        <w:t>2</w:t>
      </w:r>
      <w:r w:rsidR="004B43CF">
        <w:rPr>
          <w:rFonts w:ascii="仿宋_GB2312" w:eastAsia="仿宋_GB2312" w:hAnsi="宋体"/>
          <w:b/>
          <w:sz w:val="24"/>
          <w:szCs w:val="28"/>
        </w:rPr>
        <w:t>0</w:t>
      </w:r>
      <w:r>
        <w:rPr>
          <w:rFonts w:ascii="仿宋_GB2312" w:eastAsia="仿宋_GB2312" w:hAnsi="宋体" w:hint="eastAsia"/>
          <w:b/>
          <w:sz w:val="24"/>
          <w:szCs w:val="28"/>
        </w:rPr>
        <w:t>日1</w:t>
      </w:r>
      <w:r>
        <w:rPr>
          <w:rFonts w:ascii="仿宋_GB2312" w:eastAsia="仿宋_GB2312" w:hAnsi="宋体"/>
          <w:b/>
          <w:sz w:val="24"/>
          <w:szCs w:val="28"/>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w:t>
      </w:r>
      <w:r w:rsidR="007C502D">
        <w:rPr>
          <w:rFonts w:ascii="仿宋_GB2312" w:eastAsia="仿宋_GB2312" w:hAnsi="宋体" w:hint="eastAsia"/>
          <w:sz w:val="24"/>
          <w:szCs w:val="28"/>
        </w:rPr>
        <w:t>并扣除投标保证金，严违反投标规则或扰乱投标秩序的情况将列入蒙牛供应商黑名单</w:t>
      </w:r>
      <w:r>
        <w:rPr>
          <w:rFonts w:ascii="仿宋_GB2312" w:eastAsia="仿宋_GB2312" w:hAnsi="宋体" w:hint="eastAsia"/>
          <w:sz w:val="24"/>
          <w:szCs w:val="28"/>
        </w:rPr>
        <w:t>。</w:t>
      </w:r>
    </w:p>
    <w:p w:rsidR="00345CD3" w:rsidRDefault="008B52C0">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7" w:history="1">
        <w:r>
          <w:rPr>
            <w:rStyle w:val="ab"/>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【注册时，供应商类别选择参考：仓储运输类，注册后联系业务对接人冯鑫，电话/钉钉号：1</w:t>
      </w:r>
      <w:r>
        <w:rPr>
          <w:rFonts w:ascii="仿宋_GB2312" w:eastAsia="仿宋_GB2312" w:hAnsi="宋体"/>
          <w:sz w:val="24"/>
          <w:szCs w:val="28"/>
        </w:rPr>
        <w:t>8547111649</w:t>
      </w:r>
      <w:r>
        <w:rPr>
          <w:rFonts w:ascii="仿宋_GB2312" w:eastAsia="仿宋_GB2312" w:hAnsi="宋体" w:hint="eastAsia"/>
          <w:sz w:val="24"/>
          <w:szCs w:val="28"/>
        </w:rPr>
        <w:t xml:space="preserve">    进行准入</w:t>
      </w:r>
      <w:r w:rsidRPr="00DF5F27">
        <w:rPr>
          <w:rFonts w:ascii="仿宋_GB2312" w:eastAsia="仿宋_GB2312" w:hAnsi="宋体" w:hint="eastAsia"/>
          <w:sz w:val="24"/>
          <w:szCs w:val="28"/>
        </w:rPr>
        <w:t>，</w:t>
      </w:r>
      <w:r w:rsidRPr="00DF5F27">
        <w:rPr>
          <w:rFonts w:ascii="仿宋_GB2312" w:eastAsia="仿宋_GB2312" w:hAnsi="宋体"/>
          <w:sz w:val="24"/>
          <w:szCs w:val="28"/>
        </w:rPr>
        <w:t>注册时间为：202</w:t>
      </w:r>
      <w:r w:rsidR="00BE6760">
        <w:rPr>
          <w:rFonts w:ascii="仿宋_GB2312" w:eastAsia="仿宋_GB2312" w:hAnsi="宋体"/>
          <w:sz w:val="24"/>
          <w:szCs w:val="28"/>
        </w:rPr>
        <w:t>5</w:t>
      </w:r>
      <w:r w:rsidRPr="00DF5F27">
        <w:rPr>
          <w:rFonts w:ascii="仿宋_GB2312" w:eastAsia="仿宋_GB2312" w:hAnsi="宋体"/>
          <w:sz w:val="24"/>
          <w:szCs w:val="28"/>
        </w:rPr>
        <w:t>年</w:t>
      </w:r>
      <w:r w:rsidR="00BE6760">
        <w:rPr>
          <w:rFonts w:ascii="仿宋_GB2312" w:eastAsia="仿宋_GB2312" w:hAnsi="宋体"/>
          <w:sz w:val="24"/>
          <w:szCs w:val="28"/>
        </w:rPr>
        <w:t>1</w:t>
      </w:r>
      <w:r w:rsidRPr="00DF5F27">
        <w:rPr>
          <w:rFonts w:ascii="仿宋_GB2312" w:eastAsia="仿宋_GB2312" w:hAnsi="宋体"/>
          <w:sz w:val="24"/>
          <w:szCs w:val="28"/>
        </w:rPr>
        <w:t>月</w:t>
      </w:r>
      <w:r w:rsidR="008B7512">
        <w:rPr>
          <w:rFonts w:ascii="仿宋_GB2312" w:eastAsia="仿宋_GB2312" w:hAnsi="宋体" w:hint="eastAsia"/>
          <w:sz w:val="24"/>
          <w:szCs w:val="28"/>
        </w:rPr>
        <w:t>1</w:t>
      </w:r>
      <w:r w:rsidR="00BE6760">
        <w:rPr>
          <w:rFonts w:ascii="仿宋_GB2312" w:eastAsia="仿宋_GB2312" w:hAnsi="宋体"/>
          <w:sz w:val="24"/>
          <w:szCs w:val="28"/>
        </w:rPr>
        <w:t>6</w:t>
      </w:r>
      <w:r w:rsidRPr="00DF5F27">
        <w:rPr>
          <w:rFonts w:ascii="仿宋_GB2312" w:eastAsia="仿宋_GB2312" w:hAnsi="宋体"/>
          <w:sz w:val="24"/>
          <w:szCs w:val="28"/>
        </w:rPr>
        <w:t>日-</w:t>
      </w:r>
      <w:r w:rsidR="008260A8">
        <w:rPr>
          <w:rFonts w:ascii="仿宋_GB2312" w:eastAsia="仿宋_GB2312" w:hAnsi="宋体"/>
          <w:sz w:val="24"/>
          <w:szCs w:val="28"/>
        </w:rPr>
        <w:t>19</w:t>
      </w:r>
      <w:r w:rsidRPr="00DF5F27">
        <w:rPr>
          <w:rFonts w:ascii="仿宋_GB2312" w:eastAsia="仿宋_GB2312" w:hAnsi="宋体"/>
          <w:sz w:val="24"/>
          <w:szCs w:val="28"/>
        </w:rPr>
        <w:t>日</w:t>
      </w:r>
      <w:r>
        <w:rPr>
          <w:rFonts w:ascii="仿宋_GB2312" w:eastAsia="仿宋_GB2312" w:hAnsi="宋体"/>
          <w:sz w:val="24"/>
          <w:szCs w:val="28"/>
        </w:rPr>
        <w:t>，</w:t>
      </w:r>
      <w:r>
        <w:rPr>
          <w:rFonts w:ascii="仿宋_GB2312" w:eastAsia="仿宋_GB2312" w:hAnsi="宋体" w:hint="eastAsia"/>
          <w:sz w:val="24"/>
          <w:szCs w:val="28"/>
        </w:rPr>
        <w:t>准入通过后</w:t>
      </w:r>
      <w:r>
        <w:rPr>
          <w:rFonts w:ascii="仿宋_GB2312" w:eastAsia="仿宋_GB2312" w:hAnsi="宋体" w:hint="eastAsia"/>
          <w:b/>
          <w:sz w:val="24"/>
          <w:szCs w:val="28"/>
        </w:rPr>
        <w:t>次日生成报名账号</w:t>
      </w:r>
      <w:r>
        <w:rPr>
          <w:rFonts w:ascii="仿宋_GB2312" w:eastAsia="仿宋_GB2312" w:hAnsi="宋体" w:hint="eastAsia"/>
          <w:sz w:val="24"/>
          <w:szCs w:val="28"/>
        </w:rPr>
        <w:t>】</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第二步：报名-</w:t>
      </w:r>
      <w:r>
        <w:rPr>
          <w:rFonts w:ascii="仿宋_GB2312" w:eastAsia="仿宋_GB2312" w:hAnsi="宋体" w:hint="eastAsia"/>
          <w:sz w:val="24"/>
          <w:szCs w:val="28"/>
        </w:rPr>
        <w:t>登录蒙牛集团电子采购招标平台报名，账号：</w:t>
      </w:r>
      <w:r>
        <w:rPr>
          <w:rFonts w:ascii="仿宋_GB2312" w:eastAsia="仿宋_GB2312" w:hAnsi="宋体"/>
          <w:sz w:val="24"/>
          <w:szCs w:val="28"/>
        </w:rPr>
        <w:t>社会统一信用代码</w:t>
      </w:r>
      <w:r>
        <w:rPr>
          <w:rFonts w:ascii="仿宋_GB2312" w:eastAsia="仿宋_GB2312" w:hAnsi="宋体" w:hint="eastAsia"/>
          <w:sz w:val="24"/>
          <w:szCs w:val="28"/>
        </w:rPr>
        <w:t>+初始密码；</w:t>
      </w:r>
    </w:p>
    <w:p w:rsidR="00345CD3" w:rsidRPr="00173A70" w:rsidRDefault="008B52C0" w:rsidP="00173A70">
      <w:pPr>
        <w:widowControl/>
        <w:spacing w:line="320" w:lineRule="exact"/>
        <w:ind w:firstLineChars="200" w:firstLine="480"/>
        <w:jc w:val="left"/>
        <w:rPr>
          <w:rFonts w:ascii="仿宋_GB2312" w:eastAsia="仿宋_GB2312" w:hAnsi="宋体"/>
          <w:sz w:val="24"/>
          <w:szCs w:val="28"/>
          <w:u w:val="single"/>
        </w:rPr>
      </w:pPr>
      <w:r>
        <w:rPr>
          <w:rFonts w:ascii="仿宋_GB2312" w:eastAsia="仿宋_GB2312" w:hAnsi="宋体" w:hint="eastAsia"/>
          <w:sz w:val="24"/>
          <w:szCs w:val="28"/>
        </w:rPr>
        <w:t>网址</w:t>
      </w:r>
      <w:hyperlink r:id="rId8" w:anchor="/home" w:tgtFrame="_blank" w:history="1">
        <w:r>
          <w:rPr>
            <w:rStyle w:val="ab"/>
            <w:rFonts w:ascii="仿宋_GB2312" w:eastAsia="仿宋_GB2312" w:hAnsi="宋体" w:hint="eastAsia"/>
            <w:sz w:val="24"/>
            <w:szCs w:val="28"/>
          </w:rPr>
          <w:t>https://zbcg.mengniu.cn/#/home</w:t>
        </w:r>
      </w:hyperlink>
      <w:r>
        <w:rPr>
          <w:rFonts w:ascii="仿宋_GB2312" w:eastAsia="仿宋_GB2312" w:hAnsi="宋体"/>
          <w:sz w:val="24"/>
          <w:szCs w:val="28"/>
          <w:u w:val="single"/>
        </w:rPr>
        <w:t xml:space="preserve"> （客服电话01021362559）</w:t>
      </w:r>
      <w:r>
        <w:rPr>
          <w:rFonts w:ascii="仿宋_GB2312" w:eastAsia="仿宋_GB2312" w:hAnsi="宋体" w:hint="eastAsia"/>
          <w:sz w:val="24"/>
          <w:szCs w:val="28"/>
          <w:u w:val="single"/>
        </w:rPr>
        <w:t>。</w:t>
      </w:r>
      <w:r w:rsidR="00173A70" w:rsidRPr="00173A70">
        <w:rPr>
          <w:rFonts w:ascii="仿宋_GB2312" w:eastAsia="仿宋_GB2312" w:hAnsi="宋体" w:hint="eastAsia"/>
          <w:sz w:val="24"/>
          <w:szCs w:val="28"/>
          <w:u w:val="single"/>
        </w:rPr>
        <w:t>供应商可由【公告信息】查找对应招标公告，点击【参与项目】后再点击【进入项目】进入标段工作台进行后续操作。</w:t>
      </w:r>
    </w:p>
    <w:p w:rsidR="00345CD3" w:rsidRDefault="008B52C0">
      <w:pPr>
        <w:spacing w:line="300" w:lineRule="auto"/>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345CD3" w:rsidRDefault="008B52C0">
      <w:pPr>
        <w:widowControl/>
        <w:spacing w:line="300" w:lineRule="auto"/>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C81692">
        <w:rPr>
          <w:rFonts w:ascii="仿宋" w:eastAsia="仿宋" w:hAnsi="仿宋" w:cs="仿宋"/>
          <w:sz w:val="22"/>
          <w:szCs w:val="22"/>
          <w:u w:val="single"/>
        </w:rPr>
        <w:t>1</w:t>
      </w:r>
      <w:r>
        <w:rPr>
          <w:rFonts w:ascii="仿宋" w:eastAsia="仿宋" w:hAnsi="仿宋" w:cs="仿宋" w:hint="eastAsia"/>
          <w:sz w:val="22"/>
          <w:szCs w:val="22"/>
          <w:u w:val="single"/>
        </w:rPr>
        <w:t>月</w:t>
      </w:r>
      <w:r w:rsidR="008260A8">
        <w:rPr>
          <w:rFonts w:ascii="仿宋" w:eastAsia="仿宋" w:hAnsi="仿宋" w:cs="仿宋" w:hint="eastAsia"/>
          <w:sz w:val="22"/>
          <w:szCs w:val="22"/>
          <w:u w:val="single"/>
        </w:rPr>
        <w:t>1</w:t>
      </w:r>
      <w:r w:rsidR="00C81692">
        <w:rPr>
          <w:rFonts w:ascii="仿宋" w:eastAsia="仿宋" w:hAnsi="仿宋" w:cs="仿宋"/>
          <w:sz w:val="22"/>
          <w:szCs w:val="22"/>
          <w:u w:val="single"/>
        </w:rPr>
        <w:t>6</w:t>
      </w:r>
      <w:r>
        <w:rPr>
          <w:rFonts w:ascii="仿宋" w:eastAsia="仿宋" w:hAnsi="仿宋" w:cs="仿宋" w:hint="eastAsia"/>
          <w:sz w:val="22"/>
          <w:szCs w:val="22"/>
          <w:u w:val="single"/>
        </w:rPr>
        <w:t>日-</w:t>
      </w:r>
      <w:r w:rsidR="00C81692">
        <w:rPr>
          <w:rFonts w:ascii="仿宋" w:eastAsia="仿宋" w:hAnsi="仿宋" w:cs="仿宋"/>
          <w:sz w:val="22"/>
          <w:szCs w:val="22"/>
          <w:u w:val="single"/>
        </w:rPr>
        <w:t>1</w:t>
      </w:r>
      <w:r>
        <w:rPr>
          <w:rFonts w:ascii="仿宋" w:eastAsia="仿宋" w:hAnsi="仿宋" w:cs="仿宋" w:hint="eastAsia"/>
          <w:sz w:val="22"/>
          <w:szCs w:val="22"/>
          <w:u w:val="single"/>
        </w:rPr>
        <w:t>月</w:t>
      </w:r>
      <w:r w:rsidR="00A242E0">
        <w:rPr>
          <w:rFonts w:ascii="仿宋" w:eastAsia="仿宋" w:hAnsi="仿宋" w:cs="仿宋"/>
          <w:sz w:val="22"/>
          <w:szCs w:val="22"/>
          <w:u w:val="single"/>
        </w:rPr>
        <w:t>20</w:t>
      </w:r>
      <w:r>
        <w:rPr>
          <w:rFonts w:ascii="仿宋" w:eastAsia="仿宋" w:hAnsi="仿宋" w:cs="仿宋" w:hint="eastAsia"/>
          <w:sz w:val="22"/>
          <w:szCs w:val="22"/>
          <w:u w:val="single"/>
        </w:rPr>
        <w:t>日17点前。</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C81692">
        <w:rPr>
          <w:rFonts w:ascii="仿宋" w:eastAsia="仿宋" w:hAnsi="仿宋" w:cs="仿宋"/>
          <w:sz w:val="22"/>
          <w:szCs w:val="22"/>
          <w:u w:val="single"/>
        </w:rPr>
        <w:t>1</w:t>
      </w:r>
      <w:r>
        <w:rPr>
          <w:rFonts w:ascii="仿宋" w:eastAsia="仿宋" w:hAnsi="仿宋" w:cs="仿宋" w:hint="eastAsia"/>
          <w:sz w:val="22"/>
          <w:szCs w:val="22"/>
          <w:u w:val="single"/>
        </w:rPr>
        <w:t>月</w:t>
      </w:r>
      <w:r w:rsidR="008260A8">
        <w:rPr>
          <w:rFonts w:ascii="仿宋" w:eastAsia="仿宋" w:hAnsi="仿宋" w:cs="仿宋" w:hint="eastAsia"/>
          <w:sz w:val="22"/>
          <w:szCs w:val="22"/>
          <w:u w:val="single"/>
        </w:rPr>
        <w:t>1</w:t>
      </w:r>
      <w:r w:rsidR="00C81692">
        <w:rPr>
          <w:rFonts w:ascii="仿宋" w:eastAsia="仿宋" w:hAnsi="仿宋" w:cs="仿宋"/>
          <w:sz w:val="22"/>
          <w:szCs w:val="22"/>
          <w:u w:val="single"/>
        </w:rPr>
        <w:t>6</w:t>
      </w:r>
      <w:r>
        <w:rPr>
          <w:rFonts w:ascii="仿宋" w:eastAsia="仿宋" w:hAnsi="仿宋" w:cs="仿宋" w:hint="eastAsia"/>
          <w:sz w:val="22"/>
          <w:szCs w:val="22"/>
          <w:u w:val="single"/>
        </w:rPr>
        <w:t>日至</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C81692">
        <w:rPr>
          <w:rFonts w:ascii="仿宋" w:eastAsia="仿宋" w:hAnsi="仿宋" w:cs="仿宋"/>
          <w:sz w:val="22"/>
          <w:szCs w:val="22"/>
          <w:u w:val="single"/>
        </w:rPr>
        <w:t>1</w:t>
      </w:r>
      <w:r>
        <w:rPr>
          <w:rFonts w:ascii="仿宋" w:eastAsia="仿宋" w:hAnsi="仿宋" w:cs="仿宋" w:hint="eastAsia"/>
          <w:sz w:val="22"/>
          <w:szCs w:val="22"/>
          <w:u w:val="single"/>
        </w:rPr>
        <w:t>月</w:t>
      </w:r>
      <w:r w:rsidR="008260A8">
        <w:rPr>
          <w:rFonts w:ascii="仿宋" w:eastAsia="仿宋" w:hAnsi="仿宋" w:cs="仿宋"/>
          <w:sz w:val="22"/>
          <w:szCs w:val="22"/>
          <w:u w:val="single"/>
        </w:rPr>
        <w:t>20</w:t>
      </w:r>
      <w:r>
        <w:rPr>
          <w:rFonts w:ascii="仿宋" w:eastAsia="仿宋" w:hAnsi="仿宋" w:cs="仿宋" w:hint="eastAsia"/>
          <w:sz w:val="22"/>
          <w:szCs w:val="22"/>
          <w:u w:val="single"/>
        </w:rPr>
        <w:t>日</w:t>
      </w:r>
      <w:r>
        <w:rPr>
          <w:rFonts w:ascii="仿宋" w:eastAsia="仿宋" w:hAnsi="仿宋" w:cs="仿宋"/>
          <w:sz w:val="22"/>
          <w:szCs w:val="22"/>
          <w:u w:val="single"/>
        </w:rPr>
        <w:t>17</w:t>
      </w:r>
      <w:r>
        <w:rPr>
          <w:rFonts w:ascii="仿宋" w:eastAsia="仿宋" w:hAnsi="仿宋" w:cs="仿宋" w:hint="eastAsia"/>
          <w:sz w:val="22"/>
          <w:szCs w:val="22"/>
          <w:u w:val="single"/>
        </w:rPr>
        <w:t>点前</w:t>
      </w:r>
      <w:r>
        <w:rPr>
          <w:rFonts w:ascii="仿宋" w:eastAsia="仿宋" w:hAnsi="仿宋" w:cs="仿宋" w:hint="eastAsia"/>
          <w:sz w:val="22"/>
          <w:szCs w:val="22"/>
        </w:rPr>
        <w:t>；</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C81692">
        <w:rPr>
          <w:rFonts w:ascii="仿宋" w:eastAsia="仿宋" w:hAnsi="仿宋" w:cs="仿宋"/>
          <w:sz w:val="22"/>
          <w:szCs w:val="22"/>
          <w:u w:val="single"/>
        </w:rPr>
        <w:t>1</w:t>
      </w:r>
      <w:r>
        <w:rPr>
          <w:rFonts w:ascii="仿宋" w:eastAsia="仿宋" w:hAnsi="仿宋" w:cs="仿宋" w:hint="eastAsia"/>
          <w:sz w:val="22"/>
          <w:szCs w:val="22"/>
          <w:u w:val="single"/>
        </w:rPr>
        <w:t>月</w:t>
      </w:r>
      <w:r w:rsidR="00A242E0">
        <w:rPr>
          <w:rFonts w:ascii="仿宋" w:eastAsia="仿宋" w:hAnsi="仿宋" w:cs="仿宋"/>
          <w:sz w:val="22"/>
          <w:szCs w:val="22"/>
          <w:u w:val="single"/>
        </w:rPr>
        <w:t>21</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345CD3" w:rsidRDefault="008B52C0">
      <w:pPr>
        <w:widowControl/>
        <w:spacing w:line="300" w:lineRule="auto"/>
        <w:ind w:firstLineChars="100" w:firstLine="220"/>
        <w:jc w:val="left"/>
        <w:rPr>
          <w:rFonts w:ascii="仿宋_GB2312" w:eastAsia="仿宋_GB2312" w:hAnsi="宋体" w:cstheme="minorBidi"/>
          <w:sz w:val="28"/>
          <w:szCs w:val="28"/>
        </w:rPr>
      </w:pPr>
      <w:r>
        <w:rPr>
          <w:rFonts w:ascii="仿宋" w:eastAsia="仿宋" w:hAnsi="仿宋" w:cs="仿宋" w:hint="eastAsia"/>
          <w:sz w:val="22"/>
          <w:szCs w:val="22"/>
        </w:rPr>
        <w:t>4、比价时间：</w:t>
      </w:r>
      <w:r w:rsidR="00C81692">
        <w:rPr>
          <w:rFonts w:ascii="仿宋" w:eastAsia="仿宋" w:hAnsi="仿宋" w:cs="仿宋" w:hint="eastAsia"/>
          <w:b/>
          <w:sz w:val="22"/>
          <w:szCs w:val="22"/>
          <w:u w:val="single"/>
        </w:rPr>
        <w:t>202</w:t>
      </w:r>
      <w:r w:rsidR="00C81692">
        <w:rPr>
          <w:rFonts w:ascii="仿宋" w:eastAsia="仿宋" w:hAnsi="仿宋" w:cs="仿宋"/>
          <w:b/>
          <w:sz w:val="22"/>
          <w:szCs w:val="22"/>
          <w:u w:val="single"/>
        </w:rPr>
        <w:t>5</w:t>
      </w:r>
      <w:r>
        <w:rPr>
          <w:rFonts w:ascii="仿宋" w:eastAsia="仿宋" w:hAnsi="仿宋" w:cs="仿宋" w:hint="eastAsia"/>
          <w:b/>
          <w:sz w:val="22"/>
          <w:szCs w:val="22"/>
          <w:u w:val="single"/>
        </w:rPr>
        <w:t>年</w:t>
      </w:r>
      <w:r w:rsidR="00C81692">
        <w:rPr>
          <w:rFonts w:ascii="仿宋" w:eastAsia="仿宋" w:hAnsi="仿宋" w:cs="仿宋"/>
          <w:b/>
          <w:sz w:val="22"/>
          <w:szCs w:val="22"/>
          <w:u w:val="single"/>
        </w:rPr>
        <w:t>1</w:t>
      </w:r>
      <w:r>
        <w:rPr>
          <w:rFonts w:ascii="仿宋" w:eastAsia="仿宋" w:hAnsi="仿宋" w:cs="仿宋" w:hint="eastAsia"/>
          <w:b/>
          <w:sz w:val="22"/>
          <w:szCs w:val="22"/>
          <w:u w:val="single"/>
        </w:rPr>
        <w:t>月</w:t>
      </w:r>
      <w:r w:rsidR="00A242E0">
        <w:rPr>
          <w:rFonts w:ascii="仿宋" w:eastAsia="仿宋" w:hAnsi="仿宋" w:cs="仿宋"/>
          <w:b/>
          <w:sz w:val="22"/>
          <w:szCs w:val="22"/>
          <w:u w:val="single"/>
        </w:rPr>
        <w:t>2</w:t>
      </w:r>
      <w:r w:rsidR="00A30504">
        <w:rPr>
          <w:rFonts w:ascii="仿宋" w:eastAsia="仿宋" w:hAnsi="仿宋" w:cs="仿宋"/>
          <w:b/>
          <w:sz w:val="22"/>
          <w:szCs w:val="22"/>
          <w:u w:val="single"/>
        </w:rPr>
        <w:t>3</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345CD3" w:rsidRDefault="00345CD3">
      <w:pPr>
        <w:widowControl/>
        <w:spacing w:line="300" w:lineRule="auto"/>
        <w:ind w:firstLineChars="100" w:firstLine="220"/>
        <w:jc w:val="left"/>
        <w:rPr>
          <w:rFonts w:ascii="仿宋" w:eastAsia="仿宋" w:hAnsi="仿宋" w:cs="仿宋"/>
          <w:sz w:val="22"/>
          <w:szCs w:val="22"/>
        </w:rPr>
      </w:pPr>
    </w:p>
    <w:p w:rsidR="00345CD3" w:rsidRDefault="008B52C0">
      <w:pPr>
        <w:widowControl/>
        <w:spacing w:line="300" w:lineRule="auto"/>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345CD3" w:rsidRDefault="008B52C0">
      <w:pPr>
        <w:spacing w:line="300" w:lineRule="auto"/>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345CD3" w:rsidRDefault="008B52C0">
      <w:pPr>
        <w:spacing w:line="300" w:lineRule="auto"/>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业务咨询联系人及联系方式：冯鑫 </w:t>
      </w:r>
      <w:r>
        <w:rPr>
          <w:rFonts w:ascii="仿宋" w:eastAsia="仿宋" w:hAnsi="仿宋" w:cs="仿宋"/>
          <w:sz w:val="22"/>
          <w:szCs w:val="22"/>
        </w:rPr>
        <w:t>18547111649</w:t>
      </w: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九、监督单位及联系方式：</w:t>
      </w:r>
    </w:p>
    <w:p w:rsidR="00345CD3" w:rsidRDefault="008B52C0">
      <w:pPr>
        <w:widowControl/>
        <w:spacing w:line="300" w:lineRule="auto"/>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9" w:anchor="/home" w:tgtFrame="_blank" w:history="1">
        <w:r>
          <w:rPr>
            <w:rFonts w:ascii="仿宋" w:eastAsia="仿宋" w:hAnsi="仿宋" w:cs="仿宋" w:hint="eastAsia"/>
            <w:sz w:val="22"/>
            <w:szCs w:val="22"/>
          </w:rPr>
          <w:t>https://zbcg.mengniu.cn/#/home</w:t>
        </w:r>
      </w:hyperlink>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 w:name="OLE_LINK1"/>
      <w:r>
        <w:rPr>
          <w:rFonts w:ascii="仿宋_GB2312" w:eastAsia="仿宋_GB2312" w:hAnsi="宋体" w:cstheme="minorBidi" w:hint="eastAsia"/>
          <w:sz w:val="24"/>
          <w:szCs w:val="28"/>
        </w:rPr>
        <w:t>执行过程中涉嫌</w:t>
      </w:r>
      <w:bookmarkEnd w:id="1"/>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345CD3" w:rsidRDefault="00345CD3">
      <w:pPr>
        <w:spacing w:line="300" w:lineRule="auto"/>
        <w:rPr>
          <w:rFonts w:ascii="仿宋_GB2312" w:eastAsia="仿宋_GB2312" w:hAnsi="宋体"/>
          <w:b/>
          <w:sz w:val="24"/>
          <w:szCs w:val="28"/>
        </w:rPr>
      </w:pP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附件：</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lastRenderedPageBreak/>
        <w:t>附件1：报名信息确认表</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sidRPr="00DF5F27">
        <w:rPr>
          <w:rFonts w:ascii="仿宋_GB2312" w:eastAsia="仿宋_GB2312" w:hAnsi="宋体" w:cstheme="minorBidi" w:hint="eastAsia"/>
          <w:sz w:val="24"/>
          <w:szCs w:val="28"/>
        </w:rPr>
        <w:t>：</w:t>
      </w:r>
      <w:r w:rsidRPr="00DF5F27">
        <w:rPr>
          <w:rFonts w:ascii="仿宋_GB2312" w:eastAsia="仿宋_GB2312" w:hAnsi="宋体" w:cstheme="minorBidi"/>
          <w:sz w:val="24"/>
          <w:szCs w:val="28"/>
        </w:rPr>
        <w:t>保密承诺书</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345CD3" w:rsidRDefault="00345CD3">
      <w:pPr>
        <w:spacing w:line="300" w:lineRule="auto"/>
        <w:ind w:firstLineChars="2000" w:firstLine="4400"/>
        <w:rPr>
          <w:rFonts w:ascii="仿宋" w:eastAsia="仿宋" w:hAnsi="仿宋" w:cstheme="minorBidi"/>
          <w:sz w:val="22"/>
          <w:szCs w:val="22"/>
        </w:rPr>
      </w:pPr>
    </w:p>
    <w:p w:rsidR="00345CD3" w:rsidRDefault="008B52C0">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345CD3" w:rsidRDefault="008B52C0">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345CD3" w:rsidRDefault="008B52C0">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w:t>
      </w:r>
      <w:r w:rsidR="00C81692">
        <w:rPr>
          <w:rFonts w:ascii="仿宋" w:eastAsia="仿宋" w:hAnsi="仿宋" w:cstheme="minorBidi" w:hint="eastAsia"/>
          <w:sz w:val="22"/>
          <w:szCs w:val="22"/>
        </w:rPr>
        <w:t>五年一月</w:t>
      </w:r>
      <w:r w:rsidR="0019127C">
        <w:rPr>
          <w:rFonts w:ascii="仿宋" w:eastAsia="仿宋" w:hAnsi="仿宋" w:cstheme="minorBidi" w:hint="eastAsia"/>
          <w:sz w:val="22"/>
          <w:szCs w:val="22"/>
        </w:rPr>
        <w:t>十</w:t>
      </w:r>
      <w:r w:rsidR="00C81692">
        <w:rPr>
          <w:rFonts w:ascii="仿宋" w:eastAsia="仿宋" w:hAnsi="仿宋" w:cstheme="minorBidi" w:hint="eastAsia"/>
          <w:sz w:val="22"/>
          <w:szCs w:val="22"/>
        </w:rPr>
        <w:t>六</w:t>
      </w:r>
      <w:r>
        <w:rPr>
          <w:rFonts w:ascii="仿宋" w:eastAsia="仿宋" w:hAnsi="仿宋" w:cstheme="minorBidi" w:hint="eastAsia"/>
          <w:sz w:val="22"/>
          <w:szCs w:val="22"/>
        </w:rPr>
        <w:t>日</w:t>
      </w:r>
    </w:p>
    <w:p w:rsidR="00345CD3" w:rsidRDefault="00345CD3">
      <w:pPr>
        <w:spacing w:line="320" w:lineRule="exact"/>
        <w:jc w:val="left"/>
        <w:rPr>
          <w:rFonts w:ascii="仿宋_GB2312" w:eastAsia="仿宋_GB2312" w:hAnsi="宋体" w:cs="仿宋"/>
          <w:sz w:val="28"/>
          <w:szCs w:val="28"/>
        </w:rPr>
      </w:pPr>
    </w:p>
    <w:p w:rsidR="00C81692" w:rsidRDefault="00C81692">
      <w:pPr>
        <w:spacing w:line="320" w:lineRule="exact"/>
        <w:jc w:val="left"/>
        <w:rPr>
          <w:rFonts w:ascii="仿宋_GB2312" w:eastAsia="仿宋_GB2312" w:hAnsi="宋体" w:cs="仿宋"/>
          <w:sz w:val="28"/>
          <w:szCs w:val="28"/>
        </w:rPr>
      </w:pPr>
    </w:p>
    <w:p w:rsidR="00C81692" w:rsidRDefault="00C81692">
      <w:pPr>
        <w:spacing w:line="320" w:lineRule="exact"/>
        <w:jc w:val="left"/>
        <w:rPr>
          <w:rFonts w:ascii="仿宋_GB2312" w:eastAsia="仿宋_GB2312" w:hAnsi="宋体" w:cs="仿宋"/>
          <w:sz w:val="28"/>
          <w:szCs w:val="28"/>
        </w:rPr>
      </w:pPr>
    </w:p>
    <w:p w:rsidR="00C81692" w:rsidRDefault="00C81692">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580164" w:rsidRDefault="00580164">
      <w:pPr>
        <w:spacing w:line="320" w:lineRule="exact"/>
        <w:jc w:val="left"/>
        <w:rPr>
          <w:rFonts w:ascii="仿宋_GB2312" w:eastAsia="仿宋_GB2312" w:hAnsi="宋体" w:cs="仿宋"/>
          <w:sz w:val="28"/>
          <w:szCs w:val="28"/>
        </w:rPr>
      </w:pPr>
    </w:p>
    <w:p w:rsidR="00C81692" w:rsidRDefault="00C81692">
      <w:pPr>
        <w:spacing w:line="320" w:lineRule="exact"/>
        <w:jc w:val="left"/>
        <w:rPr>
          <w:rFonts w:ascii="仿宋_GB2312" w:eastAsia="仿宋_GB2312" w:hAnsi="宋体" w:cs="仿宋"/>
          <w:sz w:val="28"/>
          <w:szCs w:val="28"/>
        </w:rPr>
      </w:pPr>
    </w:p>
    <w:p w:rsidR="00D56BCF" w:rsidRDefault="00D56BCF">
      <w:pPr>
        <w:spacing w:line="320" w:lineRule="exact"/>
        <w:jc w:val="left"/>
        <w:rPr>
          <w:rFonts w:ascii="仿宋_GB2312" w:eastAsia="仿宋_GB2312" w:hAnsi="宋体" w:cs="仿宋"/>
          <w:sz w:val="28"/>
          <w:szCs w:val="28"/>
        </w:rPr>
      </w:pPr>
    </w:p>
    <w:p w:rsidR="00C81692" w:rsidRDefault="00C81692" w:rsidP="00C8169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81692" w:rsidRDefault="00C81692" w:rsidP="00C81692">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1739"/>
        <w:gridCol w:w="1937"/>
        <w:gridCol w:w="2099"/>
      </w:tblGrid>
      <w:tr w:rsidR="00F913DD" w:rsidTr="00F913DD">
        <w:trPr>
          <w:trHeight w:val="663"/>
          <w:jc w:val="center"/>
        </w:trPr>
        <w:tc>
          <w:tcPr>
            <w:tcW w:w="2713" w:type="dxa"/>
            <w:vAlign w:val="center"/>
          </w:tcPr>
          <w:p w:rsidR="00F913DD" w:rsidRDefault="00F913DD" w:rsidP="00717D69">
            <w:pPr>
              <w:jc w:val="center"/>
              <w:rPr>
                <w:rFonts w:ascii="宋体" w:hAnsi="宋体" w:cs="仿宋"/>
                <w:b/>
                <w:szCs w:val="21"/>
              </w:rPr>
            </w:pPr>
            <w:r>
              <w:rPr>
                <w:rFonts w:ascii="宋体" w:hAnsi="宋体" w:cs="仿宋" w:hint="eastAsia"/>
                <w:b/>
                <w:szCs w:val="21"/>
              </w:rPr>
              <w:t>单位名称</w:t>
            </w:r>
          </w:p>
        </w:tc>
        <w:tc>
          <w:tcPr>
            <w:tcW w:w="1739" w:type="dxa"/>
            <w:vAlign w:val="center"/>
          </w:tcPr>
          <w:p w:rsidR="00F913DD" w:rsidRDefault="00F913DD" w:rsidP="00717D69">
            <w:pPr>
              <w:jc w:val="center"/>
              <w:rPr>
                <w:rFonts w:ascii="宋体" w:hAnsi="宋体" w:cs="仿宋"/>
                <w:b/>
                <w:szCs w:val="21"/>
              </w:rPr>
            </w:pPr>
            <w:r>
              <w:rPr>
                <w:rFonts w:ascii="宋体" w:hAnsi="宋体" w:cs="仿宋" w:hint="eastAsia"/>
                <w:b/>
                <w:szCs w:val="21"/>
              </w:rPr>
              <w:t>联系人</w:t>
            </w:r>
          </w:p>
        </w:tc>
        <w:tc>
          <w:tcPr>
            <w:tcW w:w="1937" w:type="dxa"/>
            <w:vAlign w:val="center"/>
          </w:tcPr>
          <w:p w:rsidR="00F913DD" w:rsidRDefault="00F913DD" w:rsidP="00717D69">
            <w:pPr>
              <w:jc w:val="center"/>
              <w:rPr>
                <w:rFonts w:ascii="宋体" w:hAnsi="宋体" w:cs="仿宋"/>
                <w:b/>
                <w:szCs w:val="21"/>
              </w:rPr>
            </w:pPr>
            <w:r>
              <w:rPr>
                <w:rFonts w:ascii="宋体" w:hAnsi="宋体" w:cs="仿宋" w:hint="eastAsia"/>
                <w:b/>
                <w:szCs w:val="21"/>
              </w:rPr>
              <w:t>联系电话</w:t>
            </w:r>
          </w:p>
        </w:tc>
        <w:tc>
          <w:tcPr>
            <w:tcW w:w="2099" w:type="dxa"/>
            <w:vAlign w:val="center"/>
          </w:tcPr>
          <w:p w:rsidR="00F913DD" w:rsidRDefault="00F913DD" w:rsidP="00717D69">
            <w:pPr>
              <w:jc w:val="center"/>
              <w:rPr>
                <w:rFonts w:ascii="宋体" w:hAnsi="宋体" w:cs="仿宋"/>
                <w:b/>
                <w:szCs w:val="21"/>
              </w:rPr>
            </w:pPr>
            <w:r>
              <w:rPr>
                <w:rFonts w:ascii="宋体" w:hAnsi="宋体" w:cs="仿宋" w:hint="eastAsia"/>
                <w:b/>
                <w:szCs w:val="21"/>
              </w:rPr>
              <w:t>邮箱地址</w:t>
            </w:r>
          </w:p>
        </w:tc>
      </w:tr>
      <w:tr w:rsidR="00F913DD" w:rsidTr="00F913DD">
        <w:trPr>
          <w:trHeight w:val="627"/>
          <w:jc w:val="center"/>
        </w:trPr>
        <w:tc>
          <w:tcPr>
            <w:tcW w:w="2713" w:type="dxa"/>
          </w:tcPr>
          <w:p w:rsidR="00F913DD" w:rsidRDefault="00F913DD" w:rsidP="00717D69">
            <w:pPr>
              <w:ind w:firstLineChars="200" w:firstLine="420"/>
              <w:jc w:val="left"/>
              <w:rPr>
                <w:rFonts w:ascii="宋体" w:hAnsi="宋体" w:cs="仿宋"/>
                <w:szCs w:val="21"/>
              </w:rPr>
            </w:pPr>
          </w:p>
        </w:tc>
        <w:tc>
          <w:tcPr>
            <w:tcW w:w="1739" w:type="dxa"/>
          </w:tcPr>
          <w:p w:rsidR="00F913DD" w:rsidRDefault="00F913DD" w:rsidP="00717D69">
            <w:pPr>
              <w:ind w:firstLineChars="200" w:firstLine="420"/>
              <w:jc w:val="left"/>
              <w:rPr>
                <w:rFonts w:ascii="宋体" w:hAnsi="宋体" w:cs="仿宋"/>
                <w:szCs w:val="21"/>
              </w:rPr>
            </w:pPr>
          </w:p>
        </w:tc>
        <w:tc>
          <w:tcPr>
            <w:tcW w:w="1937" w:type="dxa"/>
          </w:tcPr>
          <w:p w:rsidR="00F913DD" w:rsidRDefault="00F913DD" w:rsidP="00717D69">
            <w:pPr>
              <w:ind w:firstLineChars="200" w:firstLine="420"/>
              <w:jc w:val="left"/>
              <w:rPr>
                <w:rFonts w:ascii="宋体" w:hAnsi="宋体" w:cs="仿宋"/>
                <w:szCs w:val="21"/>
              </w:rPr>
            </w:pPr>
          </w:p>
        </w:tc>
        <w:tc>
          <w:tcPr>
            <w:tcW w:w="2099" w:type="dxa"/>
          </w:tcPr>
          <w:p w:rsidR="00F913DD" w:rsidRDefault="00F913DD" w:rsidP="00717D69">
            <w:pPr>
              <w:ind w:firstLineChars="200" w:firstLine="420"/>
              <w:jc w:val="left"/>
              <w:rPr>
                <w:rFonts w:ascii="宋体" w:hAnsi="宋体" w:cs="仿宋"/>
                <w:szCs w:val="21"/>
              </w:rPr>
            </w:pPr>
          </w:p>
        </w:tc>
      </w:tr>
      <w:tr w:rsidR="00F913DD" w:rsidTr="00F913DD">
        <w:trPr>
          <w:trHeight w:val="627"/>
          <w:jc w:val="center"/>
        </w:trPr>
        <w:tc>
          <w:tcPr>
            <w:tcW w:w="2713" w:type="dxa"/>
          </w:tcPr>
          <w:p w:rsidR="00F913DD" w:rsidRDefault="00F913DD" w:rsidP="00717D69">
            <w:pPr>
              <w:ind w:firstLineChars="200" w:firstLine="420"/>
              <w:jc w:val="left"/>
              <w:rPr>
                <w:rFonts w:ascii="宋体" w:hAnsi="宋体" w:cs="仿宋"/>
                <w:szCs w:val="21"/>
              </w:rPr>
            </w:pPr>
          </w:p>
        </w:tc>
        <w:tc>
          <w:tcPr>
            <w:tcW w:w="1739" w:type="dxa"/>
          </w:tcPr>
          <w:p w:rsidR="00F913DD" w:rsidRDefault="00F913DD" w:rsidP="00717D69">
            <w:pPr>
              <w:ind w:firstLineChars="200" w:firstLine="420"/>
              <w:jc w:val="left"/>
              <w:rPr>
                <w:rFonts w:ascii="宋体" w:hAnsi="宋体" w:cs="仿宋"/>
                <w:szCs w:val="21"/>
              </w:rPr>
            </w:pPr>
          </w:p>
        </w:tc>
        <w:tc>
          <w:tcPr>
            <w:tcW w:w="1937" w:type="dxa"/>
          </w:tcPr>
          <w:p w:rsidR="00F913DD" w:rsidRDefault="00F913DD" w:rsidP="00717D69">
            <w:pPr>
              <w:ind w:firstLineChars="200" w:firstLine="420"/>
              <w:jc w:val="left"/>
              <w:rPr>
                <w:rFonts w:ascii="宋体" w:hAnsi="宋体" w:cs="仿宋"/>
                <w:szCs w:val="21"/>
              </w:rPr>
            </w:pPr>
          </w:p>
        </w:tc>
        <w:tc>
          <w:tcPr>
            <w:tcW w:w="2099" w:type="dxa"/>
          </w:tcPr>
          <w:p w:rsidR="00F913DD" w:rsidRDefault="00F913DD" w:rsidP="00717D69">
            <w:pPr>
              <w:ind w:firstLineChars="200" w:firstLine="420"/>
              <w:jc w:val="left"/>
              <w:rPr>
                <w:rFonts w:ascii="宋体" w:hAnsi="宋体" w:cs="仿宋"/>
                <w:szCs w:val="21"/>
              </w:rPr>
            </w:pPr>
          </w:p>
        </w:tc>
      </w:tr>
      <w:tr w:rsidR="00F913DD" w:rsidTr="00F913DD">
        <w:trPr>
          <w:trHeight w:val="627"/>
          <w:jc w:val="center"/>
        </w:trPr>
        <w:tc>
          <w:tcPr>
            <w:tcW w:w="2713" w:type="dxa"/>
          </w:tcPr>
          <w:p w:rsidR="00F913DD" w:rsidRDefault="00F913DD" w:rsidP="00717D69">
            <w:pPr>
              <w:ind w:firstLineChars="200" w:firstLine="420"/>
              <w:jc w:val="left"/>
              <w:rPr>
                <w:rFonts w:ascii="宋体" w:hAnsi="宋体" w:cs="仿宋"/>
                <w:szCs w:val="21"/>
              </w:rPr>
            </w:pPr>
          </w:p>
        </w:tc>
        <w:tc>
          <w:tcPr>
            <w:tcW w:w="1739" w:type="dxa"/>
          </w:tcPr>
          <w:p w:rsidR="00F913DD" w:rsidRDefault="00F913DD" w:rsidP="00717D69">
            <w:pPr>
              <w:ind w:firstLineChars="200" w:firstLine="420"/>
              <w:jc w:val="left"/>
              <w:rPr>
                <w:rFonts w:ascii="宋体" w:hAnsi="宋体" w:cs="仿宋"/>
                <w:szCs w:val="21"/>
              </w:rPr>
            </w:pPr>
          </w:p>
        </w:tc>
        <w:tc>
          <w:tcPr>
            <w:tcW w:w="1937" w:type="dxa"/>
          </w:tcPr>
          <w:p w:rsidR="00F913DD" w:rsidRDefault="00F913DD" w:rsidP="00717D69">
            <w:pPr>
              <w:ind w:firstLineChars="200" w:firstLine="420"/>
              <w:jc w:val="left"/>
              <w:rPr>
                <w:rFonts w:ascii="宋体" w:hAnsi="宋体" w:cs="仿宋"/>
                <w:szCs w:val="21"/>
              </w:rPr>
            </w:pPr>
          </w:p>
        </w:tc>
        <w:tc>
          <w:tcPr>
            <w:tcW w:w="2099" w:type="dxa"/>
          </w:tcPr>
          <w:p w:rsidR="00F913DD" w:rsidRDefault="00F913DD" w:rsidP="00717D69">
            <w:pPr>
              <w:ind w:firstLineChars="200" w:firstLine="420"/>
              <w:jc w:val="left"/>
              <w:rPr>
                <w:rFonts w:ascii="宋体" w:hAnsi="宋体" w:cs="仿宋"/>
                <w:szCs w:val="21"/>
              </w:rPr>
            </w:pPr>
          </w:p>
        </w:tc>
      </w:tr>
      <w:tr w:rsidR="00F913DD" w:rsidTr="00F913DD">
        <w:trPr>
          <w:trHeight w:val="627"/>
          <w:jc w:val="center"/>
        </w:trPr>
        <w:tc>
          <w:tcPr>
            <w:tcW w:w="2713" w:type="dxa"/>
          </w:tcPr>
          <w:p w:rsidR="00F913DD" w:rsidRDefault="00F913DD" w:rsidP="00717D69">
            <w:pPr>
              <w:ind w:firstLineChars="200" w:firstLine="420"/>
              <w:jc w:val="left"/>
              <w:rPr>
                <w:rFonts w:ascii="宋体" w:hAnsi="宋体" w:cs="仿宋"/>
                <w:szCs w:val="21"/>
              </w:rPr>
            </w:pPr>
          </w:p>
        </w:tc>
        <w:tc>
          <w:tcPr>
            <w:tcW w:w="1739" w:type="dxa"/>
          </w:tcPr>
          <w:p w:rsidR="00F913DD" w:rsidRDefault="00F913DD" w:rsidP="00717D69">
            <w:pPr>
              <w:ind w:firstLineChars="200" w:firstLine="420"/>
              <w:jc w:val="left"/>
              <w:rPr>
                <w:rFonts w:ascii="宋体" w:hAnsi="宋体" w:cs="仿宋"/>
                <w:szCs w:val="21"/>
              </w:rPr>
            </w:pPr>
          </w:p>
        </w:tc>
        <w:tc>
          <w:tcPr>
            <w:tcW w:w="1937" w:type="dxa"/>
          </w:tcPr>
          <w:p w:rsidR="00F913DD" w:rsidRDefault="00F913DD" w:rsidP="00717D69">
            <w:pPr>
              <w:ind w:firstLineChars="200" w:firstLine="420"/>
              <w:jc w:val="left"/>
              <w:rPr>
                <w:rFonts w:ascii="宋体" w:hAnsi="宋体" w:cs="仿宋"/>
                <w:szCs w:val="21"/>
              </w:rPr>
            </w:pPr>
          </w:p>
        </w:tc>
        <w:tc>
          <w:tcPr>
            <w:tcW w:w="2099" w:type="dxa"/>
          </w:tcPr>
          <w:p w:rsidR="00F913DD" w:rsidRDefault="00F913DD" w:rsidP="00717D69">
            <w:pPr>
              <w:ind w:firstLineChars="200" w:firstLine="420"/>
              <w:jc w:val="left"/>
              <w:rPr>
                <w:rFonts w:ascii="宋体" w:hAnsi="宋体" w:cs="仿宋"/>
                <w:szCs w:val="21"/>
              </w:rPr>
            </w:pPr>
          </w:p>
        </w:tc>
      </w:tr>
      <w:tr w:rsidR="00F913DD" w:rsidTr="00F913DD">
        <w:trPr>
          <w:trHeight w:val="627"/>
          <w:jc w:val="center"/>
        </w:trPr>
        <w:tc>
          <w:tcPr>
            <w:tcW w:w="2713" w:type="dxa"/>
          </w:tcPr>
          <w:p w:rsidR="00F913DD" w:rsidRDefault="00F913DD" w:rsidP="00717D69">
            <w:pPr>
              <w:ind w:firstLineChars="200" w:firstLine="420"/>
              <w:jc w:val="left"/>
              <w:rPr>
                <w:rFonts w:ascii="宋体" w:hAnsi="宋体" w:cs="仿宋"/>
                <w:szCs w:val="21"/>
              </w:rPr>
            </w:pPr>
          </w:p>
        </w:tc>
        <w:tc>
          <w:tcPr>
            <w:tcW w:w="1739" w:type="dxa"/>
          </w:tcPr>
          <w:p w:rsidR="00F913DD" w:rsidRDefault="00F913DD" w:rsidP="00717D69">
            <w:pPr>
              <w:ind w:firstLineChars="200" w:firstLine="420"/>
              <w:jc w:val="left"/>
              <w:rPr>
                <w:rFonts w:ascii="宋体" w:hAnsi="宋体" w:cs="仿宋"/>
                <w:szCs w:val="21"/>
              </w:rPr>
            </w:pPr>
          </w:p>
        </w:tc>
        <w:tc>
          <w:tcPr>
            <w:tcW w:w="1937" w:type="dxa"/>
          </w:tcPr>
          <w:p w:rsidR="00F913DD" w:rsidRDefault="00F913DD" w:rsidP="00717D69">
            <w:pPr>
              <w:ind w:firstLineChars="200" w:firstLine="420"/>
              <w:jc w:val="left"/>
              <w:rPr>
                <w:rFonts w:ascii="宋体" w:hAnsi="宋体" w:cs="仿宋"/>
                <w:szCs w:val="21"/>
              </w:rPr>
            </w:pPr>
          </w:p>
        </w:tc>
        <w:tc>
          <w:tcPr>
            <w:tcW w:w="2099" w:type="dxa"/>
          </w:tcPr>
          <w:p w:rsidR="00F913DD" w:rsidRDefault="00F913DD" w:rsidP="00717D69">
            <w:pPr>
              <w:ind w:firstLineChars="200" w:firstLine="420"/>
              <w:jc w:val="left"/>
              <w:rPr>
                <w:rFonts w:ascii="宋体" w:hAnsi="宋体" w:cs="仿宋"/>
                <w:szCs w:val="21"/>
              </w:rPr>
            </w:pPr>
          </w:p>
        </w:tc>
      </w:tr>
    </w:tbl>
    <w:p w:rsidR="00C81692" w:rsidRDefault="00C81692" w:rsidP="00C81692">
      <w:pPr>
        <w:spacing w:line="300" w:lineRule="auto"/>
        <w:ind w:right="1600"/>
        <w:rPr>
          <w:rFonts w:ascii="宋体" w:hAnsi="宋体" w:cs="仿宋"/>
          <w:b/>
          <w:sz w:val="24"/>
          <w:szCs w:val="21"/>
        </w:rPr>
      </w:pPr>
    </w:p>
    <w:p w:rsidR="00C81692" w:rsidRDefault="00C81692" w:rsidP="00C81692">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C81692" w:rsidRDefault="00C81692" w:rsidP="00C81692">
      <w:pPr>
        <w:spacing w:line="300" w:lineRule="auto"/>
        <w:ind w:leftChars="50" w:left="105" w:right="1600" w:firstLineChars="4000" w:firstLine="9638"/>
        <w:rPr>
          <w:rFonts w:ascii="宋体" w:hAnsi="宋体" w:cs="仿宋"/>
          <w:b/>
          <w:sz w:val="24"/>
          <w:szCs w:val="21"/>
        </w:rPr>
        <w:sectPr w:rsidR="00C81692">
          <w:pgSz w:w="11906" w:h="16838"/>
          <w:pgMar w:top="1134" w:right="1588" w:bottom="2098" w:left="1474" w:header="851" w:footer="992" w:gutter="0"/>
          <w:cols w:space="720"/>
          <w:docGrid w:type="lines" w:linePitch="312"/>
        </w:sectPr>
      </w:pP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C81692" w:rsidRDefault="00C81692" w:rsidP="00C81692">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C81692" w:rsidRDefault="00C81692" w:rsidP="00C81692">
      <w:pPr>
        <w:spacing w:line="300" w:lineRule="auto"/>
        <w:jc w:val="center"/>
        <w:rPr>
          <w:rFonts w:ascii="宋体" w:hAnsi="宋体"/>
          <w:color w:val="000000"/>
          <w:szCs w:val="21"/>
        </w:rPr>
      </w:pPr>
    </w:p>
    <w:p w:rsidR="00C81692" w:rsidRDefault="00C81692" w:rsidP="00C81692">
      <w:pPr>
        <w:spacing w:line="300" w:lineRule="auto"/>
        <w:rPr>
          <w:rFonts w:ascii="宋体" w:hAnsi="宋体"/>
          <w:color w:val="000000"/>
          <w:szCs w:val="21"/>
        </w:rPr>
      </w:pPr>
      <w:r>
        <w:rPr>
          <w:rFonts w:ascii="宋体" w:hAnsi="宋体" w:hint="eastAsia"/>
          <w:color w:val="000000"/>
          <w:szCs w:val="21"/>
        </w:rPr>
        <w:t>内蒙古蒙牛乳业（集团）股份有限公司：</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009C0E34" w:rsidRPr="009C0E34">
        <w:rPr>
          <w:rFonts w:ascii="宋体" w:hAnsi="宋体" w:hint="eastAsia"/>
          <w:b/>
          <w:bCs/>
          <w:color w:val="000000"/>
          <w:szCs w:val="21"/>
          <w:u w:val="single"/>
        </w:rPr>
        <w:t>蒙牛冰品工厂原辅料调拨运输服务采购项目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C81692" w:rsidRDefault="00C81692" w:rsidP="00C81692">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w:t>
      </w:r>
      <w:r w:rsidR="006276AA">
        <w:rPr>
          <w:rFonts w:ascii="宋体" w:hAnsi="宋体"/>
          <w:szCs w:val="21"/>
        </w:rPr>
        <w:t>5</w:t>
      </w:r>
      <w:r>
        <w:rPr>
          <w:rFonts w:ascii="宋体" w:hAnsi="宋体" w:hint="eastAsia"/>
          <w:szCs w:val="21"/>
        </w:rPr>
        <w:t>年</w:t>
      </w:r>
      <w:r w:rsidR="006276AA">
        <w:rPr>
          <w:rFonts w:ascii="宋体" w:hAnsi="宋体"/>
          <w:szCs w:val="21"/>
        </w:rPr>
        <w:t>1</w:t>
      </w:r>
      <w:r>
        <w:rPr>
          <w:rFonts w:ascii="宋体" w:hAnsi="宋体" w:hint="eastAsia"/>
          <w:szCs w:val="21"/>
        </w:rPr>
        <w:t>月</w:t>
      </w:r>
      <w:r w:rsidR="00FC6350">
        <w:rPr>
          <w:rFonts w:ascii="宋体" w:hAnsi="宋体"/>
          <w:szCs w:val="21"/>
        </w:rPr>
        <w:t>15</w:t>
      </w:r>
      <w:r>
        <w:rPr>
          <w:rFonts w:ascii="宋体" w:hAnsi="宋体" w:hint="eastAsia"/>
          <w:szCs w:val="21"/>
        </w:rPr>
        <w:t>日至20</w:t>
      </w:r>
      <w:r>
        <w:rPr>
          <w:rFonts w:ascii="宋体" w:hAnsi="宋体"/>
          <w:szCs w:val="21"/>
        </w:rPr>
        <w:t>25</w:t>
      </w:r>
      <w:r>
        <w:rPr>
          <w:rFonts w:ascii="宋体" w:hAnsi="宋体" w:hint="eastAsia"/>
          <w:szCs w:val="21"/>
        </w:rPr>
        <w:t>年</w:t>
      </w:r>
      <w:r w:rsidR="006276AA">
        <w:rPr>
          <w:rFonts w:ascii="宋体" w:hAnsi="宋体"/>
          <w:szCs w:val="21"/>
        </w:rPr>
        <w:t>2</w:t>
      </w:r>
      <w:r>
        <w:rPr>
          <w:rFonts w:ascii="宋体" w:hAnsi="宋体" w:hint="eastAsia"/>
          <w:szCs w:val="21"/>
        </w:rPr>
        <w:t>月</w:t>
      </w:r>
      <w:r w:rsidR="006276AA">
        <w:rPr>
          <w:rFonts w:ascii="宋体" w:hAnsi="宋体"/>
          <w:szCs w:val="21"/>
        </w:rPr>
        <w:t>28</w:t>
      </w:r>
      <w:r>
        <w:rPr>
          <w:rFonts w:ascii="宋体" w:hAnsi="宋体" w:hint="eastAsia"/>
          <w:szCs w:val="21"/>
        </w:rPr>
        <w:t>日</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职务：</w:t>
      </w:r>
    </w:p>
    <w:p w:rsidR="00C81692" w:rsidRDefault="00C81692" w:rsidP="00C81692">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C81692" w:rsidRDefault="00C81692" w:rsidP="00C81692">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C81692" w:rsidTr="00717D69">
        <w:trPr>
          <w:trHeight w:val="5867"/>
          <w:jc w:val="center"/>
        </w:trPr>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57216" behindDoc="0" locked="0" layoutInCell="1" allowOverlap="1" wp14:anchorId="58859459" wp14:editId="1798F453">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58859459" id="AutoShape 3" o:spid="_x0000_s1026" style="position:absolute;left:0;text-align:left;margin-left:57.15pt;margin-top:194.3pt;width:86.5pt;height:3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5168" behindDoc="0" locked="0" layoutInCell="1" allowOverlap="1" wp14:anchorId="61E1CD65" wp14:editId="2E919334">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61E1CD65" id="AutoShape 2" o:spid="_x0000_s1027" style="position:absolute;left:0;text-align:left;margin-left:56.15pt;margin-top:64.3pt;width:86.5pt;height:3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1312" behindDoc="0" locked="0" layoutInCell="1" allowOverlap="1" wp14:anchorId="21C900DE" wp14:editId="3733095C">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21C900DE" id="AutoShape 6" o:spid="_x0000_s1028" style="position:absolute;left:0;text-align:left;margin-left:71.3pt;margin-top:19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14:anchorId="3BFAD78D" wp14:editId="212C20DB">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3BFAD78D" id="AutoShape 5" o:spid="_x0000_s1029" style="position:absolute;left:0;text-align:left;margin-left:70.3pt;margin-top:65.1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C81692" w:rsidTr="00717D69">
        <w:trPr>
          <w:trHeight w:val="8686"/>
          <w:jc w:val="center"/>
        </w:trPr>
        <w:tc>
          <w:tcPr>
            <w:tcW w:w="9120" w:type="dxa"/>
          </w:tcPr>
          <w:p w:rsidR="00C81692" w:rsidRDefault="00C81692" w:rsidP="00717D69">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C81692" w:rsidRDefault="00C81692" w:rsidP="00717D69">
            <w:pPr>
              <w:jc w:val="left"/>
              <w:rPr>
                <w:rFonts w:ascii="仿宋" w:eastAsia="仿宋" w:hAnsi="仿宋" w:cs="仿宋"/>
                <w:sz w:val="24"/>
              </w:rPr>
            </w:pPr>
          </w:p>
          <w:p w:rsidR="00C81692" w:rsidRDefault="00C81692" w:rsidP="00717D69">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C81692" w:rsidRDefault="00C81692" w:rsidP="00C81692">
      <w:pPr>
        <w:spacing w:line="360" w:lineRule="auto"/>
        <w:jc w:val="center"/>
        <w:rPr>
          <w:b/>
          <w:szCs w:val="21"/>
        </w:rPr>
      </w:pP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left="161" w:hangingChars="67" w:hanging="161"/>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C81692" w:rsidRDefault="00C81692" w:rsidP="00C81692">
      <w:pPr>
        <w:spacing w:line="360" w:lineRule="auto"/>
        <w:ind w:rightChars="741" w:right="1556"/>
        <w:jc w:val="right"/>
        <w:rPr>
          <w:rFonts w:ascii="仿宋" w:eastAsia="仿宋" w:hAnsi="仿宋" w:cs="仿宋"/>
          <w:sz w:val="24"/>
        </w:rPr>
      </w:pPr>
    </w:p>
    <w:p w:rsidR="00C81692" w:rsidRDefault="00C81692" w:rsidP="00C81692">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jc w:val="center"/>
        <w:rPr>
          <w:rFonts w:ascii="仿宋" w:eastAsia="仿宋" w:hAnsi="仿宋" w:cs="仿宋"/>
          <w:b/>
          <w:kern w:val="0"/>
          <w:sz w:val="24"/>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pStyle w:val="Default"/>
        <w:rPr>
          <w:rFonts w:ascii="仿宋" w:eastAsia="仿宋" w:hAnsi="仿宋"/>
          <w:color w:val="auto"/>
          <w:sz w:val="22"/>
          <w:szCs w:val="21"/>
        </w:rPr>
      </w:pPr>
    </w:p>
    <w:p w:rsidR="00C81692" w:rsidRDefault="00C81692" w:rsidP="00C81692">
      <w:pPr>
        <w:spacing w:line="300" w:lineRule="auto"/>
        <w:rPr>
          <w:rFonts w:ascii="仿宋" w:eastAsia="仿宋" w:hAnsi="仿宋"/>
          <w:b/>
          <w:sz w:val="28"/>
        </w:rPr>
      </w:pPr>
    </w:p>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w:t>
      </w:r>
      <w:r w:rsidRPr="00DC51BE">
        <w:rPr>
          <w:rFonts w:ascii="仿宋_GB2312" w:eastAsia="仿宋_GB2312" w:hAnsi="宋体" w:hint="eastAsia"/>
          <w:b/>
          <w:sz w:val="24"/>
          <w:szCs w:val="28"/>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40"/>
          <w:szCs w:val="44"/>
        </w:rPr>
      </w:pPr>
      <w:r w:rsidRPr="00282AC9">
        <w:rPr>
          <w:rFonts w:ascii="楷体_GB2312" w:eastAsia="楷体_GB2312" w:hAnsi="黑体" w:hint="eastAsia"/>
          <w:b/>
          <w:kern w:val="0"/>
          <w:sz w:val="40"/>
          <w:szCs w:val="44"/>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甲方：</w:t>
      </w:r>
      <w:r w:rsidRPr="00282AC9">
        <w:rPr>
          <w:rFonts w:ascii="楷体_GB2312" w:eastAsia="楷体_GB2312" w:hAnsi="宋体" w:hint="eastAsia"/>
          <w:color w:val="000000"/>
          <w:kern w:val="0"/>
          <w:sz w:val="24"/>
          <w:szCs w:val="28"/>
        </w:rPr>
        <w:t>内蒙古蒙牛乳业(集团)股份有限公司</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：内蒙古呼和浩特市和林格尔县盛乐经济园区蒙牛总部</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乙方（承诺方）：</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甲乙双方就</w:t>
      </w:r>
      <w:r w:rsidRPr="00282AC9">
        <w:rPr>
          <w:rFonts w:ascii="楷体_GB2312" w:eastAsia="楷体_GB2312" w:hAnsi="宋体" w:hint="eastAsia"/>
          <w:color w:val="000000"/>
          <w:kern w:val="0"/>
          <w:sz w:val="24"/>
          <w:szCs w:val="28"/>
          <w:u w:val="single"/>
        </w:rPr>
        <w:t xml:space="preserve"> </w:t>
      </w:r>
      <w:r w:rsidR="009C0E34" w:rsidRPr="009C0E34">
        <w:rPr>
          <w:rFonts w:ascii="楷体_GB2312" w:eastAsia="楷体_GB2312" w:hAnsi="宋体" w:hint="eastAsia"/>
          <w:color w:val="000000"/>
          <w:kern w:val="0"/>
          <w:sz w:val="24"/>
          <w:szCs w:val="28"/>
          <w:u w:val="single"/>
        </w:rPr>
        <w:t>蒙牛冰品工厂原辅料调拨运输服务采购项目</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一、定义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（一）由乙方以书面文件证明：该等信息已于披露之前已由乙方所持有；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（二）已公开发表或非因乙方作为或不作为的原因，已向公众披露；</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（三）已由甲方书面同意乙方公开；</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（四）由乙方在未使用该等机密信息的情形下独立开发；</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（五）乙方从第三方处合法、正当地取得，且该第三方对该等机密信息不承担保密义务。</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二、保密</w:t>
      </w:r>
    </w:p>
    <w:p w:rsidR="00C81692" w:rsidRPr="00282AC9" w:rsidRDefault="00C81692" w:rsidP="00C81692">
      <w:pPr>
        <w:spacing w:line="320" w:lineRule="exact"/>
        <w:ind w:firstLineChars="200" w:firstLine="480"/>
        <w:rPr>
          <w:rFonts w:ascii="楷体_GB2312" w:eastAsia="楷体_GB2312" w:hAnsi="宋体"/>
          <w:sz w:val="24"/>
          <w:szCs w:val="28"/>
        </w:rPr>
      </w:pPr>
      <w:r w:rsidRPr="00282AC9">
        <w:rPr>
          <w:rFonts w:ascii="楷体_GB2312" w:eastAsia="楷体_GB2312" w:hAnsi="宋体" w:hint="eastAsia"/>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三、公开</w:t>
      </w:r>
    </w:p>
    <w:p w:rsidR="00C81692" w:rsidRPr="00282AC9" w:rsidRDefault="00C81692" w:rsidP="00C81692">
      <w:pPr>
        <w:spacing w:line="320" w:lineRule="exact"/>
        <w:ind w:leftChars="114" w:left="239" w:firstLineChars="150" w:firstLine="360"/>
        <w:rPr>
          <w:rFonts w:ascii="楷体_GB2312" w:eastAsia="楷体_GB2312" w:hAnsi="宋体"/>
          <w:sz w:val="24"/>
          <w:szCs w:val="28"/>
        </w:rPr>
      </w:pPr>
      <w:r w:rsidRPr="00282AC9">
        <w:rPr>
          <w:rFonts w:ascii="楷体_GB2312" w:eastAsia="楷体_GB2312" w:hAnsi="宋体" w:hint="eastAsia"/>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四、强制性披露</w:t>
      </w:r>
    </w:p>
    <w:p w:rsidR="00C81692" w:rsidRPr="00282AC9" w:rsidRDefault="00C81692" w:rsidP="00C81692">
      <w:pPr>
        <w:spacing w:line="320" w:lineRule="exact"/>
        <w:ind w:firstLineChars="227" w:firstLine="545"/>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五、返还资料</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在承诺书目的终止、撤消、完成、被拒绝或以其他方式解除后，根据甲方的书面要求，乙方应在项目谈判协商终止后的</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六、非授权许可</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七、义务限定</w:t>
      </w:r>
    </w:p>
    <w:p w:rsidR="00C81692" w:rsidRPr="00282AC9" w:rsidRDefault="00C81692" w:rsidP="00C81692">
      <w:pPr>
        <w:spacing w:line="320" w:lineRule="exact"/>
        <w:ind w:left="1"/>
        <w:rPr>
          <w:rFonts w:ascii="楷体_GB2312" w:eastAsia="楷体_GB2312" w:hAnsi="宋体"/>
          <w:sz w:val="24"/>
          <w:szCs w:val="28"/>
        </w:rPr>
      </w:pPr>
      <w:r w:rsidRPr="00282AC9">
        <w:rPr>
          <w:rFonts w:ascii="楷体_GB2312" w:eastAsia="楷体_GB2312" w:hAnsi="宋体" w:hint="eastAsia"/>
          <w:b/>
          <w:bCs/>
          <w:sz w:val="24"/>
          <w:szCs w:val="28"/>
        </w:rPr>
        <w:t xml:space="preserve">   </w:t>
      </w:r>
      <w:r w:rsidRPr="00282AC9">
        <w:rPr>
          <w:rFonts w:ascii="楷体_GB2312" w:eastAsia="楷体_GB2312" w:hAnsi="宋体" w:hint="eastAsia"/>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八、信息准确性</w:t>
      </w:r>
    </w:p>
    <w:p w:rsidR="00C81692" w:rsidRPr="00282AC9" w:rsidRDefault="00C81692" w:rsidP="00C81692">
      <w:pPr>
        <w:spacing w:line="320" w:lineRule="exact"/>
        <w:ind w:leftChars="-266" w:left="-79" w:hangingChars="200" w:hanging="480"/>
        <w:rPr>
          <w:rFonts w:ascii="楷体_GB2312" w:eastAsia="楷体_GB2312" w:hAnsi="宋体"/>
          <w:sz w:val="24"/>
          <w:szCs w:val="28"/>
        </w:rPr>
      </w:pPr>
      <w:r w:rsidRPr="00282AC9">
        <w:rPr>
          <w:rFonts w:ascii="楷体_GB2312" w:eastAsia="楷体_GB2312" w:hAnsi="宋体" w:hint="eastAsia"/>
          <w:sz w:val="24"/>
          <w:szCs w:val="28"/>
        </w:rPr>
        <w:t xml:space="preserve">        </w:t>
      </w:r>
      <w:r w:rsidRPr="00282AC9">
        <w:rPr>
          <w:rFonts w:ascii="楷体_GB2312" w:eastAsia="楷体_GB2312" w:hAnsi="宋体" w:hint="eastAsia"/>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九、期限</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本承诺书中乙方之保密义务应自乙方收到机密信息之日起</w:t>
      </w:r>
      <w:r w:rsidRPr="00282AC9">
        <w:rPr>
          <w:rFonts w:ascii="楷体_GB2312" w:eastAsia="楷体_GB2312" w:hAnsi="宋体"/>
          <w:color w:val="000000"/>
          <w:kern w:val="0"/>
          <w:sz w:val="24"/>
          <w:szCs w:val="28"/>
          <w:u w:val="single"/>
        </w:rPr>
        <w:t>5</w:t>
      </w:r>
      <w:r w:rsidRPr="00282AC9">
        <w:rPr>
          <w:rFonts w:ascii="楷体_GB2312" w:eastAsia="楷体_GB2312" w:hAnsi="宋体" w:hint="eastAsia"/>
          <w:color w:val="000000"/>
          <w:kern w:val="0"/>
          <w:sz w:val="24"/>
          <w:szCs w:val="28"/>
        </w:rPr>
        <w:t>年内持续有效，且不因承诺书目的之达成而终止。</w:t>
      </w:r>
    </w:p>
    <w:p w:rsidR="00C81692" w:rsidRPr="00282AC9" w:rsidRDefault="00C81692" w:rsidP="00C81692">
      <w:pPr>
        <w:spacing w:beforeLines="50" w:before="156" w:afterLines="50" w:after="156" w:line="320" w:lineRule="exact"/>
        <w:rPr>
          <w:rFonts w:ascii="楷体" w:eastAsia="楷体" w:hAnsi="楷体"/>
          <w:b/>
          <w:color w:val="000000"/>
          <w:sz w:val="24"/>
          <w:szCs w:val="28"/>
        </w:rPr>
      </w:pPr>
      <w:r w:rsidRPr="00282AC9">
        <w:rPr>
          <w:rFonts w:ascii="楷体_GB2312" w:eastAsia="楷体_GB2312" w:hAnsi="宋体" w:hint="eastAsia"/>
          <w:b/>
          <w:color w:val="000000"/>
          <w:kern w:val="0"/>
          <w:sz w:val="24"/>
          <w:szCs w:val="28"/>
        </w:rPr>
        <w:t>十、</w:t>
      </w:r>
      <w:r w:rsidRPr="00282AC9">
        <w:rPr>
          <w:rFonts w:ascii="楷体" w:eastAsia="楷体" w:hAnsi="楷体" w:hint="eastAsia"/>
          <w:b/>
          <w:color w:val="000000"/>
          <w:sz w:val="24"/>
          <w:szCs w:val="28"/>
        </w:rPr>
        <w:t>补充条款</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（一）合规条款</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lastRenderedPageBreak/>
        <w:t>2、履约行为合规承诺：乙方承诺具有履行本承诺书约定的能力，且履行行为符合现行法律法规等规范性文件的要求。</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4、合规检查：乙方应积极配合甲方的合规检查，理解并接受甲方对乙方的合规管理要求，同意配合合规检查，并不得隐瞒任何可能对甲方利益造成影响的信息。</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5、劳动用工:</w:t>
      </w:r>
      <w:r w:rsidRPr="00282AC9">
        <w:rPr>
          <w:rFonts w:ascii="Cambria" w:hAnsi="Cambria" w:hint="eastAsia"/>
          <w:sz w:val="20"/>
        </w:rPr>
        <w:t xml:space="preserve"> </w:t>
      </w:r>
      <w:r w:rsidRPr="00282AC9">
        <w:rPr>
          <w:rFonts w:ascii="楷体" w:eastAsia="楷体" w:hAnsi="楷体" w:hint="eastAsia"/>
          <w:color w:val="000000"/>
          <w:sz w:val="24"/>
          <w:szCs w:val="28"/>
        </w:rPr>
        <w:t>乙方承诺不雇佣、使用童工，保障其员工的劳动合法权益，不纵容、支持、实施歧视、威胁员工的行为或发布相关言论。</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82AC9">
        <w:rPr>
          <w:rFonts w:ascii="楷体" w:eastAsia="楷体" w:hAnsi="楷体"/>
          <w:color w:val="000000"/>
          <w:sz w:val="24"/>
          <w:szCs w:val="28"/>
        </w:rPr>
        <w:t>】所有。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7、</w:t>
      </w:r>
      <w:r w:rsidRPr="00282AC9">
        <w:rPr>
          <w:rFonts w:ascii="楷体" w:eastAsia="楷体" w:hAnsi="楷体" w:hint="eastAsia"/>
          <w:color w:val="000000"/>
          <w:sz w:val="24"/>
          <w:szCs w:val="28"/>
        </w:rPr>
        <w:t>严格约束乙方员工及其代理人：乙方承诺严格遵守合规承诺条款，若乙方员工及乙方的代理人或代理机构违反相关承诺即视为乙方违反。</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8</w:t>
      </w:r>
      <w:r w:rsidRPr="00282AC9">
        <w:rPr>
          <w:rFonts w:ascii="楷体" w:eastAsia="楷体" w:hAnsi="楷体" w:hint="eastAsia"/>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9</w:t>
      </w:r>
      <w:r w:rsidRPr="00282AC9">
        <w:rPr>
          <w:rFonts w:ascii="楷体" w:eastAsia="楷体" w:hAnsi="楷体" w:hint="eastAsia"/>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0</w:t>
      </w:r>
      <w:r w:rsidRPr="00282AC9">
        <w:rPr>
          <w:rFonts w:ascii="楷体" w:eastAsia="楷体" w:hAnsi="楷体" w:hint="eastAsia"/>
          <w:color w:val="000000"/>
          <w:sz w:val="24"/>
          <w:szCs w:val="28"/>
        </w:rPr>
        <w:t>、责任承担：如果乙方违反前述合规承诺条款，甲方有权要求乙方承担因此而给甲方造成的全部损失。</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2</w:t>
      </w:r>
      <w:r w:rsidRPr="00282AC9">
        <w:rPr>
          <w:rFonts w:ascii="楷体" w:eastAsia="楷体" w:hAnsi="楷体" w:hint="eastAsia"/>
          <w:color w:val="000000"/>
          <w:sz w:val="24"/>
          <w:szCs w:val="28"/>
        </w:rPr>
        <w:t>、适用原则：本承诺书中合规条款对乙方的要求与承诺书中其他条款不一致的，以对乙方要求更高的条款为准。</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（二）环境保护</w:t>
      </w:r>
    </w:p>
    <w:p w:rsidR="00C81692" w:rsidRPr="00282AC9" w:rsidRDefault="00C81692" w:rsidP="00C81692">
      <w:pPr>
        <w:spacing w:line="320" w:lineRule="exact"/>
        <w:ind w:firstLineChars="200" w:firstLine="480"/>
        <w:rPr>
          <w:rFonts w:ascii="楷体" w:eastAsia="楷体" w:hAnsi="楷体"/>
          <w:sz w:val="24"/>
          <w:szCs w:val="28"/>
        </w:rPr>
      </w:pPr>
      <w:r w:rsidRPr="00282AC9">
        <w:rPr>
          <w:rFonts w:ascii="楷体" w:eastAsia="楷体" w:hAnsi="楷体" w:hint="eastAsia"/>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81692" w:rsidRPr="00282AC9" w:rsidRDefault="00C81692" w:rsidP="00C81692">
      <w:pPr>
        <w:spacing w:line="320" w:lineRule="exact"/>
        <w:ind w:firstLineChars="200" w:firstLine="482"/>
        <w:rPr>
          <w:rFonts w:ascii="楷体" w:eastAsia="楷体" w:hAnsi="楷体"/>
          <w:b/>
          <w:sz w:val="24"/>
          <w:szCs w:val="28"/>
        </w:rPr>
      </w:pPr>
      <w:r w:rsidRPr="00282AC9">
        <w:rPr>
          <w:rFonts w:ascii="楷体" w:eastAsia="楷体" w:hAnsi="楷体" w:hint="eastAsia"/>
          <w:b/>
          <w:sz w:val="24"/>
          <w:szCs w:val="28"/>
        </w:rPr>
        <w:t>（三）附件法律效力条款</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 w:eastAsia="楷体" w:hAnsi="楷体" w:hint="eastAsia"/>
          <w:sz w:val="24"/>
          <w:szCs w:val="28"/>
        </w:rPr>
        <w:t>本着接受法律上之约束的意向，双方特此同意本承诺书全部附录、附件等均为本承诺书不可分割的部分，共同构成双方就达成的全部承诺书，与本承诺书具有同等法律效力。</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十一、适用法律</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本承诺书适用中华人民共和国法律，因本承诺书引起或与本承诺书有关的任何争议，应由双方友好协商解决，协商不成的，双方同意选择第</w:t>
      </w:r>
      <w:r w:rsidRPr="00282AC9">
        <w:rPr>
          <w:rFonts w:ascii="楷体_GB2312" w:eastAsia="楷体_GB2312" w:hAnsi="宋体" w:hint="eastAsia"/>
          <w:color w:val="000000"/>
          <w:kern w:val="0"/>
          <w:sz w:val="24"/>
          <w:szCs w:val="28"/>
          <w:u w:val="single"/>
        </w:rPr>
        <w:t>【二】</w:t>
      </w:r>
      <w:r w:rsidRPr="00282AC9">
        <w:rPr>
          <w:rFonts w:ascii="楷体_GB2312" w:eastAsia="楷体_GB2312" w:hAnsi="宋体" w:hint="eastAsia"/>
          <w:color w:val="000000"/>
          <w:kern w:val="0"/>
          <w:sz w:val="24"/>
          <w:szCs w:val="28"/>
        </w:rPr>
        <w:t>种方式解决：</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（一）向呼和浩特仲裁委员会申请仲裁。因仲裁产生的包括但不限于仲裁费、律师费、调查费、差旅费等，由乙方承担。</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（二）向甲方所在地有管辖权的人民法院提起诉讼。因诉讼产生的包括但不限于诉讼费、律师费、调查费、差旅费等，由乙方承担。</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十二、违约责任及救济</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81692" w:rsidRPr="00282AC9" w:rsidRDefault="00C81692" w:rsidP="00C81692">
      <w:pPr>
        <w:spacing w:line="320" w:lineRule="exact"/>
        <w:ind w:firstLineChars="200" w:firstLine="482"/>
        <w:rPr>
          <w:rFonts w:ascii="楷体" w:eastAsia="楷体" w:hAnsi="楷体"/>
          <w:color w:val="000000"/>
          <w:kern w:val="0"/>
          <w:sz w:val="24"/>
          <w:szCs w:val="28"/>
        </w:rPr>
      </w:pPr>
      <w:r w:rsidRPr="00282AC9">
        <w:rPr>
          <w:rFonts w:ascii="楷体" w:eastAsia="楷体" w:hAnsi="楷体" w:hint="eastAsia"/>
          <w:b/>
          <w:color w:val="000000"/>
          <w:kern w:val="0"/>
          <w:sz w:val="24"/>
          <w:szCs w:val="28"/>
        </w:rPr>
        <w:t>如果</w:t>
      </w:r>
      <w:r w:rsidRPr="00282AC9">
        <w:rPr>
          <w:rFonts w:ascii="楷体" w:eastAsia="楷体" w:hAnsi="楷体" w:hint="eastAsia"/>
          <w:b/>
          <w:bCs/>
          <w:color w:val="000000"/>
          <w:kern w:val="0"/>
          <w:sz w:val="24"/>
          <w:szCs w:val="28"/>
        </w:rPr>
        <w:t>乙方</w:t>
      </w:r>
      <w:r w:rsidRPr="00282AC9">
        <w:rPr>
          <w:rFonts w:ascii="楷体" w:eastAsia="楷体" w:hAnsi="楷体" w:hint="eastAsia"/>
          <w:b/>
          <w:color w:val="000000"/>
          <w:kern w:val="0"/>
          <w:sz w:val="24"/>
          <w:szCs w:val="28"/>
        </w:rPr>
        <w:t>违反本承诺书的任何规定情形,则甲方有权将乙方拉入蒙牛供应商黑名单，乙方应积极配合甲方在10个工作日内收回已经泄露的信息。</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十三、生效及份数</w:t>
      </w:r>
    </w:p>
    <w:p w:rsidR="00C81692" w:rsidRPr="00282AC9" w:rsidRDefault="00C81692" w:rsidP="00C81692">
      <w:pPr>
        <w:spacing w:beforeLines="50" w:before="156" w:afterLines="50" w:after="156"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本承诺书经乙方签字盖章之日起生效。</w:t>
      </w:r>
    </w:p>
    <w:p w:rsidR="00C81692" w:rsidRPr="00282AC9" w:rsidRDefault="00C81692" w:rsidP="00C81692">
      <w:pPr>
        <w:spacing w:line="320" w:lineRule="exact"/>
        <w:ind w:left="360"/>
        <w:rPr>
          <w:rFonts w:ascii="楷体_GB2312" w:eastAsia="楷体_GB2312" w:hAnsi="宋体"/>
          <w:b/>
          <w:bCs/>
          <w:sz w:val="24"/>
          <w:szCs w:val="28"/>
        </w:rPr>
      </w:pP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仿宋_GB2312" w:eastAsia="仿宋_GB2312" w:hAnsi="宋体" w:hint="eastAsia"/>
          <w:color w:val="000000"/>
          <w:kern w:val="0"/>
          <w:sz w:val="24"/>
          <w:szCs w:val="28"/>
        </w:rPr>
        <w:t>（以下无正文）</w:t>
      </w: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 xml:space="preserve">    </w:t>
      </w:r>
      <w:r w:rsidRPr="00282AC9">
        <w:rPr>
          <w:rFonts w:ascii="楷体_GB2312" w:eastAsia="楷体_GB2312" w:hAnsi="宋体" w:hint="eastAsia"/>
          <w:color w:val="000000"/>
          <w:kern w:val="0"/>
          <w:sz w:val="24"/>
          <w:szCs w:val="28"/>
        </w:rPr>
        <w:tab/>
      </w:r>
      <w:r w:rsidRPr="00282AC9">
        <w:rPr>
          <w:rFonts w:ascii="楷体_GB2312" w:eastAsia="楷体_GB2312" w:hAnsi="宋体" w:hint="eastAsia"/>
          <w:color w:val="000000"/>
          <w:kern w:val="0"/>
          <w:sz w:val="24"/>
          <w:szCs w:val="28"/>
        </w:rPr>
        <w:tab/>
        <w:t xml:space="preserve">                            </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乙方（承诺方）：</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代表人：</w:t>
      </w:r>
    </w:p>
    <w:p w:rsidR="00C81692" w:rsidRPr="00282AC9" w:rsidRDefault="00C81692" w:rsidP="00C81692">
      <w:pPr>
        <w:spacing w:line="320" w:lineRule="exact"/>
        <w:jc w:val="left"/>
        <w:rPr>
          <w:rFonts w:ascii="楷体_GB2312" w:eastAsia="楷体_GB2312" w:hAnsi="宋体"/>
          <w:color w:val="000000"/>
          <w:kern w:val="0"/>
          <w:sz w:val="22"/>
          <w:szCs w:val="28"/>
        </w:rPr>
      </w:pPr>
      <w:r w:rsidRPr="00282AC9">
        <w:rPr>
          <w:rFonts w:ascii="仿宋_GB2312" w:eastAsia="仿宋_GB2312" w:hAnsi="宋体" w:hint="eastAsia"/>
          <w:color w:val="000000"/>
          <w:kern w:val="0"/>
          <w:sz w:val="24"/>
          <w:szCs w:val="28"/>
        </w:rPr>
        <w:t>日期：</w:t>
      </w: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570537" w:rsidRDefault="00570537" w:rsidP="00C81692">
      <w:pPr>
        <w:spacing w:line="320" w:lineRule="exact"/>
        <w:jc w:val="left"/>
        <w:rPr>
          <w:rFonts w:ascii="楷体_GB2312" w:eastAsia="楷体_GB2312" w:hAnsi="宋体"/>
          <w:color w:val="000000"/>
          <w:kern w:val="0"/>
          <w:sz w:val="24"/>
          <w:szCs w:val="28"/>
        </w:rPr>
      </w:pPr>
    </w:p>
    <w:p w:rsidR="00570537" w:rsidRDefault="00570537" w:rsidP="00C81692">
      <w:pPr>
        <w:spacing w:line="320" w:lineRule="exact"/>
        <w:jc w:val="left"/>
        <w:rPr>
          <w:rFonts w:ascii="楷体_GB2312" w:eastAsia="楷体_GB2312" w:hAnsi="宋体"/>
          <w:color w:val="000000"/>
          <w:kern w:val="0"/>
          <w:sz w:val="24"/>
          <w:szCs w:val="28"/>
        </w:rPr>
      </w:pPr>
    </w:p>
    <w:p w:rsidR="00570537" w:rsidRDefault="00570537"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b/>
        </w:rPr>
      </w:pPr>
      <w:r>
        <w:rPr>
          <w:rFonts w:ascii="仿宋_GB2312" w:eastAsia="仿宋_GB2312" w:hAnsi="宋体" w:hint="eastAsia"/>
          <w:b/>
          <w:sz w:val="24"/>
          <w:szCs w:val="28"/>
        </w:rPr>
        <w:lastRenderedPageBreak/>
        <w:t>附件4</w:t>
      </w:r>
    </w:p>
    <w:p w:rsidR="00C81692" w:rsidRDefault="00C81692" w:rsidP="00C81692">
      <w:pPr>
        <w:spacing w:line="320" w:lineRule="exact"/>
        <w:jc w:val="center"/>
        <w:rPr>
          <w:b/>
        </w:rPr>
      </w:pPr>
      <w:r>
        <w:rPr>
          <w:rFonts w:hint="eastAsia"/>
          <w:b/>
        </w:rPr>
        <w:t>聘用蒙牛在职人员亲属（含特定关系人）及离职人员的告知函</w:t>
      </w:r>
    </w:p>
    <w:p w:rsidR="00C81692" w:rsidRDefault="00C81692" w:rsidP="00C81692">
      <w:pPr>
        <w:spacing w:line="320" w:lineRule="exact"/>
        <w:jc w:val="left"/>
      </w:pPr>
      <w:r>
        <w:rPr>
          <w:rFonts w:hint="eastAsia"/>
        </w:rPr>
        <w:t>致：内蒙古蒙牛乳业（集团）股份有限公司</w:t>
      </w:r>
      <w:r>
        <w:rPr>
          <w:rFonts w:hint="eastAsia"/>
        </w:rPr>
        <w:t>:</w:t>
      </w:r>
    </w:p>
    <w:p w:rsidR="00C81692" w:rsidRDefault="00C81692" w:rsidP="00C81692">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sidR="006276AA">
        <w:rPr>
          <w:b/>
          <w:bCs/>
          <w:u w:val="single"/>
        </w:rPr>
        <w:t>5</w:t>
      </w:r>
      <w:r>
        <w:rPr>
          <w:rFonts w:hint="eastAsia"/>
          <w:b/>
          <w:bCs/>
          <w:u w:val="single"/>
        </w:rPr>
        <w:t>年</w:t>
      </w:r>
      <w:r w:rsidR="006276AA">
        <w:rPr>
          <w:b/>
          <w:bCs/>
          <w:u w:val="single"/>
        </w:rPr>
        <w:t>1</w:t>
      </w:r>
      <w:r>
        <w:rPr>
          <w:rFonts w:hint="eastAsia"/>
          <w:b/>
          <w:bCs/>
          <w:u w:val="single"/>
        </w:rPr>
        <w:t>月</w:t>
      </w:r>
      <w:r>
        <w:rPr>
          <w:rFonts w:hint="eastAsia"/>
        </w:rPr>
        <w:t>参加贵方组织的</w:t>
      </w:r>
      <w:r w:rsidR="009C0E34" w:rsidRPr="009C0E34">
        <w:rPr>
          <w:rFonts w:hint="eastAsia"/>
          <w:b/>
          <w:bCs/>
          <w:u w:val="single"/>
        </w:rPr>
        <w:t>蒙牛冰品工厂原辅料调拨运输服务采购项目</w:t>
      </w:r>
      <w:r>
        <w:rPr>
          <w:rFonts w:hint="eastAsia"/>
        </w:rPr>
        <w:t>，并提交下述文件一份：</w:t>
      </w:r>
    </w:p>
    <w:p w:rsidR="00C81692" w:rsidRDefault="00C81692" w:rsidP="00C81692">
      <w:pPr>
        <w:spacing w:line="320" w:lineRule="exact"/>
        <w:jc w:val="left"/>
      </w:pPr>
      <w:r>
        <w:t xml:space="preserve">    </w:t>
      </w:r>
      <w:r>
        <w:rPr>
          <w:rFonts w:hint="eastAsia"/>
        </w:rPr>
        <w:t>据此函，同意并告知如下：</w:t>
      </w:r>
    </w:p>
    <w:p w:rsidR="00C81692" w:rsidRDefault="00C81692" w:rsidP="00C81692">
      <w:pPr>
        <w:spacing w:line="320" w:lineRule="exact"/>
        <w:jc w:val="left"/>
      </w:pPr>
      <w:r>
        <w:rPr>
          <w:rFonts w:hint="eastAsia"/>
        </w:rPr>
        <w:t>我公司参加贵方组织的采购招标项目之前，已对我公司员工进行背景调查：</w:t>
      </w:r>
    </w:p>
    <w:p w:rsidR="00C81692" w:rsidRDefault="00C81692" w:rsidP="00C81692">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C81692" w:rsidRDefault="00C81692" w:rsidP="00C81692">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C81692" w:rsidRDefault="00C81692" w:rsidP="00C81692">
      <w:pPr>
        <w:spacing w:line="320" w:lineRule="exact"/>
        <w:jc w:val="left"/>
      </w:pPr>
    </w:p>
    <w:p w:rsidR="00C81692" w:rsidRDefault="00C81692" w:rsidP="00C81692">
      <w:pPr>
        <w:spacing w:line="320" w:lineRule="exact"/>
        <w:jc w:val="left"/>
      </w:pPr>
      <w:r>
        <w:t>公司</w:t>
      </w:r>
      <w:r>
        <w:rPr>
          <w:rFonts w:hint="eastAsia"/>
        </w:rPr>
        <w:t>全称（公章）：</w:t>
      </w:r>
    </w:p>
    <w:p w:rsidR="00C81692" w:rsidRDefault="00C81692" w:rsidP="00C81692">
      <w:pPr>
        <w:spacing w:line="320" w:lineRule="exact"/>
        <w:jc w:val="left"/>
      </w:pPr>
    </w:p>
    <w:p w:rsidR="00BB240F" w:rsidRPr="00BB240F" w:rsidRDefault="00C81692" w:rsidP="00C81692">
      <w:pPr>
        <w:spacing w:line="320" w:lineRule="exact"/>
        <w:jc w:val="left"/>
      </w:pPr>
      <w:r>
        <w:rPr>
          <w:rFonts w:hint="eastAsia"/>
        </w:rPr>
        <w:t>法定代表人</w:t>
      </w:r>
      <w:r>
        <w:t>或</w:t>
      </w:r>
      <w:r>
        <w:rPr>
          <w:rFonts w:hint="eastAsia"/>
        </w:rPr>
        <w:t>被授权委托人（签字或印章）：</w:t>
      </w:r>
    </w:p>
    <w:sectPr w:rsidR="00BB240F" w:rsidRPr="00BB24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3D" w:rsidRDefault="004B6E3D" w:rsidP="00DF5F27">
      <w:r>
        <w:separator/>
      </w:r>
    </w:p>
  </w:endnote>
  <w:endnote w:type="continuationSeparator" w:id="0">
    <w:p w:rsidR="004B6E3D" w:rsidRDefault="004B6E3D" w:rsidP="00D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3D" w:rsidRDefault="004B6E3D" w:rsidP="00DF5F27">
      <w:r>
        <w:separator/>
      </w:r>
    </w:p>
  </w:footnote>
  <w:footnote w:type="continuationSeparator" w:id="0">
    <w:p w:rsidR="004B6E3D" w:rsidRDefault="004B6E3D" w:rsidP="00DF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522AE"/>
    <w:rsid w:val="000678C3"/>
    <w:rsid w:val="00085BA0"/>
    <w:rsid w:val="00095917"/>
    <w:rsid w:val="000A27A7"/>
    <w:rsid w:val="000B037B"/>
    <w:rsid w:val="000D126F"/>
    <w:rsid w:val="000D12A3"/>
    <w:rsid w:val="000F4331"/>
    <w:rsid w:val="00100390"/>
    <w:rsid w:val="00106509"/>
    <w:rsid w:val="00110AF0"/>
    <w:rsid w:val="00125794"/>
    <w:rsid w:val="001349AE"/>
    <w:rsid w:val="00173167"/>
    <w:rsid w:val="00173A70"/>
    <w:rsid w:val="0019127C"/>
    <w:rsid w:val="00192F77"/>
    <w:rsid w:val="00194D8C"/>
    <w:rsid w:val="001A5EB9"/>
    <w:rsid w:val="001B6352"/>
    <w:rsid w:val="001C0779"/>
    <w:rsid w:val="001C54AE"/>
    <w:rsid w:val="001D7D0E"/>
    <w:rsid w:val="001E08EF"/>
    <w:rsid w:val="0020037F"/>
    <w:rsid w:val="0020373A"/>
    <w:rsid w:val="0021010E"/>
    <w:rsid w:val="00211232"/>
    <w:rsid w:val="0023151B"/>
    <w:rsid w:val="00231C9A"/>
    <w:rsid w:val="00232F03"/>
    <w:rsid w:val="00237EB1"/>
    <w:rsid w:val="0024228C"/>
    <w:rsid w:val="00265948"/>
    <w:rsid w:val="00282AC9"/>
    <w:rsid w:val="002A324E"/>
    <w:rsid w:val="002A5043"/>
    <w:rsid w:val="002F1A40"/>
    <w:rsid w:val="003315E6"/>
    <w:rsid w:val="00332A71"/>
    <w:rsid w:val="00345CD3"/>
    <w:rsid w:val="0038487B"/>
    <w:rsid w:val="003B6EF3"/>
    <w:rsid w:val="003D3615"/>
    <w:rsid w:val="003E26EB"/>
    <w:rsid w:val="003F2E64"/>
    <w:rsid w:val="003F4823"/>
    <w:rsid w:val="003F74A1"/>
    <w:rsid w:val="00405BE5"/>
    <w:rsid w:val="00414489"/>
    <w:rsid w:val="0041481A"/>
    <w:rsid w:val="00453875"/>
    <w:rsid w:val="00453CB5"/>
    <w:rsid w:val="004560E8"/>
    <w:rsid w:val="004564F0"/>
    <w:rsid w:val="004612AA"/>
    <w:rsid w:val="004631BA"/>
    <w:rsid w:val="00463426"/>
    <w:rsid w:val="00463FB3"/>
    <w:rsid w:val="00467241"/>
    <w:rsid w:val="00474756"/>
    <w:rsid w:val="0047537B"/>
    <w:rsid w:val="004B43CF"/>
    <w:rsid w:val="004B6E3D"/>
    <w:rsid w:val="004C38AE"/>
    <w:rsid w:val="004D52F0"/>
    <w:rsid w:val="004F1DFE"/>
    <w:rsid w:val="005025E7"/>
    <w:rsid w:val="00502F3A"/>
    <w:rsid w:val="00520D76"/>
    <w:rsid w:val="005214BF"/>
    <w:rsid w:val="00563144"/>
    <w:rsid w:val="00570537"/>
    <w:rsid w:val="005749EB"/>
    <w:rsid w:val="00580164"/>
    <w:rsid w:val="005831E4"/>
    <w:rsid w:val="005849C7"/>
    <w:rsid w:val="005A31DD"/>
    <w:rsid w:val="005C312A"/>
    <w:rsid w:val="005C47E5"/>
    <w:rsid w:val="005D031E"/>
    <w:rsid w:val="005D3C7A"/>
    <w:rsid w:val="005D6697"/>
    <w:rsid w:val="005E1337"/>
    <w:rsid w:val="00607DB9"/>
    <w:rsid w:val="00612D12"/>
    <w:rsid w:val="006276AA"/>
    <w:rsid w:val="00630FAB"/>
    <w:rsid w:val="0065311C"/>
    <w:rsid w:val="00656C63"/>
    <w:rsid w:val="00666EE6"/>
    <w:rsid w:val="00667FF2"/>
    <w:rsid w:val="00671957"/>
    <w:rsid w:val="00697ECB"/>
    <w:rsid w:val="006A5F2C"/>
    <w:rsid w:val="006B6C3A"/>
    <w:rsid w:val="006C345F"/>
    <w:rsid w:val="006C3609"/>
    <w:rsid w:val="006D609E"/>
    <w:rsid w:val="00713F62"/>
    <w:rsid w:val="00727111"/>
    <w:rsid w:val="00791ABD"/>
    <w:rsid w:val="00796E07"/>
    <w:rsid w:val="007B6F2C"/>
    <w:rsid w:val="007C3A96"/>
    <w:rsid w:val="007C502D"/>
    <w:rsid w:val="007F1209"/>
    <w:rsid w:val="0080323E"/>
    <w:rsid w:val="00805B4F"/>
    <w:rsid w:val="008064F3"/>
    <w:rsid w:val="008107ED"/>
    <w:rsid w:val="008260A8"/>
    <w:rsid w:val="0082709A"/>
    <w:rsid w:val="00853AC7"/>
    <w:rsid w:val="00857F15"/>
    <w:rsid w:val="008705DD"/>
    <w:rsid w:val="00874746"/>
    <w:rsid w:val="008973CD"/>
    <w:rsid w:val="008A03C5"/>
    <w:rsid w:val="008B52C0"/>
    <w:rsid w:val="008B7512"/>
    <w:rsid w:val="008D0BCB"/>
    <w:rsid w:val="008D73B8"/>
    <w:rsid w:val="008F0AD0"/>
    <w:rsid w:val="008F20F6"/>
    <w:rsid w:val="00902120"/>
    <w:rsid w:val="00921E54"/>
    <w:rsid w:val="0093095A"/>
    <w:rsid w:val="00962BE6"/>
    <w:rsid w:val="00964DED"/>
    <w:rsid w:val="00966E8D"/>
    <w:rsid w:val="00971A17"/>
    <w:rsid w:val="0098500F"/>
    <w:rsid w:val="00994439"/>
    <w:rsid w:val="009A53E0"/>
    <w:rsid w:val="009C0E34"/>
    <w:rsid w:val="009C0E42"/>
    <w:rsid w:val="009E0A16"/>
    <w:rsid w:val="009E75DA"/>
    <w:rsid w:val="00A03053"/>
    <w:rsid w:val="00A242E0"/>
    <w:rsid w:val="00A30504"/>
    <w:rsid w:val="00A311EC"/>
    <w:rsid w:val="00A41EF2"/>
    <w:rsid w:val="00A4341F"/>
    <w:rsid w:val="00A451AA"/>
    <w:rsid w:val="00A5382F"/>
    <w:rsid w:val="00A63F22"/>
    <w:rsid w:val="00A74370"/>
    <w:rsid w:val="00AB418C"/>
    <w:rsid w:val="00AC1668"/>
    <w:rsid w:val="00AC49D0"/>
    <w:rsid w:val="00AD0824"/>
    <w:rsid w:val="00AD6BDB"/>
    <w:rsid w:val="00AF61E6"/>
    <w:rsid w:val="00B05555"/>
    <w:rsid w:val="00B203A8"/>
    <w:rsid w:val="00B25024"/>
    <w:rsid w:val="00B26049"/>
    <w:rsid w:val="00B3033E"/>
    <w:rsid w:val="00B43094"/>
    <w:rsid w:val="00B54981"/>
    <w:rsid w:val="00B54A99"/>
    <w:rsid w:val="00B57F9A"/>
    <w:rsid w:val="00B671B0"/>
    <w:rsid w:val="00B746BC"/>
    <w:rsid w:val="00BB240F"/>
    <w:rsid w:val="00BB598C"/>
    <w:rsid w:val="00BE311D"/>
    <w:rsid w:val="00BE6760"/>
    <w:rsid w:val="00C13A86"/>
    <w:rsid w:val="00C23AF0"/>
    <w:rsid w:val="00C42B89"/>
    <w:rsid w:val="00C81692"/>
    <w:rsid w:val="00C849F7"/>
    <w:rsid w:val="00C92673"/>
    <w:rsid w:val="00CA264B"/>
    <w:rsid w:val="00CA59F7"/>
    <w:rsid w:val="00CE4DE5"/>
    <w:rsid w:val="00D25FE5"/>
    <w:rsid w:val="00D54D75"/>
    <w:rsid w:val="00D54FF0"/>
    <w:rsid w:val="00D56BCF"/>
    <w:rsid w:val="00D64AE1"/>
    <w:rsid w:val="00DA3413"/>
    <w:rsid w:val="00DC0575"/>
    <w:rsid w:val="00DC51BE"/>
    <w:rsid w:val="00DD24D4"/>
    <w:rsid w:val="00DF5F27"/>
    <w:rsid w:val="00E03714"/>
    <w:rsid w:val="00E03B81"/>
    <w:rsid w:val="00E13822"/>
    <w:rsid w:val="00E21364"/>
    <w:rsid w:val="00E46AD2"/>
    <w:rsid w:val="00E47830"/>
    <w:rsid w:val="00E56BDA"/>
    <w:rsid w:val="00E76EB1"/>
    <w:rsid w:val="00EA1469"/>
    <w:rsid w:val="00EA389B"/>
    <w:rsid w:val="00EA76B7"/>
    <w:rsid w:val="00EB1819"/>
    <w:rsid w:val="00ED6E48"/>
    <w:rsid w:val="00F01A43"/>
    <w:rsid w:val="00F1123A"/>
    <w:rsid w:val="00F42DBA"/>
    <w:rsid w:val="00F50544"/>
    <w:rsid w:val="00F913DD"/>
    <w:rsid w:val="00FC6350"/>
    <w:rsid w:val="00FD24A5"/>
    <w:rsid w:val="00FF15E4"/>
    <w:rsid w:val="039D7B38"/>
    <w:rsid w:val="04FA474C"/>
    <w:rsid w:val="0A40121D"/>
    <w:rsid w:val="0ABA2D7D"/>
    <w:rsid w:val="0AC0235E"/>
    <w:rsid w:val="0AC43BFC"/>
    <w:rsid w:val="0D2E1801"/>
    <w:rsid w:val="0EE505E5"/>
    <w:rsid w:val="11AD707B"/>
    <w:rsid w:val="122B4561"/>
    <w:rsid w:val="146A5814"/>
    <w:rsid w:val="14F670A8"/>
    <w:rsid w:val="15DB44F0"/>
    <w:rsid w:val="160B0931"/>
    <w:rsid w:val="17DB07D7"/>
    <w:rsid w:val="183D6D9C"/>
    <w:rsid w:val="1ABA0B77"/>
    <w:rsid w:val="1B2D30F7"/>
    <w:rsid w:val="1B6A60FA"/>
    <w:rsid w:val="1C8E5E18"/>
    <w:rsid w:val="1E6D7CAF"/>
    <w:rsid w:val="20B816B5"/>
    <w:rsid w:val="269C1F1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44F05012"/>
    <w:rsid w:val="46B53E1D"/>
    <w:rsid w:val="4ACE1952"/>
    <w:rsid w:val="4BCD7E5B"/>
    <w:rsid w:val="4CC83795"/>
    <w:rsid w:val="4D027691"/>
    <w:rsid w:val="4E45017D"/>
    <w:rsid w:val="505521CD"/>
    <w:rsid w:val="52B458D1"/>
    <w:rsid w:val="52ED493F"/>
    <w:rsid w:val="536E5A80"/>
    <w:rsid w:val="53FA5112"/>
    <w:rsid w:val="54615FF5"/>
    <w:rsid w:val="54DA0EF3"/>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98067CB"/>
    <w:rsid w:val="6C4B29AA"/>
    <w:rsid w:val="6F484F7F"/>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5EE8DFD1-97AF-4FAE-AECE-3303C6C8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link w:val="a5"/>
    <w:qFormat/>
    <w:pPr>
      <w:spacing w:line="360" w:lineRule="auto"/>
      <w:ind w:firstLine="420"/>
    </w:pPr>
    <w:rPr>
      <w:rFonts w:ascii="Cambria" w:hAnsi="Cambria"/>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正文文本缩进 字符"/>
    <w:basedOn w:val="a0"/>
    <w:link w:val="a4"/>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13</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69</cp:revision>
  <dcterms:created xsi:type="dcterms:W3CDTF">2017-11-28T22:37:00Z</dcterms:created>
  <dcterms:modified xsi:type="dcterms:W3CDTF">2025-01-15T08:23:00Z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0290D3A94D6449258D6B625AF01D95C6_12</vt:lpwstr>
  </property>
</Properties>
</file>