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1D" w:rsidRDefault="00D60B40">
      <w:pPr>
        <w:widowControl/>
        <w:shd w:val="clear" w:color="auto" w:fill="FFFFFF"/>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蒙牛乳业202</w:t>
      </w:r>
      <w:r w:rsidR="004F70F0">
        <w:rPr>
          <w:rFonts w:ascii="仿宋" w:eastAsia="仿宋" w:hAnsi="仿宋" w:cs="仿宋"/>
          <w:b/>
          <w:bCs/>
          <w:kern w:val="0"/>
          <w:sz w:val="36"/>
          <w:szCs w:val="36"/>
        </w:rPr>
        <w:t>5</w:t>
      </w:r>
      <w:r>
        <w:rPr>
          <w:rFonts w:ascii="仿宋" w:eastAsia="仿宋" w:hAnsi="仿宋" w:cs="仿宋" w:hint="eastAsia"/>
          <w:b/>
          <w:bCs/>
          <w:kern w:val="0"/>
          <w:sz w:val="36"/>
          <w:szCs w:val="36"/>
        </w:rPr>
        <w:t>年度</w:t>
      </w:r>
      <w:r w:rsidR="004F70F0" w:rsidRPr="004F70F0">
        <w:rPr>
          <w:rFonts w:hint="eastAsia"/>
        </w:rPr>
        <w:t xml:space="preserve"> </w:t>
      </w:r>
      <w:r w:rsidR="004F70F0" w:rsidRPr="004F70F0">
        <w:rPr>
          <w:rFonts w:ascii="仿宋" w:eastAsia="仿宋" w:hAnsi="仿宋" w:cs="仿宋" w:hint="eastAsia"/>
          <w:b/>
          <w:bCs/>
          <w:kern w:val="0"/>
          <w:sz w:val="36"/>
          <w:szCs w:val="36"/>
        </w:rPr>
        <w:t>10L酸奶袋</w:t>
      </w:r>
      <w:r>
        <w:rPr>
          <w:rFonts w:ascii="仿宋" w:eastAsia="仿宋" w:hAnsi="仿宋" w:cs="仿宋" w:hint="eastAsia"/>
          <w:b/>
          <w:bCs/>
          <w:kern w:val="0"/>
          <w:sz w:val="36"/>
          <w:szCs w:val="36"/>
        </w:rPr>
        <w:t>类物料渠道</w:t>
      </w:r>
    </w:p>
    <w:p w:rsidR="00F26D1D" w:rsidRDefault="00D60B40">
      <w:pPr>
        <w:widowControl/>
        <w:shd w:val="clear" w:color="auto" w:fill="FFFFFF"/>
        <w:snapToGrid w:val="0"/>
        <w:spacing w:line="360" w:lineRule="auto"/>
        <w:jc w:val="center"/>
        <w:rPr>
          <w:rFonts w:ascii="仿宋" w:eastAsia="仿宋" w:hAnsi="仿宋" w:cs="仿宋"/>
          <w:b/>
          <w:bCs/>
          <w:color w:val="FF0000"/>
          <w:kern w:val="0"/>
          <w:sz w:val="10"/>
          <w:szCs w:val="10"/>
        </w:rPr>
      </w:pPr>
      <w:r>
        <w:rPr>
          <w:rFonts w:ascii="仿宋" w:eastAsia="仿宋" w:hAnsi="仿宋" w:cs="仿宋" w:hint="eastAsia"/>
          <w:b/>
          <w:bCs/>
          <w:kern w:val="0"/>
          <w:sz w:val="36"/>
          <w:szCs w:val="36"/>
        </w:rPr>
        <w:t>公开寻源公告</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现对蒙牛乳业202</w:t>
      </w:r>
      <w:r w:rsidR="00222611">
        <w:rPr>
          <w:rFonts w:ascii="仿宋" w:eastAsia="仿宋" w:hAnsi="仿宋" w:cs="仿宋"/>
          <w:sz w:val="30"/>
          <w:szCs w:val="30"/>
        </w:rPr>
        <w:t>5</w:t>
      </w:r>
      <w:r w:rsidR="00222611">
        <w:rPr>
          <w:rFonts w:ascii="仿宋" w:eastAsia="仿宋" w:hAnsi="仿宋" w:cs="仿宋" w:hint="eastAsia"/>
          <w:sz w:val="30"/>
          <w:szCs w:val="30"/>
        </w:rPr>
        <w:t>年度</w:t>
      </w:r>
      <w:r w:rsidR="00222611" w:rsidRPr="00222611">
        <w:rPr>
          <w:rFonts w:ascii="仿宋" w:eastAsia="仿宋" w:hAnsi="仿宋" w:cs="仿宋" w:hint="eastAsia"/>
          <w:sz w:val="30"/>
          <w:szCs w:val="30"/>
        </w:rPr>
        <w:t>10L酸奶袋</w:t>
      </w:r>
      <w:r>
        <w:rPr>
          <w:rFonts w:ascii="仿宋" w:eastAsia="仿宋" w:hAnsi="仿宋" w:cs="仿宋" w:hint="eastAsia"/>
          <w:sz w:val="30"/>
          <w:szCs w:val="30"/>
        </w:rPr>
        <w:t>物料渠道公开寻源,欢迎符合资格条件的供应商商参加。</w:t>
      </w:r>
    </w:p>
    <w:p w:rsidR="00F26D1D" w:rsidRPr="002457E2" w:rsidRDefault="00D60B40" w:rsidP="002457E2">
      <w:pPr>
        <w:spacing w:line="360" w:lineRule="auto"/>
        <w:ind w:firstLineChars="200" w:firstLine="602"/>
        <w:rPr>
          <w:rFonts w:ascii="仿宋" w:eastAsia="仿宋" w:hAnsi="仿宋" w:cs="仿宋"/>
          <w:bCs/>
          <w:color w:val="FF0000"/>
          <w:sz w:val="30"/>
          <w:szCs w:val="30"/>
        </w:rPr>
      </w:pPr>
      <w:r>
        <w:rPr>
          <w:rFonts w:ascii="仿宋" w:eastAsia="仿宋" w:hAnsi="仿宋" w:cs="仿宋" w:hint="eastAsia"/>
          <w:b/>
          <w:sz w:val="30"/>
          <w:szCs w:val="30"/>
        </w:rPr>
        <w:t>一、项目名称</w:t>
      </w:r>
      <w:r>
        <w:rPr>
          <w:rFonts w:ascii="仿宋" w:eastAsia="仿宋" w:hAnsi="仿宋" w:cs="仿宋" w:hint="eastAsia"/>
          <w:sz w:val="30"/>
          <w:szCs w:val="30"/>
        </w:rPr>
        <w:t>：蒙牛乳业202</w:t>
      </w:r>
      <w:r w:rsidR="00222611">
        <w:rPr>
          <w:rFonts w:ascii="仿宋" w:eastAsia="仿宋" w:hAnsi="仿宋" w:cs="仿宋"/>
          <w:sz w:val="30"/>
          <w:szCs w:val="30"/>
        </w:rPr>
        <w:t>5</w:t>
      </w:r>
      <w:r>
        <w:rPr>
          <w:rFonts w:ascii="仿宋" w:eastAsia="仿宋" w:hAnsi="仿宋" w:cs="仿宋" w:hint="eastAsia"/>
          <w:sz w:val="30"/>
          <w:szCs w:val="30"/>
        </w:rPr>
        <w:t>年</w:t>
      </w:r>
      <w:r w:rsidR="00222611" w:rsidRPr="00222611">
        <w:rPr>
          <w:rFonts w:ascii="仿宋" w:eastAsia="仿宋" w:hAnsi="仿宋" w:cs="仿宋" w:hint="eastAsia"/>
          <w:sz w:val="30"/>
          <w:szCs w:val="30"/>
        </w:rPr>
        <w:t>10L酸奶袋</w:t>
      </w:r>
      <w:r w:rsidR="007654C8">
        <w:rPr>
          <w:rFonts w:ascii="仿宋" w:eastAsia="仿宋" w:hAnsi="仿宋" w:cs="仿宋" w:hint="eastAsia"/>
          <w:sz w:val="30"/>
          <w:szCs w:val="30"/>
        </w:rPr>
        <w:t>类</w:t>
      </w:r>
      <w:r>
        <w:rPr>
          <w:rFonts w:ascii="仿宋" w:eastAsia="仿宋" w:hAnsi="仿宋" w:cs="仿宋" w:hint="eastAsia"/>
          <w:sz w:val="30"/>
          <w:szCs w:val="30"/>
        </w:rPr>
        <w:t>物料渠道公开寻源项目</w:t>
      </w:r>
    </w:p>
    <w:p w:rsidR="00F26D1D" w:rsidRDefault="002457E2">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二</w:t>
      </w:r>
      <w:r w:rsidR="00D60B40">
        <w:rPr>
          <w:rFonts w:ascii="仿宋" w:eastAsia="仿宋" w:hAnsi="仿宋" w:cs="仿宋" w:hint="eastAsia"/>
          <w:b/>
          <w:sz w:val="30"/>
          <w:szCs w:val="30"/>
        </w:rPr>
        <w:t>、项目概况：</w:t>
      </w:r>
    </w:p>
    <w:p w:rsidR="00F26D1D" w:rsidRDefault="00D60B40">
      <w:pPr>
        <w:pStyle w:val="aa"/>
        <w:spacing w:line="360" w:lineRule="auto"/>
        <w:ind w:left="450" w:firstLine="602"/>
        <w:rPr>
          <w:rFonts w:ascii="仿宋" w:eastAsia="仿宋" w:hAnsi="仿宋" w:cs="仿宋"/>
          <w:bCs/>
          <w:sz w:val="30"/>
          <w:szCs w:val="30"/>
        </w:rPr>
      </w:pPr>
      <w:r>
        <w:rPr>
          <w:rFonts w:ascii="仿宋" w:eastAsia="仿宋" w:hAnsi="仿宋" w:cs="仿宋" w:hint="eastAsia"/>
          <w:b/>
          <w:sz w:val="30"/>
          <w:szCs w:val="30"/>
        </w:rPr>
        <w:t>标的物：</w:t>
      </w:r>
      <w:r w:rsidR="00222611" w:rsidRPr="00222611">
        <w:rPr>
          <w:rFonts w:ascii="仿宋" w:eastAsia="仿宋" w:hAnsi="仿宋" w:cs="仿宋" w:hint="eastAsia"/>
          <w:sz w:val="30"/>
          <w:szCs w:val="30"/>
        </w:rPr>
        <w:t>10L酸奶袋</w:t>
      </w:r>
    </w:p>
    <w:p w:rsidR="002457E2" w:rsidRDefault="00D60B40" w:rsidP="002457E2">
      <w:pPr>
        <w:pStyle w:val="aa"/>
        <w:spacing w:line="360" w:lineRule="auto"/>
        <w:ind w:left="450" w:firstLine="602"/>
        <w:rPr>
          <w:rFonts w:ascii="仿宋" w:eastAsia="仿宋" w:hAnsi="仿宋" w:cs="仿宋"/>
          <w:b/>
          <w:sz w:val="30"/>
          <w:szCs w:val="30"/>
        </w:rPr>
      </w:pPr>
      <w:r>
        <w:rPr>
          <w:rFonts w:ascii="仿宋" w:eastAsia="仿宋" w:hAnsi="仿宋" w:cs="仿宋" w:hint="eastAsia"/>
          <w:b/>
          <w:sz w:val="30"/>
          <w:szCs w:val="30"/>
        </w:rPr>
        <w:t>范围：</w:t>
      </w:r>
      <w:r>
        <w:rPr>
          <w:rFonts w:ascii="仿宋" w:eastAsia="仿宋" w:hAnsi="仿宋" w:cs="仿宋"/>
          <w:b/>
          <w:sz w:val="30"/>
          <w:szCs w:val="30"/>
        </w:rPr>
        <w:t xml:space="preserve"> </w:t>
      </w:r>
    </w:p>
    <w:tbl>
      <w:tblPr>
        <w:tblW w:w="9300" w:type="dxa"/>
        <w:tblInd w:w="113" w:type="dxa"/>
        <w:tblLayout w:type="fixed"/>
        <w:tblLook w:val="04A0" w:firstRow="1" w:lastRow="0" w:firstColumn="1" w:lastColumn="0" w:noHBand="0" w:noVBand="1"/>
      </w:tblPr>
      <w:tblGrid>
        <w:gridCol w:w="3539"/>
        <w:gridCol w:w="5761"/>
      </w:tblGrid>
      <w:tr w:rsidR="00FF17C4" w:rsidTr="00624213">
        <w:trPr>
          <w:trHeight w:val="28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全国事业部名称</w:t>
            </w:r>
          </w:p>
        </w:tc>
        <w:tc>
          <w:tcPr>
            <w:tcW w:w="5761" w:type="dxa"/>
            <w:tcBorders>
              <w:top w:val="single" w:sz="4" w:space="0" w:color="auto"/>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地址</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保定蒙牛饮料有限公司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河北省望都县高速公路引线南侧</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蒙牛乳业（金华）有限公司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浙江省金华市金西开发区（汤溪镇东门山背）</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蒙牛高新乳业(和林格尔)有限公司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内蒙古呼和浩特市和林格尔县盛乐经济园区食园街</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蒙牛乳业（马鞍山）有限公司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安徽省马鞍山市 经济技术开发区 红旗南路 123号蒙牛乳业 供应处</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蒙牛乳制品武汉有限责任公司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湖北省武汉市东西湖区东流港工业园张柏路203号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蒙牛乳业（乌兰浩特）有限责任公司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内蒙古兴安盟乌兰浩特市经济技术开发区蒙牛乳业</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蒙牛乳业（衡水）有限公司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河北省衡水市武强县孙庄镇农牧产业园蒙牛乳业</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蒙牛乳业（磴口巴彦高勒）有限责任公司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内蒙古巴彦淖尔市磴口县商务区五号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蒙牛乳业（尚志）有限责任公司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黑龙江省尚志市经济开发区蒙牛乳业</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蒙牛乳业（太原）有限公司</w:t>
            </w:r>
          </w:p>
        </w:tc>
        <w:tc>
          <w:tcPr>
            <w:tcW w:w="5761" w:type="dxa"/>
            <w:tcBorders>
              <w:top w:val="nil"/>
              <w:left w:val="nil"/>
              <w:bottom w:val="single" w:sz="4" w:space="0" w:color="auto"/>
              <w:right w:val="single" w:sz="4" w:space="0" w:color="auto"/>
            </w:tcBorders>
            <w:shd w:val="clear" w:color="auto" w:fill="auto"/>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山西综改示范区太原唐槐园区唐槐南路正阳街口</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蒙牛特仑苏（银川）乳业有限公司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宁夏回族自治区银川市西夏区经济开发区宝湖西路550号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蒙牛乳业（宝鸡）有限公司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陕西省宝鸡市高新开发区蒙牛工业园</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蒙牛乳业（唐山）有限责任公司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河北省唐山市丰润区外环路南侧 奶业科技园区</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蒙牛乳业（察北）有限公司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河北省张家口市察北管理区黄山管理处</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蒙牛塞北乳业有限公司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河北省张家口市塞北管理区</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内蒙古蒙牛乳业科尔沁有限责任公司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内蒙古自治区通辽市经济技术开发区辽河大街以北甘旗卡路以西</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蒙牛乳业（沈阳）有限责任公司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辽宁省沈阳市沈北新区沈北路121号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蒙牛乳业北京有限责任公司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北京市通州区潞城镇食品工业园区一区一号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蒙牛乳业宿迁有限公司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江苏省宿迁市宿城区经济技术开发区江苏路777号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蒙牛乳业（焦作）有限公司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河南省焦作市城乡一体化示范区神州路3188号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内蒙古蒙牛高科乳业有限公司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内蒙古呼和浩特市和林格尔县盛乐经济园区209国道东</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蒙牛乳业（齐齐哈尔）有限公司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黑龙江省齐齐哈尔市建华区碾北公路2号蒙牛乳业</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蒙牛乳制品（眉山）有限公司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四川省眉山市东坡区科工园3路中段</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蒙牛乳业泰安有限责任公司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山东省泰安市高新技术产业开发区中天门大街669号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合肥蒙牛现代牧业乳制品有限公司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安徽省合肥市肥东县白龙镇工业聚集区</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内蒙古蒙牛圣牧高科奶业有限公司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内蒙古巴彦淖尔市磴口工业园区</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现代牧业（蚌埠)有限公司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安徽省蚌埠市五河县朱顶镇</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内蒙古蒙牛乳业（包头）有限责任公司</w:t>
            </w:r>
          </w:p>
        </w:tc>
        <w:tc>
          <w:tcPr>
            <w:tcW w:w="5761" w:type="dxa"/>
            <w:tcBorders>
              <w:top w:val="nil"/>
              <w:left w:val="nil"/>
              <w:bottom w:val="single" w:sz="4" w:space="0" w:color="auto"/>
              <w:right w:val="single" w:sz="4" w:space="0" w:color="auto"/>
            </w:tcBorders>
            <w:shd w:val="clear" w:color="auto" w:fill="auto"/>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内蒙古包头市青山区民主路45号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金华蒙牛当代乳制品有限公司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浙江省金华市婺城区汤溪镇龙丘路168号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蒙牛乳业（清远）有限公司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广东省清远市高新技术开发区建设三路17号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湖北友芝友乳业有限责任公司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武汉市东西湖区金山大道1355号海口工业园</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蒙牛乳业（金华）有限公司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浙江省金华市汤溪镇金西开发区</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蒙牛高科乳制品（北京）有限责任公司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北京市通州区食品工业园区一区1号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蒙牛乳制品（天津）有限责任公司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天津市武清区京滨工业园</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蒙牛乳制品（泰安）有限责任公司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山东省泰安市高新技术开发区中天门大街</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通辽市蒙牛乳制品有限责任公司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内蒙古自治区通辽市经济技术开发区辽河大街以北甘旗卡路以西</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蒙牛乳制品（焦作）有限公司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河南省焦作市城乡一体化示范区3188号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蒙牛高科乳制品（马鞍山）有限公司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安徽省马鞍山市经济技术开发区红旗南路123号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蒙牛乳业（眉山）有限公司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眉山市科工园三路中段</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宁夏蒙牛乳制品有限责任公司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宁夏银川市西夏区宝湖西路550号蒙牛乳业</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内蒙古蒙牛达能乳制品有限公司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内蒙古呼和浩特市和林格尔县盛乐经济园区蒙牛一厂</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沈阳蒙牛达能乳制品有限公司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沈阳市沈北新区沈北路121-2号蒙牛乳业</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蒙牛乳业泰安有限责任公司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山东省泰安市高新技术开发区中天门大街</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内蒙古蒙牛乳业（集团）股份有限公司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内蒙古呼和浩特市和林格尔县盛乐经济园区</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蒙牛乳业（焦作）有限公司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河南省焦作市城乡一体化示范区神州路3188号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蒙牛乳业（沈阳）有限责任公司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沈阳市沈北新区沈北路121号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蒙牛乳业（当阳）有限责任公司</w:t>
            </w:r>
            <w:r>
              <w:rPr>
                <w:rFonts w:ascii="宋体" w:hAnsi="宋体" w:cs="宋体" w:hint="eastAsia"/>
                <w:b/>
                <w:bCs/>
                <w:color w:val="000000"/>
                <w:kern w:val="0"/>
                <w:sz w:val="18"/>
                <w:szCs w:val="18"/>
              </w:rPr>
              <w:t xml:space="preserve"> </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当阳市经济技术开发区（二桥头）</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湖北友芝友乳业有限责任公司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武汉市东西湖区金山大道1355号海口工业园</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蒙牛乳业（天津）有限公司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天津市武清区京滨工业园</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蒙牛乳制品清远有限责任公司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广东省清远市高新技术开发区建设三路北段</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蒙牛鲜乳制品武汉有限公司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湖北省武汉市东西湖区东吴大道27号</w:t>
            </w:r>
          </w:p>
        </w:tc>
      </w:tr>
      <w:tr w:rsidR="00FF17C4" w:rsidTr="00624213">
        <w:trPr>
          <w:trHeight w:val="280"/>
        </w:trPr>
        <w:tc>
          <w:tcPr>
            <w:tcW w:w="3539" w:type="dxa"/>
            <w:tcBorders>
              <w:top w:val="nil"/>
              <w:left w:val="single" w:sz="4" w:space="0" w:color="auto"/>
              <w:bottom w:val="nil"/>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蒙牛乳制品（眉山）有限公司    </w:t>
            </w:r>
          </w:p>
        </w:tc>
        <w:tc>
          <w:tcPr>
            <w:tcW w:w="5761" w:type="dxa"/>
            <w:tcBorders>
              <w:top w:val="nil"/>
              <w:left w:val="nil"/>
              <w:bottom w:val="nil"/>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四川省眉山市经济开发区科工园三路中段</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Pr="007931AA" w:rsidRDefault="00FF17C4" w:rsidP="00624213">
            <w:pPr>
              <w:widowControl/>
              <w:jc w:val="center"/>
              <w:rPr>
                <w:rFonts w:ascii="宋体" w:hAnsi="宋体" w:cs="宋体"/>
                <w:color w:val="000000"/>
                <w:kern w:val="0"/>
                <w:sz w:val="18"/>
                <w:szCs w:val="18"/>
              </w:rPr>
            </w:pPr>
            <w:r w:rsidRPr="007931AA">
              <w:rPr>
                <w:rFonts w:ascii="宋体" w:hAnsi="宋体" w:cs="宋体" w:hint="eastAsia"/>
                <w:color w:val="000000"/>
                <w:kern w:val="0"/>
                <w:sz w:val="18"/>
                <w:szCs w:val="18"/>
              </w:rPr>
              <w:t>乌鲁木齐（新疆天雪）常温工厂</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sidRPr="007931AA">
              <w:rPr>
                <w:rFonts w:ascii="宋体" w:hAnsi="宋体" w:cs="宋体" w:hint="eastAsia"/>
                <w:color w:val="000000"/>
                <w:kern w:val="0"/>
                <w:sz w:val="18"/>
                <w:szCs w:val="18"/>
              </w:rPr>
              <w:t>新疆乌鲁木齐市头屯河工业园银泉街23号</w:t>
            </w:r>
          </w:p>
        </w:tc>
      </w:tr>
    </w:tbl>
    <w:p w:rsidR="00F26D1D" w:rsidRPr="00A43FFB" w:rsidRDefault="00D60B40" w:rsidP="002457E2">
      <w:pPr>
        <w:spacing w:line="360" w:lineRule="auto"/>
        <w:rPr>
          <w:rFonts w:ascii="仿宋" w:eastAsia="仿宋" w:hAnsi="仿宋" w:cs="仿宋"/>
          <w:bCs/>
          <w:color w:val="FF0000"/>
          <w:sz w:val="30"/>
          <w:szCs w:val="30"/>
        </w:rPr>
      </w:pPr>
      <w:r w:rsidRPr="00A43FFB">
        <w:rPr>
          <w:rFonts w:ascii="仿宋" w:eastAsia="仿宋" w:hAnsi="仿宋" w:cs="仿宋" w:hint="eastAsia"/>
          <w:bCs/>
          <w:color w:val="FF0000"/>
          <w:sz w:val="30"/>
          <w:szCs w:val="30"/>
        </w:rPr>
        <w:t>（注：本次项目，供应商必须可以全区域供货）</w:t>
      </w:r>
    </w:p>
    <w:p w:rsidR="00F26D1D" w:rsidRDefault="002457E2">
      <w:pPr>
        <w:pStyle w:val="3"/>
        <w:spacing w:line="360" w:lineRule="auto"/>
        <w:rPr>
          <w:rFonts w:ascii="仿宋" w:eastAsia="仿宋" w:hAnsi="仿宋" w:cs="仿宋"/>
          <w:sz w:val="30"/>
          <w:szCs w:val="30"/>
        </w:rPr>
      </w:pPr>
      <w:r>
        <w:rPr>
          <w:rFonts w:ascii="仿宋" w:eastAsia="仿宋" w:hAnsi="仿宋" w:cs="仿宋" w:hint="eastAsia"/>
          <w:sz w:val="30"/>
          <w:szCs w:val="30"/>
        </w:rPr>
        <w:t>三</w:t>
      </w:r>
      <w:r w:rsidR="00D60B40">
        <w:rPr>
          <w:rFonts w:ascii="仿宋" w:eastAsia="仿宋" w:hAnsi="仿宋" w:cs="仿宋" w:hint="eastAsia"/>
          <w:sz w:val="30"/>
          <w:szCs w:val="30"/>
        </w:rPr>
        <w:t>、资格要求：</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1、供应商必须是在中华人民共和国境内注册的具有独立法人资格的企业单位；</w:t>
      </w:r>
    </w:p>
    <w:p w:rsidR="000758BC" w:rsidRDefault="000758BC" w:rsidP="000758BC">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2、公司成立时间在3年及以上（</w:t>
      </w:r>
      <w:r>
        <w:rPr>
          <w:rFonts w:ascii="仿宋_GB2312" w:eastAsia="仿宋_GB2312" w:hAnsi="仿宋_GB2312" w:cs="仿宋_GB2312" w:hint="eastAsia"/>
          <w:color w:val="FF0000"/>
          <w:sz w:val="30"/>
          <w:szCs w:val="30"/>
        </w:rPr>
        <w:t>即202</w:t>
      </w:r>
      <w:r w:rsidR="00222611">
        <w:rPr>
          <w:rFonts w:ascii="仿宋_GB2312" w:eastAsia="仿宋_GB2312" w:hAnsi="仿宋_GB2312" w:cs="仿宋_GB2312"/>
          <w:color w:val="FF0000"/>
          <w:sz w:val="30"/>
          <w:szCs w:val="30"/>
        </w:rPr>
        <w:t>2</w:t>
      </w:r>
      <w:r>
        <w:rPr>
          <w:rFonts w:ascii="仿宋_GB2312" w:eastAsia="仿宋_GB2312" w:hAnsi="仿宋_GB2312" w:cs="仿宋_GB2312" w:hint="eastAsia"/>
          <w:color w:val="FF0000"/>
          <w:sz w:val="30"/>
          <w:szCs w:val="30"/>
        </w:rPr>
        <w:t>年</w:t>
      </w:r>
      <w:r w:rsidR="00222611">
        <w:rPr>
          <w:rFonts w:ascii="仿宋_GB2312" w:eastAsia="仿宋_GB2312" w:hAnsi="仿宋_GB2312" w:cs="仿宋_GB2312"/>
          <w:color w:val="FF0000"/>
          <w:sz w:val="30"/>
          <w:szCs w:val="30"/>
        </w:rPr>
        <w:t>1</w:t>
      </w:r>
      <w:r>
        <w:rPr>
          <w:rFonts w:ascii="仿宋_GB2312" w:eastAsia="仿宋_GB2312" w:hAnsi="仿宋_GB2312" w:cs="仿宋_GB2312" w:hint="eastAsia"/>
          <w:color w:val="FF0000"/>
          <w:sz w:val="30"/>
          <w:szCs w:val="30"/>
        </w:rPr>
        <w:t>月</w:t>
      </w:r>
      <w:r w:rsidR="003F0B4C">
        <w:rPr>
          <w:rFonts w:ascii="仿宋_GB2312" w:eastAsia="仿宋_GB2312" w:hAnsi="仿宋_GB2312" w:cs="仿宋_GB2312"/>
          <w:color w:val="FF0000"/>
          <w:sz w:val="30"/>
          <w:szCs w:val="30"/>
        </w:rPr>
        <w:t>2</w:t>
      </w:r>
      <w:r w:rsidR="00206260">
        <w:rPr>
          <w:rFonts w:ascii="仿宋_GB2312" w:eastAsia="仿宋_GB2312" w:hAnsi="仿宋_GB2312" w:cs="仿宋_GB2312"/>
          <w:color w:val="FF0000"/>
          <w:sz w:val="30"/>
          <w:szCs w:val="30"/>
        </w:rPr>
        <w:t>4</w:t>
      </w:r>
      <w:r>
        <w:rPr>
          <w:rFonts w:ascii="仿宋_GB2312" w:eastAsia="仿宋_GB2312" w:hAnsi="仿宋_GB2312" w:cs="仿宋_GB2312" w:hint="eastAsia"/>
          <w:color w:val="FF0000"/>
          <w:sz w:val="30"/>
          <w:szCs w:val="30"/>
        </w:rPr>
        <w:t>日前(含)注册即可</w:t>
      </w:r>
      <w:r>
        <w:rPr>
          <w:rFonts w:ascii="仿宋_GB2312" w:eastAsia="仿宋_GB2312" w:hAnsi="仿宋_GB2312" w:cs="仿宋_GB2312" w:hint="eastAsia"/>
          <w:sz w:val="30"/>
          <w:szCs w:val="30"/>
        </w:rPr>
        <w:t>）以企业营业执照为准（如属于全资子公司独立投标，可以以总公司成立时间为准）。</w:t>
      </w:r>
    </w:p>
    <w:p w:rsidR="00F26D1D" w:rsidRDefault="00D60B40">
      <w:pPr>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sz w:val="30"/>
          <w:szCs w:val="30"/>
        </w:rPr>
        <w:lastRenderedPageBreak/>
        <w:t>3、供应商须为所投标的物独立生产能力的生产厂家；</w:t>
      </w:r>
    </w:p>
    <w:p w:rsidR="00F26D1D" w:rsidRDefault="00222611">
      <w:pPr>
        <w:spacing w:line="360" w:lineRule="auto"/>
        <w:ind w:firstLineChars="200" w:firstLine="600"/>
        <w:rPr>
          <w:rFonts w:ascii="仿宋" w:eastAsia="仿宋" w:hAnsi="仿宋" w:cs="仿宋"/>
          <w:sz w:val="30"/>
          <w:szCs w:val="30"/>
        </w:rPr>
      </w:pPr>
      <w:r>
        <w:rPr>
          <w:rFonts w:ascii="仿宋" w:eastAsia="仿宋" w:hAnsi="仿宋" w:cs="仿宋"/>
          <w:sz w:val="30"/>
          <w:szCs w:val="30"/>
        </w:rPr>
        <w:t>4</w:t>
      </w:r>
      <w:r w:rsidR="00D60B40">
        <w:rPr>
          <w:rFonts w:ascii="仿宋" w:eastAsia="仿宋" w:hAnsi="仿宋" w:cs="仿宋" w:hint="eastAsia"/>
          <w:sz w:val="30"/>
          <w:szCs w:val="30"/>
        </w:rPr>
        <w:t>、</w:t>
      </w:r>
      <w:r w:rsidR="00B12A60">
        <w:rPr>
          <w:rFonts w:ascii="仿宋_GB2312" w:eastAsia="仿宋_GB2312" w:hAnsi="仿宋_GB2312" w:cs="仿宋_GB2312" w:hint="eastAsia"/>
          <w:sz w:val="30"/>
          <w:szCs w:val="30"/>
        </w:rPr>
        <w:t>生产环境要求</w:t>
      </w:r>
      <w:r w:rsidR="00B12A60">
        <w:rPr>
          <w:rFonts w:ascii="仿宋" w:eastAsia="仿宋" w:hAnsi="仿宋" w:cs="仿宋" w:hint="eastAsia"/>
          <w:sz w:val="30"/>
          <w:szCs w:val="30"/>
        </w:rPr>
        <w:t>：车间</w:t>
      </w:r>
      <w:r w:rsidR="00D60B40">
        <w:rPr>
          <w:rFonts w:ascii="仿宋" w:eastAsia="仿宋" w:hAnsi="仿宋" w:cs="仿宋" w:hint="eastAsia"/>
          <w:sz w:val="30"/>
          <w:szCs w:val="30"/>
        </w:rPr>
        <w:t>须为1</w:t>
      </w:r>
      <w:r w:rsidR="00D60B40">
        <w:rPr>
          <w:rFonts w:ascii="仿宋" w:eastAsia="仿宋" w:hAnsi="仿宋" w:cs="仿宋"/>
          <w:sz w:val="30"/>
          <w:szCs w:val="30"/>
        </w:rPr>
        <w:t>0</w:t>
      </w:r>
      <w:r w:rsidR="00D60B40">
        <w:rPr>
          <w:rFonts w:ascii="仿宋" w:eastAsia="仿宋" w:hAnsi="仿宋" w:cs="仿宋" w:hint="eastAsia"/>
          <w:sz w:val="30"/>
          <w:szCs w:val="30"/>
        </w:rPr>
        <w:t>万级的净化车间（提供第三方报告为准）</w:t>
      </w:r>
      <w:r w:rsidR="00B12A60">
        <w:rPr>
          <w:rFonts w:ascii="仿宋" w:eastAsia="仿宋" w:hAnsi="仿宋" w:cs="仿宋" w:hint="eastAsia"/>
          <w:sz w:val="30"/>
          <w:szCs w:val="30"/>
        </w:rPr>
        <w:t>，要求</w:t>
      </w:r>
      <w:r w:rsidR="00B12A60" w:rsidRPr="00B12A60">
        <w:rPr>
          <w:rFonts w:ascii="仿宋" w:eastAsia="仿宋" w:hAnsi="仿宋" w:cs="仿宋" w:hint="eastAsia"/>
          <w:sz w:val="30"/>
          <w:szCs w:val="30"/>
        </w:rPr>
        <w:t>具备内层PE</w:t>
      </w:r>
      <w:r w:rsidR="00B12A60">
        <w:rPr>
          <w:rFonts w:ascii="仿宋" w:eastAsia="仿宋" w:hAnsi="仿宋" w:cs="仿宋" w:hint="eastAsia"/>
          <w:sz w:val="30"/>
          <w:szCs w:val="30"/>
        </w:rPr>
        <w:t>自主吹膜能力</w:t>
      </w:r>
      <w:r w:rsidR="00D60B40">
        <w:rPr>
          <w:rFonts w:ascii="仿宋" w:eastAsia="仿宋" w:hAnsi="仿宋" w:cs="仿宋" w:hint="eastAsia"/>
          <w:sz w:val="30"/>
          <w:szCs w:val="30"/>
        </w:rPr>
        <w:t>。</w:t>
      </w:r>
    </w:p>
    <w:p w:rsidR="00222611" w:rsidRDefault="00222611">
      <w:pPr>
        <w:spacing w:line="360" w:lineRule="auto"/>
        <w:ind w:firstLineChars="200"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、供应商须具有必要的相关生产设备：注塑设备、吹膜设备、制袋设备等，</w:t>
      </w:r>
      <w:r w:rsidRPr="00222611">
        <w:rPr>
          <w:rFonts w:ascii="仿宋" w:eastAsia="仿宋" w:hAnsi="仿宋" w:cs="仿宋" w:hint="eastAsia"/>
          <w:sz w:val="30"/>
          <w:szCs w:val="30"/>
        </w:rPr>
        <w:t>且连接软管需自行生产</w:t>
      </w:r>
      <w:r>
        <w:rPr>
          <w:rFonts w:ascii="仿宋" w:eastAsia="仿宋" w:hAnsi="仿宋" w:cs="仿宋" w:hint="eastAsia"/>
          <w:sz w:val="30"/>
          <w:szCs w:val="30"/>
        </w:rPr>
        <w:t>。</w:t>
      </w:r>
    </w:p>
    <w:p w:rsidR="00F26D1D" w:rsidRDefault="00222611">
      <w:pPr>
        <w:spacing w:line="360" w:lineRule="auto"/>
        <w:ind w:firstLineChars="200" w:firstLine="600"/>
        <w:rPr>
          <w:rFonts w:ascii="仿宋" w:eastAsia="仿宋" w:hAnsi="仿宋" w:cs="仿宋"/>
          <w:sz w:val="30"/>
          <w:szCs w:val="30"/>
        </w:rPr>
      </w:pPr>
      <w:r>
        <w:rPr>
          <w:rFonts w:ascii="仿宋" w:eastAsia="仿宋" w:hAnsi="仿宋" w:cs="仿宋"/>
          <w:sz w:val="30"/>
          <w:szCs w:val="30"/>
        </w:rPr>
        <w:t>6</w:t>
      </w:r>
      <w:r w:rsidR="00D60B40">
        <w:rPr>
          <w:rFonts w:ascii="仿宋" w:eastAsia="仿宋" w:hAnsi="仿宋" w:cs="仿宋" w:hint="eastAsia"/>
          <w:sz w:val="30"/>
          <w:szCs w:val="30"/>
        </w:rPr>
        <w:t>、供应商须具有《排污许可证》（固定污染源排污登记回执）及《环评报告》；</w:t>
      </w:r>
    </w:p>
    <w:p w:rsidR="00F26D1D" w:rsidRDefault="00222611">
      <w:pPr>
        <w:spacing w:line="360" w:lineRule="auto"/>
        <w:ind w:firstLineChars="200" w:firstLine="600"/>
        <w:rPr>
          <w:rFonts w:ascii="仿宋" w:eastAsia="仿宋" w:hAnsi="仿宋" w:cs="仿宋"/>
          <w:sz w:val="30"/>
          <w:szCs w:val="30"/>
        </w:rPr>
      </w:pPr>
      <w:r>
        <w:rPr>
          <w:rFonts w:ascii="仿宋" w:eastAsia="仿宋" w:hAnsi="仿宋" w:cs="仿宋"/>
          <w:sz w:val="30"/>
          <w:szCs w:val="30"/>
        </w:rPr>
        <w:t>7</w:t>
      </w:r>
      <w:r w:rsidR="00D60B40">
        <w:rPr>
          <w:rFonts w:ascii="仿宋" w:eastAsia="仿宋" w:hAnsi="仿宋" w:cs="仿宋" w:hint="eastAsia"/>
          <w:sz w:val="30"/>
          <w:szCs w:val="30"/>
        </w:rPr>
        <w:t>、</w:t>
      </w:r>
      <w:r w:rsidR="004460AB">
        <w:rPr>
          <w:rFonts w:ascii="仿宋" w:eastAsia="仿宋" w:hAnsi="仿宋" w:cs="仿宋" w:hint="eastAsia"/>
          <w:sz w:val="30"/>
          <w:szCs w:val="30"/>
        </w:rPr>
        <w:t>供应商须具有有效的ISO9001或F</w:t>
      </w:r>
      <w:r w:rsidR="004460AB">
        <w:rPr>
          <w:rFonts w:ascii="仿宋" w:eastAsia="仿宋" w:hAnsi="仿宋" w:cs="仿宋"/>
          <w:sz w:val="30"/>
          <w:szCs w:val="30"/>
        </w:rPr>
        <w:t>SSC22000</w:t>
      </w:r>
      <w:r w:rsidR="004460AB">
        <w:rPr>
          <w:rFonts w:ascii="仿宋" w:eastAsia="仿宋" w:hAnsi="仿宋" w:cs="仿宋" w:hint="eastAsia"/>
          <w:sz w:val="30"/>
          <w:szCs w:val="30"/>
        </w:rPr>
        <w:t>质量管理体系认证证书</w:t>
      </w:r>
      <w:r w:rsidR="003F0B4C">
        <w:rPr>
          <w:rFonts w:ascii="仿宋" w:eastAsia="仿宋" w:hAnsi="仿宋" w:cs="仿宋" w:hint="eastAsia"/>
          <w:sz w:val="30"/>
          <w:szCs w:val="30"/>
        </w:rPr>
        <w:t>和</w:t>
      </w:r>
      <w:r w:rsidR="004460AB">
        <w:rPr>
          <w:rFonts w:ascii="仿宋" w:eastAsia="仿宋" w:hAnsi="仿宋" w:cs="仿宋" w:hint="eastAsia"/>
          <w:sz w:val="30"/>
          <w:szCs w:val="30"/>
        </w:rPr>
        <w:t>质量体系报告；</w:t>
      </w:r>
    </w:p>
    <w:p w:rsidR="00F26D1D" w:rsidRDefault="00222611">
      <w:pPr>
        <w:spacing w:line="360" w:lineRule="auto"/>
        <w:ind w:firstLineChars="200" w:firstLine="600"/>
        <w:rPr>
          <w:rFonts w:ascii="仿宋" w:eastAsia="仿宋" w:hAnsi="仿宋" w:cs="仿宋"/>
          <w:sz w:val="30"/>
          <w:szCs w:val="30"/>
        </w:rPr>
      </w:pPr>
      <w:r>
        <w:rPr>
          <w:rFonts w:ascii="仿宋" w:eastAsia="仿宋" w:hAnsi="仿宋" w:cs="仿宋"/>
          <w:sz w:val="30"/>
          <w:szCs w:val="30"/>
        </w:rPr>
        <w:t>8</w:t>
      </w:r>
      <w:r w:rsidR="00D60B40">
        <w:rPr>
          <w:rFonts w:ascii="仿宋" w:eastAsia="仿宋" w:hAnsi="仿宋" w:cs="仿宋" w:hint="eastAsia"/>
          <w:sz w:val="30"/>
          <w:szCs w:val="30"/>
        </w:rPr>
        <w:t>、</w:t>
      </w:r>
      <w:r w:rsidR="00EB525E" w:rsidRPr="00EB525E">
        <w:rPr>
          <w:rFonts w:ascii="仿宋" w:eastAsia="仿宋" w:hAnsi="仿宋" w:cs="仿宋"/>
          <w:sz w:val="30"/>
          <w:szCs w:val="30"/>
        </w:rPr>
        <w:t>供应商须具有近三年（202</w:t>
      </w:r>
      <w:r>
        <w:rPr>
          <w:rFonts w:ascii="仿宋" w:eastAsia="仿宋" w:hAnsi="仿宋" w:cs="仿宋"/>
          <w:sz w:val="30"/>
          <w:szCs w:val="30"/>
        </w:rPr>
        <w:t>2</w:t>
      </w:r>
      <w:r w:rsidR="00EB525E" w:rsidRPr="00EB525E">
        <w:rPr>
          <w:rFonts w:ascii="仿宋" w:eastAsia="仿宋" w:hAnsi="仿宋" w:cs="仿宋"/>
          <w:sz w:val="30"/>
          <w:szCs w:val="30"/>
        </w:rPr>
        <w:t>年至今）须具有服务于</w:t>
      </w:r>
      <w:r w:rsidR="00D60B40">
        <w:rPr>
          <w:rFonts w:ascii="仿宋" w:eastAsia="仿宋" w:hAnsi="仿宋" w:cs="仿宋" w:hint="eastAsia"/>
          <w:sz w:val="30"/>
          <w:szCs w:val="30"/>
        </w:rPr>
        <w:t>一个及以上食品相关企业的相关物料项目业绩，合作时间必须为一年以上。（以购销合同或销售发票为准）；</w:t>
      </w:r>
    </w:p>
    <w:p w:rsidR="00F26D1D" w:rsidRDefault="00222611">
      <w:pPr>
        <w:spacing w:line="360" w:lineRule="auto"/>
        <w:ind w:firstLineChars="200" w:firstLine="600"/>
        <w:rPr>
          <w:rFonts w:ascii="仿宋" w:eastAsia="仿宋" w:hAnsi="仿宋" w:cs="仿宋"/>
          <w:sz w:val="30"/>
          <w:szCs w:val="30"/>
        </w:rPr>
      </w:pPr>
      <w:r>
        <w:rPr>
          <w:rFonts w:ascii="仿宋" w:eastAsia="仿宋" w:hAnsi="仿宋" w:cs="仿宋"/>
          <w:sz w:val="30"/>
          <w:szCs w:val="30"/>
        </w:rPr>
        <w:t>9</w:t>
      </w:r>
      <w:r w:rsidR="00D60B40">
        <w:rPr>
          <w:rFonts w:ascii="仿宋" w:eastAsia="仿宋" w:hAnsi="仿宋" w:cs="仿宋" w:hint="eastAsia"/>
          <w:sz w:val="30"/>
          <w:szCs w:val="30"/>
        </w:rPr>
        <w:t>、供应商须具有良好的商业信誉和财务状况；</w:t>
      </w:r>
    </w:p>
    <w:p w:rsidR="00F26D1D" w:rsidRDefault="00222611">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0</w:t>
      </w:r>
      <w:r w:rsidR="00D60B40">
        <w:rPr>
          <w:rFonts w:ascii="仿宋" w:eastAsia="仿宋" w:hAnsi="仿宋" w:cs="仿宋" w:hint="eastAsia"/>
          <w:sz w:val="30"/>
          <w:szCs w:val="30"/>
        </w:rPr>
        <w:t>、供应商未被列入国家企业信用信息公示系统（</w:t>
      </w:r>
      <w:hyperlink r:id="rId8" w:tgtFrame="_blank" w:history="1">
        <w:r w:rsidR="00D60B40">
          <w:rPr>
            <w:rFonts w:ascii="仿宋" w:eastAsia="仿宋" w:hAnsi="仿宋" w:cs="仿宋" w:hint="eastAsia"/>
            <w:sz w:val="30"/>
            <w:szCs w:val="30"/>
          </w:rPr>
          <w:t>http://www.gsxt.gov.cn/index.html）严重违法失信企业名单</w:t>
        </w:r>
      </w:hyperlink>
      <w:r w:rsidR="00D60B40">
        <w:rPr>
          <w:rFonts w:ascii="仿宋" w:eastAsia="仿宋" w:hAnsi="仿宋" w:cs="仿宋" w:hint="eastAsia"/>
          <w:sz w:val="30"/>
          <w:szCs w:val="30"/>
        </w:rPr>
        <w:t>；</w:t>
      </w:r>
    </w:p>
    <w:p w:rsidR="003F0B4C" w:rsidRDefault="00222611" w:rsidP="003F0B4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1</w:t>
      </w:r>
      <w:r w:rsidR="00D60B40">
        <w:rPr>
          <w:rFonts w:ascii="仿宋" w:eastAsia="仿宋" w:hAnsi="仿宋" w:cs="仿宋" w:hint="eastAsia"/>
          <w:sz w:val="30"/>
          <w:szCs w:val="30"/>
        </w:rPr>
        <w:t>、</w:t>
      </w:r>
      <w:r w:rsidR="00BD3B30" w:rsidRPr="00725401">
        <w:rPr>
          <w:rFonts w:ascii="仿宋" w:eastAsia="仿宋" w:hAnsi="仿宋" w:cs="仿宋"/>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w:t>
      </w:r>
      <w:r w:rsidR="003F0B4C" w:rsidRPr="00B200A9">
        <w:rPr>
          <w:rFonts w:ascii="仿宋" w:eastAsia="仿宋" w:hAnsi="仿宋" w:cs="仿宋"/>
          <w:sz w:val="30"/>
          <w:szCs w:val="30"/>
        </w:rPr>
        <w:t>允许最先报名的潜在</w:t>
      </w:r>
      <w:r w:rsidR="003F0B4C" w:rsidRPr="00B200A9">
        <w:rPr>
          <w:rFonts w:ascii="仿宋" w:eastAsia="仿宋" w:hAnsi="仿宋" w:cs="仿宋" w:hint="eastAsia"/>
          <w:sz w:val="30"/>
          <w:szCs w:val="30"/>
        </w:rPr>
        <w:t>供应商</w:t>
      </w:r>
      <w:r w:rsidR="003F0B4C" w:rsidRPr="00B200A9">
        <w:rPr>
          <w:rFonts w:ascii="仿宋" w:eastAsia="仿宋" w:hAnsi="仿宋" w:cs="仿宋"/>
          <w:sz w:val="30"/>
          <w:szCs w:val="30"/>
        </w:rPr>
        <w:t>参与</w:t>
      </w:r>
      <w:r w:rsidR="003F0B4C" w:rsidRPr="00B200A9">
        <w:rPr>
          <w:rFonts w:ascii="仿宋" w:eastAsia="仿宋" w:hAnsi="仿宋" w:cs="仿宋" w:hint="eastAsia"/>
          <w:sz w:val="30"/>
          <w:szCs w:val="30"/>
        </w:rPr>
        <w:t>资源库渠道储备</w:t>
      </w:r>
      <w:r w:rsidR="003F0B4C" w:rsidRPr="00B200A9">
        <w:rPr>
          <w:rFonts w:ascii="仿宋" w:eastAsia="仿宋" w:hAnsi="仿宋" w:cs="仿宋"/>
          <w:sz w:val="30"/>
          <w:szCs w:val="30"/>
        </w:rPr>
        <w:t>。</w:t>
      </w:r>
    </w:p>
    <w:p w:rsidR="00F26D1D" w:rsidRDefault="00222611">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2</w:t>
      </w:r>
      <w:r w:rsidR="00D60B40">
        <w:rPr>
          <w:rFonts w:ascii="仿宋" w:eastAsia="仿宋" w:hAnsi="仿宋" w:cs="仿宋" w:hint="eastAsia"/>
          <w:sz w:val="30"/>
          <w:szCs w:val="30"/>
        </w:rPr>
        <w:t>、不接受中粮及蒙牛供应商黑名单（以蒙牛集团下发的黑名单）的企业参与竞争；</w:t>
      </w:r>
    </w:p>
    <w:p w:rsidR="00F26D1D" w:rsidRDefault="00222611">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1</w:t>
      </w:r>
      <w:r>
        <w:rPr>
          <w:rFonts w:ascii="仿宋" w:eastAsia="仿宋" w:hAnsi="仿宋" w:cs="仿宋"/>
          <w:sz w:val="30"/>
          <w:szCs w:val="30"/>
        </w:rPr>
        <w:t>3</w:t>
      </w:r>
      <w:r w:rsidR="00D60B40">
        <w:rPr>
          <w:rFonts w:ascii="仿宋" w:eastAsia="仿宋" w:hAnsi="仿宋" w:cs="仿宋" w:hint="eastAsia"/>
          <w:sz w:val="30"/>
          <w:szCs w:val="30"/>
        </w:rPr>
        <w:t>、如在后期验证过程中发现以上任何一项内容存在弄虚作假情况，取消结果并直接进入蒙牛供应商黑名单；</w:t>
      </w:r>
    </w:p>
    <w:p w:rsidR="00F26D1D" w:rsidRDefault="00222611">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4</w:t>
      </w:r>
      <w:r w:rsidR="00D60B40">
        <w:rPr>
          <w:rFonts w:ascii="仿宋" w:eastAsia="仿宋" w:hAnsi="仿宋" w:cs="仿宋" w:hint="eastAsia"/>
          <w:sz w:val="30"/>
          <w:szCs w:val="30"/>
        </w:rPr>
        <w:t>、</w:t>
      </w:r>
      <w:r w:rsidR="00206260">
        <w:rPr>
          <w:rFonts w:ascii="仿宋" w:eastAsia="仿宋" w:hAnsi="仿宋" w:cs="仿宋" w:hint="eastAsia"/>
          <w:sz w:val="30"/>
          <w:szCs w:val="30"/>
        </w:rPr>
        <w:t>后期如需测试，</w:t>
      </w:r>
      <w:r w:rsidR="00D60B40">
        <w:rPr>
          <w:rFonts w:ascii="仿宋" w:eastAsia="仿宋" w:hAnsi="仿宋" w:cs="仿宋" w:hint="eastAsia"/>
          <w:sz w:val="30"/>
          <w:szCs w:val="30"/>
        </w:rPr>
        <w:t>供应商所投产品在现场试机环节中，所需开版、样品及试机等费用均需供应商自行承担.</w:t>
      </w:r>
    </w:p>
    <w:p w:rsidR="00F26D1D" w:rsidRDefault="00D60B40">
      <w:pPr>
        <w:spacing w:line="360" w:lineRule="auto"/>
        <w:ind w:firstLineChars="200" w:firstLine="602"/>
        <w:jc w:val="left"/>
        <w:rPr>
          <w:rFonts w:ascii="仿宋" w:eastAsia="仿宋" w:hAnsi="仿宋" w:cs="仿宋"/>
          <w:b/>
          <w:color w:val="FF0000"/>
          <w:sz w:val="30"/>
          <w:szCs w:val="30"/>
        </w:rPr>
      </w:pPr>
      <w:r>
        <w:rPr>
          <w:rFonts w:ascii="仿宋" w:eastAsia="仿宋" w:hAnsi="仿宋" w:cs="仿宋" w:hint="eastAsia"/>
          <w:b/>
          <w:color w:val="000000"/>
          <w:sz w:val="30"/>
          <w:szCs w:val="30"/>
        </w:rPr>
        <w:t>五、报名须知：</w:t>
      </w:r>
    </w:p>
    <w:p w:rsidR="00F26D1D" w:rsidRDefault="00D60B40">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报名资格文件的</w:t>
      </w:r>
      <w:r>
        <w:rPr>
          <w:rFonts w:ascii="仿宋" w:eastAsia="仿宋" w:hAnsi="仿宋" w:cs="仿宋" w:hint="eastAsia"/>
          <w:color w:val="000000"/>
          <w:sz w:val="30"/>
          <w:szCs w:val="30"/>
          <w:u w:val="single"/>
        </w:rPr>
        <w:t>组成及顺序</w:t>
      </w:r>
      <w:r>
        <w:rPr>
          <w:rFonts w:ascii="仿宋" w:eastAsia="仿宋" w:hAnsi="仿宋" w:cs="仿宋" w:hint="eastAsia"/>
          <w:color w:val="000000"/>
          <w:sz w:val="30"/>
          <w:szCs w:val="30"/>
        </w:rPr>
        <w:t>按照如下要求提供：</w:t>
      </w:r>
    </w:p>
    <w:p w:rsidR="00F26D1D" w:rsidRDefault="00D60B40">
      <w:pPr>
        <w:numPr>
          <w:ilvl w:val="0"/>
          <w:numId w:val="1"/>
        </w:numPr>
        <w:spacing w:line="360" w:lineRule="auto"/>
        <w:ind w:firstLine="600"/>
        <w:rPr>
          <w:rFonts w:ascii="仿宋" w:eastAsia="仿宋" w:hAnsi="仿宋" w:cs="仿宋"/>
          <w:sz w:val="30"/>
          <w:szCs w:val="30"/>
        </w:rPr>
      </w:pPr>
      <w:r>
        <w:rPr>
          <w:rFonts w:ascii="仿宋" w:eastAsia="仿宋" w:hAnsi="仿宋" w:cs="仿宋" w:hint="eastAsia"/>
          <w:color w:val="000000"/>
          <w:sz w:val="30"/>
          <w:szCs w:val="30"/>
        </w:rPr>
        <w:t>有效的营业执照（副本）、组织机构代码证（副本）、税务登记证（副本）（注:以上三项或三证合一营业执照副本）；有效的开户行许可证/基本存款</w:t>
      </w:r>
      <w:r>
        <w:rPr>
          <w:rFonts w:ascii="仿宋" w:eastAsia="仿宋" w:hAnsi="仿宋" w:cs="仿宋" w:hint="eastAsia"/>
          <w:sz w:val="30"/>
          <w:szCs w:val="30"/>
        </w:rPr>
        <w:t>；</w:t>
      </w:r>
    </w:p>
    <w:p w:rsidR="00F26D1D" w:rsidRDefault="00D60B40">
      <w:pPr>
        <w:numPr>
          <w:ilvl w:val="0"/>
          <w:numId w:val="1"/>
        </w:numPr>
        <w:spacing w:line="360" w:lineRule="auto"/>
        <w:ind w:firstLine="600"/>
        <w:rPr>
          <w:rFonts w:ascii="仿宋" w:eastAsia="仿宋" w:hAnsi="仿宋" w:cs="仿宋"/>
          <w:sz w:val="30"/>
          <w:szCs w:val="30"/>
        </w:rPr>
      </w:pPr>
      <w:r>
        <w:rPr>
          <w:rFonts w:ascii="仿宋" w:eastAsia="仿宋" w:hAnsi="仿宋" w:cs="仿宋" w:hint="eastAsia"/>
          <w:sz w:val="30"/>
          <w:szCs w:val="30"/>
        </w:rPr>
        <w:t>法定代表人证明书或授权委托书原件（附件4）；</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备注：如果法定代表人报名，请附法定代表人身份证明书（或证明）及身份证原件，如果授权委托人报名，请附授权委托书原件、身份证原件及近一年内本单位社保缴纳证明材料；</w:t>
      </w:r>
    </w:p>
    <w:p w:rsidR="00F26D1D" w:rsidRDefault="00D60B40">
      <w:pPr>
        <w:numPr>
          <w:ilvl w:val="0"/>
          <w:numId w:val="1"/>
        </w:numPr>
        <w:spacing w:line="360" w:lineRule="auto"/>
        <w:ind w:firstLine="600"/>
        <w:rPr>
          <w:rFonts w:ascii="仿宋" w:eastAsia="仿宋" w:hAnsi="仿宋" w:cs="仿宋"/>
          <w:color w:val="000000" w:themeColor="text1"/>
          <w:sz w:val="30"/>
          <w:szCs w:val="30"/>
        </w:rPr>
      </w:pPr>
      <w:r>
        <w:rPr>
          <w:rFonts w:ascii="仿宋" w:eastAsia="仿宋" w:hAnsi="仿宋" w:cs="仿宋" w:hint="eastAsia"/>
          <w:sz w:val="30"/>
          <w:szCs w:val="30"/>
        </w:rPr>
        <w:t>提供所投标的物独立生产能力的生产厂家承诺书</w:t>
      </w:r>
      <w:r>
        <w:rPr>
          <w:rFonts w:ascii="仿宋" w:eastAsia="仿宋" w:hAnsi="仿宋" w:cs="仿宋" w:hint="eastAsia"/>
          <w:color w:val="000000" w:themeColor="text1"/>
          <w:sz w:val="30"/>
          <w:szCs w:val="30"/>
        </w:rPr>
        <w:t>（附件3）；</w:t>
      </w:r>
    </w:p>
    <w:p w:rsidR="00F26D1D" w:rsidRDefault="00222611">
      <w:pPr>
        <w:numPr>
          <w:ilvl w:val="0"/>
          <w:numId w:val="1"/>
        </w:numPr>
        <w:spacing w:line="360" w:lineRule="auto"/>
        <w:ind w:firstLine="600"/>
        <w:rPr>
          <w:rFonts w:ascii="仿宋" w:eastAsia="仿宋" w:hAnsi="仿宋" w:cs="仿宋"/>
          <w:color w:val="000000" w:themeColor="text1"/>
          <w:sz w:val="30"/>
          <w:szCs w:val="30"/>
        </w:rPr>
      </w:pPr>
      <w:r w:rsidRPr="00545A59">
        <w:rPr>
          <w:rFonts w:ascii="仿宋" w:eastAsia="仿宋" w:hAnsi="仿宋" w:hint="eastAsia"/>
          <w:color w:val="000000" w:themeColor="text1"/>
          <w:sz w:val="28"/>
        </w:rPr>
        <w:t>提</w:t>
      </w:r>
      <w:r w:rsidRPr="00545A59">
        <w:rPr>
          <w:rFonts w:ascii="仿宋" w:eastAsia="仿宋" w:hAnsi="仿宋" w:hint="eastAsia"/>
          <w:sz w:val="28"/>
        </w:rPr>
        <w:t>供资格要求第</w:t>
      </w:r>
      <w:r>
        <w:rPr>
          <w:rFonts w:ascii="仿宋" w:eastAsia="仿宋" w:hAnsi="仿宋" w:hint="eastAsia"/>
          <w:sz w:val="28"/>
        </w:rPr>
        <w:t>5</w:t>
      </w:r>
      <w:r w:rsidRPr="00545A59">
        <w:rPr>
          <w:rFonts w:ascii="仿宋" w:eastAsia="仿宋" w:hAnsi="仿宋" w:hint="eastAsia"/>
          <w:sz w:val="28"/>
        </w:rPr>
        <w:t>条中设备购销合同或发票</w:t>
      </w:r>
      <w:r w:rsidR="00D60B40">
        <w:rPr>
          <w:rFonts w:ascii="仿宋" w:eastAsia="仿宋" w:hAnsi="仿宋" w:cs="仿宋" w:hint="eastAsia"/>
          <w:color w:val="000000" w:themeColor="text1"/>
          <w:sz w:val="30"/>
          <w:szCs w:val="30"/>
        </w:rPr>
        <w:t>；</w:t>
      </w:r>
    </w:p>
    <w:p w:rsidR="00F26D1D" w:rsidRDefault="007654C8">
      <w:pPr>
        <w:spacing w:line="360" w:lineRule="auto"/>
        <w:ind w:firstLineChars="200" w:firstLine="600"/>
        <w:rPr>
          <w:rFonts w:ascii="仿宋" w:eastAsia="仿宋" w:hAnsi="仿宋" w:cs="仿宋"/>
          <w:sz w:val="30"/>
          <w:szCs w:val="30"/>
        </w:rPr>
      </w:pPr>
      <w:r>
        <w:rPr>
          <w:rFonts w:ascii="仿宋" w:eastAsia="仿宋" w:hAnsi="仿宋" w:cs="仿宋"/>
          <w:color w:val="000000"/>
          <w:sz w:val="30"/>
          <w:szCs w:val="30"/>
        </w:rPr>
        <w:t>5</w:t>
      </w:r>
      <w:r w:rsidR="00D60B40">
        <w:rPr>
          <w:rFonts w:ascii="仿宋" w:eastAsia="仿宋" w:hAnsi="仿宋" w:cs="仿宋" w:hint="eastAsia"/>
          <w:color w:val="000000"/>
          <w:sz w:val="30"/>
          <w:szCs w:val="30"/>
        </w:rPr>
        <w:t>、提供</w:t>
      </w:r>
      <w:r w:rsidR="00D60B40">
        <w:rPr>
          <w:rFonts w:ascii="仿宋" w:eastAsia="仿宋" w:hAnsi="仿宋" w:cs="仿宋" w:hint="eastAsia"/>
          <w:sz w:val="30"/>
          <w:szCs w:val="30"/>
        </w:rPr>
        <w:t>《排污许可证》（固定污染源排污登记回执）及《环评报告》；</w:t>
      </w:r>
    </w:p>
    <w:p w:rsidR="00F26D1D" w:rsidRDefault="007654C8">
      <w:pPr>
        <w:spacing w:line="360" w:lineRule="auto"/>
        <w:ind w:firstLineChars="200" w:firstLine="600"/>
        <w:rPr>
          <w:rFonts w:ascii="仿宋" w:eastAsia="仿宋" w:hAnsi="仿宋" w:cs="仿宋"/>
          <w:sz w:val="30"/>
          <w:szCs w:val="30"/>
        </w:rPr>
      </w:pPr>
      <w:r>
        <w:rPr>
          <w:rFonts w:ascii="仿宋" w:eastAsia="仿宋" w:hAnsi="仿宋" w:cs="仿宋"/>
          <w:color w:val="000000"/>
          <w:sz w:val="30"/>
          <w:szCs w:val="30"/>
        </w:rPr>
        <w:t>6</w:t>
      </w:r>
      <w:r w:rsidR="00D60B40">
        <w:rPr>
          <w:rFonts w:ascii="仿宋" w:eastAsia="仿宋" w:hAnsi="仿宋" w:cs="仿宋" w:hint="eastAsia"/>
          <w:color w:val="000000"/>
          <w:sz w:val="30"/>
          <w:szCs w:val="30"/>
        </w:rPr>
        <w:t>、</w:t>
      </w:r>
      <w:r w:rsidR="004460AB">
        <w:rPr>
          <w:rFonts w:ascii="仿宋" w:eastAsia="仿宋" w:hAnsi="仿宋" w:cs="仿宋" w:hint="eastAsia"/>
          <w:sz w:val="30"/>
          <w:szCs w:val="30"/>
        </w:rPr>
        <w:t>供应商须具有有效的ISO9001或F</w:t>
      </w:r>
      <w:r w:rsidR="004460AB">
        <w:rPr>
          <w:rFonts w:ascii="仿宋" w:eastAsia="仿宋" w:hAnsi="仿宋" w:cs="仿宋"/>
          <w:sz w:val="30"/>
          <w:szCs w:val="30"/>
        </w:rPr>
        <w:t>SSC22000</w:t>
      </w:r>
      <w:r w:rsidR="004460AB">
        <w:rPr>
          <w:rFonts w:ascii="仿宋" w:eastAsia="仿宋" w:hAnsi="仿宋" w:cs="仿宋" w:hint="eastAsia"/>
          <w:sz w:val="30"/>
          <w:szCs w:val="30"/>
        </w:rPr>
        <w:t>质量管理体系认证证书</w:t>
      </w:r>
      <w:r w:rsidR="003F0B4C">
        <w:rPr>
          <w:rFonts w:ascii="仿宋" w:eastAsia="仿宋" w:hAnsi="仿宋" w:cs="仿宋" w:hint="eastAsia"/>
          <w:sz w:val="30"/>
          <w:szCs w:val="30"/>
        </w:rPr>
        <w:t>和</w:t>
      </w:r>
      <w:r w:rsidR="004460AB">
        <w:rPr>
          <w:rFonts w:ascii="仿宋" w:eastAsia="仿宋" w:hAnsi="仿宋" w:cs="仿宋" w:hint="eastAsia"/>
          <w:sz w:val="30"/>
          <w:szCs w:val="30"/>
        </w:rPr>
        <w:t>质量体系报告</w:t>
      </w:r>
      <w:r w:rsidR="00D60B40">
        <w:rPr>
          <w:rFonts w:ascii="仿宋" w:eastAsia="仿宋" w:hAnsi="仿宋" w:cs="仿宋" w:hint="eastAsia"/>
          <w:sz w:val="30"/>
          <w:szCs w:val="30"/>
        </w:rPr>
        <w:t>；</w:t>
      </w:r>
    </w:p>
    <w:p w:rsidR="00F26D1D" w:rsidRPr="0033781E" w:rsidRDefault="007654C8" w:rsidP="0033781E">
      <w:pPr>
        <w:ind w:firstLineChars="200" w:firstLine="600"/>
        <w:rPr>
          <w:rFonts w:ascii="仿宋_GB2312" w:eastAsia="仿宋_GB2312" w:hAnsi="仿宋_GB2312" w:cs="仿宋_GB2312"/>
          <w:sz w:val="30"/>
          <w:szCs w:val="30"/>
        </w:rPr>
      </w:pPr>
      <w:r>
        <w:rPr>
          <w:rFonts w:ascii="仿宋" w:eastAsia="仿宋" w:hAnsi="仿宋" w:cs="仿宋"/>
          <w:color w:val="FF0000"/>
          <w:sz w:val="30"/>
          <w:szCs w:val="30"/>
        </w:rPr>
        <w:t>7</w:t>
      </w:r>
      <w:r w:rsidR="00D60B40" w:rsidRPr="007D5CB1">
        <w:rPr>
          <w:rFonts w:ascii="仿宋" w:eastAsia="仿宋" w:hAnsi="仿宋" w:cs="仿宋" w:hint="eastAsia"/>
          <w:color w:val="FF0000"/>
          <w:sz w:val="30"/>
          <w:szCs w:val="30"/>
        </w:rPr>
        <w:t>、</w:t>
      </w:r>
      <w:r w:rsidR="0033781E">
        <w:rPr>
          <w:rFonts w:ascii="仿宋_GB2312" w:eastAsia="仿宋_GB2312" w:hAnsi="仿宋_GB2312" w:cs="仿宋_GB2312" w:hint="eastAsia"/>
          <w:color w:val="FF0000"/>
          <w:sz w:val="30"/>
          <w:szCs w:val="30"/>
        </w:rPr>
        <w:t>提供近三年（202</w:t>
      </w:r>
      <w:r w:rsidR="00222611">
        <w:rPr>
          <w:rFonts w:ascii="仿宋_GB2312" w:eastAsia="仿宋_GB2312" w:hAnsi="仿宋_GB2312" w:cs="仿宋_GB2312"/>
          <w:color w:val="FF0000"/>
          <w:sz w:val="30"/>
          <w:szCs w:val="30"/>
        </w:rPr>
        <w:t>2</w:t>
      </w:r>
      <w:r w:rsidR="0033781E">
        <w:rPr>
          <w:rFonts w:ascii="仿宋_GB2312" w:eastAsia="仿宋_GB2312" w:hAnsi="仿宋_GB2312" w:cs="仿宋_GB2312" w:hint="eastAsia"/>
          <w:color w:val="FF0000"/>
          <w:sz w:val="30"/>
          <w:szCs w:val="30"/>
        </w:rPr>
        <w:t>、202</w:t>
      </w:r>
      <w:r w:rsidR="00222611">
        <w:rPr>
          <w:rFonts w:ascii="仿宋_GB2312" w:eastAsia="仿宋_GB2312" w:hAnsi="仿宋_GB2312" w:cs="仿宋_GB2312"/>
          <w:color w:val="FF0000"/>
          <w:sz w:val="30"/>
          <w:szCs w:val="30"/>
        </w:rPr>
        <w:t>3</w:t>
      </w:r>
      <w:r w:rsidR="0033781E">
        <w:rPr>
          <w:rFonts w:ascii="仿宋_GB2312" w:eastAsia="仿宋_GB2312" w:hAnsi="仿宋_GB2312" w:cs="仿宋_GB2312" w:hint="eastAsia"/>
          <w:color w:val="FF0000"/>
          <w:sz w:val="30"/>
          <w:szCs w:val="30"/>
        </w:rPr>
        <w:t>、202</w:t>
      </w:r>
      <w:r w:rsidR="00222611">
        <w:rPr>
          <w:rFonts w:ascii="仿宋_GB2312" w:eastAsia="仿宋_GB2312" w:hAnsi="仿宋_GB2312" w:cs="仿宋_GB2312"/>
          <w:color w:val="FF0000"/>
          <w:sz w:val="30"/>
          <w:szCs w:val="30"/>
        </w:rPr>
        <w:t>4</w:t>
      </w:r>
      <w:r w:rsidR="0033781E">
        <w:rPr>
          <w:rFonts w:ascii="仿宋_GB2312" w:eastAsia="仿宋_GB2312" w:hAnsi="仿宋_GB2312" w:cs="仿宋_GB2312" w:hint="eastAsia"/>
          <w:color w:val="FF0000"/>
          <w:sz w:val="30"/>
          <w:szCs w:val="30"/>
        </w:rPr>
        <w:t>年）财务报表或经第三方出具的财务审计报告；</w:t>
      </w:r>
    </w:p>
    <w:p w:rsidR="007F0E56" w:rsidRDefault="007654C8" w:rsidP="007F0E56">
      <w:pPr>
        <w:spacing w:line="360" w:lineRule="auto"/>
        <w:ind w:firstLineChars="200" w:firstLine="600"/>
        <w:rPr>
          <w:rFonts w:ascii="仿宋" w:eastAsia="仿宋" w:hAnsi="仿宋" w:cs="仿宋"/>
          <w:sz w:val="30"/>
          <w:szCs w:val="30"/>
        </w:rPr>
      </w:pPr>
      <w:r>
        <w:rPr>
          <w:rFonts w:ascii="仿宋" w:eastAsia="仿宋" w:hAnsi="仿宋" w:cs="仿宋"/>
          <w:sz w:val="30"/>
          <w:szCs w:val="30"/>
        </w:rPr>
        <w:t>8</w:t>
      </w:r>
      <w:r w:rsidR="00D60B40">
        <w:rPr>
          <w:rFonts w:ascii="仿宋" w:eastAsia="仿宋" w:hAnsi="仿宋" w:cs="仿宋" w:hint="eastAsia"/>
          <w:sz w:val="30"/>
          <w:szCs w:val="30"/>
        </w:rPr>
        <w:t>、</w:t>
      </w:r>
      <w:r w:rsidR="007F0E56" w:rsidRPr="00EB525E">
        <w:rPr>
          <w:rFonts w:ascii="仿宋" w:eastAsia="仿宋" w:hAnsi="仿宋" w:cs="仿宋"/>
          <w:sz w:val="30"/>
          <w:szCs w:val="30"/>
        </w:rPr>
        <w:t>供应商须具有近三年（202</w:t>
      </w:r>
      <w:r w:rsidR="00222611">
        <w:rPr>
          <w:rFonts w:ascii="仿宋" w:eastAsia="仿宋" w:hAnsi="仿宋" w:cs="仿宋"/>
          <w:sz w:val="30"/>
          <w:szCs w:val="30"/>
        </w:rPr>
        <w:t>2</w:t>
      </w:r>
      <w:r w:rsidR="007F0E56" w:rsidRPr="00EB525E">
        <w:rPr>
          <w:rFonts w:ascii="仿宋" w:eastAsia="仿宋" w:hAnsi="仿宋" w:cs="仿宋"/>
          <w:sz w:val="30"/>
          <w:szCs w:val="30"/>
        </w:rPr>
        <w:t>年至今）须具有服务于</w:t>
      </w:r>
      <w:r w:rsidR="007F0E56">
        <w:rPr>
          <w:rFonts w:ascii="仿宋" w:eastAsia="仿宋" w:hAnsi="仿宋" w:cs="仿宋" w:hint="eastAsia"/>
          <w:sz w:val="30"/>
          <w:szCs w:val="30"/>
        </w:rPr>
        <w:t>一个及以上食品相关企业的相关物料项目业绩，合作时间必须为一年以上。（以购销合同或</w:t>
      </w:r>
      <w:r w:rsidR="007F0E56">
        <w:rPr>
          <w:rFonts w:ascii="仿宋" w:eastAsia="仿宋" w:hAnsi="仿宋" w:cs="仿宋" w:hint="eastAsia"/>
          <w:sz w:val="30"/>
          <w:szCs w:val="30"/>
        </w:rPr>
        <w:lastRenderedPageBreak/>
        <w:t>销售发票为准）；</w:t>
      </w:r>
    </w:p>
    <w:p w:rsidR="00F26D1D" w:rsidRDefault="007654C8">
      <w:pPr>
        <w:spacing w:line="360" w:lineRule="auto"/>
        <w:ind w:firstLineChars="200" w:firstLine="600"/>
        <w:rPr>
          <w:rFonts w:ascii="仿宋" w:eastAsia="仿宋" w:hAnsi="仿宋" w:cs="仿宋"/>
          <w:color w:val="000000"/>
          <w:sz w:val="30"/>
          <w:szCs w:val="30"/>
        </w:rPr>
      </w:pPr>
      <w:r>
        <w:rPr>
          <w:rFonts w:ascii="仿宋" w:eastAsia="仿宋" w:hAnsi="仿宋" w:cs="仿宋"/>
          <w:color w:val="000000"/>
          <w:sz w:val="30"/>
          <w:szCs w:val="30"/>
        </w:rPr>
        <w:t>9</w:t>
      </w:r>
      <w:r>
        <w:rPr>
          <w:rFonts w:ascii="仿宋" w:eastAsia="仿宋" w:hAnsi="仿宋" w:cs="仿宋" w:hint="eastAsia"/>
          <w:color w:val="000000"/>
          <w:sz w:val="30"/>
          <w:szCs w:val="30"/>
        </w:rPr>
        <w:t>、</w:t>
      </w:r>
      <w:r w:rsidR="00D60B40">
        <w:rPr>
          <w:rFonts w:ascii="仿宋" w:eastAsia="仿宋" w:hAnsi="仿宋" w:cs="仿宋" w:hint="eastAsia"/>
          <w:color w:val="000000"/>
          <w:sz w:val="30"/>
          <w:szCs w:val="30"/>
        </w:rPr>
        <w:t>提供未被列入国家企业信用信息公示系统（http://www.gsxt.gov.cn/index.html）严重违法失信企业名单证明材料；</w:t>
      </w:r>
    </w:p>
    <w:p w:rsidR="00F26D1D" w:rsidRDefault="007654C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0</w:t>
      </w:r>
      <w:r w:rsidR="00D60B40">
        <w:rPr>
          <w:rFonts w:ascii="仿宋" w:eastAsia="仿宋" w:hAnsi="仿宋" w:cs="仿宋" w:hint="eastAsia"/>
          <w:sz w:val="30"/>
          <w:szCs w:val="30"/>
        </w:rPr>
        <w:t xml:space="preserve">、提供数据保密协议（附件2）。 </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以上各类证书、证明材料应为原件的扫描件或复印件加盖公章，并按以上“组成及顺序”合并在一份PDF格式文件中，于资格初审截止时间前（如下）发送到</w:t>
      </w:r>
      <w:r w:rsidR="00222611">
        <w:rPr>
          <w:rFonts w:ascii="仿宋" w:eastAsia="仿宋" w:hAnsi="仿宋" w:cs="仿宋" w:hint="eastAsia"/>
          <w:sz w:val="30"/>
          <w:szCs w:val="30"/>
        </w:rPr>
        <w:t>zhangmengfei</w:t>
      </w:r>
      <w:r>
        <w:rPr>
          <w:rFonts w:ascii="仿宋" w:eastAsia="仿宋" w:hAnsi="仿宋" w:cs="仿宋"/>
          <w:sz w:val="30"/>
          <w:szCs w:val="30"/>
        </w:rPr>
        <w:t>@</w:t>
      </w:r>
      <w:r>
        <w:rPr>
          <w:rFonts w:ascii="仿宋" w:eastAsia="仿宋" w:hAnsi="仿宋" w:cs="仿宋" w:hint="eastAsia"/>
          <w:sz w:val="30"/>
          <w:szCs w:val="30"/>
        </w:rPr>
        <w:t>mengniu.cn电子邮箱进行审查（过期发送不予受理），</w:t>
      </w:r>
      <w:r w:rsidRPr="0033781E">
        <w:rPr>
          <w:rFonts w:ascii="仿宋" w:eastAsia="仿宋" w:hAnsi="仿宋" w:cs="仿宋" w:hint="eastAsia"/>
          <w:color w:val="FF0000"/>
          <w:sz w:val="30"/>
          <w:szCs w:val="30"/>
        </w:rPr>
        <w:t>邮件主题为“单位名称+项目名称，邮件内容写清楚报名单位的联系人和联系电话”，</w:t>
      </w:r>
      <w:r>
        <w:rPr>
          <w:rFonts w:ascii="仿宋" w:eastAsia="仿宋" w:hAnsi="仿宋" w:cs="仿宋" w:hint="eastAsia"/>
          <w:sz w:val="30"/>
          <w:szCs w:val="30"/>
        </w:rPr>
        <w:t>审查合格后方可进入现场评审。</w:t>
      </w:r>
    </w:p>
    <w:p w:rsidR="007654C8" w:rsidRPr="007654C8" w:rsidRDefault="007654C8" w:rsidP="007654C8">
      <w:pPr>
        <w:pStyle w:val="aa"/>
        <w:numPr>
          <w:ilvl w:val="0"/>
          <w:numId w:val="2"/>
        </w:numPr>
        <w:spacing w:line="360" w:lineRule="auto"/>
        <w:ind w:firstLineChars="0"/>
        <w:rPr>
          <w:rFonts w:ascii="仿宋" w:eastAsia="仿宋" w:hAnsi="仿宋" w:cs="仿宋"/>
          <w:color w:val="000000" w:themeColor="text1"/>
          <w:sz w:val="30"/>
          <w:szCs w:val="30"/>
        </w:rPr>
      </w:pPr>
      <w:r w:rsidRPr="007654C8">
        <w:rPr>
          <w:rFonts w:ascii="仿宋" w:eastAsia="仿宋" w:hAnsi="仿宋" w:cs="仿宋" w:hint="eastAsia"/>
          <w:color w:val="000000" w:themeColor="text1"/>
          <w:sz w:val="30"/>
          <w:szCs w:val="30"/>
        </w:rPr>
        <w:t>资料提供不全或者未按时间要求提报的将被拒绝接收，所提供的资质业绩文件中如有虚假情况，一经发现将被取消投标资格。</w:t>
      </w:r>
    </w:p>
    <w:p w:rsidR="00222611" w:rsidRDefault="00222611" w:rsidP="00222611">
      <w:pPr>
        <w:spacing w:line="56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五、项目时间安排及要求</w:t>
      </w:r>
    </w:p>
    <w:p w:rsidR="00222611" w:rsidRPr="00F36706" w:rsidRDefault="00222611" w:rsidP="00222611">
      <w:pPr>
        <w:spacing w:line="560" w:lineRule="exact"/>
        <w:ind w:firstLineChars="200" w:firstLine="600"/>
        <w:rPr>
          <w:rFonts w:ascii="仿宋_GB2312" w:eastAsia="仿宋_GB2312" w:hAnsi="仿宋_GB2312" w:cs="仿宋_GB2312"/>
          <w:sz w:val="30"/>
          <w:szCs w:val="30"/>
        </w:rPr>
      </w:pPr>
      <w:r w:rsidRPr="00F36706">
        <w:rPr>
          <w:rFonts w:ascii="仿宋_GB2312" w:eastAsia="仿宋_GB2312" w:hAnsi="仿宋_GB2312" w:cs="仿宋_GB2312" w:hint="eastAsia"/>
          <w:sz w:val="30"/>
          <w:szCs w:val="30"/>
        </w:rPr>
        <w:t>1、报名时间：202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年</w:t>
      </w:r>
      <w:r>
        <w:rPr>
          <w:rFonts w:ascii="仿宋_GB2312" w:eastAsia="仿宋_GB2312" w:hAnsi="仿宋_GB2312" w:cs="仿宋_GB2312"/>
          <w:sz w:val="30"/>
          <w:szCs w:val="30"/>
        </w:rPr>
        <w:t>1</w:t>
      </w:r>
      <w:r w:rsidRPr="00F36706">
        <w:rPr>
          <w:rFonts w:ascii="仿宋_GB2312" w:eastAsia="仿宋_GB2312" w:hAnsi="仿宋_GB2312" w:cs="仿宋_GB2312" w:hint="eastAsia"/>
          <w:sz w:val="30"/>
          <w:szCs w:val="30"/>
        </w:rPr>
        <w:t>月</w:t>
      </w:r>
      <w:r w:rsidR="00206260">
        <w:rPr>
          <w:rFonts w:ascii="仿宋_GB2312" w:eastAsia="仿宋_GB2312" w:hAnsi="仿宋_GB2312" w:cs="仿宋_GB2312"/>
          <w:sz w:val="30"/>
          <w:szCs w:val="30"/>
        </w:rPr>
        <w:t>24</w:t>
      </w:r>
      <w:r w:rsidRPr="00F36706">
        <w:rPr>
          <w:rFonts w:ascii="仿宋_GB2312" w:eastAsia="仿宋_GB2312" w:hAnsi="仿宋_GB2312" w:cs="仿宋_GB2312" w:hint="eastAsia"/>
          <w:sz w:val="30"/>
          <w:szCs w:val="30"/>
        </w:rPr>
        <w:t>日至202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年</w:t>
      </w:r>
      <w:r>
        <w:rPr>
          <w:rFonts w:ascii="仿宋_GB2312" w:eastAsia="仿宋_GB2312" w:hAnsi="仿宋_GB2312" w:cs="仿宋_GB2312"/>
          <w:sz w:val="30"/>
          <w:szCs w:val="30"/>
        </w:rPr>
        <w:t>2</w:t>
      </w:r>
      <w:r w:rsidRPr="00F36706">
        <w:rPr>
          <w:rFonts w:ascii="仿宋_GB2312" w:eastAsia="仿宋_GB2312" w:hAnsi="仿宋_GB2312" w:cs="仿宋_GB2312" w:hint="eastAsia"/>
          <w:sz w:val="30"/>
          <w:szCs w:val="30"/>
        </w:rPr>
        <w:t>月</w:t>
      </w:r>
      <w:r>
        <w:rPr>
          <w:rFonts w:ascii="仿宋_GB2312" w:eastAsia="仿宋_GB2312" w:hAnsi="仿宋_GB2312" w:cs="仿宋_GB2312"/>
          <w:sz w:val="30"/>
          <w:szCs w:val="30"/>
        </w:rPr>
        <w:t>24</w:t>
      </w:r>
      <w:r w:rsidRPr="00F36706">
        <w:rPr>
          <w:rFonts w:ascii="仿宋_GB2312" w:eastAsia="仿宋_GB2312" w:hAnsi="仿宋_GB2312" w:cs="仿宋_GB2312" w:hint="eastAsia"/>
          <w:sz w:val="30"/>
          <w:szCs w:val="30"/>
        </w:rPr>
        <w:t>日；</w:t>
      </w:r>
    </w:p>
    <w:p w:rsidR="00222611" w:rsidRPr="00F36706" w:rsidRDefault="00222611" w:rsidP="00222611">
      <w:pPr>
        <w:spacing w:line="560" w:lineRule="exact"/>
        <w:ind w:firstLineChars="200" w:firstLine="600"/>
        <w:rPr>
          <w:rFonts w:ascii="仿宋_GB2312" w:eastAsia="仿宋_GB2312" w:hAnsi="仿宋_GB2312" w:cs="仿宋_GB2312"/>
          <w:sz w:val="30"/>
          <w:szCs w:val="30"/>
        </w:rPr>
      </w:pPr>
      <w:r w:rsidRPr="00F36706">
        <w:rPr>
          <w:rFonts w:ascii="仿宋_GB2312" w:eastAsia="仿宋_GB2312" w:hAnsi="仿宋_GB2312" w:cs="仿宋_GB2312" w:hint="eastAsia"/>
          <w:sz w:val="30"/>
          <w:szCs w:val="30"/>
        </w:rPr>
        <w:t>2、资格初审时间：202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年</w:t>
      </w:r>
      <w:r>
        <w:rPr>
          <w:rFonts w:ascii="仿宋_GB2312" w:eastAsia="仿宋_GB2312" w:hAnsi="仿宋_GB2312" w:cs="仿宋_GB2312"/>
          <w:sz w:val="30"/>
          <w:szCs w:val="30"/>
        </w:rPr>
        <w:t>2</w:t>
      </w:r>
      <w:r w:rsidRPr="00F36706">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日至202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年</w:t>
      </w:r>
      <w:r>
        <w:rPr>
          <w:rFonts w:ascii="仿宋_GB2312" w:eastAsia="仿宋_GB2312" w:hAnsi="仿宋_GB2312" w:cs="仿宋_GB2312"/>
          <w:sz w:val="30"/>
          <w:szCs w:val="30"/>
        </w:rPr>
        <w:t>2</w:t>
      </w:r>
      <w:r w:rsidRPr="00F36706">
        <w:rPr>
          <w:rFonts w:ascii="仿宋_GB2312" w:eastAsia="仿宋_GB2312" w:hAnsi="仿宋_GB2312" w:cs="仿宋_GB2312" w:hint="eastAsia"/>
          <w:sz w:val="30"/>
          <w:szCs w:val="30"/>
        </w:rPr>
        <w:t>月</w:t>
      </w:r>
      <w:r>
        <w:rPr>
          <w:rFonts w:ascii="仿宋_GB2312" w:eastAsia="仿宋_GB2312" w:hAnsi="仿宋_GB2312" w:cs="仿宋_GB2312"/>
          <w:sz w:val="30"/>
          <w:szCs w:val="30"/>
        </w:rPr>
        <w:t>27</w:t>
      </w:r>
      <w:r w:rsidRPr="00F36706">
        <w:rPr>
          <w:rFonts w:ascii="仿宋_GB2312" w:eastAsia="仿宋_GB2312" w:hAnsi="仿宋_GB2312" w:cs="仿宋_GB2312" w:hint="eastAsia"/>
          <w:sz w:val="30"/>
          <w:szCs w:val="30"/>
        </w:rPr>
        <w:t>日；</w:t>
      </w:r>
    </w:p>
    <w:p w:rsidR="00222611" w:rsidRDefault="00222611" w:rsidP="00851E14">
      <w:pPr>
        <w:spacing w:line="560" w:lineRule="exact"/>
        <w:ind w:firstLineChars="200" w:firstLine="600"/>
        <w:rPr>
          <w:rFonts w:ascii="仿宋_GB2312" w:eastAsia="仿宋_GB2312" w:hAnsi="仿宋_GB2312" w:cs="仿宋_GB2312"/>
          <w:sz w:val="30"/>
          <w:szCs w:val="30"/>
        </w:rPr>
      </w:pPr>
      <w:r w:rsidRPr="00F36706">
        <w:rPr>
          <w:rFonts w:ascii="仿宋_GB2312" w:eastAsia="仿宋_GB2312" w:hAnsi="仿宋_GB2312" w:cs="仿宋_GB2312" w:hint="eastAsia"/>
          <w:sz w:val="30"/>
          <w:szCs w:val="30"/>
        </w:rPr>
        <w:t>3、供应商现场准入/线上准入：202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年</w:t>
      </w:r>
      <w:r>
        <w:rPr>
          <w:rFonts w:ascii="仿宋_GB2312" w:eastAsia="仿宋_GB2312" w:hAnsi="仿宋_GB2312" w:cs="仿宋_GB2312"/>
          <w:sz w:val="30"/>
          <w:szCs w:val="30"/>
        </w:rPr>
        <w:t>2</w:t>
      </w:r>
      <w:r w:rsidRPr="00F36706">
        <w:rPr>
          <w:rFonts w:ascii="仿宋_GB2312" w:eastAsia="仿宋_GB2312" w:hAnsi="仿宋_GB2312" w:cs="仿宋_GB2312" w:hint="eastAsia"/>
          <w:sz w:val="30"/>
          <w:szCs w:val="30"/>
        </w:rPr>
        <w:t>月</w:t>
      </w:r>
      <w:r>
        <w:rPr>
          <w:rFonts w:ascii="仿宋_GB2312" w:eastAsia="仿宋_GB2312" w:hAnsi="仿宋_GB2312" w:cs="仿宋_GB2312"/>
          <w:sz w:val="30"/>
          <w:szCs w:val="30"/>
        </w:rPr>
        <w:t>25</w:t>
      </w:r>
      <w:r w:rsidRPr="00F36706">
        <w:rPr>
          <w:rFonts w:ascii="仿宋_GB2312" w:eastAsia="仿宋_GB2312" w:hAnsi="仿宋_GB2312" w:cs="仿宋_GB2312" w:hint="eastAsia"/>
          <w:sz w:val="30"/>
          <w:szCs w:val="30"/>
        </w:rPr>
        <w:t>日至</w:t>
      </w:r>
      <w:r>
        <w:rPr>
          <w:rFonts w:ascii="仿宋_GB2312" w:eastAsia="仿宋_GB2312" w:hAnsi="仿宋_GB2312" w:cs="仿宋_GB2312" w:hint="eastAsia"/>
          <w:sz w:val="30"/>
          <w:szCs w:val="30"/>
        </w:rPr>
        <w:t>202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年</w:t>
      </w:r>
      <w:r>
        <w:rPr>
          <w:rFonts w:ascii="仿宋_GB2312" w:eastAsia="仿宋_GB2312" w:hAnsi="仿宋_GB2312" w:cs="仿宋_GB2312"/>
          <w:sz w:val="30"/>
          <w:szCs w:val="30"/>
        </w:rPr>
        <w:t>3</w:t>
      </w:r>
      <w:r w:rsidRPr="00F36706">
        <w:rPr>
          <w:rFonts w:ascii="仿宋_GB2312" w:eastAsia="仿宋_GB2312" w:hAnsi="仿宋_GB2312" w:cs="仿宋_GB2312" w:hint="eastAsia"/>
          <w:sz w:val="30"/>
          <w:szCs w:val="30"/>
        </w:rPr>
        <w:t>月</w:t>
      </w:r>
      <w:r>
        <w:rPr>
          <w:rFonts w:ascii="仿宋_GB2312" w:eastAsia="仿宋_GB2312" w:hAnsi="仿宋_GB2312" w:cs="仿宋_GB2312"/>
          <w:sz w:val="30"/>
          <w:szCs w:val="30"/>
        </w:rPr>
        <w:t>25</w:t>
      </w:r>
      <w:r w:rsidRPr="00F36706">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 xml:space="preserve">              </w:t>
      </w:r>
    </w:p>
    <w:p w:rsidR="00222611" w:rsidRDefault="00222611" w:rsidP="0022261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六、发布媒体：</w:t>
      </w:r>
    </w:p>
    <w:p w:rsidR="00222611" w:rsidRDefault="00222611" w:rsidP="0022261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中国采购与招标网（</w:t>
      </w:r>
      <w:r>
        <w:rPr>
          <w:rFonts w:ascii="仿宋" w:eastAsia="仿宋" w:hAnsi="仿宋"/>
          <w:color w:val="000000"/>
          <w:sz w:val="28"/>
          <w:szCs w:val="28"/>
        </w:rPr>
        <w:t>http://www.chinabidding.com.cn</w:t>
      </w:r>
      <w:r>
        <w:rPr>
          <w:rFonts w:ascii="仿宋_GB2312" w:eastAsia="仿宋_GB2312" w:hAnsi="仿宋_GB2312" w:cs="仿宋_GB2312" w:hint="eastAsia"/>
          <w:sz w:val="30"/>
          <w:szCs w:val="30"/>
        </w:rPr>
        <w:t>）</w:t>
      </w:r>
    </w:p>
    <w:p w:rsidR="00222611" w:rsidRDefault="00222611" w:rsidP="0022261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蒙牛官网（http://www.mengniu.com.cn） </w:t>
      </w:r>
    </w:p>
    <w:p w:rsidR="00222611" w:rsidRDefault="00222611" w:rsidP="0022261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蒙牛内部OA平台 </w:t>
      </w:r>
    </w:p>
    <w:p w:rsidR="00222611" w:rsidRDefault="00222611" w:rsidP="00222611">
      <w:pPr>
        <w:spacing w:line="560" w:lineRule="exact"/>
        <w:ind w:firstLineChars="200" w:firstLine="600"/>
        <w:rPr>
          <w:rFonts w:ascii="仿宋_GB2312" w:eastAsia="仿宋_GB2312" w:hAnsi="仿宋_GB2312" w:cs="仿宋_GB2312"/>
          <w:sz w:val="30"/>
          <w:szCs w:val="30"/>
        </w:rPr>
      </w:pPr>
      <w:bookmarkStart w:id="0" w:name="_GoBack"/>
      <w:bookmarkEnd w:id="0"/>
      <w:r>
        <w:rPr>
          <w:rFonts w:ascii="仿宋_GB2312" w:eastAsia="仿宋_GB2312" w:hAnsi="仿宋_GB2312" w:cs="仿宋_GB2312" w:hint="eastAsia"/>
          <w:sz w:val="30"/>
          <w:szCs w:val="30"/>
        </w:rPr>
        <w:t>此公告只在以上平台发布，其他任何媒体转载无效。</w:t>
      </w:r>
    </w:p>
    <w:p w:rsidR="00222611" w:rsidRDefault="00222611" w:rsidP="0022261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七、采购招标实施方及联系方式：</w:t>
      </w:r>
    </w:p>
    <w:p w:rsidR="00222611" w:rsidRDefault="00222611" w:rsidP="0022261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采购招标实施方：内蒙古蒙牛乳业（集团）股份有限公司供应商管理部</w:t>
      </w:r>
    </w:p>
    <w:p w:rsidR="00222611" w:rsidRDefault="00222611" w:rsidP="00222611">
      <w:pPr>
        <w:spacing w:line="560" w:lineRule="exact"/>
        <w:ind w:firstLineChars="200" w:firstLine="600"/>
        <w:rPr>
          <w:rFonts w:ascii="仿宋_GB2312" w:eastAsia="仿宋_GB2312" w:hAnsi="仿宋_GB2312" w:cs="仿宋_GB2312"/>
          <w:color w:val="FF0000"/>
          <w:sz w:val="30"/>
          <w:szCs w:val="30"/>
        </w:rPr>
      </w:pPr>
      <w:r>
        <w:rPr>
          <w:rFonts w:ascii="仿宋_GB2312" w:eastAsia="仿宋_GB2312" w:hAnsi="仿宋_GB2312" w:cs="仿宋_GB2312" w:hint="eastAsia"/>
          <w:color w:val="FF0000"/>
          <w:sz w:val="30"/>
          <w:szCs w:val="30"/>
        </w:rPr>
        <w:lastRenderedPageBreak/>
        <w:t xml:space="preserve">业务咨询联系人：张蒙飞            </w:t>
      </w:r>
    </w:p>
    <w:p w:rsidR="00222611" w:rsidRDefault="00222611" w:rsidP="00222611">
      <w:pPr>
        <w:spacing w:line="360" w:lineRule="auto"/>
        <w:ind w:firstLineChars="200" w:firstLine="600"/>
        <w:rPr>
          <w:rFonts w:ascii="仿宋_GB2312" w:eastAsia="仿宋_GB2312" w:hAnsi="仿宋_GB2312" w:cs="仿宋_GB2312"/>
          <w:color w:val="FF0000"/>
          <w:sz w:val="30"/>
          <w:szCs w:val="30"/>
        </w:rPr>
      </w:pPr>
      <w:r>
        <w:rPr>
          <w:rFonts w:ascii="仿宋_GB2312" w:eastAsia="仿宋_GB2312" w:hAnsi="仿宋_GB2312" w:cs="仿宋_GB2312" w:hint="eastAsia"/>
          <w:color w:val="FF0000"/>
          <w:sz w:val="30"/>
          <w:szCs w:val="30"/>
        </w:rPr>
        <w:t>联系方式：</w:t>
      </w:r>
      <w:r>
        <w:rPr>
          <w:rFonts w:ascii="仿宋_GB2312" w:eastAsia="仿宋_GB2312" w:hAnsi="仿宋_GB2312" w:cs="仿宋_GB2312"/>
          <w:color w:val="FF0000"/>
          <w:sz w:val="30"/>
          <w:szCs w:val="30"/>
        </w:rPr>
        <w:t>13674835237</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附件：1.潜在</w:t>
      </w:r>
      <w:r w:rsidR="003A0A23">
        <w:rPr>
          <w:rFonts w:ascii="仿宋" w:eastAsia="仿宋" w:hAnsi="仿宋" w:cs="仿宋" w:hint="eastAsia"/>
          <w:sz w:val="30"/>
          <w:szCs w:val="30"/>
        </w:rPr>
        <w:t>报名</w:t>
      </w:r>
      <w:r>
        <w:rPr>
          <w:rFonts w:ascii="仿宋" w:eastAsia="仿宋" w:hAnsi="仿宋" w:cs="仿宋" w:hint="eastAsia"/>
          <w:sz w:val="30"/>
          <w:szCs w:val="30"/>
        </w:rPr>
        <w:t>单位所报标段信息表</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2.数据保密协议</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3.生产能力承诺书</w:t>
      </w:r>
    </w:p>
    <w:p w:rsidR="00F26D1D" w:rsidRDefault="00D60B40" w:rsidP="003F0B4C">
      <w:pPr>
        <w:spacing w:line="360" w:lineRule="auto"/>
        <w:ind w:firstLineChars="500" w:firstLine="1500"/>
        <w:jc w:val="left"/>
        <w:rPr>
          <w:rFonts w:ascii="仿宋" w:eastAsia="仿宋" w:hAnsi="仿宋" w:cs="仿宋"/>
          <w:sz w:val="30"/>
          <w:szCs w:val="30"/>
        </w:rPr>
      </w:pPr>
      <w:r>
        <w:rPr>
          <w:rFonts w:ascii="仿宋" w:eastAsia="仿宋" w:hAnsi="仿宋" w:cs="仿宋" w:hint="eastAsia"/>
          <w:sz w:val="30"/>
          <w:szCs w:val="30"/>
        </w:rPr>
        <w:t>4.法定代表人授权委托书</w:t>
      </w:r>
    </w:p>
    <w:p w:rsidR="009019AE" w:rsidRPr="007654C8" w:rsidRDefault="00D60B40" w:rsidP="007654C8">
      <w:pPr>
        <w:spacing w:line="360" w:lineRule="auto"/>
        <w:ind w:right="640" w:firstLineChars="202" w:firstLine="606"/>
        <w:jc w:val="right"/>
        <w:rPr>
          <w:rFonts w:ascii="仿宋" w:eastAsia="仿宋" w:hAnsi="仿宋" w:cs="仿宋"/>
          <w:sz w:val="30"/>
          <w:szCs w:val="30"/>
        </w:rPr>
      </w:pPr>
      <w:r>
        <w:rPr>
          <w:rFonts w:ascii="仿宋" w:eastAsia="仿宋" w:hAnsi="仿宋" w:cs="仿宋" w:hint="eastAsia"/>
          <w:sz w:val="30"/>
          <w:szCs w:val="30"/>
        </w:rPr>
        <w:t>内蒙古蒙牛乳业（集团）股份有限公司</w:t>
      </w:r>
    </w:p>
    <w:p w:rsidR="00F26D1D" w:rsidRPr="003F0B4C" w:rsidRDefault="00D60B40" w:rsidP="009019AE">
      <w:pPr>
        <w:spacing w:line="360" w:lineRule="auto"/>
        <w:ind w:right="509"/>
        <w:jc w:val="right"/>
        <w:rPr>
          <w:rFonts w:ascii="仿宋" w:eastAsia="仿宋" w:hAnsi="仿宋" w:cs="仿宋"/>
          <w:sz w:val="30"/>
          <w:szCs w:val="30"/>
        </w:rPr>
      </w:pPr>
      <w:r>
        <w:rPr>
          <w:rFonts w:ascii="仿宋" w:eastAsia="仿宋" w:hAnsi="仿宋" w:cs="仿宋" w:hint="eastAsia"/>
          <w:sz w:val="30"/>
          <w:szCs w:val="30"/>
        </w:rPr>
        <w:t xml:space="preserve">                               202</w:t>
      </w:r>
      <w:r w:rsidR="00222611">
        <w:rPr>
          <w:rFonts w:ascii="仿宋" w:eastAsia="仿宋" w:hAnsi="仿宋" w:cs="仿宋"/>
          <w:sz w:val="30"/>
          <w:szCs w:val="30"/>
        </w:rPr>
        <w:t>5</w:t>
      </w:r>
      <w:r>
        <w:rPr>
          <w:rFonts w:ascii="仿宋" w:eastAsia="仿宋" w:hAnsi="仿宋" w:cs="仿宋" w:hint="eastAsia"/>
          <w:sz w:val="30"/>
          <w:szCs w:val="30"/>
        </w:rPr>
        <w:t>年</w:t>
      </w:r>
      <w:r w:rsidR="00222611">
        <w:rPr>
          <w:rFonts w:ascii="仿宋" w:eastAsia="仿宋" w:hAnsi="仿宋" w:cs="仿宋"/>
          <w:sz w:val="30"/>
          <w:szCs w:val="30"/>
        </w:rPr>
        <w:t>1</w:t>
      </w:r>
      <w:r>
        <w:rPr>
          <w:rFonts w:ascii="仿宋" w:eastAsia="仿宋" w:hAnsi="仿宋" w:cs="仿宋" w:hint="eastAsia"/>
          <w:sz w:val="30"/>
          <w:szCs w:val="30"/>
        </w:rPr>
        <w:t>月</w:t>
      </w:r>
      <w:r w:rsidR="00206260">
        <w:rPr>
          <w:rFonts w:ascii="仿宋" w:eastAsia="仿宋" w:hAnsi="仿宋" w:cs="仿宋"/>
          <w:sz w:val="30"/>
          <w:szCs w:val="30"/>
        </w:rPr>
        <w:t>24</w:t>
      </w:r>
      <w:r>
        <w:rPr>
          <w:rFonts w:ascii="仿宋" w:eastAsia="仿宋" w:hAnsi="仿宋" w:cs="仿宋" w:hint="eastAsia"/>
          <w:sz w:val="30"/>
          <w:szCs w:val="30"/>
        </w:rPr>
        <w:t>日</w:t>
      </w:r>
    </w:p>
    <w:p w:rsidR="00F26D1D" w:rsidRDefault="00D60B40">
      <w:pPr>
        <w:spacing w:line="360" w:lineRule="auto"/>
        <w:jc w:val="left"/>
        <w:rPr>
          <w:rFonts w:ascii="仿宋" w:eastAsia="仿宋" w:hAnsi="仿宋" w:cs="仿宋"/>
          <w:sz w:val="28"/>
          <w:szCs w:val="28"/>
        </w:rPr>
      </w:pPr>
      <w:r>
        <w:rPr>
          <w:rFonts w:ascii="仿宋" w:eastAsia="仿宋" w:hAnsi="仿宋" w:cs="仿宋" w:hint="eastAsia"/>
          <w:sz w:val="28"/>
          <w:szCs w:val="28"/>
        </w:rPr>
        <w:t>附件1：</w:t>
      </w:r>
    </w:p>
    <w:p w:rsidR="00F26D1D" w:rsidRDefault="00D60B40">
      <w:pPr>
        <w:spacing w:line="360" w:lineRule="auto"/>
        <w:jc w:val="center"/>
        <w:rPr>
          <w:rFonts w:ascii="仿宋" w:eastAsia="仿宋" w:hAnsi="仿宋" w:cs="仿宋"/>
          <w:b/>
          <w:sz w:val="32"/>
          <w:szCs w:val="32"/>
        </w:rPr>
      </w:pPr>
      <w:r>
        <w:rPr>
          <w:rFonts w:ascii="仿宋" w:eastAsia="仿宋" w:hAnsi="仿宋" w:cs="仿宋" w:hint="eastAsia"/>
          <w:b/>
          <w:sz w:val="32"/>
          <w:szCs w:val="32"/>
        </w:rPr>
        <w:t>潜在</w:t>
      </w:r>
      <w:r w:rsidR="003A0A23">
        <w:rPr>
          <w:rFonts w:ascii="仿宋" w:eastAsia="仿宋" w:hAnsi="仿宋" w:cs="仿宋" w:hint="eastAsia"/>
          <w:b/>
          <w:sz w:val="32"/>
          <w:szCs w:val="32"/>
        </w:rPr>
        <w:t>报名</w:t>
      </w:r>
      <w:r>
        <w:rPr>
          <w:rFonts w:ascii="仿宋" w:eastAsia="仿宋" w:hAnsi="仿宋" w:cs="仿宋" w:hint="eastAsia"/>
          <w:b/>
          <w:sz w:val="32"/>
          <w:szCs w:val="32"/>
        </w:rPr>
        <w:t>单位所报标段信息表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214"/>
        <w:gridCol w:w="1560"/>
        <w:gridCol w:w="1125"/>
        <w:gridCol w:w="2835"/>
        <w:gridCol w:w="1402"/>
      </w:tblGrid>
      <w:tr w:rsidR="00F26D1D">
        <w:trPr>
          <w:trHeight w:val="663"/>
          <w:jc w:val="center"/>
        </w:trPr>
        <w:tc>
          <w:tcPr>
            <w:tcW w:w="885"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序号</w:t>
            </w:r>
          </w:p>
        </w:tc>
        <w:tc>
          <w:tcPr>
            <w:tcW w:w="2214"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潜在</w:t>
            </w:r>
            <w:r w:rsidR="003A0A23">
              <w:rPr>
                <w:rFonts w:ascii="仿宋" w:eastAsia="仿宋" w:hAnsi="仿宋" w:cs="仿宋" w:hint="eastAsia"/>
                <w:b/>
                <w:szCs w:val="21"/>
              </w:rPr>
              <w:t>报名</w:t>
            </w:r>
            <w:r>
              <w:rPr>
                <w:rFonts w:ascii="仿宋" w:eastAsia="仿宋" w:hAnsi="仿宋" w:cs="仿宋" w:hint="eastAsia"/>
                <w:b/>
                <w:szCs w:val="21"/>
              </w:rPr>
              <w:t>单位名称</w:t>
            </w:r>
          </w:p>
        </w:tc>
        <w:tc>
          <w:tcPr>
            <w:tcW w:w="1560"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标段号（如有）</w:t>
            </w:r>
          </w:p>
        </w:tc>
        <w:tc>
          <w:tcPr>
            <w:tcW w:w="1125"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联系人</w:t>
            </w:r>
          </w:p>
        </w:tc>
        <w:tc>
          <w:tcPr>
            <w:tcW w:w="2835"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联系电话</w:t>
            </w:r>
          </w:p>
        </w:tc>
        <w:tc>
          <w:tcPr>
            <w:tcW w:w="1402"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邮箱地址</w:t>
            </w:r>
          </w:p>
        </w:tc>
      </w:tr>
      <w:tr w:rsidR="00F26D1D">
        <w:trPr>
          <w:trHeight w:val="1287"/>
          <w:jc w:val="center"/>
        </w:trPr>
        <w:tc>
          <w:tcPr>
            <w:tcW w:w="885" w:type="dxa"/>
          </w:tcPr>
          <w:p w:rsidR="00F26D1D" w:rsidRDefault="00F26D1D">
            <w:pPr>
              <w:spacing w:line="360" w:lineRule="auto"/>
              <w:ind w:firstLineChars="200" w:firstLine="420"/>
              <w:jc w:val="left"/>
              <w:rPr>
                <w:rFonts w:ascii="仿宋" w:eastAsia="仿宋" w:hAnsi="仿宋" w:cs="仿宋"/>
                <w:szCs w:val="21"/>
              </w:rPr>
            </w:pPr>
          </w:p>
        </w:tc>
        <w:tc>
          <w:tcPr>
            <w:tcW w:w="2214" w:type="dxa"/>
          </w:tcPr>
          <w:p w:rsidR="00F26D1D" w:rsidRDefault="00F26D1D">
            <w:pPr>
              <w:spacing w:line="360" w:lineRule="auto"/>
              <w:ind w:firstLineChars="200" w:firstLine="420"/>
              <w:jc w:val="left"/>
              <w:rPr>
                <w:rFonts w:ascii="仿宋" w:eastAsia="仿宋" w:hAnsi="仿宋" w:cs="仿宋"/>
                <w:szCs w:val="21"/>
              </w:rPr>
            </w:pPr>
          </w:p>
        </w:tc>
        <w:tc>
          <w:tcPr>
            <w:tcW w:w="1560" w:type="dxa"/>
          </w:tcPr>
          <w:p w:rsidR="00F26D1D" w:rsidRDefault="00F26D1D">
            <w:pPr>
              <w:spacing w:line="360" w:lineRule="auto"/>
              <w:ind w:firstLineChars="200" w:firstLine="420"/>
              <w:jc w:val="left"/>
              <w:rPr>
                <w:rFonts w:ascii="仿宋" w:eastAsia="仿宋" w:hAnsi="仿宋" w:cs="仿宋"/>
                <w:szCs w:val="21"/>
              </w:rPr>
            </w:pPr>
          </w:p>
        </w:tc>
        <w:tc>
          <w:tcPr>
            <w:tcW w:w="1125" w:type="dxa"/>
          </w:tcPr>
          <w:p w:rsidR="00F26D1D" w:rsidRDefault="00F26D1D">
            <w:pPr>
              <w:spacing w:line="360" w:lineRule="auto"/>
              <w:ind w:firstLineChars="200" w:firstLine="420"/>
              <w:jc w:val="left"/>
              <w:rPr>
                <w:rFonts w:ascii="仿宋" w:eastAsia="仿宋" w:hAnsi="仿宋" w:cs="仿宋"/>
                <w:szCs w:val="21"/>
              </w:rPr>
            </w:pPr>
          </w:p>
        </w:tc>
        <w:tc>
          <w:tcPr>
            <w:tcW w:w="2835" w:type="dxa"/>
          </w:tcPr>
          <w:p w:rsidR="00F26D1D" w:rsidRDefault="00F26D1D">
            <w:pPr>
              <w:spacing w:line="360" w:lineRule="auto"/>
              <w:ind w:firstLineChars="200" w:firstLine="420"/>
              <w:jc w:val="left"/>
              <w:rPr>
                <w:rFonts w:ascii="仿宋" w:eastAsia="仿宋" w:hAnsi="仿宋" w:cs="仿宋"/>
                <w:szCs w:val="21"/>
              </w:rPr>
            </w:pPr>
          </w:p>
        </w:tc>
        <w:tc>
          <w:tcPr>
            <w:tcW w:w="1402" w:type="dxa"/>
          </w:tcPr>
          <w:p w:rsidR="00F26D1D" w:rsidRDefault="00F26D1D">
            <w:pPr>
              <w:spacing w:line="360" w:lineRule="auto"/>
              <w:ind w:firstLineChars="200" w:firstLine="420"/>
              <w:jc w:val="left"/>
              <w:rPr>
                <w:rFonts w:ascii="仿宋" w:eastAsia="仿宋" w:hAnsi="仿宋" w:cs="仿宋"/>
                <w:szCs w:val="21"/>
              </w:rPr>
            </w:pPr>
          </w:p>
        </w:tc>
      </w:tr>
    </w:tbl>
    <w:p w:rsidR="00F26D1D" w:rsidRDefault="00F26D1D">
      <w:pPr>
        <w:spacing w:line="360" w:lineRule="auto"/>
        <w:ind w:firstLineChars="200" w:firstLine="560"/>
        <w:rPr>
          <w:rFonts w:ascii="仿宋" w:eastAsia="仿宋" w:hAnsi="仿宋" w:cs="仿宋"/>
          <w:sz w:val="28"/>
          <w:szCs w:val="28"/>
        </w:rPr>
      </w:pPr>
    </w:p>
    <w:p w:rsidR="00F26D1D" w:rsidRDefault="00D60B40">
      <w:pPr>
        <w:spacing w:line="360" w:lineRule="auto"/>
        <w:rPr>
          <w:rFonts w:ascii="仿宋" w:eastAsia="仿宋" w:hAnsi="仿宋" w:cs="仿宋"/>
          <w:sz w:val="28"/>
          <w:szCs w:val="28"/>
        </w:rPr>
      </w:pPr>
      <w:r>
        <w:rPr>
          <w:rFonts w:ascii="仿宋" w:eastAsia="仿宋" w:hAnsi="仿宋" w:cs="仿宋" w:hint="eastAsia"/>
          <w:sz w:val="28"/>
          <w:szCs w:val="28"/>
        </w:rPr>
        <w:br w:type="page"/>
      </w:r>
    </w:p>
    <w:p w:rsidR="00F26D1D" w:rsidRDefault="00D60B4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附件2：保密协议</w:t>
      </w:r>
    </w:p>
    <w:p w:rsidR="00F26D1D" w:rsidRDefault="00D60B40">
      <w:pPr>
        <w:widowControl/>
        <w:adjustRightInd w:val="0"/>
        <w:snapToGrid w:val="0"/>
        <w:spacing w:line="360" w:lineRule="auto"/>
        <w:jc w:val="center"/>
        <w:textAlignment w:val="baseline"/>
        <w:rPr>
          <w:rFonts w:ascii="仿宋" w:eastAsia="仿宋" w:hAnsi="仿宋" w:cs="仿宋"/>
          <w:b/>
          <w:kern w:val="0"/>
          <w:sz w:val="44"/>
          <w:szCs w:val="44"/>
        </w:rPr>
      </w:pPr>
      <w:r>
        <w:rPr>
          <w:rFonts w:ascii="仿宋" w:eastAsia="仿宋" w:hAnsi="仿宋" w:cs="仿宋" w:hint="eastAsia"/>
          <w:b/>
          <w:kern w:val="0"/>
          <w:sz w:val="44"/>
          <w:szCs w:val="44"/>
        </w:rPr>
        <w:t>数据保密协议</w:t>
      </w:r>
    </w:p>
    <w:p w:rsidR="00F26D1D" w:rsidRDefault="00D60B40">
      <w:pPr>
        <w:spacing w:line="360" w:lineRule="auto"/>
        <w:rPr>
          <w:rFonts w:ascii="仿宋" w:eastAsia="仿宋" w:hAnsi="仿宋" w:cs="仿宋"/>
          <w:kern w:val="0"/>
          <w:sz w:val="24"/>
        </w:rPr>
      </w:pPr>
      <w:r>
        <w:rPr>
          <w:rFonts w:ascii="仿宋" w:eastAsia="仿宋" w:hAnsi="仿宋" w:cs="仿宋" w:hint="eastAsia"/>
          <w:color w:val="000000"/>
          <w:kern w:val="0"/>
          <w:sz w:val="28"/>
          <w:szCs w:val="28"/>
        </w:rPr>
        <w:t xml:space="preserve">甲方：内蒙古蒙牛乳业(集团)股份有限公司 </w:t>
      </w:r>
      <w:r>
        <w:rPr>
          <w:rFonts w:ascii="仿宋" w:eastAsia="仿宋" w:hAnsi="仿宋" w:cs="仿宋" w:hint="eastAsia"/>
          <w:color w:val="000000"/>
          <w:kern w:val="0"/>
          <w:sz w:val="28"/>
          <w:szCs w:val="28"/>
        </w:rPr>
        <w:br/>
        <w:t xml:space="preserve">承诺方： </w:t>
      </w:r>
      <w:r>
        <w:rPr>
          <w:rFonts w:ascii="仿宋" w:eastAsia="仿宋" w:hAnsi="仿宋" w:cs="仿宋" w:hint="eastAsia"/>
          <w:kern w:val="0"/>
          <w:sz w:val="28"/>
          <w:szCs w:val="28"/>
        </w:rPr>
        <w:br/>
        <w:t xml:space="preserve">  </w:t>
      </w:r>
      <w:r>
        <w:rPr>
          <w:rFonts w:ascii="仿宋" w:eastAsia="仿宋" w:hAnsi="仿宋" w:cs="仿宋" w:hint="eastAsia"/>
          <w:color w:val="000000"/>
          <w:kern w:val="0"/>
          <w:sz w:val="28"/>
          <w:szCs w:val="28"/>
        </w:rPr>
        <w:t>双方经平等协商同意，自愿签订本协议，共同遵守本协议所列条款。</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第一条、保密的定义、内容和范围</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3、包括但不限于以直接、间接、口头或书面等形式提供商业秘密的行为均属泄密。 </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第二条、保密条款</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1、承诺方同意严格按照本协议的规定使用甲方的保密信息，未经甲方的事先书面许可，不得向第三方，或允许向第三方直接或间接地透露保密信息。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3、承诺方不得向第三方提供保密信息或由保密信息衍生的信息；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4、除了本协议确定的保密信息应用范围外，承诺方不得在任何时候使用保密信息。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5、本条款项下的义务适用于任何保密信息，或根据双方事先或目前协议由甲方提供给承诺方的其他专有和/或保密信息。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6、本协议终止后，承诺方应立即自费将保密信息物归原主，并归还所有含保密信息的文件或媒体及其复制件或摘要。</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7、协议确定业务的承诺方员工。如果参与本协议的承诺方员工不再继续参与本项目，则应确保立即终止该员工获得对方保密信息和信息源的途径。</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第三条、双方的权利与义务  </w:t>
      </w:r>
    </w:p>
    <w:p w:rsidR="00F26D1D" w:rsidRDefault="00D60B40">
      <w:pPr>
        <w:widowControl/>
        <w:adjustRightInd w:val="0"/>
        <w:snapToGrid w:val="0"/>
        <w:spacing w:line="360" w:lineRule="auto"/>
        <w:ind w:firstLineChars="202" w:firstLine="566"/>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1、承诺方应自觉维护甲方的利益，严格遵守本委托方的保密规定；</w:t>
      </w:r>
    </w:p>
    <w:p w:rsidR="00F26D1D" w:rsidRDefault="00D60B40">
      <w:pPr>
        <w:widowControl/>
        <w:adjustRightInd w:val="0"/>
        <w:snapToGrid w:val="0"/>
        <w:spacing w:line="360" w:lineRule="auto"/>
        <w:ind w:leftChars="270" w:left="568" w:hanging="1"/>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2、承诺方不得向任何单位和个人泄露所掌握的商业秘密事项；</w:t>
      </w:r>
      <w:r>
        <w:rPr>
          <w:rFonts w:ascii="仿宋" w:eastAsia="仿宋" w:hAnsi="仿宋" w:cs="仿宋" w:hint="eastAsia"/>
          <w:color w:val="000000"/>
          <w:kern w:val="0"/>
          <w:sz w:val="28"/>
          <w:szCs w:val="28"/>
        </w:rPr>
        <w:br/>
        <w:t>3、承诺方不得利用所掌握的商业秘密牟取私利；</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4、承诺方了解并承认，由于技术服务等原因，承诺方有可能在某些情况下访问甲方数据。</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5、承诺方同意并承诺，对所有保密信息予以严格保密，在未得到甲方事先许可的情况下不得披露给任何第三人；</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 第四条、本《协议》项下的保密义务不适用于如下信息：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1、由于承诺方以外其他渠道被他人获知的信息，这些渠道并不受保密义务的限制；</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2、由于法律的适用、法院或其他国家有权机关的要求而披露的信息。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3、另一方从不受保密限制的第三方获得的信息；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4、未参考保密信息而由另一方独立开发的信息；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5、依据法律的规定或根据法律赋予的权力可以获取此信息的司法、政府机构的要求必须公开的信息。接到此类要求后的一方，应立即通知另一方,使另一方了解将要披露的内容并提出意见。</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第五条、如果</w:t>
      </w:r>
      <w:r>
        <w:rPr>
          <w:rFonts w:ascii="仿宋" w:eastAsia="仿宋" w:hAnsi="仿宋" w:cs="仿宋" w:hint="eastAsia"/>
          <w:color w:val="000000"/>
          <w:kern w:val="0"/>
          <w:sz w:val="28"/>
          <w:szCs w:val="28"/>
        </w:rPr>
        <w:t>承诺方</w:t>
      </w:r>
      <w:r>
        <w:rPr>
          <w:rFonts w:ascii="仿宋" w:eastAsia="仿宋" w:hAnsi="仿宋" w:cs="仿宋" w:hint="eastAsia"/>
          <w:b/>
          <w:color w:val="000000"/>
          <w:kern w:val="0"/>
          <w:sz w:val="28"/>
          <w:szCs w:val="28"/>
        </w:rPr>
        <w:t>违反本协议的以上规定情形,则甲方有权将承诺方列入蒙牛供应商黑名单，并要积极配合甲方在10个工作日内收回已经泄露的信息。</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第六条、争议解决方式</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本协议适用中华人民共和国法律，因本协议引起或与本协议有关的任何争议，应由双方友好协商解决，协商不成的，双方同意选择第    【】种方式解决：</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1、向呼和浩特仲裁委员会申请仲裁。因仲裁产生的包括但不限于仲裁费、律师费、调查费、差旅费等，由败诉一方承担。</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2、向甲方所在地有管辖权的人民法院提起诉讼。因诉讼产生的包括但不限于诉讼费、律师费、调查费、差旅费等，由败诉一方承担。</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第七条、此协议自签字盖章之日起生效。 </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F26D1D" w:rsidRDefault="00D60B4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承诺方：</w:t>
      </w:r>
    </w:p>
    <w:p w:rsidR="00F26D1D" w:rsidRDefault="00D60B4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F26D1D" w:rsidRDefault="00D60B4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日期：</w:t>
      </w:r>
    </w:p>
    <w:p w:rsidR="00F26D1D" w:rsidRDefault="00F26D1D">
      <w:pPr>
        <w:spacing w:line="360" w:lineRule="auto"/>
        <w:rPr>
          <w:rFonts w:ascii="仿宋" w:eastAsia="仿宋" w:hAnsi="仿宋" w:cs="仿宋"/>
        </w:rPr>
      </w:pPr>
    </w:p>
    <w:p w:rsidR="00F26D1D" w:rsidRDefault="00F26D1D">
      <w:pPr>
        <w:spacing w:line="360" w:lineRule="auto"/>
        <w:rPr>
          <w:rFonts w:ascii="仿宋" w:eastAsia="仿宋" w:hAnsi="仿宋" w:cs="仿宋"/>
        </w:rPr>
      </w:pPr>
    </w:p>
    <w:p w:rsidR="00F26D1D" w:rsidRDefault="00D60B40">
      <w:pPr>
        <w:spacing w:line="360" w:lineRule="auto"/>
        <w:rPr>
          <w:rFonts w:ascii="仿宋" w:eastAsia="仿宋" w:hAnsi="仿宋" w:cs="仿宋"/>
          <w:sz w:val="28"/>
          <w:szCs w:val="28"/>
        </w:rPr>
      </w:pPr>
      <w:r>
        <w:rPr>
          <w:rFonts w:ascii="仿宋" w:eastAsia="仿宋" w:hAnsi="仿宋" w:cs="仿宋" w:hint="eastAsia"/>
          <w:sz w:val="28"/>
          <w:szCs w:val="28"/>
        </w:rPr>
        <w:br w:type="page"/>
      </w:r>
    </w:p>
    <w:p w:rsidR="00F26D1D" w:rsidRDefault="00D60B4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附件3：生产能力承诺书</w:t>
      </w:r>
    </w:p>
    <w:p w:rsidR="00F26D1D" w:rsidRDefault="00F26D1D">
      <w:pPr>
        <w:spacing w:line="360" w:lineRule="auto"/>
        <w:rPr>
          <w:rFonts w:ascii="仿宋" w:eastAsia="仿宋" w:hAnsi="仿宋" w:cs="仿宋"/>
        </w:rPr>
      </w:pPr>
    </w:p>
    <w:p w:rsidR="00F26D1D" w:rsidRDefault="00D60B40">
      <w:pPr>
        <w:spacing w:line="360" w:lineRule="auto"/>
        <w:jc w:val="center"/>
        <w:rPr>
          <w:rFonts w:ascii="仿宋" w:eastAsia="仿宋" w:hAnsi="仿宋" w:cs="仿宋"/>
          <w:b/>
          <w:sz w:val="36"/>
          <w:szCs w:val="36"/>
        </w:rPr>
      </w:pPr>
      <w:r>
        <w:rPr>
          <w:rFonts w:ascii="仿宋" w:eastAsia="仿宋" w:hAnsi="仿宋" w:cs="仿宋" w:hint="eastAsia"/>
          <w:b/>
          <w:sz w:val="36"/>
          <w:szCs w:val="36"/>
        </w:rPr>
        <w:t>生产能力承诺书</w:t>
      </w:r>
    </w:p>
    <w:p w:rsidR="00F26D1D" w:rsidRDefault="00D60B40">
      <w:pPr>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致：内蒙古蒙牛乳业(集团)股份有限公司：</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***有限公司已详细阅读《</w:t>
      </w:r>
      <w:r w:rsidR="00893963" w:rsidRPr="00893963">
        <w:rPr>
          <w:rFonts w:ascii="仿宋" w:eastAsia="仿宋" w:hAnsi="仿宋" w:cs="仿宋" w:hint="eastAsia"/>
          <w:color w:val="000000"/>
          <w:kern w:val="0"/>
          <w:sz w:val="28"/>
          <w:szCs w:val="28"/>
        </w:rPr>
        <w:t>蒙牛乳业202</w:t>
      </w:r>
      <w:r w:rsidR="00222611">
        <w:rPr>
          <w:rFonts w:ascii="仿宋" w:eastAsia="仿宋" w:hAnsi="仿宋" w:cs="仿宋"/>
          <w:color w:val="000000"/>
          <w:kern w:val="0"/>
          <w:sz w:val="28"/>
          <w:szCs w:val="28"/>
        </w:rPr>
        <w:t>5</w:t>
      </w:r>
      <w:r w:rsidR="00893963" w:rsidRPr="00893963">
        <w:rPr>
          <w:rFonts w:ascii="仿宋" w:eastAsia="仿宋" w:hAnsi="仿宋" w:cs="仿宋" w:hint="eastAsia"/>
          <w:color w:val="000000"/>
          <w:kern w:val="0"/>
          <w:sz w:val="28"/>
          <w:szCs w:val="28"/>
        </w:rPr>
        <w:t>年</w:t>
      </w:r>
      <w:r w:rsidR="00222611">
        <w:rPr>
          <w:rFonts w:ascii="仿宋" w:eastAsia="仿宋" w:hAnsi="仿宋" w:cs="仿宋" w:hint="eastAsia"/>
          <w:color w:val="000000"/>
          <w:kern w:val="0"/>
          <w:sz w:val="28"/>
          <w:szCs w:val="28"/>
        </w:rPr>
        <w:t>1</w:t>
      </w:r>
      <w:r w:rsidR="00222611">
        <w:rPr>
          <w:rFonts w:ascii="仿宋" w:eastAsia="仿宋" w:hAnsi="仿宋" w:cs="仿宋"/>
          <w:color w:val="000000"/>
          <w:kern w:val="0"/>
          <w:sz w:val="28"/>
          <w:szCs w:val="28"/>
        </w:rPr>
        <w:t>0</w:t>
      </w:r>
      <w:r w:rsidR="007654C8">
        <w:rPr>
          <w:rFonts w:ascii="仿宋" w:eastAsia="仿宋" w:hAnsi="仿宋" w:cs="仿宋"/>
          <w:color w:val="000000"/>
          <w:kern w:val="0"/>
          <w:sz w:val="28"/>
          <w:szCs w:val="28"/>
        </w:rPr>
        <w:t>L</w:t>
      </w:r>
      <w:r w:rsidR="00222611">
        <w:rPr>
          <w:rFonts w:ascii="仿宋" w:eastAsia="仿宋" w:hAnsi="仿宋" w:cs="仿宋" w:hint="eastAsia"/>
          <w:color w:val="000000"/>
          <w:kern w:val="0"/>
          <w:sz w:val="28"/>
          <w:szCs w:val="28"/>
        </w:rPr>
        <w:t>酸奶袋</w:t>
      </w:r>
      <w:r w:rsidR="007654C8">
        <w:rPr>
          <w:rFonts w:ascii="仿宋" w:eastAsia="仿宋" w:hAnsi="仿宋" w:cs="仿宋" w:hint="eastAsia"/>
          <w:color w:val="000000"/>
          <w:kern w:val="0"/>
          <w:sz w:val="28"/>
          <w:szCs w:val="28"/>
        </w:rPr>
        <w:t>类</w:t>
      </w:r>
      <w:r w:rsidR="00893963" w:rsidRPr="00893963">
        <w:rPr>
          <w:rFonts w:ascii="仿宋" w:eastAsia="仿宋" w:hAnsi="仿宋" w:cs="仿宋" w:hint="eastAsia"/>
          <w:color w:val="000000"/>
          <w:kern w:val="0"/>
          <w:sz w:val="28"/>
          <w:szCs w:val="28"/>
        </w:rPr>
        <w:t>物料渠道公开寻源项目</w:t>
      </w:r>
      <w:r>
        <w:rPr>
          <w:rFonts w:ascii="仿宋" w:eastAsia="仿宋" w:hAnsi="仿宋" w:cs="仿宋" w:hint="eastAsia"/>
          <w:color w:val="000000"/>
          <w:kern w:val="0"/>
          <w:sz w:val="28"/>
          <w:szCs w:val="28"/>
        </w:rPr>
        <w:t>》，并报名参加竞标。在此，我们郑重承诺：</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一、本次投标提供的见证性材料真实、有效、准确。</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二、我公司有符合要求的生产车间及相关设备，确保生产、存放环境、生产工艺、品控、运输保障等诸方面符合国家标准、行业卫生标准。</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三、我公司为</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物料生产企业，且所生产物料不含有对食品安全构成危害的成分。</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四、我公司承诺，目前我公司富余产能可满足投标产能需求。</w:t>
      </w:r>
    </w:p>
    <w:p w:rsidR="00F26D1D" w:rsidRDefault="003A0A23">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五、我公司承诺，严格按照需求</w:t>
      </w:r>
      <w:r w:rsidR="00D60B40">
        <w:rPr>
          <w:rFonts w:ascii="仿宋" w:eastAsia="仿宋" w:hAnsi="仿宋" w:cs="仿宋" w:hint="eastAsia"/>
          <w:color w:val="000000"/>
          <w:kern w:val="0"/>
          <w:sz w:val="28"/>
          <w:szCs w:val="28"/>
        </w:rPr>
        <w:t>方要求时间内完成开模、样品提供及批量供货需求。</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我公司会严格履行承诺！</w:t>
      </w: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D60B40">
      <w:pPr>
        <w:spacing w:line="360" w:lineRule="auto"/>
        <w:ind w:firstLineChars="1850" w:firstLine="5180"/>
        <w:rPr>
          <w:rFonts w:ascii="仿宋" w:eastAsia="仿宋" w:hAnsi="仿宋" w:cs="仿宋"/>
          <w:color w:val="000000"/>
          <w:kern w:val="0"/>
          <w:sz w:val="28"/>
          <w:szCs w:val="28"/>
        </w:rPr>
      </w:pPr>
      <w:r>
        <w:rPr>
          <w:rFonts w:ascii="仿宋" w:eastAsia="仿宋" w:hAnsi="仿宋" w:cs="仿宋" w:hint="eastAsia"/>
          <w:color w:val="000000"/>
          <w:kern w:val="0"/>
          <w:sz w:val="28"/>
          <w:szCs w:val="28"/>
        </w:rPr>
        <w:t>法人签字：</w:t>
      </w:r>
    </w:p>
    <w:p w:rsidR="00F26D1D" w:rsidRDefault="00D60B40">
      <w:pPr>
        <w:spacing w:line="360" w:lineRule="auto"/>
        <w:ind w:firstLineChars="1850" w:firstLine="5180"/>
        <w:rPr>
          <w:rFonts w:ascii="仿宋" w:eastAsia="仿宋" w:hAnsi="仿宋" w:cs="仿宋"/>
          <w:color w:val="000000"/>
          <w:kern w:val="0"/>
          <w:sz w:val="28"/>
          <w:szCs w:val="28"/>
        </w:rPr>
      </w:pPr>
      <w:r>
        <w:rPr>
          <w:rFonts w:ascii="仿宋" w:eastAsia="仿宋" w:hAnsi="仿宋" w:cs="仿宋" w:hint="eastAsia"/>
          <w:color w:val="000000"/>
          <w:kern w:val="0"/>
          <w:sz w:val="28"/>
          <w:szCs w:val="28"/>
        </w:rPr>
        <w:t>日    期：</w:t>
      </w: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D60B4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附件4：法定代表人授权委托书</w:t>
      </w:r>
    </w:p>
    <w:p w:rsidR="00F26D1D" w:rsidRDefault="00D60B40">
      <w:pPr>
        <w:spacing w:line="360" w:lineRule="auto"/>
        <w:jc w:val="center"/>
        <w:rPr>
          <w:rFonts w:ascii="仿宋" w:eastAsia="仿宋" w:hAnsi="仿宋" w:cs="仿宋"/>
          <w:color w:val="000000"/>
          <w:sz w:val="16"/>
        </w:rPr>
      </w:pPr>
      <w:r>
        <w:rPr>
          <w:rFonts w:ascii="仿宋" w:eastAsia="仿宋" w:hAnsi="仿宋" w:cs="仿宋" w:hint="eastAsia"/>
          <w:b/>
          <w:sz w:val="36"/>
          <w:szCs w:val="36"/>
        </w:rPr>
        <w:t>法定代表人授权委托书</w:t>
      </w:r>
    </w:p>
    <w:p w:rsidR="00F26D1D" w:rsidRDefault="00D60B40">
      <w:pPr>
        <w:spacing w:line="360" w:lineRule="auto"/>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（采购招标实施单位名称）：</w:t>
      </w:r>
    </w:p>
    <w:p w:rsidR="00F26D1D" w:rsidRDefault="00D60B40">
      <w:pPr>
        <w:spacing w:line="360" w:lineRule="auto"/>
        <w:ind w:firstLineChars="300" w:firstLine="720"/>
        <w:rPr>
          <w:rFonts w:ascii="仿宋" w:eastAsia="仿宋" w:hAnsi="仿宋" w:cs="仿宋"/>
          <w:color w:val="000000"/>
          <w:sz w:val="24"/>
        </w:rPr>
      </w:pPr>
      <w:r>
        <w:rPr>
          <w:rFonts w:ascii="仿宋" w:eastAsia="仿宋" w:hAnsi="仿宋" w:cs="仿宋" w:hint="eastAsia"/>
          <w:color w:val="000000"/>
          <w:sz w:val="24"/>
          <w:u w:val="single"/>
        </w:rPr>
        <w:t xml:space="preserve">                            </w:t>
      </w:r>
      <w:r>
        <w:rPr>
          <w:rFonts w:ascii="仿宋" w:eastAsia="仿宋" w:hAnsi="仿宋" w:cs="仿宋" w:hint="eastAsia"/>
          <w:color w:val="000000"/>
          <w:sz w:val="24"/>
        </w:rPr>
        <w:t>（谈判方名称）法定代表人</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授权</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（全权代表姓名）为全权代表法定代表人，参加贵方组织的</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商务谈判会议，全权处理该采购招标项目中的一切事宜。</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法定代表人授权委托书有效期____年__月__日至____年__月__日</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谈判方公司全称（公章）：</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法定代表人（签字）： </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授权委托人（签字）： </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身份证号码：</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职      务：</w:t>
      </w:r>
    </w:p>
    <w:p w:rsidR="00F26D1D" w:rsidRDefault="00D60B40">
      <w:pPr>
        <w:spacing w:line="360" w:lineRule="auto"/>
        <w:rPr>
          <w:rFonts w:ascii="仿宋" w:eastAsia="仿宋" w:hAnsi="仿宋" w:cs="仿宋"/>
          <w:b/>
          <w:bCs/>
          <w:color w:val="000000"/>
          <w:sz w:val="24"/>
        </w:rPr>
      </w:pPr>
      <w:r>
        <w:rPr>
          <w:rFonts w:ascii="仿宋" w:eastAsia="仿宋" w:hAnsi="仿宋" w:cs="仿宋"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5"/>
        <w:gridCol w:w="4675"/>
      </w:tblGrid>
      <w:tr w:rsidR="00F26D1D">
        <w:trPr>
          <w:trHeight w:val="6548"/>
          <w:jc w:val="center"/>
        </w:trPr>
        <w:tc>
          <w:tcPr>
            <w:tcW w:w="4415" w:type="dxa"/>
          </w:tcPr>
          <w:p w:rsidR="00F26D1D" w:rsidRDefault="00D60B40">
            <w:pPr>
              <w:spacing w:line="360" w:lineRule="auto"/>
              <w:jc w:val="center"/>
              <w:rPr>
                <w:rFonts w:ascii="仿宋" w:eastAsia="仿宋" w:hAnsi="仿宋" w:cs="仿宋"/>
                <w:color w:val="000000"/>
                <w:sz w:val="24"/>
              </w:rPr>
            </w:pPr>
            <w:r>
              <w:rPr>
                <w:rFonts w:ascii="仿宋" w:eastAsia="仿宋" w:hAnsi="仿宋" w:cs="仿宋" w:hint="eastAsia"/>
                <w:color w:val="000000"/>
                <w:sz w:val="24"/>
              </w:rPr>
              <w:t>法定代表人身份证复印件（正反面）</w:t>
            </w:r>
          </w:p>
        </w:tc>
        <w:tc>
          <w:tcPr>
            <w:tcW w:w="4675" w:type="dxa"/>
          </w:tcPr>
          <w:p w:rsidR="00F26D1D" w:rsidRDefault="00D60B40">
            <w:pPr>
              <w:spacing w:line="360" w:lineRule="auto"/>
              <w:jc w:val="center"/>
              <w:rPr>
                <w:rFonts w:ascii="仿宋" w:eastAsia="仿宋" w:hAnsi="仿宋" w:cs="仿宋"/>
                <w:color w:val="000000"/>
                <w:sz w:val="24"/>
              </w:rPr>
            </w:pPr>
            <w:r>
              <w:rPr>
                <w:rFonts w:ascii="仿宋" w:eastAsia="仿宋" w:hAnsi="仿宋" w:cs="仿宋" w:hint="eastAsia"/>
                <w:color w:val="000000"/>
                <w:sz w:val="24"/>
              </w:rPr>
              <w:t>授权委托人身份证复印件（正反面）</w:t>
            </w:r>
          </w:p>
        </w:tc>
      </w:tr>
    </w:tbl>
    <w:p w:rsidR="00F26D1D" w:rsidRDefault="00F26D1D">
      <w:pPr>
        <w:spacing w:line="360" w:lineRule="auto"/>
        <w:rPr>
          <w:rFonts w:ascii="仿宋" w:eastAsia="仿宋" w:hAnsi="仿宋" w:cs="仿宋"/>
          <w:b/>
          <w:sz w:val="32"/>
          <w:szCs w:val="32"/>
        </w:rPr>
      </w:pPr>
    </w:p>
    <w:p w:rsidR="00F26D1D" w:rsidRDefault="00D60B40">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授权委托人社保证明材料</w:t>
      </w:r>
    </w:p>
    <w:p w:rsidR="00F26D1D" w:rsidRDefault="00D60B40">
      <w:pPr>
        <w:spacing w:line="360" w:lineRule="auto"/>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w:t>
      </w:r>
    </w:p>
    <w:p w:rsidR="00FF76A8" w:rsidRPr="00C833A3" w:rsidRDefault="00FF76A8" w:rsidP="00FF76A8">
      <w:pPr>
        <w:spacing w:line="360" w:lineRule="auto"/>
        <w:jc w:val="center"/>
        <w:rPr>
          <w:rFonts w:ascii="仿宋" w:eastAsia="仿宋" w:hAnsi="仿宋" w:cs="仿宋"/>
          <w:i/>
          <w:color w:val="FF0000"/>
          <w:szCs w:val="21"/>
          <w:shd w:val="clear" w:color="auto" w:fill="FFFFFF"/>
        </w:rPr>
      </w:pPr>
      <w:r w:rsidRPr="00C833A3">
        <w:rPr>
          <w:rFonts w:ascii="仿宋" w:eastAsia="仿宋" w:hAnsi="仿宋" w:cs="仿宋"/>
          <w:i/>
          <w:color w:val="FF0000"/>
          <w:szCs w:val="21"/>
          <w:shd w:val="clear" w:color="auto" w:fill="FFFFFF"/>
        </w:rPr>
        <w:t>（如社保为代缴的，需配套提供在职证明或劳动合同等证明材料）</w:t>
      </w:r>
    </w:p>
    <w:p w:rsidR="00FF76A8" w:rsidRPr="00C833A3" w:rsidRDefault="00FF76A8" w:rsidP="00FF76A8">
      <w:pPr>
        <w:spacing w:line="360" w:lineRule="auto"/>
        <w:jc w:val="center"/>
        <w:rPr>
          <w:rFonts w:ascii="仿宋" w:eastAsia="仿宋" w:hAnsi="仿宋" w:cs="仿宋"/>
          <w:i/>
          <w:color w:val="FF0000"/>
          <w:szCs w:val="21"/>
          <w:shd w:val="clear" w:color="auto" w:fill="FFFFFF"/>
        </w:rPr>
      </w:pPr>
    </w:p>
    <w:p w:rsidR="00FF76A8" w:rsidRPr="00FF76A8" w:rsidRDefault="00FF76A8">
      <w:pPr>
        <w:spacing w:line="360" w:lineRule="auto"/>
        <w:jc w:val="center"/>
        <w:rPr>
          <w:rFonts w:ascii="仿宋" w:eastAsia="仿宋" w:hAnsi="仿宋" w:cs="仿宋"/>
          <w:i/>
          <w:color w:val="FF0000"/>
          <w:szCs w:val="21"/>
        </w:rPr>
      </w:pPr>
    </w:p>
    <w:p w:rsidR="00F26D1D" w:rsidRDefault="00F26D1D">
      <w:pPr>
        <w:rPr>
          <w:rFonts w:ascii="仿宋" w:eastAsia="仿宋" w:hAnsi="仿宋"/>
        </w:rPr>
      </w:pPr>
    </w:p>
    <w:p w:rsidR="00F26D1D" w:rsidRDefault="00F26D1D"/>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sectPr w:rsidR="00F26D1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B17" w:rsidRDefault="00E07B17" w:rsidP="001212C3">
      <w:r>
        <w:separator/>
      </w:r>
    </w:p>
  </w:endnote>
  <w:endnote w:type="continuationSeparator" w:id="0">
    <w:p w:rsidR="00E07B17" w:rsidRDefault="00E07B17" w:rsidP="0012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B17" w:rsidRDefault="00E07B17" w:rsidP="001212C3">
      <w:r>
        <w:separator/>
      </w:r>
    </w:p>
  </w:footnote>
  <w:footnote w:type="continuationSeparator" w:id="0">
    <w:p w:rsidR="00E07B17" w:rsidRDefault="00E07B17" w:rsidP="001212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633"/>
    <w:multiLevelType w:val="hybridMultilevel"/>
    <w:tmpl w:val="B288B5F6"/>
    <w:lvl w:ilvl="0" w:tplc="20EC4A4C">
      <w:start w:val="11"/>
      <w:numFmt w:val="decimal"/>
      <w:lvlText w:val="%1、"/>
      <w:lvlJc w:val="left"/>
      <w:pPr>
        <w:ind w:left="750" w:hanging="720"/>
      </w:pPr>
      <w:rPr>
        <w:rFonts w:hint="default"/>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1" w15:restartNumberingAfterBreak="0">
    <w:nsid w:val="52745C73"/>
    <w:multiLevelType w:val="singleLevel"/>
    <w:tmpl w:val="52745C73"/>
    <w:lvl w:ilvl="0">
      <w:start w:val="1"/>
      <w:numFmt w:val="decimal"/>
      <w:suff w:val="nothing"/>
      <w:lvlText w:val="%1、"/>
      <w:lvlJc w:val="left"/>
      <w:pPr>
        <w:ind w:left="3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2DA1"/>
    <w:rsid w:val="BBFF52A5"/>
    <w:rsid w:val="F5B5D241"/>
    <w:rsid w:val="FEDFA1F8"/>
    <w:rsid w:val="FFEB1217"/>
    <w:rsid w:val="00016B58"/>
    <w:rsid w:val="00027816"/>
    <w:rsid w:val="00031062"/>
    <w:rsid w:val="0003305F"/>
    <w:rsid w:val="000725C3"/>
    <w:rsid w:val="000758BC"/>
    <w:rsid w:val="00080551"/>
    <w:rsid w:val="00092AE0"/>
    <w:rsid w:val="000B3D6A"/>
    <w:rsid w:val="000B7DB9"/>
    <w:rsid w:val="000D4729"/>
    <w:rsid w:val="000E0895"/>
    <w:rsid w:val="000F2E0F"/>
    <w:rsid w:val="00105440"/>
    <w:rsid w:val="001212C3"/>
    <w:rsid w:val="00123586"/>
    <w:rsid w:val="0013696A"/>
    <w:rsid w:val="0014288A"/>
    <w:rsid w:val="00146358"/>
    <w:rsid w:val="00186F44"/>
    <w:rsid w:val="0019232D"/>
    <w:rsid w:val="00193ADD"/>
    <w:rsid w:val="001A03FA"/>
    <w:rsid w:val="001B0DD4"/>
    <w:rsid w:val="001C483D"/>
    <w:rsid w:val="001F00E8"/>
    <w:rsid w:val="00206260"/>
    <w:rsid w:val="00222611"/>
    <w:rsid w:val="00222DA1"/>
    <w:rsid w:val="00224EE3"/>
    <w:rsid w:val="002457E2"/>
    <w:rsid w:val="00262594"/>
    <w:rsid w:val="002C35BD"/>
    <w:rsid w:val="002C57BE"/>
    <w:rsid w:val="002C68EC"/>
    <w:rsid w:val="003078E2"/>
    <w:rsid w:val="0033781E"/>
    <w:rsid w:val="00350D65"/>
    <w:rsid w:val="0038593C"/>
    <w:rsid w:val="00396DAD"/>
    <w:rsid w:val="003A0A23"/>
    <w:rsid w:val="003B6377"/>
    <w:rsid w:val="003E5C7B"/>
    <w:rsid w:val="003F0B4C"/>
    <w:rsid w:val="0040754B"/>
    <w:rsid w:val="004251FB"/>
    <w:rsid w:val="00433476"/>
    <w:rsid w:val="00434050"/>
    <w:rsid w:val="004460AB"/>
    <w:rsid w:val="004636E2"/>
    <w:rsid w:val="00481E10"/>
    <w:rsid w:val="004D0637"/>
    <w:rsid w:val="004D0B14"/>
    <w:rsid w:val="004D3ABF"/>
    <w:rsid w:val="004D41DB"/>
    <w:rsid w:val="004D47D7"/>
    <w:rsid w:val="004F70F0"/>
    <w:rsid w:val="00504FC2"/>
    <w:rsid w:val="00523003"/>
    <w:rsid w:val="00525508"/>
    <w:rsid w:val="005258FA"/>
    <w:rsid w:val="00537D61"/>
    <w:rsid w:val="0055156D"/>
    <w:rsid w:val="00564D15"/>
    <w:rsid w:val="00576D70"/>
    <w:rsid w:val="00582DCB"/>
    <w:rsid w:val="005900D5"/>
    <w:rsid w:val="00590CB8"/>
    <w:rsid w:val="005A01C3"/>
    <w:rsid w:val="005A0C6A"/>
    <w:rsid w:val="005B1464"/>
    <w:rsid w:val="005B712E"/>
    <w:rsid w:val="005C06DB"/>
    <w:rsid w:val="00626CEE"/>
    <w:rsid w:val="0063031D"/>
    <w:rsid w:val="00653C3B"/>
    <w:rsid w:val="00657020"/>
    <w:rsid w:val="006839A3"/>
    <w:rsid w:val="006914A6"/>
    <w:rsid w:val="006973AE"/>
    <w:rsid w:val="006A0F4C"/>
    <w:rsid w:val="006B493B"/>
    <w:rsid w:val="006E0609"/>
    <w:rsid w:val="006E0EB4"/>
    <w:rsid w:val="006E157C"/>
    <w:rsid w:val="006F0841"/>
    <w:rsid w:val="006F759E"/>
    <w:rsid w:val="0071652C"/>
    <w:rsid w:val="007513B3"/>
    <w:rsid w:val="0076416A"/>
    <w:rsid w:val="007654C8"/>
    <w:rsid w:val="0077309A"/>
    <w:rsid w:val="00776C95"/>
    <w:rsid w:val="00795FD5"/>
    <w:rsid w:val="007A1107"/>
    <w:rsid w:val="007A7445"/>
    <w:rsid w:val="007C7EBC"/>
    <w:rsid w:val="007D5CB1"/>
    <w:rsid w:val="007E466C"/>
    <w:rsid w:val="007E554A"/>
    <w:rsid w:val="007F0E56"/>
    <w:rsid w:val="007F45C8"/>
    <w:rsid w:val="007F46E7"/>
    <w:rsid w:val="0083035A"/>
    <w:rsid w:val="00851E14"/>
    <w:rsid w:val="0088532D"/>
    <w:rsid w:val="00893963"/>
    <w:rsid w:val="008C78C7"/>
    <w:rsid w:val="008D5360"/>
    <w:rsid w:val="008E4816"/>
    <w:rsid w:val="009019AE"/>
    <w:rsid w:val="00921032"/>
    <w:rsid w:val="0093092E"/>
    <w:rsid w:val="0094203D"/>
    <w:rsid w:val="00964DED"/>
    <w:rsid w:val="00973DC2"/>
    <w:rsid w:val="009852A7"/>
    <w:rsid w:val="009B29A3"/>
    <w:rsid w:val="00A13E06"/>
    <w:rsid w:val="00A1648B"/>
    <w:rsid w:val="00A43FFB"/>
    <w:rsid w:val="00AA46FF"/>
    <w:rsid w:val="00AE2811"/>
    <w:rsid w:val="00AE7AB4"/>
    <w:rsid w:val="00AF23AE"/>
    <w:rsid w:val="00AF4203"/>
    <w:rsid w:val="00B036A4"/>
    <w:rsid w:val="00B12A60"/>
    <w:rsid w:val="00B37108"/>
    <w:rsid w:val="00B62398"/>
    <w:rsid w:val="00B63CD8"/>
    <w:rsid w:val="00B765BA"/>
    <w:rsid w:val="00B80568"/>
    <w:rsid w:val="00B902B4"/>
    <w:rsid w:val="00BA2172"/>
    <w:rsid w:val="00BD21B2"/>
    <w:rsid w:val="00BD3B30"/>
    <w:rsid w:val="00BD5E29"/>
    <w:rsid w:val="00BE1B1A"/>
    <w:rsid w:val="00C33180"/>
    <w:rsid w:val="00C7598F"/>
    <w:rsid w:val="00CA6259"/>
    <w:rsid w:val="00CC23B1"/>
    <w:rsid w:val="00CD2455"/>
    <w:rsid w:val="00D059C8"/>
    <w:rsid w:val="00D1763F"/>
    <w:rsid w:val="00D34260"/>
    <w:rsid w:val="00D53B46"/>
    <w:rsid w:val="00D60B40"/>
    <w:rsid w:val="00D61436"/>
    <w:rsid w:val="00D62311"/>
    <w:rsid w:val="00DB31B5"/>
    <w:rsid w:val="00DC4E58"/>
    <w:rsid w:val="00DD52A5"/>
    <w:rsid w:val="00DE117B"/>
    <w:rsid w:val="00E07B17"/>
    <w:rsid w:val="00E14B98"/>
    <w:rsid w:val="00E14FC9"/>
    <w:rsid w:val="00E41794"/>
    <w:rsid w:val="00E8505F"/>
    <w:rsid w:val="00E86CCA"/>
    <w:rsid w:val="00E875D7"/>
    <w:rsid w:val="00EB293A"/>
    <w:rsid w:val="00EB525E"/>
    <w:rsid w:val="00ED18C7"/>
    <w:rsid w:val="00EF0E25"/>
    <w:rsid w:val="00EF1939"/>
    <w:rsid w:val="00F26D1D"/>
    <w:rsid w:val="00F35891"/>
    <w:rsid w:val="00F41266"/>
    <w:rsid w:val="00F74DD0"/>
    <w:rsid w:val="00F854DB"/>
    <w:rsid w:val="00F95612"/>
    <w:rsid w:val="00FF17C4"/>
    <w:rsid w:val="00FF76A8"/>
    <w:rsid w:val="0374116D"/>
    <w:rsid w:val="057A6B78"/>
    <w:rsid w:val="070C3775"/>
    <w:rsid w:val="07975744"/>
    <w:rsid w:val="07B55F8E"/>
    <w:rsid w:val="0D114714"/>
    <w:rsid w:val="0D1E4D1E"/>
    <w:rsid w:val="0E4871B6"/>
    <w:rsid w:val="0F5775E3"/>
    <w:rsid w:val="170D5AE7"/>
    <w:rsid w:val="1810493D"/>
    <w:rsid w:val="1A012C15"/>
    <w:rsid w:val="1C071E38"/>
    <w:rsid w:val="1DB872D1"/>
    <w:rsid w:val="1EEC1362"/>
    <w:rsid w:val="2228604A"/>
    <w:rsid w:val="2594240E"/>
    <w:rsid w:val="25CD7DD7"/>
    <w:rsid w:val="269F67F4"/>
    <w:rsid w:val="27D21959"/>
    <w:rsid w:val="2AAF07BF"/>
    <w:rsid w:val="2CE14641"/>
    <w:rsid w:val="2D112A8E"/>
    <w:rsid w:val="2D692B56"/>
    <w:rsid w:val="2EC23FB0"/>
    <w:rsid w:val="31BC14E8"/>
    <w:rsid w:val="31D64DDA"/>
    <w:rsid w:val="32B66271"/>
    <w:rsid w:val="33AB057C"/>
    <w:rsid w:val="389A2F3B"/>
    <w:rsid w:val="39D70F16"/>
    <w:rsid w:val="3A31517E"/>
    <w:rsid w:val="3A845537"/>
    <w:rsid w:val="3A8E29DE"/>
    <w:rsid w:val="3B630C26"/>
    <w:rsid w:val="3DB47455"/>
    <w:rsid w:val="3EFA3ABD"/>
    <w:rsid w:val="40C41C75"/>
    <w:rsid w:val="4186569A"/>
    <w:rsid w:val="421730BC"/>
    <w:rsid w:val="43F47921"/>
    <w:rsid w:val="4766414F"/>
    <w:rsid w:val="4869221F"/>
    <w:rsid w:val="4B3C11F3"/>
    <w:rsid w:val="4E085BC8"/>
    <w:rsid w:val="50444834"/>
    <w:rsid w:val="51DC6EB5"/>
    <w:rsid w:val="53124602"/>
    <w:rsid w:val="53E018DB"/>
    <w:rsid w:val="582C374E"/>
    <w:rsid w:val="59374F89"/>
    <w:rsid w:val="597B2119"/>
    <w:rsid w:val="5A3D5670"/>
    <w:rsid w:val="5B3B2729"/>
    <w:rsid w:val="5C23409D"/>
    <w:rsid w:val="5C886C5A"/>
    <w:rsid w:val="5CA057E0"/>
    <w:rsid w:val="5D290077"/>
    <w:rsid w:val="5E2146A8"/>
    <w:rsid w:val="5FAD37A1"/>
    <w:rsid w:val="6507054F"/>
    <w:rsid w:val="67490675"/>
    <w:rsid w:val="69D32D3E"/>
    <w:rsid w:val="6A05798A"/>
    <w:rsid w:val="6C9538FD"/>
    <w:rsid w:val="6CE60857"/>
    <w:rsid w:val="6CFF1F48"/>
    <w:rsid w:val="6EEF027A"/>
    <w:rsid w:val="70307372"/>
    <w:rsid w:val="70313C75"/>
    <w:rsid w:val="71D679D9"/>
    <w:rsid w:val="724B4222"/>
    <w:rsid w:val="74E14815"/>
    <w:rsid w:val="75DD4CD5"/>
    <w:rsid w:val="76AC1044"/>
    <w:rsid w:val="770B5476"/>
    <w:rsid w:val="791F232E"/>
    <w:rsid w:val="7BFFFCBF"/>
    <w:rsid w:val="7C93732B"/>
    <w:rsid w:val="7CE5757B"/>
    <w:rsid w:val="7D6A644F"/>
    <w:rsid w:val="7E5F503A"/>
    <w:rsid w:val="7F88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D8AFE4"/>
  <w15:docId w15:val="{6B89CA0F-9945-41D0-8979-8BB16C50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E56"/>
    <w:pPr>
      <w:widowControl w:val="0"/>
      <w:jc w:val="both"/>
    </w:pPr>
    <w:rPr>
      <w:kern w:val="2"/>
      <w:sz w:val="21"/>
      <w:szCs w:val="24"/>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996</Words>
  <Characters>5683</Characters>
  <Application>Microsoft Office Word</Application>
  <DocSecurity>0</DocSecurity>
  <Lines>47</Lines>
  <Paragraphs>13</Paragraphs>
  <ScaleCrop>false</ScaleCrop>
  <Company>P R C</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张蒙飞(供应商管理部)</cp:lastModifiedBy>
  <cp:revision>37</cp:revision>
  <dcterms:created xsi:type="dcterms:W3CDTF">2018-03-22T02:08:00Z</dcterms:created>
  <dcterms:modified xsi:type="dcterms:W3CDTF">2025-01-24T02:57:00Z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30C1D2C7A50D42238D7FF5FD0005E581</vt:lpwstr>
  </property>
</Properties>
</file>