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9497D3">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蒙牛乳业2025年-2027年终端监测服务采招项目-竞争性谈判信息公告</w:t>
      </w:r>
    </w:p>
    <w:p w14:paraId="169130C8">
      <w:pPr>
        <w:widowControl/>
        <w:shd w:val="clear" w:color="auto" w:fill="FFFFFF"/>
        <w:snapToGrid w:val="0"/>
        <w:jc w:val="center"/>
        <w:rPr>
          <w:rFonts w:ascii="宋体" w:hAnsi="宋体" w:cs="宋体"/>
          <w:b/>
          <w:bCs/>
          <w:kern w:val="0"/>
          <w:sz w:val="10"/>
          <w:szCs w:val="10"/>
        </w:rPr>
      </w:pPr>
    </w:p>
    <w:p w14:paraId="3F1891F1">
      <w:pPr>
        <w:widowControl/>
        <w:shd w:val="clear" w:color="auto" w:fill="FFFFFF"/>
        <w:snapToGrid w:val="0"/>
        <w:jc w:val="center"/>
        <w:rPr>
          <w:rFonts w:ascii="仿宋_GB2312" w:hAnsi="宋体" w:eastAsia="仿宋_GB2312" w:cs="宋体"/>
          <w:b/>
          <w:bCs/>
          <w:color w:val="FF0000"/>
          <w:kern w:val="0"/>
          <w:sz w:val="10"/>
          <w:szCs w:val="10"/>
        </w:rPr>
      </w:pPr>
    </w:p>
    <w:p w14:paraId="5E879108">
      <w:pPr>
        <w:widowControl/>
        <w:shd w:val="clear" w:color="auto" w:fill="FFFFFF"/>
        <w:snapToGrid w:val="0"/>
        <w:jc w:val="left"/>
        <w:rPr>
          <w:rFonts w:ascii="宋体" w:hAnsi="宋体"/>
          <w:sz w:val="36"/>
          <w:szCs w:val="36"/>
          <w:u w:val="single"/>
        </w:rPr>
      </w:pPr>
      <w:r>
        <w:rPr>
          <w:rFonts w:hint="eastAsia" w:ascii="仿宋_GB2312" w:hAnsi="宋体" w:eastAsia="仿宋_GB2312"/>
          <w:sz w:val="30"/>
          <w:szCs w:val="30"/>
        </w:rPr>
        <w:t>内蒙古蒙牛乳业（集团）股份有限公司就</w:t>
      </w:r>
      <w:r>
        <w:rPr>
          <w:rFonts w:hint="eastAsia" w:ascii="仿宋_GB2312" w:hAnsi="宋体" w:eastAsia="仿宋_GB2312"/>
          <w:sz w:val="30"/>
          <w:szCs w:val="30"/>
          <w:u w:val="single"/>
        </w:rPr>
        <w:t xml:space="preserve"> 蒙牛乳业2025年-2027年终端监测服务采招项目</w:t>
      </w:r>
      <w:r>
        <w:rPr>
          <w:rFonts w:hint="eastAsia" w:ascii="仿宋_GB2312" w:hAnsi="宋体" w:eastAsia="仿宋_GB2312"/>
          <w:sz w:val="30"/>
          <w:szCs w:val="30"/>
        </w:rPr>
        <w:t>进行竞争性谈判, 欢迎符合资格条件的供应商参加。</w:t>
      </w:r>
    </w:p>
    <w:p w14:paraId="66D5A4A8">
      <w:pPr>
        <w:ind w:firstLine="602" w:firstLineChars="200"/>
        <w:rPr>
          <w:rFonts w:ascii="仿宋_GB2312" w:hAnsi="宋体" w:eastAsia="仿宋_GB2312"/>
          <w:sz w:val="30"/>
          <w:szCs w:val="30"/>
        </w:rPr>
      </w:pPr>
      <w:r>
        <w:rPr>
          <w:rFonts w:hint="eastAsia" w:ascii="仿宋_GB2312" w:hAnsi="宋体" w:eastAsia="仿宋_GB2312"/>
          <w:b/>
          <w:sz w:val="30"/>
          <w:szCs w:val="30"/>
        </w:rPr>
        <w:t>一、项目编号：</w:t>
      </w:r>
      <w:r>
        <w:rPr>
          <w:rFonts w:hint="eastAsia" w:ascii="仿宋_GB2312" w:hAnsi="宋体" w:eastAsia="仿宋_GB2312"/>
          <w:color w:val="000000" w:themeColor="text1"/>
          <w:sz w:val="30"/>
          <w:szCs w:val="30"/>
          <w14:textFill>
            <w14:solidFill>
              <w14:schemeClr w14:val="tx1"/>
            </w14:solidFill>
          </w14:textFill>
        </w:rPr>
        <w:t>MNCGJH-20250416-0016</w:t>
      </w:r>
    </w:p>
    <w:p w14:paraId="6E81D422">
      <w:pPr>
        <w:ind w:firstLine="602" w:firstLineChars="200"/>
        <w:rPr>
          <w:rFonts w:ascii="仿宋_GB2312" w:hAnsi="宋体" w:eastAsia="仿宋_GB2312"/>
          <w:sz w:val="30"/>
          <w:szCs w:val="30"/>
        </w:rPr>
      </w:pPr>
      <w:r>
        <w:rPr>
          <w:rFonts w:hint="eastAsia" w:ascii="仿宋_GB2312" w:hAnsi="宋体" w:eastAsia="仿宋_GB2312"/>
          <w:b/>
          <w:sz w:val="30"/>
          <w:szCs w:val="30"/>
        </w:rPr>
        <w:t>二、项目名称</w:t>
      </w:r>
      <w:r>
        <w:rPr>
          <w:rFonts w:hint="eastAsia" w:ascii="仿宋_GB2312" w:hAnsi="宋体" w:eastAsia="仿宋_GB2312"/>
          <w:sz w:val="30"/>
          <w:szCs w:val="30"/>
        </w:rPr>
        <w:t>：蒙牛乳业2025年-2027年终端监测服务采招项目</w:t>
      </w:r>
    </w:p>
    <w:p w14:paraId="19954E1B">
      <w:pPr>
        <w:ind w:firstLine="602" w:firstLineChars="200"/>
        <w:rPr>
          <w:rFonts w:ascii="仿宋_GB2312" w:hAnsi="宋体" w:eastAsia="仿宋_GB2312"/>
          <w:b/>
          <w:sz w:val="30"/>
          <w:szCs w:val="30"/>
        </w:rPr>
      </w:pPr>
      <w:r>
        <w:rPr>
          <w:rFonts w:hint="eastAsia" w:ascii="仿宋_GB2312" w:hAnsi="宋体" w:eastAsia="仿宋_GB2312"/>
          <w:b/>
          <w:sz w:val="30"/>
          <w:szCs w:val="30"/>
        </w:rPr>
        <w:t>三、项目概况：</w:t>
      </w:r>
    </w:p>
    <w:p w14:paraId="75BB250D">
      <w:pPr>
        <w:ind w:firstLine="600" w:firstLineChars="200"/>
        <w:rPr>
          <w:rFonts w:ascii="仿宋_GB2312" w:hAnsi="宋体" w:eastAsia="仿宋_GB2312" w:cs="宋体"/>
          <w:color w:val="000000"/>
          <w:kern w:val="0"/>
          <w:sz w:val="30"/>
          <w:szCs w:val="30"/>
        </w:rPr>
      </w:pPr>
      <w:r>
        <w:rPr>
          <w:rFonts w:hint="eastAsia" w:ascii="仿宋_GB2312" w:hAnsi="宋体" w:eastAsia="仿宋_GB2312" w:cs="宋体"/>
          <w:color w:val="000000"/>
          <w:kern w:val="0"/>
          <w:sz w:val="30"/>
          <w:szCs w:val="30"/>
        </w:rPr>
        <w:t>根据集团安全质量管理部-体系管理部采购需求，为全面掌握和了解产品的终端表现，蒙牛集团将委托第三方检测机构对终端市场各渠道全品类产品的模拟消费者全场景进行抽样，并依据蒙牛公司月度检验计划中的检验项目实施样品监测工作，故进行本次公开竞争性谈判。</w:t>
      </w:r>
    </w:p>
    <w:p w14:paraId="2708681A">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14:paraId="4466FB4E">
      <w:pPr>
        <w:ind w:firstLine="600" w:firstLineChars="200"/>
        <w:rPr>
          <w:rFonts w:ascii="仿宋_GB2312" w:hAnsi="宋体" w:eastAsia="仿宋_GB2312" w:cs="Arial"/>
          <w:sz w:val="30"/>
          <w:szCs w:val="30"/>
        </w:rPr>
      </w:pPr>
      <w:r>
        <w:rPr>
          <w:rFonts w:ascii="仿宋_GB2312" w:hAnsi="宋体" w:eastAsia="仿宋_GB2312" w:cs="仿宋_GB2312"/>
          <w:sz w:val="30"/>
          <w:szCs w:val="30"/>
          <w:lang w:bidi="ar"/>
        </w:rPr>
        <w:t>1、供应商必须是在中华人民共和国境内注册的具有独立法人资格的企业单位，注册资金在1000万元人民币及以上，以企业营业执照为准；</w:t>
      </w:r>
    </w:p>
    <w:p w14:paraId="3EAAD976">
      <w:pPr>
        <w:ind w:firstLine="600" w:firstLineChars="200"/>
        <w:rPr>
          <w:rFonts w:ascii="仿宋_GB2312" w:hAnsi="宋体" w:eastAsia="仿宋_GB2312" w:cs="Arial"/>
          <w:sz w:val="30"/>
          <w:szCs w:val="30"/>
        </w:rPr>
      </w:pPr>
      <w:r>
        <w:rPr>
          <w:rFonts w:ascii="仿宋_GB2312" w:hAnsi="宋体" w:eastAsia="仿宋_GB2312" w:cs="仿宋_GB2312"/>
          <w:sz w:val="30"/>
          <w:szCs w:val="30"/>
          <w:lang w:bidi="ar"/>
        </w:rPr>
        <w:t>2、供应商近二年须具有良好的财务状况；</w:t>
      </w:r>
    </w:p>
    <w:p w14:paraId="68BA2F69">
      <w:pPr>
        <w:ind w:firstLine="600" w:firstLineChars="200"/>
        <w:rPr>
          <w:rFonts w:ascii="仿宋_GB2312" w:hAnsi="宋体" w:eastAsia="仿宋_GB2312" w:cs="Arial"/>
          <w:sz w:val="30"/>
          <w:szCs w:val="30"/>
        </w:rPr>
      </w:pPr>
      <w:r>
        <w:rPr>
          <w:rFonts w:ascii="仿宋_GB2312" w:hAnsi="宋体" w:eastAsia="仿宋_GB2312" w:cs="仿宋_GB2312"/>
          <w:sz w:val="30"/>
          <w:szCs w:val="30"/>
          <w:lang w:bidi="ar"/>
        </w:rPr>
        <w:t>3、供应商具有最近一年任意3个月的依法纳税缴纳证明材料和社保缴纳证明材料；</w:t>
      </w:r>
    </w:p>
    <w:p w14:paraId="50457E01">
      <w:pPr>
        <w:ind w:firstLine="600" w:firstLineChars="200"/>
        <w:rPr>
          <w:rFonts w:ascii="仿宋_GB2312" w:hAnsi="宋体" w:eastAsia="仿宋_GB2312" w:cs="Arial"/>
          <w:sz w:val="30"/>
          <w:szCs w:val="30"/>
        </w:rPr>
      </w:pPr>
      <w:r>
        <w:rPr>
          <w:rFonts w:ascii="仿宋_GB2312" w:hAnsi="宋体" w:eastAsia="仿宋_GB2312" w:cs="仿宋_GB2312"/>
          <w:sz w:val="30"/>
          <w:szCs w:val="30"/>
          <w:lang w:bidi="ar"/>
        </w:rPr>
        <w:t>4、竞谈人需具有月度对全国31个省级行政区域（香港、澳门、台湾除外）所覆盖的省会城市、地级市、县级、乡镇级地区大中型超市、便利店、农贸市场、社区商店等渠道全品项（乳制品、婴幼儿配方食品、饮料、冷冻饮品、奶酪等）的产品采样能力；</w:t>
      </w:r>
    </w:p>
    <w:p w14:paraId="788D6FB7">
      <w:pPr>
        <w:ind w:firstLine="600" w:firstLineChars="200"/>
        <w:rPr>
          <w:rFonts w:ascii="仿宋_GB2312" w:hAnsi="宋体" w:eastAsia="仿宋_GB2312" w:cs="Arial"/>
          <w:sz w:val="30"/>
          <w:szCs w:val="30"/>
        </w:rPr>
      </w:pPr>
      <w:r>
        <w:rPr>
          <w:rFonts w:ascii="仿宋_GB2312" w:hAnsi="宋体" w:eastAsia="仿宋_GB2312" w:cs="仿宋_GB2312"/>
          <w:sz w:val="30"/>
          <w:szCs w:val="30"/>
          <w:lang w:bidi="ar"/>
        </w:rPr>
        <w:t>5、竞谈人需具备样品购买与储运过程中的防护能力；</w:t>
      </w:r>
    </w:p>
    <w:p w14:paraId="129460BA">
      <w:pPr>
        <w:ind w:firstLine="600" w:firstLineChars="200"/>
        <w:rPr>
          <w:rFonts w:ascii="仿宋_GB2312" w:hAnsi="宋体" w:eastAsia="仿宋_GB2312" w:cs="Arial"/>
          <w:sz w:val="30"/>
          <w:szCs w:val="30"/>
        </w:rPr>
      </w:pPr>
      <w:r>
        <w:rPr>
          <w:rFonts w:ascii="仿宋_GB2312" w:hAnsi="宋体" w:eastAsia="仿宋_GB2312" w:cs="仿宋_GB2312"/>
          <w:sz w:val="30"/>
          <w:szCs w:val="30"/>
          <w:lang w:bidi="ar"/>
        </w:rPr>
        <w:t>6、竞谈人需具备自有或委托远距离低温冷藏与冷冻样品的运输能力；</w:t>
      </w:r>
    </w:p>
    <w:p w14:paraId="4EBE9A66">
      <w:pPr>
        <w:ind w:firstLine="600" w:firstLineChars="200"/>
        <w:rPr>
          <w:rFonts w:ascii="仿宋_GB2312" w:hAnsi="宋体" w:eastAsia="仿宋_GB2312" w:cs="Arial"/>
          <w:sz w:val="30"/>
          <w:szCs w:val="30"/>
        </w:rPr>
      </w:pPr>
      <w:r>
        <w:rPr>
          <w:rFonts w:ascii="仿宋_GB2312" w:hAnsi="宋体" w:eastAsia="仿宋_GB2312" w:cs="仿宋_GB2312"/>
          <w:sz w:val="30"/>
          <w:szCs w:val="30"/>
          <w:lang w:bidi="ar"/>
        </w:rPr>
        <w:t>7、竞谈人须具有道路运输许可证或与具有道路运输许可证的企业进行合作；</w:t>
      </w:r>
    </w:p>
    <w:p w14:paraId="5609EEC4">
      <w:pPr>
        <w:ind w:firstLine="600" w:firstLineChars="200"/>
        <w:rPr>
          <w:rFonts w:ascii="仿宋_GB2312" w:hAnsi="宋体" w:eastAsia="仿宋_GB2312" w:cs="Arial"/>
          <w:sz w:val="30"/>
          <w:szCs w:val="30"/>
        </w:rPr>
      </w:pPr>
      <w:r>
        <w:rPr>
          <w:rFonts w:ascii="仿宋_GB2312" w:hAnsi="宋体" w:eastAsia="仿宋_GB2312" w:cs="仿宋_GB2312"/>
          <w:sz w:val="30"/>
          <w:szCs w:val="30"/>
          <w:lang w:bidi="ar"/>
        </w:rPr>
        <w:t>8、供应商须至少在两个省份设立2个检测实验室（检测实验室所属关系应为直属、全资或50%及以上控股实验室），且每个实验室需具有乳及乳制品、饮料、冷冻饮品、婴幼儿配方食品、特殊膳食食品五大品类95%及以上产品执行标准所涉及项目、欧盟美国等国家非国标项目的检测能力，以及相同项目限量值不同的检测能力的满足；</w:t>
      </w:r>
    </w:p>
    <w:p w14:paraId="3485D012">
      <w:pPr>
        <w:ind w:firstLine="600" w:firstLineChars="200"/>
        <w:rPr>
          <w:rFonts w:ascii="仿宋_GB2312" w:hAnsi="宋体" w:eastAsia="仿宋_GB2312" w:cs="Arial"/>
          <w:sz w:val="30"/>
          <w:szCs w:val="30"/>
        </w:rPr>
      </w:pPr>
      <w:r>
        <w:rPr>
          <w:rFonts w:ascii="仿宋_GB2312" w:hAnsi="宋体" w:eastAsia="仿宋_GB2312" w:cs="仿宋_GB2312"/>
          <w:sz w:val="30"/>
          <w:szCs w:val="30"/>
          <w:lang w:bidi="ar"/>
        </w:rPr>
        <w:t>9、供应商须具有实验室信息化管理系统，能够为委托方提供查询或共享数据接入端口，实现委托方检测结果在系统中的实时查询；</w:t>
      </w:r>
    </w:p>
    <w:p w14:paraId="7550CA96">
      <w:pPr>
        <w:ind w:firstLine="600" w:firstLineChars="200"/>
        <w:rPr>
          <w:rFonts w:ascii="仿宋_GB2312" w:hAnsi="宋体" w:eastAsia="仿宋_GB2312" w:cs="Arial"/>
          <w:sz w:val="30"/>
          <w:szCs w:val="30"/>
        </w:rPr>
      </w:pPr>
      <w:r>
        <w:rPr>
          <w:rFonts w:ascii="仿宋_GB2312" w:hAnsi="宋体" w:eastAsia="仿宋_GB2312" w:cs="仿宋_GB2312"/>
          <w:sz w:val="30"/>
          <w:szCs w:val="30"/>
          <w:lang w:bidi="ar"/>
        </w:rPr>
        <w:t>10、供应商须具备检测数据溯源的能力，同时能按委托方模板提供与委托方相关的数据；</w:t>
      </w:r>
    </w:p>
    <w:p w14:paraId="7F206981">
      <w:pPr>
        <w:ind w:firstLine="600" w:firstLineChars="200"/>
        <w:rPr>
          <w:rFonts w:ascii="仿宋_GB2312" w:hAnsi="宋体" w:eastAsia="仿宋_GB2312" w:cs="Arial"/>
          <w:sz w:val="30"/>
          <w:szCs w:val="30"/>
        </w:rPr>
      </w:pPr>
      <w:r>
        <w:rPr>
          <w:rFonts w:ascii="仿宋_GB2312" w:hAnsi="宋体" w:eastAsia="仿宋_GB2312" w:cs="仿宋_GB2312"/>
          <w:sz w:val="30"/>
          <w:szCs w:val="30"/>
          <w:lang w:bidi="ar"/>
        </w:rPr>
        <w:t>11、供应商在乳制品、饮料、冷冻饮品、婴幼儿配方食品、特殊膳食食品五大品类产品执行标准所涉及的项目95%及以上需具有CMA资质。同时，上述五大品类产品出具检测报告时可加盖CNAS章；</w:t>
      </w:r>
    </w:p>
    <w:p w14:paraId="556A9A37">
      <w:pPr>
        <w:spacing w:line="360" w:lineRule="auto"/>
        <w:ind w:left="-178" w:leftChars="-85" w:firstLine="693" w:firstLineChars="231"/>
        <w:rPr>
          <w:rFonts w:ascii="仿宋_GB2312" w:hAnsi="宋体" w:eastAsia="仿宋_GB2312" w:cs="Arial"/>
          <w:sz w:val="30"/>
          <w:szCs w:val="30"/>
        </w:rPr>
      </w:pPr>
      <w:r>
        <w:rPr>
          <w:rFonts w:ascii="仿宋_GB2312" w:hAnsi="宋体" w:eastAsia="仿宋_GB2312" w:cs="Arial"/>
          <w:sz w:val="30"/>
          <w:szCs w:val="30"/>
          <w:lang w:bidi="ar"/>
        </w:rPr>
        <w:t>1</w:t>
      </w:r>
      <w:r>
        <w:rPr>
          <w:rFonts w:ascii="仿宋_GB2312" w:hAnsi="宋体" w:eastAsia="仿宋_GB2312" w:cs="仿宋_GB2312"/>
          <w:sz w:val="30"/>
          <w:szCs w:val="30"/>
          <w:lang w:bidi="ar"/>
        </w:rPr>
        <w:t>2、投标人未被列入国家企业信用信息公示系统（</w:t>
      </w:r>
      <w:r>
        <w:fldChar w:fldCharType="begin"/>
      </w:r>
      <w:r>
        <w:instrText xml:space="preserve"> HYPERLINK "http://www.gsxt.gov.cn/index.html%EF%BC%89%E4%B8%A5%E9%87%8D%E8%BF%9D%E6%B3%95%E5%A4%B1%E4%BF%A1%E4%BC%81%E4%B8%9A%E5%90%8D%E5%8D%95" </w:instrText>
      </w:r>
      <w:r>
        <w:fldChar w:fldCharType="separate"/>
      </w:r>
      <w:r>
        <w:rPr>
          <w:rStyle w:val="10"/>
          <w:rFonts w:ascii="仿宋_GB2312" w:hAnsi="宋体" w:eastAsia="仿宋_GB2312" w:cs="仿宋_GB2312"/>
          <w:sz w:val="30"/>
          <w:szCs w:val="30"/>
        </w:rPr>
        <w:t>http://www.gsxt.gov.cn/index.html）严重违法失信企业名单</w:t>
      </w:r>
      <w:r>
        <w:rPr>
          <w:rStyle w:val="10"/>
          <w:rFonts w:ascii="仿宋_GB2312" w:hAnsi="宋体" w:eastAsia="仿宋_GB2312" w:cs="仿宋_GB2312"/>
          <w:sz w:val="30"/>
          <w:szCs w:val="30"/>
        </w:rPr>
        <w:fldChar w:fldCharType="end"/>
      </w:r>
      <w:r>
        <w:rPr>
          <w:rFonts w:hint="eastAsia"/>
          <w:szCs w:val="21"/>
          <w:lang w:bidi="ar"/>
        </w:rPr>
        <w:t>；</w:t>
      </w:r>
    </w:p>
    <w:p w14:paraId="2432CE36">
      <w:pPr>
        <w:pStyle w:val="6"/>
        <w:spacing w:before="0" w:beforeAutospacing="0" w:after="0" w:afterAutospacing="0"/>
        <w:ind w:firstLine="600" w:firstLineChars="200"/>
        <w:rPr>
          <w:rFonts w:ascii="仿宋_GB2312" w:eastAsia="仿宋_GB2312" w:cs="Arial"/>
          <w:sz w:val="30"/>
          <w:szCs w:val="30"/>
        </w:rPr>
      </w:pPr>
      <w:r>
        <w:rPr>
          <w:rFonts w:ascii="仿宋_GB2312" w:eastAsia="仿宋_GB2312"/>
          <w:sz w:val="30"/>
          <w:szCs w:val="30"/>
          <w:lang w:bidi="ar"/>
        </w:rPr>
        <w:t>1</w:t>
      </w:r>
      <w:r>
        <w:rPr>
          <w:rFonts w:ascii="仿宋_GB2312" w:eastAsia="仿宋_GB2312" w:cs="仿宋_GB2312"/>
          <w:sz w:val="30"/>
          <w:szCs w:val="30"/>
          <w:lang w:bidi="ar"/>
        </w:rPr>
        <w:t>3、</w:t>
      </w:r>
      <w:r>
        <w:rPr>
          <w:rFonts w:ascii="仿宋_GB2312" w:eastAsia="仿宋_GB2312" w:cs="仿宋_GB2312"/>
          <w:sz w:val="28"/>
          <w:szCs w:val="28"/>
          <w:lang w:bidi="ar"/>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w:t>
      </w:r>
      <w:r>
        <w:rPr>
          <w:rFonts w:ascii="仿宋_GB2312" w:eastAsia="仿宋_GB2312" w:cs="仿宋_GB2312"/>
          <w:color w:val="FF0000"/>
          <w:sz w:val="28"/>
          <w:szCs w:val="28"/>
          <w:lang w:bidi="ar"/>
        </w:rPr>
        <w:t>最先报名</w:t>
      </w:r>
      <w:r>
        <w:rPr>
          <w:rFonts w:ascii="仿宋_GB2312" w:eastAsia="仿宋_GB2312" w:cs="仿宋_GB2312"/>
          <w:sz w:val="28"/>
          <w:szCs w:val="28"/>
          <w:lang w:bidi="ar"/>
        </w:rPr>
        <w:t>的</w:t>
      </w:r>
      <w:r>
        <w:rPr>
          <w:rFonts w:hint="eastAsia" w:ascii="仿宋" w:hAnsi="仿宋" w:eastAsia="仿宋" w:cs="仿宋"/>
          <w:sz w:val="28"/>
          <w:szCs w:val="28"/>
          <w:lang w:bidi="ar"/>
        </w:rPr>
        <w:t>潜在投标</w:t>
      </w:r>
      <w:r>
        <w:rPr>
          <w:rFonts w:ascii="仿宋_GB2312" w:eastAsia="仿宋_GB2312" w:cs="仿宋_GB2312"/>
          <w:sz w:val="28"/>
          <w:szCs w:val="28"/>
          <w:lang w:bidi="ar"/>
        </w:rPr>
        <w:t>人参与竞谈；</w:t>
      </w:r>
      <w:r>
        <w:rPr>
          <w:rFonts w:ascii="仿宋_GB2312" w:eastAsia="仿宋_GB2312" w:cs="Arial"/>
          <w:sz w:val="30"/>
          <w:szCs w:val="30"/>
          <w:lang w:bidi="ar"/>
        </w:rPr>
        <w:t xml:space="preserve"> </w:t>
      </w:r>
    </w:p>
    <w:p w14:paraId="3D278AE1">
      <w:pPr>
        <w:ind w:firstLine="600" w:firstLineChars="200"/>
        <w:rPr>
          <w:rFonts w:hint="eastAsia" w:ascii="仿宋_GB2312" w:hAnsi="宋体" w:eastAsia="仿宋_GB2312"/>
          <w:sz w:val="30"/>
          <w:szCs w:val="30"/>
          <w:lang w:eastAsia="zh-CN"/>
        </w:rPr>
      </w:pPr>
      <w:r>
        <w:rPr>
          <w:rFonts w:ascii="仿宋_GB2312" w:hAnsi="宋体" w:eastAsia="仿宋_GB2312"/>
          <w:sz w:val="30"/>
          <w:szCs w:val="30"/>
          <w:lang w:bidi="ar"/>
        </w:rPr>
        <w:t>1</w:t>
      </w:r>
      <w:r>
        <w:rPr>
          <w:rFonts w:ascii="仿宋_GB2312" w:hAnsi="宋体" w:eastAsia="仿宋_GB2312" w:cs="仿宋_GB2312"/>
          <w:sz w:val="30"/>
          <w:szCs w:val="30"/>
          <w:lang w:bidi="ar"/>
        </w:rPr>
        <w:t>4、本次竞谈不接受多家单位联合报价，</w:t>
      </w:r>
      <w:r>
        <w:rPr>
          <w:rFonts w:ascii="仿宋_GB2312" w:hAnsi="宋体" w:eastAsia="仿宋_GB2312" w:cs="仿宋_GB2312"/>
          <w:sz w:val="30"/>
          <w:szCs w:val="30"/>
          <w:lang w:bidi="ar"/>
        </w:rPr>
        <w:t>不允许分包或转包</w:t>
      </w:r>
      <w:r>
        <w:rPr>
          <w:rFonts w:hint="eastAsia" w:ascii="仿宋_GB2312" w:hAnsi="宋体" w:eastAsia="仿宋_GB2312" w:cs="仿宋_GB2312"/>
          <w:sz w:val="30"/>
          <w:szCs w:val="30"/>
          <w:lang w:eastAsia="zh-CN" w:bidi="ar"/>
        </w:rPr>
        <w:t>；</w:t>
      </w:r>
    </w:p>
    <w:p w14:paraId="4D8FC522">
      <w:pPr>
        <w:ind w:firstLine="600" w:firstLineChars="200"/>
        <w:rPr>
          <w:rFonts w:hint="eastAsia" w:ascii="仿宋" w:hAnsi="仿宋" w:eastAsia="仿宋" w:cs="仿宋"/>
          <w:sz w:val="30"/>
          <w:szCs w:val="30"/>
          <w:lang w:eastAsia="zh-CN" w:bidi="ar"/>
        </w:rPr>
      </w:pPr>
      <w:r>
        <w:rPr>
          <w:rFonts w:ascii="仿宋_GB2312" w:hAnsi="宋体" w:eastAsia="仿宋_GB2312"/>
          <w:sz w:val="30"/>
          <w:szCs w:val="30"/>
          <w:lang w:bidi="ar"/>
        </w:rPr>
        <w:t>15、</w:t>
      </w:r>
      <w:r>
        <w:rPr>
          <w:rFonts w:hint="eastAsia" w:ascii="仿宋" w:hAnsi="仿宋" w:eastAsia="仿宋" w:cs="仿宋"/>
          <w:sz w:val="30"/>
          <w:szCs w:val="30"/>
          <w:lang w:bidi="ar"/>
        </w:rPr>
        <w:t>不接受中粮及蒙牛供应商黑名单（以蒙牛集团采购招标管理部下发的黑名单为准）的企业参与竞争</w:t>
      </w:r>
      <w:r>
        <w:rPr>
          <w:rFonts w:hint="eastAsia" w:ascii="仿宋" w:hAnsi="仿宋" w:eastAsia="仿宋" w:cs="仿宋"/>
          <w:sz w:val="30"/>
          <w:szCs w:val="30"/>
          <w:lang w:eastAsia="zh-CN" w:bidi="ar"/>
        </w:rPr>
        <w:t>；</w:t>
      </w:r>
    </w:p>
    <w:p w14:paraId="495B1B51">
      <w:pPr>
        <w:ind w:firstLine="600" w:firstLineChars="200"/>
        <w:rPr>
          <w:rFonts w:hint="eastAsia" w:ascii="宋体" w:hAnsi="宋体" w:cs="宋体"/>
          <w:kern w:val="0"/>
          <w:sz w:val="24"/>
        </w:rPr>
      </w:pPr>
      <w:r>
        <w:rPr>
          <w:rFonts w:hint="eastAsia" w:ascii="仿宋" w:hAnsi="仿宋" w:eastAsia="仿宋" w:cs="仿宋"/>
          <w:sz w:val="30"/>
          <w:szCs w:val="30"/>
          <w:lang w:bidi="ar"/>
        </w:rPr>
        <w:t>1</w:t>
      </w:r>
      <w:r>
        <w:rPr>
          <w:rFonts w:ascii="仿宋" w:hAnsi="仿宋" w:eastAsia="仿宋" w:cs="仿宋"/>
          <w:sz w:val="30"/>
          <w:szCs w:val="30"/>
          <w:lang w:bidi="ar"/>
        </w:rPr>
        <w:t>6</w:t>
      </w:r>
      <w:r>
        <w:rPr>
          <w:rFonts w:hint="eastAsia" w:ascii="仿宋" w:hAnsi="仿宋" w:eastAsia="仿宋" w:cs="仿宋"/>
          <w:sz w:val="30"/>
          <w:szCs w:val="30"/>
          <w:lang w:bidi="ar"/>
        </w:rPr>
        <w:t>、近三年不得被国家各级政府及市场监督管理局等部委因出具不实检验报告、未按照检验检测标准要求进行检验检测、超出资质认定范围出具数据或结果、使用过期的资质认定证书或标志等原因进行通报。</w:t>
      </w:r>
    </w:p>
    <w:p w14:paraId="11679F27">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color w:val="000000"/>
          <w:sz w:val="30"/>
          <w:szCs w:val="30"/>
        </w:rPr>
        <w:t>五、报名须知</w:t>
      </w:r>
    </w:p>
    <w:p w14:paraId="75083AED">
      <w:pPr>
        <w:spacing w:line="500" w:lineRule="exact"/>
        <w:ind w:firstLine="600" w:firstLineChars="200"/>
        <w:jc w:val="left"/>
        <w:rPr>
          <w:rStyle w:val="10"/>
          <w:rFonts w:ascii="仿宋_GB2312" w:hAnsi="宋体" w:eastAsia="仿宋_GB2312"/>
          <w:sz w:val="30"/>
          <w:szCs w:val="30"/>
        </w:rPr>
      </w:pPr>
      <w:r>
        <w:rPr>
          <w:rFonts w:hint="eastAsia" w:ascii="仿宋_GB2312" w:hAnsi="宋体" w:eastAsia="仿宋_GB2312"/>
          <w:color w:val="000000"/>
          <w:sz w:val="30"/>
          <w:szCs w:val="30"/>
        </w:rPr>
        <w:t>潜在投标人依据资格要求自主评估，符合条件的进行网上报名，网址：蒙牛集团电子采购招标平台</w:t>
      </w:r>
      <w:r>
        <w:fldChar w:fldCharType="begin"/>
      </w:r>
      <w:r>
        <w:instrText xml:space="preserve"> HYPERLINK "https://zbcg.mengniu.cn/" \l "/home" \t "_blank" </w:instrText>
      </w:r>
      <w:r>
        <w:fldChar w:fldCharType="separate"/>
      </w:r>
      <w:r>
        <w:rPr>
          <w:rStyle w:val="10"/>
          <w:rFonts w:hint="eastAsia" w:ascii="仿宋_GB2312" w:hAnsi="宋体" w:eastAsia="仿宋_GB2312"/>
          <w:sz w:val="30"/>
          <w:szCs w:val="30"/>
        </w:rPr>
        <w:t>https://zbcg.mengniu.cn/#/home</w:t>
      </w:r>
      <w:r>
        <w:rPr>
          <w:rStyle w:val="10"/>
          <w:rFonts w:hint="eastAsia" w:ascii="仿宋_GB2312" w:hAnsi="宋体" w:eastAsia="仿宋_GB2312"/>
          <w:sz w:val="30"/>
          <w:szCs w:val="30"/>
        </w:rPr>
        <w:fldChar w:fldCharType="end"/>
      </w:r>
      <w:r>
        <w:rPr>
          <w:rStyle w:val="10"/>
          <w:rFonts w:ascii="仿宋_GB2312" w:hAnsi="宋体" w:eastAsia="仿宋_GB2312"/>
          <w:sz w:val="30"/>
          <w:szCs w:val="30"/>
        </w:rPr>
        <w:t xml:space="preserve"> </w:t>
      </w:r>
      <w:r>
        <w:rPr>
          <w:rStyle w:val="10"/>
          <w:rFonts w:hint="eastAsia" w:ascii="仿宋_GB2312" w:hAnsi="宋体" w:eastAsia="仿宋_GB2312"/>
          <w:sz w:val="30"/>
          <w:szCs w:val="30"/>
        </w:rPr>
        <w:t>（初始账户名：18位信用代码，密码Mnjt@19990818）</w:t>
      </w:r>
    </w:p>
    <w:p w14:paraId="4E570109">
      <w:pPr>
        <w:spacing w:line="500" w:lineRule="exact"/>
        <w:ind w:firstLine="600" w:firstLineChars="200"/>
        <w:jc w:val="left"/>
        <w:rPr>
          <w:rFonts w:ascii="仿宋_GB2312" w:hAnsi="宋体" w:eastAsia="仿宋_GB2312"/>
          <w:b/>
          <w:i/>
          <w:color w:val="FF0000"/>
          <w:sz w:val="30"/>
          <w:szCs w:val="30"/>
        </w:rPr>
      </w:pPr>
      <w:r>
        <w:rPr>
          <w:rFonts w:hint="eastAsia" w:ascii="仿宋_GB2312" w:hAnsi="宋体" w:eastAsia="仿宋_GB2312"/>
          <w:color w:val="000000" w:themeColor="text1"/>
          <w:sz w:val="30"/>
          <w:szCs w:val="30"/>
          <w14:textFill>
            <w14:solidFill>
              <w14:schemeClr w14:val="tx1"/>
            </w14:solidFill>
          </w14:textFill>
        </w:rPr>
        <w:t>如果为新供应商，请先登录蒙牛供应商关系管理平台进行供应商注册（注册供应分类选择“33012技术咨询服务”），注册网</w:t>
      </w:r>
      <w:r>
        <w:rPr>
          <w:rFonts w:hint="eastAsia" w:ascii="仿宋_GB2312" w:hAnsi="宋体" w:eastAsia="仿宋_GB2312"/>
          <w:color w:val="000000"/>
          <w:sz w:val="30"/>
          <w:szCs w:val="30"/>
        </w:rPr>
        <w:t>址：</w:t>
      </w:r>
      <w:r>
        <w:fldChar w:fldCharType="begin"/>
      </w:r>
      <w:r>
        <w:instrText xml:space="preserve"> HYPERLINK "https://srm.mengniu.cn/sap/bc/webdynpro/sap/zregistration" </w:instrText>
      </w:r>
      <w:r>
        <w:fldChar w:fldCharType="separate"/>
      </w:r>
      <w:r>
        <w:rPr>
          <w:rStyle w:val="10"/>
          <w:rFonts w:hint="eastAsia" w:ascii="仿宋_GB2312" w:hAnsi="宋体" w:eastAsia="仿宋_GB2312"/>
          <w:sz w:val="30"/>
          <w:szCs w:val="30"/>
        </w:rPr>
        <w:t>https://srm.mengniu.cn/sap/bc/webdynpro/sap/zregistration</w:t>
      </w:r>
      <w:r>
        <w:rPr>
          <w:rStyle w:val="10"/>
          <w:rFonts w:hint="eastAsia" w:ascii="仿宋_GB2312" w:hAnsi="宋体" w:eastAsia="仿宋_GB2312"/>
          <w:sz w:val="30"/>
          <w:szCs w:val="30"/>
        </w:rPr>
        <w:fldChar w:fldCharType="end"/>
      </w:r>
    </w:p>
    <w:p w14:paraId="31E44753">
      <w:pPr>
        <w:spacing w:line="500" w:lineRule="exact"/>
        <w:ind w:firstLine="600" w:firstLineChars="200"/>
        <w:jc w:val="left"/>
        <w:rPr>
          <w:rFonts w:ascii="仿宋_GB2312" w:hAnsi="宋体" w:eastAsia="仿宋_GB2312"/>
          <w:color w:val="FF0000"/>
          <w:sz w:val="30"/>
          <w:szCs w:val="30"/>
        </w:rPr>
      </w:pPr>
      <w:r>
        <w:rPr>
          <w:rFonts w:hint="eastAsia" w:ascii="仿宋_GB2312" w:hAnsi="宋体" w:eastAsia="仿宋_GB2312"/>
          <w:color w:val="FF0000"/>
          <w:sz w:val="30"/>
          <w:szCs w:val="30"/>
        </w:rPr>
        <w:t>平台服务支持电话为4008108111。（投标人报名时须将报名资料盖章扫描上传到采购招标平台）。</w:t>
      </w:r>
    </w:p>
    <w:p w14:paraId="574724DC">
      <w:pPr>
        <w:ind w:firstLine="301" w:firstLineChars="100"/>
        <w:rPr>
          <w:rFonts w:ascii="仿宋_GB2312" w:hAnsi="宋体" w:eastAsia="仿宋_GB2312"/>
          <w:b/>
          <w:sz w:val="30"/>
          <w:szCs w:val="30"/>
        </w:rPr>
      </w:pPr>
      <w:r>
        <w:rPr>
          <w:rFonts w:hint="eastAsia" w:ascii="仿宋_GB2312" w:hAnsi="宋体" w:eastAsia="仿宋_GB2312"/>
          <w:b/>
          <w:sz w:val="30"/>
          <w:szCs w:val="30"/>
        </w:rPr>
        <w:t>六、项目时间安排及要求：</w:t>
      </w:r>
    </w:p>
    <w:p w14:paraId="16AA8871">
      <w:pPr>
        <w:ind w:firstLine="600" w:firstLineChars="200"/>
        <w:rPr>
          <w:rFonts w:ascii="仿宋_GB2312" w:hAnsi="宋体" w:eastAsia="仿宋_GB2312"/>
          <w:sz w:val="30"/>
          <w:szCs w:val="30"/>
        </w:rPr>
      </w:pPr>
      <w:r>
        <w:rPr>
          <w:rFonts w:hint="eastAsia" w:ascii="仿宋_GB2312" w:hAnsi="宋体" w:eastAsia="仿宋_GB2312"/>
          <w:sz w:val="30"/>
          <w:szCs w:val="30"/>
        </w:rPr>
        <w:t>1、报名时间：</w:t>
      </w:r>
      <w:r>
        <w:rPr>
          <w:rFonts w:ascii="仿宋_GB2312" w:hAnsi="宋体" w:eastAsia="仿宋_GB2312"/>
          <w:sz w:val="30"/>
          <w:szCs w:val="30"/>
          <w:u w:val="single"/>
        </w:rPr>
        <w:t>2025</w:t>
      </w:r>
      <w:r>
        <w:rPr>
          <w:rFonts w:hint="eastAsia" w:ascii="仿宋_GB2312" w:hAnsi="宋体" w:eastAsia="仿宋_GB2312"/>
          <w:sz w:val="30"/>
          <w:szCs w:val="30"/>
        </w:rPr>
        <w:t>年</w:t>
      </w:r>
      <w:r>
        <w:rPr>
          <w:rFonts w:hint="eastAsia" w:ascii="仿宋_GB2312" w:hAnsi="宋体" w:eastAsia="仿宋_GB2312"/>
          <w:sz w:val="30"/>
          <w:szCs w:val="30"/>
          <w:u w:val="single"/>
        </w:rPr>
        <w:t>5</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rPr>
        <w:t>日</w:t>
      </w:r>
      <w:r>
        <w:rPr>
          <w:rFonts w:hint="eastAsia" w:ascii="仿宋_GB2312" w:hAnsi="宋体" w:eastAsia="仿宋_GB2312"/>
          <w:sz w:val="30"/>
          <w:szCs w:val="30"/>
          <w:u w:val="single"/>
          <w:lang w:val="en-US" w:eastAsia="zh-CN"/>
        </w:rPr>
        <w:t>9</w:t>
      </w:r>
      <w:r>
        <w:rPr>
          <w:rFonts w:hint="eastAsia" w:ascii="仿宋_GB2312" w:hAnsi="宋体" w:eastAsia="仿宋_GB2312"/>
          <w:sz w:val="30"/>
          <w:szCs w:val="30"/>
        </w:rPr>
        <w:t>时至</w:t>
      </w:r>
      <w:r>
        <w:rPr>
          <w:rFonts w:ascii="仿宋_GB2312" w:hAnsi="宋体" w:eastAsia="仿宋_GB2312"/>
          <w:sz w:val="30"/>
          <w:szCs w:val="30"/>
          <w:u w:val="single"/>
        </w:rPr>
        <w:t>2025</w:t>
      </w:r>
      <w:r>
        <w:rPr>
          <w:rFonts w:hint="eastAsia" w:ascii="仿宋_GB2312" w:hAnsi="宋体" w:eastAsia="仿宋_GB2312"/>
          <w:sz w:val="30"/>
          <w:szCs w:val="30"/>
        </w:rPr>
        <w:t>年</w:t>
      </w:r>
      <w:r>
        <w:rPr>
          <w:rFonts w:hint="eastAsia" w:ascii="仿宋_GB2312" w:hAnsi="宋体" w:eastAsia="仿宋_GB2312"/>
          <w:sz w:val="30"/>
          <w:szCs w:val="30"/>
          <w:u w:val="single"/>
        </w:rPr>
        <w:t>5</w:t>
      </w:r>
      <w:r>
        <w:rPr>
          <w:rFonts w:hint="eastAsia" w:ascii="仿宋_GB2312" w:hAnsi="宋体" w:eastAsia="仿宋_GB2312"/>
          <w:sz w:val="30"/>
          <w:szCs w:val="30"/>
        </w:rPr>
        <w:t>月</w:t>
      </w:r>
      <w:r>
        <w:rPr>
          <w:rFonts w:hint="eastAsia" w:ascii="仿宋_GB2312" w:hAnsi="宋体" w:eastAsia="仿宋_GB2312"/>
          <w:sz w:val="30"/>
          <w:szCs w:val="30"/>
          <w:u w:val="single"/>
        </w:rPr>
        <w:t>1</w:t>
      </w:r>
      <w:r>
        <w:rPr>
          <w:rFonts w:hint="eastAsia" w:ascii="仿宋_GB2312" w:hAnsi="宋体" w:eastAsia="仿宋_GB2312"/>
          <w:sz w:val="30"/>
          <w:szCs w:val="30"/>
          <w:u w:val="single"/>
          <w:lang w:val="en-US" w:eastAsia="zh-CN"/>
        </w:rPr>
        <w:t>4</w:t>
      </w:r>
      <w:r>
        <w:rPr>
          <w:rFonts w:hint="eastAsia" w:ascii="仿宋_GB2312" w:hAnsi="宋体" w:eastAsia="仿宋_GB2312"/>
          <w:sz w:val="30"/>
          <w:szCs w:val="30"/>
        </w:rPr>
        <w:t>日</w:t>
      </w:r>
      <w:r>
        <w:rPr>
          <w:rFonts w:ascii="仿宋_GB2312" w:hAnsi="宋体" w:eastAsia="仿宋_GB2312"/>
          <w:sz w:val="30"/>
          <w:szCs w:val="30"/>
          <w:u w:val="single"/>
        </w:rPr>
        <w:t>17</w:t>
      </w:r>
      <w:r>
        <w:rPr>
          <w:rFonts w:hint="eastAsia" w:ascii="仿宋_GB2312" w:hAnsi="宋体" w:eastAsia="仿宋_GB2312"/>
          <w:sz w:val="30"/>
          <w:szCs w:val="30"/>
        </w:rPr>
        <w:t>时；</w:t>
      </w:r>
    </w:p>
    <w:p w14:paraId="7E20F2DE">
      <w:pPr>
        <w:ind w:firstLine="600" w:firstLineChars="200"/>
        <w:rPr>
          <w:rFonts w:ascii="仿宋_GB2312" w:hAnsi="宋体" w:eastAsia="仿宋_GB2312"/>
          <w:sz w:val="30"/>
          <w:szCs w:val="30"/>
        </w:rPr>
      </w:pPr>
      <w:r>
        <w:rPr>
          <w:rFonts w:hint="eastAsia" w:ascii="仿宋_GB2312" w:hAnsi="宋体" w:eastAsia="仿宋_GB2312"/>
          <w:sz w:val="30"/>
          <w:szCs w:val="30"/>
        </w:rPr>
        <w:t>2、资格预审时间：</w:t>
      </w:r>
      <w:r>
        <w:rPr>
          <w:rFonts w:ascii="仿宋_GB2312" w:hAnsi="宋体" w:eastAsia="仿宋_GB2312"/>
          <w:sz w:val="30"/>
          <w:szCs w:val="30"/>
          <w:u w:val="single"/>
        </w:rPr>
        <w:t>2025</w:t>
      </w:r>
      <w:r>
        <w:rPr>
          <w:rFonts w:hint="eastAsia" w:ascii="仿宋_GB2312" w:hAnsi="宋体" w:eastAsia="仿宋_GB2312"/>
          <w:sz w:val="30"/>
          <w:szCs w:val="30"/>
        </w:rPr>
        <w:t>年</w:t>
      </w:r>
      <w:r>
        <w:rPr>
          <w:rFonts w:hint="eastAsia" w:ascii="仿宋_GB2312" w:hAnsi="宋体" w:eastAsia="仿宋_GB2312"/>
          <w:sz w:val="30"/>
          <w:szCs w:val="30"/>
          <w:u w:val="single"/>
        </w:rPr>
        <w:t>5</w:t>
      </w:r>
      <w:r>
        <w:rPr>
          <w:rFonts w:hint="eastAsia" w:ascii="仿宋_GB2312" w:hAnsi="宋体" w:eastAsia="仿宋_GB2312"/>
          <w:sz w:val="30"/>
          <w:szCs w:val="30"/>
        </w:rPr>
        <w:t>月</w:t>
      </w:r>
      <w:r>
        <w:rPr>
          <w:rFonts w:hint="eastAsia" w:ascii="仿宋_GB2312" w:hAnsi="宋体" w:eastAsia="仿宋_GB2312"/>
          <w:sz w:val="30"/>
          <w:szCs w:val="30"/>
          <w:u w:val="single"/>
        </w:rPr>
        <w:t>1</w:t>
      </w:r>
      <w:r>
        <w:rPr>
          <w:rFonts w:hint="eastAsia" w:ascii="仿宋_GB2312" w:hAnsi="宋体" w:eastAsia="仿宋_GB2312"/>
          <w:sz w:val="30"/>
          <w:szCs w:val="30"/>
          <w:u w:val="single"/>
          <w:lang w:val="en-US" w:eastAsia="zh-CN"/>
        </w:rPr>
        <w:t>3</w:t>
      </w:r>
      <w:r>
        <w:rPr>
          <w:rFonts w:hint="eastAsia" w:ascii="仿宋_GB2312" w:hAnsi="宋体" w:eastAsia="仿宋_GB2312"/>
          <w:sz w:val="30"/>
          <w:szCs w:val="30"/>
        </w:rPr>
        <w:t>日至</w:t>
      </w:r>
      <w:r>
        <w:rPr>
          <w:rFonts w:ascii="仿宋_GB2312" w:hAnsi="宋体" w:eastAsia="仿宋_GB2312"/>
          <w:sz w:val="30"/>
          <w:szCs w:val="30"/>
          <w:u w:val="single"/>
        </w:rPr>
        <w:t>2025</w:t>
      </w:r>
      <w:r>
        <w:rPr>
          <w:rFonts w:hint="eastAsia" w:ascii="仿宋_GB2312" w:hAnsi="宋体" w:eastAsia="仿宋_GB2312"/>
          <w:sz w:val="30"/>
          <w:szCs w:val="30"/>
        </w:rPr>
        <w:t>年</w:t>
      </w:r>
      <w:r>
        <w:rPr>
          <w:rFonts w:hint="eastAsia" w:ascii="仿宋_GB2312" w:hAnsi="宋体" w:eastAsia="仿宋_GB2312"/>
          <w:sz w:val="30"/>
          <w:szCs w:val="30"/>
          <w:u w:val="single"/>
        </w:rPr>
        <w:t>5</w:t>
      </w:r>
      <w:r>
        <w:rPr>
          <w:rFonts w:hint="eastAsia" w:ascii="仿宋_GB2312" w:hAnsi="宋体" w:eastAsia="仿宋_GB2312"/>
          <w:sz w:val="30"/>
          <w:szCs w:val="30"/>
        </w:rPr>
        <w:t>月</w:t>
      </w:r>
      <w:r>
        <w:rPr>
          <w:rFonts w:hint="eastAsia" w:ascii="仿宋_GB2312" w:hAnsi="宋体" w:eastAsia="仿宋_GB2312"/>
          <w:sz w:val="30"/>
          <w:szCs w:val="30"/>
          <w:u w:val="single"/>
        </w:rPr>
        <w:t>1</w:t>
      </w:r>
      <w:r>
        <w:rPr>
          <w:rFonts w:hint="eastAsia" w:ascii="仿宋_GB2312" w:hAnsi="宋体" w:eastAsia="仿宋_GB2312"/>
          <w:sz w:val="30"/>
          <w:szCs w:val="30"/>
          <w:u w:val="single"/>
          <w:lang w:val="en-US" w:eastAsia="zh-CN"/>
        </w:rPr>
        <w:t>6</w:t>
      </w:r>
      <w:r>
        <w:rPr>
          <w:rFonts w:hint="eastAsia" w:ascii="仿宋_GB2312" w:hAnsi="宋体" w:eastAsia="仿宋_GB2312"/>
          <w:sz w:val="30"/>
          <w:szCs w:val="30"/>
        </w:rPr>
        <w:t>日；</w:t>
      </w:r>
    </w:p>
    <w:p w14:paraId="37D4C8A9">
      <w:pPr>
        <w:ind w:firstLine="600" w:firstLineChars="200"/>
        <w:rPr>
          <w:rFonts w:ascii="仿宋_GB2312" w:hAnsi="宋体" w:eastAsia="仿宋_GB2312"/>
          <w:sz w:val="30"/>
          <w:szCs w:val="30"/>
        </w:rPr>
      </w:pPr>
      <w:r>
        <w:rPr>
          <w:rFonts w:hint="eastAsia" w:ascii="仿宋_GB2312" w:hAnsi="宋体" w:eastAsia="仿宋_GB2312"/>
          <w:sz w:val="30"/>
          <w:szCs w:val="30"/>
        </w:rPr>
        <w:t>3、谈判文件发售时间：</w:t>
      </w:r>
      <w:r>
        <w:rPr>
          <w:rFonts w:ascii="仿宋_GB2312" w:hAnsi="宋体" w:eastAsia="仿宋_GB2312"/>
          <w:sz w:val="30"/>
          <w:szCs w:val="30"/>
          <w:u w:val="single"/>
        </w:rPr>
        <w:t>2025</w:t>
      </w:r>
      <w:r>
        <w:rPr>
          <w:rFonts w:hint="eastAsia" w:ascii="仿宋_GB2312" w:hAnsi="宋体" w:eastAsia="仿宋_GB2312"/>
          <w:sz w:val="30"/>
          <w:szCs w:val="30"/>
        </w:rPr>
        <w:t>年</w:t>
      </w:r>
      <w:r>
        <w:rPr>
          <w:rFonts w:hint="eastAsia" w:ascii="仿宋_GB2312" w:hAnsi="宋体" w:eastAsia="仿宋_GB2312"/>
          <w:sz w:val="30"/>
          <w:szCs w:val="30"/>
          <w:u w:val="single"/>
        </w:rPr>
        <w:t>5</w:t>
      </w:r>
      <w:r>
        <w:rPr>
          <w:rFonts w:hint="eastAsia" w:ascii="仿宋_GB2312" w:hAnsi="宋体" w:eastAsia="仿宋_GB2312"/>
          <w:sz w:val="30"/>
          <w:szCs w:val="30"/>
        </w:rPr>
        <w:t>月</w:t>
      </w:r>
      <w:r>
        <w:rPr>
          <w:rFonts w:hint="eastAsia" w:ascii="仿宋_GB2312" w:hAnsi="宋体" w:eastAsia="仿宋_GB2312"/>
          <w:sz w:val="30"/>
          <w:szCs w:val="30"/>
          <w:u w:val="single"/>
        </w:rPr>
        <w:t>1</w:t>
      </w:r>
      <w:r>
        <w:rPr>
          <w:rFonts w:hint="eastAsia" w:ascii="仿宋_GB2312" w:hAnsi="宋体" w:eastAsia="仿宋_GB2312"/>
          <w:sz w:val="30"/>
          <w:szCs w:val="30"/>
          <w:u w:val="single"/>
          <w:lang w:val="en-US" w:eastAsia="zh-CN"/>
        </w:rPr>
        <w:t>5</w:t>
      </w:r>
      <w:r>
        <w:rPr>
          <w:rFonts w:hint="eastAsia" w:ascii="仿宋_GB2312" w:hAnsi="宋体" w:eastAsia="仿宋_GB2312"/>
          <w:sz w:val="30"/>
          <w:szCs w:val="30"/>
        </w:rPr>
        <w:t>日至</w:t>
      </w:r>
      <w:r>
        <w:rPr>
          <w:rFonts w:ascii="仿宋_GB2312" w:hAnsi="宋体" w:eastAsia="仿宋_GB2312"/>
          <w:sz w:val="30"/>
          <w:szCs w:val="30"/>
          <w:u w:val="single"/>
        </w:rPr>
        <w:t>2025</w:t>
      </w:r>
      <w:r>
        <w:rPr>
          <w:rFonts w:hint="eastAsia" w:ascii="仿宋_GB2312" w:hAnsi="宋体" w:eastAsia="仿宋_GB2312"/>
          <w:sz w:val="30"/>
          <w:szCs w:val="30"/>
        </w:rPr>
        <w:t>年</w:t>
      </w:r>
      <w:r>
        <w:rPr>
          <w:rFonts w:hint="eastAsia" w:ascii="仿宋_GB2312" w:hAnsi="宋体" w:eastAsia="仿宋_GB2312"/>
          <w:sz w:val="30"/>
          <w:szCs w:val="30"/>
          <w:u w:val="single"/>
        </w:rPr>
        <w:t>5</w:t>
      </w:r>
      <w:r>
        <w:rPr>
          <w:rFonts w:hint="eastAsia" w:ascii="仿宋_GB2312" w:hAnsi="宋体" w:eastAsia="仿宋_GB2312"/>
          <w:sz w:val="30"/>
          <w:szCs w:val="30"/>
        </w:rPr>
        <w:t>月</w:t>
      </w:r>
      <w:r>
        <w:rPr>
          <w:rFonts w:hint="eastAsia" w:ascii="仿宋_GB2312" w:hAnsi="宋体" w:eastAsia="仿宋_GB2312"/>
          <w:sz w:val="30"/>
          <w:szCs w:val="30"/>
          <w:u w:val="single"/>
          <w:lang w:val="en-US" w:eastAsia="zh-CN"/>
        </w:rPr>
        <w:t>21</w:t>
      </w:r>
      <w:r>
        <w:rPr>
          <w:rFonts w:hint="eastAsia" w:ascii="仿宋_GB2312" w:hAnsi="宋体" w:eastAsia="仿宋_GB2312"/>
          <w:sz w:val="30"/>
          <w:szCs w:val="30"/>
        </w:rPr>
        <w:t>日发售谈判文件，谈判文件每套售价：人民币</w:t>
      </w:r>
      <w:r>
        <w:rPr>
          <w:rFonts w:hint="eastAsia" w:ascii="仿宋_GB2312" w:hAnsi="宋体" w:eastAsia="仿宋_GB2312"/>
          <w:sz w:val="30"/>
          <w:szCs w:val="30"/>
          <w:u w:val="single"/>
        </w:rPr>
        <w:t>10</w:t>
      </w:r>
      <w:r>
        <w:rPr>
          <w:rFonts w:ascii="仿宋_GB2312" w:hAnsi="宋体" w:eastAsia="仿宋_GB2312"/>
          <w:sz w:val="30"/>
          <w:szCs w:val="30"/>
          <w:u w:val="single"/>
        </w:rPr>
        <w:t>00</w:t>
      </w:r>
      <w:r>
        <w:rPr>
          <w:rFonts w:hint="eastAsia" w:ascii="仿宋_GB2312" w:hAnsi="宋体" w:eastAsia="仿宋_GB2312"/>
          <w:sz w:val="30"/>
          <w:szCs w:val="30"/>
        </w:rPr>
        <w:t>元，售后不退（</w:t>
      </w:r>
      <w:r>
        <w:rPr>
          <w:rFonts w:hint="eastAsia" w:ascii="Calibri" w:hAnsi="仿宋" w:eastAsia="仿宋" w:cs="仿宋"/>
          <w:sz w:val="30"/>
          <w:szCs w:val="30"/>
        </w:rPr>
        <w:t>汇款后将回执上传至电子采招平台，写清楚项目名称）；</w:t>
      </w:r>
    </w:p>
    <w:p w14:paraId="56D50A01">
      <w:pPr>
        <w:ind w:firstLine="600" w:firstLineChars="200"/>
        <w:rPr>
          <w:rFonts w:ascii="仿宋_GB2312" w:hAnsi="宋体" w:eastAsia="仿宋_GB2312"/>
          <w:sz w:val="30"/>
          <w:szCs w:val="30"/>
        </w:rPr>
      </w:pPr>
      <w:r>
        <w:rPr>
          <w:rFonts w:hint="eastAsia" w:ascii="仿宋_GB2312" w:hAnsi="宋体" w:eastAsia="仿宋_GB2312"/>
          <w:color w:val="000000"/>
          <w:sz w:val="30"/>
          <w:szCs w:val="30"/>
        </w:rPr>
        <w:t>具体打款信息如下：</w:t>
      </w:r>
    </w:p>
    <w:p w14:paraId="5C86D9E4">
      <w:pPr>
        <w:pStyle w:val="6"/>
        <w:spacing w:before="0" w:beforeAutospacing="0" w:after="0" w:afterAutospacing="0"/>
        <w:ind w:firstLine="600" w:firstLineChars="200"/>
      </w:pPr>
      <w:r>
        <w:rPr>
          <w:rFonts w:hint="eastAsia" w:ascii="仿宋_GB2312" w:eastAsia="仿宋_GB2312"/>
          <w:color w:val="000000"/>
          <w:sz w:val="30"/>
          <w:szCs w:val="30"/>
        </w:rPr>
        <w:t>收款单位：内蒙古蒙牛乳业（集团）股份有限公司</w:t>
      </w:r>
    </w:p>
    <w:p w14:paraId="65868F9C">
      <w:pPr>
        <w:pStyle w:val="6"/>
        <w:spacing w:before="0" w:beforeAutospacing="0" w:after="0" w:afterAutospacing="0"/>
        <w:ind w:firstLine="600"/>
      </w:pPr>
      <w:r>
        <w:rPr>
          <w:rFonts w:hint="eastAsia" w:ascii="仿宋_GB2312" w:eastAsia="仿宋_GB2312"/>
          <w:color w:val="000000"/>
          <w:sz w:val="30"/>
          <w:szCs w:val="30"/>
        </w:rPr>
        <w:t>开 户 行：中国农业银行股份有限公司和林格尔盛乐经济园区支行</w:t>
      </w:r>
    </w:p>
    <w:p w14:paraId="6B037AD7">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银行联号：</w:t>
      </w:r>
      <w:r>
        <w:rPr>
          <w:rFonts w:ascii="仿宋_GB2312" w:hAnsi="宋体" w:eastAsia="仿宋_GB2312"/>
          <w:color w:val="000000"/>
          <w:sz w:val="30"/>
          <w:szCs w:val="30"/>
        </w:rPr>
        <w:t>103191053942</w:t>
      </w:r>
    </w:p>
    <w:p w14:paraId="37F2FDB4">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银行帐号：</w:t>
      </w:r>
      <w:r>
        <w:rPr>
          <w:rFonts w:ascii="仿宋_GB2312" w:hAnsi="宋体" w:eastAsia="仿宋_GB2312"/>
          <w:color w:val="000000"/>
          <w:sz w:val="30"/>
          <w:szCs w:val="30"/>
        </w:rPr>
        <w:t>05539401040000143</w:t>
      </w:r>
    </w:p>
    <w:p w14:paraId="35A45221">
      <w:pPr>
        <w:ind w:firstLine="600" w:firstLineChars="200"/>
        <w:rPr>
          <w:rFonts w:ascii="仿宋_GB2312" w:hAnsi="宋体" w:eastAsia="仿宋_GB2312"/>
          <w:color w:val="000000"/>
          <w:sz w:val="30"/>
          <w:szCs w:val="30"/>
        </w:rPr>
      </w:pPr>
      <w:r>
        <w:rPr>
          <w:rFonts w:hint="eastAsia" w:ascii="仿宋_GB2312" w:hAnsi="宋体" w:eastAsia="仿宋_GB2312"/>
          <w:sz w:val="30"/>
          <w:szCs w:val="30"/>
        </w:rPr>
        <w:t>4、谈判时间：</w:t>
      </w:r>
      <w:r>
        <w:rPr>
          <w:rFonts w:ascii="仿宋_GB2312" w:hAnsi="宋体" w:eastAsia="仿宋_GB2312"/>
          <w:sz w:val="30"/>
          <w:szCs w:val="30"/>
          <w:u w:val="single"/>
        </w:rPr>
        <w:t>2025</w:t>
      </w:r>
      <w:r>
        <w:rPr>
          <w:rFonts w:hint="eastAsia" w:ascii="仿宋_GB2312" w:hAnsi="宋体" w:eastAsia="仿宋_GB2312"/>
          <w:sz w:val="30"/>
          <w:szCs w:val="30"/>
        </w:rPr>
        <w:t>年</w:t>
      </w:r>
      <w:r>
        <w:rPr>
          <w:rFonts w:hint="eastAsia" w:ascii="仿宋_GB2312" w:hAnsi="宋体" w:eastAsia="仿宋_GB2312"/>
          <w:sz w:val="30"/>
          <w:szCs w:val="30"/>
          <w:u w:val="single"/>
        </w:rPr>
        <w:t>5</w:t>
      </w:r>
      <w:r>
        <w:rPr>
          <w:rFonts w:hint="eastAsia" w:ascii="仿宋_GB2312" w:hAnsi="宋体" w:eastAsia="仿宋_GB2312"/>
          <w:sz w:val="30"/>
          <w:szCs w:val="30"/>
        </w:rPr>
        <w:t>月</w:t>
      </w:r>
      <w:r>
        <w:rPr>
          <w:rFonts w:hint="eastAsia" w:ascii="仿宋_GB2312" w:hAnsi="宋体" w:eastAsia="仿宋_GB2312"/>
          <w:sz w:val="30"/>
          <w:szCs w:val="30"/>
          <w:u w:val="single"/>
        </w:rPr>
        <w:t>2</w:t>
      </w:r>
      <w:r>
        <w:rPr>
          <w:rFonts w:hint="eastAsia" w:ascii="仿宋_GB2312" w:hAnsi="宋体" w:eastAsia="仿宋_GB2312"/>
          <w:sz w:val="30"/>
          <w:szCs w:val="30"/>
          <w:u w:val="single"/>
          <w:lang w:val="en-US" w:eastAsia="zh-CN"/>
        </w:rPr>
        <w:t>6</w:t>
      </w:r>
      <w:r>
        <w:rPr>
          <w:rFonts w:hint="eastAsia" w:ascii="仿宋_GB2312" w:hAnsi="宋体" w:eastAsia="仿宋_GB2312"/>
          <w:sz w:val="30"/>
          <w:szCs w:val="30"/>
        </w:rPr>
        <w:t>日</w:t>
      </w:r>
      <w:r>
        <w:rPr>
          <w:rFonts w:ascii="仿宋_GB2312" w:hAnsi="宋体" w:eastAsia="仿宋_GB2312"/>
          <w:sz w:val="30"/>
          <w:szCs w:val="30"/>
          <w:u w:val="single"/>
        </w:rPr>
        <w:t>10</w:t>
      </w:r>
      <w:r>
        <w:rPr>
          <w:rFonts w:hint="eastAsia" w:ascii="仿宋_GB2312" w:hAnsi="宋体" w:eastAsia="仿宋_GB2312"/>
          <w:sz w:val="30"/>
          <w:szCs w:val="30"/>
        </w:rPr>
        <w:t>时（以发出的谈判文件为准）；</w:t>
      </w:r>
    </w:p>
    <w:p w14:paraId="086E3BDC">
      <w:pPr>
        <w:ind w:firstLine="602" w:firstLineChars="200"/>
        <w:rPr>
          <w:rFonts w:ascii="仿宋_GB2312" w:hAnsi="宋体" w:eastAsia="仿宋_GB2312"/>
          <w:b/>
          <w:sz w:val="30"/>
          <w:szCs w:val="30"/>
          <w:u w:val="single"/>
        </w:rPr>
      </w:pPr>
      <w:r>
        <w:rPr>
          <w:rFonts w:hint="eastAsia" w:ascii="仿宋_GB2312" w:hAnsi="宋体" w:eastAsia="仿宋_GB2312"/>
          <w:b/>
          <w:sz w:val="30"/>
          <w:szCs w:val="30"/>
        </w:rPr>
        <w:t>七、谈判地点：</w:t>
      </w:r>
      <w:r>
        <w:rPr>
          <w:rFonts w:hint="eastAsia" w:ascii="仿宋_GB2312" w:hAnsi="宋体" w:eastAsia="仿宋_GB2312"/>
          <w:b/>
          <w:sz w:val="30"/>
          <w:szCs w:val="30"/>
          <w:u w:val="single"/>
        </w:rPr>
        <w:t xml:space="preserve"> 蒙牛集团电子采购招标平台</w:t>
      </w:r>
      <w:r>
        <w:rPr>
          <w:rFonts w:hint="eastAsia" w:ascii="仿宋_GB2312" w:hAnsi="宋体" w:eastAsia="仿宋_GB2312"/>
          <w:sz w:val="30"/>
          <w:szCs w:val="30"/>
        </w:rPr>
        <w:t>（以发出的谈判文件为准）</w:t>
      </w:r>
    </w:p>
    <w:p w14:paraId="5BE80E3F">
      <w:pPr>
        <w:ind w:firstLine="602" w:firstLineChars="200"/>
        <w:rPr>
          <w:rFonts w:ascii="仿宋_GB2312" w:hAnsi="宋体" w:eastAsia="仿宋_GB2312"/>
          <w:b/>
          <w:color w:val="FF0000"/>
          <w:sz w:val="28"/>
          <w:szCs w:val="28"/>
        </w:rPr>
      </w:pPr>
      <w:r>
        <w:rPr>
          <w:rFonts w:hint="eastAsia" w:ascii="仿宋_GB2312" w:hAnsi="宋体" w:eastAsia="仿宋_GB2312"/>
          <w:b/>
          <w:color w:val="000000"/>
          <w:sz w:val="30"/>
          <w:szCs w:val="30"/>
        </w:rPr>
        <w:t>八、发布媒体：</w:t>
      </w:r>
      <w:r>
        <w:rPr>
          <w:rFonts w:ascii="仿宋_GB2312" w:hAnsi="宋体" w:eastAsia="仿宋_GB2312"/>
          <w:b/>
          <w:color w:val="FF0000"/>
          <w:sz w:val="28"/>
          <w:szCs w:val="28"/>
        </w:rPr>
        <w:t xml:space="preserve"> </w:t>
      </w:r>
    </w:p>
    <w:p w14:paraId="243B991D">
      <w:pPr>
        <w:shd w:val="clear" w:color="auto" w:fill="FFFFFF"/>
        <w:snapToGrid w:val="0"/>
        <w:spacing w:line="360" w:lineRule="auto"/>
        <w:ind w:firstLine="560" w:firstLineChars="200"/>
        <w:jc w:val="left"/>
        <w:rPr>
          <w:rFonts w:ascii="仿宋_GB2312" w:hAnsi="宋体" w:eastAsia="仿宋_GB2312"/>
          <w:color w:val="000000"/>
          <w:sz w:val="30"/>
          <w:szCs w:val="30"/>
          <w:highlight w:val="yellow"/>
        </w:rPr>
      </w:pPr>
      <w:r>
        <w:rPr>
          <w:rFonts w:hint="eastAsia" w:ascii="仿宋" w:hAnsi="仿宋" w:eastAsia="仿宋"/>
          <w:color w:val="000000"/>
          <w:sz w:val="28"/>
          <w:szCs w:val="28"/>
          <w:highlight w:val="yellow"/>
        </w:rPr>
        <w:t>中国采购与招标网大数据平台（</w:t>
      </w:r>
      <w:r>
        <w:fldChar w:fldCharType="begin"/>
      </w:r>
      <w:r>
        <w:instrText xml:space="preserve"> HYPERLINK "https://www.chinabidding.cn/" </w:instrText>
      </w:r>
      <w:r>
        <w:fldChar w:fldCharType="separate"/>
      </w:r>
      <w:r>
        <w:rPr>
          <w:rStyle w:val="10"/>
          <w:rFonts w:ascii="仿宋" w:hAnsi="仿宋" w:eastAsia="仿宋"/>
          <w:sz w:val="28"/>
          <w:szCs w:val="28"/>
          <w:highlight w:val="yellow"/>
        </w:rPr>
        <w:t>https://www.chinabidding.cn/</w:t>
      </w:r>
      <w:r>
        <w:rPr>
          <w:rStyle w:val="10"/>
          <w:rFonts w:ascii="仿宋" w:hAnsi="仿宋" w:eastAsia="仿宋"/>
          <w:sz w:val="28"/>
          <w:szCs w:val="28"/>
          <w:highlight w:val="yellow"/>
        </w:rPr>
        <w:fldChar w:fldCharType="end"/>
      </w:r>
      <w:r>
        <w:rPr>
          <w:rFonts w:hint="eastAsia" w:ascii="仿宋" w:hAnsi="仿宋" w:eastAsia="仿宋"/>
          <w:color w:val="000000"/>
          <w:sz w:val="28"/>
          <w:szCs w:val="28"/>
          <w:highlight w:val="yellow"/>
        </w:rPr>
        <w:t>）</w:t>
      </w:r>
    </w:p>
    <w:p w14:paraId="620A3ECB">
      <w:pPr>
        <w:shd w:val="clear" w:color="auto" w:fill="FFFFFF"/>
        <w:snapToGrid w:val="0"/>
        <w:spacing w:line="360" w:lineRule="auto"/>
        <w:ind w:firstLine="600" w:firstLineChars="200"/>
        <w:jc w:val="left"/>
        <w:rPr>
          <w:rFonts w:ascii="仿宋_GB2312" w:hAnsi="宋体" w:eastAsia="仿宋_GB2312"/>
          <w:color w:val="000000"/>
          <w:sz w:val="30"/>
          <w:szCs w:val="30"/>
          <w:highlight w:val="yellow"/>
        </w:rPr>
      </w:pPr>
      <w:r>
        <w:rPr>
          <w:rFonts w:hint="eastAsia" w:ascii="仿宋_GB2312" w:hAnsi="宋体" w:eastAsia="仿宋_GB2312"/>
          <w:color w:val="000000"/>
          <w:sz w:val="30"/>
          <w:szCs w:val="30"/>
          <w:highlight w:val="yellow"/>
        </w:rPr>
        <w:t>蒙牛官网（http://www.mengniu.com.cn）</w:t>
      </w:r>
    </w:p>
    <w:p w14:paraId="40A3EB3E">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highlight w:val="yellow"/>
        </w:rPr>
        <w:t>蒙牛内部OA平台</w:t>
      </w:r>
    </w:p>
    <w:p w14:paraId="5F492FEE">
      <w:pPr>
        <w:shd w:val="clear" w:color="auto" w:fill="FFFFFF"/>
        <w:snapToGrid w:val="0"/>
        <w:spacing w:line="360" w:lineRule="auto"/>
        <w:ind w:firstLine="600" w:firstLineChars="200"/>
        <w:jc w:val="left"/>
        <w:rPr>
          <w:rFonts w:ascii="仿宋_GB2312" w:hAnsi="宋体" w:eastAsia="仿宋_GB2312"/>
          <w:color w:val="000000"/>
          <w:sz w:val="30"/>
          <w:szCs w:val="30"/>
          <w:highlight w:val="yellow"/>
        </w:rPr>
      </w:pPr>
      <w:r>
        <w:rPr>
          <w:rFonts w:hint="eastAsia" w:ascii="仿宋_GB2312" w:hAnsi="宋体" w:eastAsia="仿宋_GB2312"/>
          <w:color w:val="000000"/>
          <w:sz w:val="30"/>
          <w:szCs w:val="30"/>
          <w:highlight w:val="yellow"/>
        </w:rPr>
        <w:t>蒙牛集团电子采购招标平台</w:t>
      </w:r>
    </w:p>
    <w:p w14:paraId="369D3FF4">
      <w:pPr>
        <w:ind w:firstLine="602" w:firstLineChars="200"/>
        <w:rPr>
          <w:rFonts w:ascii="仿宋_GB2312" w:hAnsi="宋体" w:eastAsia="仿宋_GB2312"/>
          <w:b/>
          <w:sz w:val="30"/>
          <w:szCs w:val="30"/>
        </w:rPr>
      </w:pPr>
      <w:r>
        <w:rPr>
          <w:rFonts w:hint="eastAsia" w:ascii="仿宋_GB2312" w:hAnsi="宋体" w:eastAsia="仿宋_GB2312"/>
          <w:b/>
          <w:sz w:val="30"/>
          <w:szCs w:val="30"/>
        </w:rPr>
        <w:t>九、采购招标实施方及联系方式：</w:t>
      </w:r>
    </w:p>
    <w:p w14:paraId="33A1D298">
      <w:pPr>
        <w:ind w:firstLine="600" w:firstLineChars="200"/>
        <w:rPr>
          <w:rFonts w:ascii="仿宋_GB2312" w:hAnsi="宋体" w:eastAsia="仿宋_GB2312"/>
          <w:sz w:val="30"/>
          <w:szCs w:val="30"/>
        </w:rPr>
      </w:pPr>
      <w:r>
        <w:rPr>
          <w:rFonts w:hint="eastAsia" w:ascii="仿宋_GB2312" w:hAnsi="宋体" w:eastAsia="仿宋_GB2312"/>
          <w:sz w:val="30"/>
          <w:szCs w:val="30"/>
        </w:rPr>
        <w:t>采购人：采购中心采购履行五部</w:t>
      </w:r>
    </w:p>
    <w:p w14:paraId="6E5584BD">
      <w:pPr>
        <w:ind w:firstLine="600" w:firstLineChars="200"/>
        <w:rPr>
          <w:rFonts w:ascii="仿宋_GB2312" w:hAnsi="宋体" w:eastAsia="仿宋_GB2312"/>
          <w:sz w:val="30"/>
          <w:szCs w:val="30"/>
        </w:rPr>
      </w:pPr>
      <w:r>
        <w:rPr>
          <w:rFonts w:hint="eastAsia" w:ascii="仿宋_GB2312" w:hAnsi="宋体" w:eastAsia="仿宋_GB2312"/>
          <w:sz w:val="30"/>
          <w:szCs w:val="30"/>
        </w:rPr>
        <w:t>业务咨询联系人：张昊</w:t>
      </w:r>
      <w:r>
        <w:rPr>
          <w:rFonts w:ascii="仿宋_GB2312" w:hAnsi="宋体" w:eastAsia="仿宋_GB2312"/>
          <w:sz w:val="30"/>
          <w:szCs w:val="30"/>
        </w:rPr>
        <w:t xml:space="preserve">               </w:t>
      </w:r>
    </w:p>
    <w:p w14:paraId="70037A97">
      <w:pPr>
        <w:ind w:firstLine="600" w:firstLineChars="200"/>
        <w:rPr>
          <w:rFonts w:ascii="仿宋_GB2312" w:hAnsi="宋体" w:eastAsia="仿宋_GB2312"/>
          <w:sz w:val="30"/>
          <w:szCs w:val="30"/>
        </w:rPr>
      </w:pPr>
      <w:r>
        <w:rPr>
          <w:rFonts w:hint="eastAsia" w:ascii="仿宋_GB2312" w:hAnsi="宋体" w:eastAsia="仿宋_GB2312"/>
          <w:sz w:val="30"/>
          <w:szCs w:val="30"/>
        </w:rPr>
        <w:t>联系方式：1</w:t>
      </w:r>
      <w:r>
        <w:rPr>
          <w:rFonts w:ascii="仿宋_GB2312" w:hAnsi="宋体" w:eastAsia="仿宋_GB2312"/>
          <w:sz w:val="30"/>
          <w:szCs w:val="30"/>
        </w:rPr>
        <w:t>5804711878</w:t>
      </w:r>
    </w:p>
    <w:p w14:paraId="3B48BA73">
      <w:pPr>
        <w:ind w:firstLine="602" w:firstLineChars="200"/>
        <w:rPr>
          <w:rFonts w:ascii="仿宋" w:hAnsi="仿宋" w:eastAsia="仿宋"/>
          <w:b/>
          <w:sz w:val="28"/>
          <w:szCs w:val="28"/>
        </w:rPr>
      </w:pPr>
      <w:r>
        <w:rPr>
          <w:rFonts w:hint="eastAsia" w:ascii="仿宋_GB2312" w:hAnsi="宋体" w:eastAsia="仿宋_GB2312"/>
          <w:b/>
          <w:sz w:val="30"/>
          <w:szCs w:val="30"/>
        </w:rPr>
        <w:t>十、监督单位及联系方式：</w:t>
      </w:r>
      <w:r>
        <w:rPr>
          <w:rFonts w:hint="eastAsia" w:ascii="仿宋_GB2312" w:hAnsi="宋体" w:eastAsia="仿宋_GB2312"/>
          <w:color w:val="FF0000"/>
          <w:sz w:val="28"/>
          <w:szCs w:val="28"/>
        </w:rPr>
        <w:t>（监督单位不可更改）</w:t>
      </w:r>
    </w:p>
    <w:p w14:paraId="4B725BE7">
      <w:pPr>
        <w:ind w:firstLine="560" w:firstLineChars="200"/>
        <w:rPr>
          <w:rFonts w:ascii="仿宋" w:hAnsi="仿宋" w:eastAsia="仿宋"/>
          <w:sz w:val="28"/>
          <w:szCs w:val="28"/>
        </w:rPr>
      </w:pPr>
      <w:r>
        <w:rPr>
          <w:rFonts w:hint="eastAsia" w:ascii="仿宋" w:hAnsi="仿宋" w:eastAsia="仿宋"/>
          <w:sz w:val="28"/>
          <w:szCs w:val="28"/>
        </w:rPr>
        <w:t>监督单位：内蒙古蒙牛乳业（集团）股份有限公司采购招标管理部</w:t>
      </w:r>
    </w:p>
    <w:p w14:paraId="2215402B">
      <w:pPr>
        <w:ind w:firstLine="560" w:firstLineChars="200"/>
        <w:rPr>
          <w:rFonts w:ascii="仿宋" w:hAnsi="仿宋" w:eastAsia="仿宋"/>
          <w:sz w:val="28"/>
          <w:szCs w:val="28"/>
        </w:rPr>
      </w:pPr>
      <w:r>
        <w:rPr>
          <w:rFonts w:hint="eastAsia" w:ascii="仿宋" w:hAnsi="仿宋" w:eastAsia="仿宋"/>
          <w:sz w:val="28"/>
          <w:szCs w:val="28"/>
        </w:rPr>
        <w:t>异议/投诉服务网址：https://zbcg.mengniu.cn/#/home</w:t>
      </w:r>
    </w:p>
    <w:p w14:paraId="5B491C55">
      <w:pPr>
        <w:ind w:firstLine="560" w:firstLineChars="200"/>
        <w:rPr>
          <w:rFonts w:ascii="仿宋" w:hAnsi="仿宋" w:eastAsia="仿宋"/>
          <w:sz w:val="28"/>
          <w:szCs w:val="28"/>
        </w:rPr>
      </w:pPr>
      <w:r>
        <w:rPr>
          <w:rFonts w:hint="eastAsia" w:ascii="仿宋" w:hAnsi="仿宋" w:eastAsia="仿宋"/>
          <w:sz w:val="28"/>
          <w:szCs w:val="28"/>
        </w:rPr>
        <w:t xml:space="preserve">监 督 人:潘宏                      </w:t>
      </w:r>
    </w:p>
    <w:p w14:paraId="17FC6296">
      <w:pPr>
        <w:ind w:firstLine="560" w:firstLineChars="200"/>
        <w:rPr>
          <w:rFonts w:ascii="仿宋" w:hAnsi="仿宋" w:eastAsia="仿宋"/>
          <w:sz w:val="28"/>
          <w:szCs w:val="28"/>
        </w:rPr>
      </w:pPr>
      <w:r>
        <w:rPr>
          <w:rFonts w:hint="eastAsia" w:ascii="仿宋" w:hAnsi="仿宋" w:eastAsia="仿宋"/>
          <w:sz w:val="28"/>
          <w:szCs w:val="28"/>
        </w:rPr>
        <w:t>联系电话：0471-7393642/18686095595</w:t>
      </w:r>
    </w:p>
    <w:p w14:paraId="3B5BF785">
      <w:pPr>
        <w:ind w:firstLine="560" w:firstLineChars="200"/>
        <w:rPr>
          <w:rFonts w:ascii="仿宋" w:hAnsi="仿宋" w:eastAsia="仿宋"/>
          <w:sz w:val="28"/>
          <w:szCs w:val="28"/>
        </w:rPr>
      </w:pPr>
      <w:r>
        <w:rPr>
          <w:rFonts w:hint="eastAsia" w:ascii="仿宋" w:hAnsi="仿宋" w:eastAsia="仿宋"/>
          <w:sz w:val="28"/>
          <w:szCs w:val="28"/>
        </w:rPr>
        <w:t>电子邮件：panhong@mengniu.cn</w:t>
      </w:r>
    </w:p>
    <w:p w14:paraId="440BE00A">
      <w:pPr>
        <w:ind w:right="640" w:firstLine="606" w:firstLineChars="202"/>
        <w:jc w:val="left"/>
        <w:rPr>
          <w:rFonts w:ascii="仿宋_GB2312" w:hAnsi="宋体" w:eastAsia="仿宋_GB2312" w:cs="仿宋"/>
          <w:sz w:val="30"/>
          <w:szCs w:val="30"/>
        </w:rPr>
      </w:pPr>
      <w:r>
        <w:rPr>
          <w:rFonts w:hint="eastAsia" w:ascii="仿宋_GB2312" w:hAnsi="宋体" w:eastAsia="仿宋_GB2312" w:cs="仿宋"/>
          <w:sz w:val="30"/>
          <w:szCs w:val="30"/>
        </w:rPr>
        <w:t>附件：1.</w:t>
      </w:r>
      <w:r>
        <w:rPr>
          <w:rFonts w:hint="eastAsia" w:ascii="仿宋_GB2312" w:hAnsi="宋体" w:eastAsia="仿宋_GB2312" w:cs="仿宋"/>
          <w:color w:val="000000"/>
          <w:sz w:val="28"/>
          <w:szCs w:val="28"/>
        </w:rPr>
        <w:t xml:space="preserve"> 法定代表人证明书或授权委托书</w:t>
      </w:r>
    </w:p>
    <w:p w14:paraId="363E9C9A">
      <w:pPr>
        <w:ind w:right="640" w:firstLine="1505" w:firstLineChars="502"/>
        <w:jc w:val="left"/>
        <w:rPr>
          <w:rFonts w:ascii="仿宋_GB2312" w:hAnsi="宋体" w:eastAsia="仿宋_GB2312" w:cs="仿宋"/>
          <w:sz w:val="30"/>
          <w:szCs w:val="30"/>
        </w:rPr>
      </w:pPr>
      <w:r>
        <w:rPr>
          <w:rFonts w:ascii="仿宋_GB2312" w:hAnsi="宋体" w:eastAsia="仿宋_GB2312" w:cs="仿宋"/>
          <w:sz w:val="30"/>
          <w:szCs w:val="30"/>
        </w:rPr>
        <w:t>2.</w:t>
      </w:r>
      <w:r>
        <w:rPr>
          <w:rFonts w:hint="eastAsia" w:ascii="仿宋_GB2312" w:hAnsi="宋体" w:eastAsia="仿宋_GB2312" w:cs="仿宋"/>
          <w:sz w:val="30"/>
          <w:szCs w:val="30"/>
        </w:rPr>
        <w:t>保密承诺书</w:t>
      </w:r>
    </w:p>
    <w:p w14:paraId="060AF1CA">
      <w:pPr>
        <w:ind w:right="640" w:firstLine="606" w:firstLineChars="202"/>
        <w:jc w:val="left"/>
        <w:rPr>
          <w:rFonts w:hint="eastAsia" w:ascii="仿宋_GB2312" w:hAnsi="宋体" w:eastAsia="仿宋_GB2312" w:cs="仿宋"/>
          <w:sz w:val="30"/>
          <w:szCs w:val="30"/>
        </w:rPr>
      </w:pP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3.</w:t>
      </w:r>
      <w:r>
        <w:rPr>
          <w:rFonts w:hint="eastAsia" w:ascii="仿宋_GB2312" w:hAnsi="宋体" w:eastAsia="仿宋_GB2312" w:cs="仿宋"/>
          <w:sz w:val="30"/>
          <w:szCs w:val="30"/>
        </w:rPr>
        <w:t>关于聘用蒙牛在职人员亲属（含特定关系人）及离职人员的告知函</w:t>
      </w:r>
    </w:p>
    <w:p w14:paraId="1A016A0F">
      <w:pPr>
        <w:ind w:right="640" w:firstLine="606" w:firstLineChars="202"/>
        <w:jc w:val="left"/>
        <w:rPr>
          <w:rFonts w:hint="default"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 xml:space="preserve">      4.检测能力明细</w:t>
      </w:r>
    </w:p>
    <w:p w14:paraId="386107A0">
      <w:pPr>
        <w:ind w:firstLine="602" w:firstLineChars="200"/>
        <w:rPr>
          <w:rFonts w:cs="仿宋" w:asciiTheme="minorEastAsia" w:hAnsiTheme="minorEastAsia" w:eastAsiaTheme="minorEastAsia"/>
          <w:b/>
          <w:sz w:val="30"/>
          <w:szCs w:val="30"/>
        </w:rPr>
      </w:pPr>
    </w:p>
    <w:p w14:paraId="17EAC10B">
      <w:pPr>
        <w:wordWrap w:val="0"/>
        <w:ind w:right="509"/>
        <w:jc w:val="right"/>
        <w:rPr>
          <w:rFonts w:ascii="华文仿宋" w:hAnsi="华文仿宋" w:eastAsia="华文仿宋"/>
          <w:sz w:val="30"/>
          <w:szCs w:val="30"/>
        </w:rPr>
      </w:pPr>
      <w:r>
        <w:rPr>
          <w:rFonts w:hint="eastAsia" w:ascii="仿宋_GB2312" w:hAnsi="宋体" w:eastAsia="仿宋_GB2312"/>
          <w:sz w:val="30"/>
          <w:szCs w:val="30"/>
        </w:rPr>
        <w:t xml:space="preserve">                                </w:t>
      </w:r>
      <w:r>
        <w:rPr>
          <w:rFonts w:hint="eastAsia" w:ascii="华文仿宋" w:hAnsi="华文仿宋" w:eastAsia="华文仿宋"/>
          <w:sz w:val="30"/>
          <w:szCs w:val="30"/>
        </w:rPr>
        <w:t xml:space="preserve">   </w:t>
      </w:r>
      <w:r>
        <w:rPr>
          <w:rFonts w:ascii="华文仿宋" w:hAnsi="华文仿宋" w:eastAsia="华文仿宋"/>
          <w:sz w:val="30"/>
          <w:szCs w:val="30"/>
        </w:rPr>
        <w:t>2025</w:t>
      </w:r>
      <w:r>
        <w:rPr>
          <w:rFonts w:hint="eastAsia" w:ascii="华文仿宋" w:hAnsi="华文仿宋" w:eastAsia="华文仿宋"/>
          <w:sz w:val="30"/>
          <w:szCs w:val="30"/>
        </w:rPr>
        <w:t>年5月</w:t>
      </w:r>
      <w:r>
        <w:rPr>
          <w:rFonts w:hint="eastAsia" w:ascii="华文仿宋" w:hAnsi="华文仿宋" w:eastAsia="华文仿宋"/>
          <w:sz w:val="30"/>
          <w:szCs w:val="30"/>
          <w:lang w:val="en-US" w:eastAsia="zh-CN"/>
        </w:rPr>
        <w:t>9</w:t>
      </w:r>
      <w:r>
        <w:rPr>
          <w:rFonts w:hint="eastAsia" w:ascii="华文仿宋" w:hAnsi="华文仿宋" w:eastAsia="华文仿宋"/>
          <w:sz w:val="30"/>
          <w:szCs w:val="30"/>
        </w:rPr>
        <w:t>日</w:t>
      </w:r>
    </w:p>
    <w:p w14:paraId="3EF05ADE">
      <w:pPr>
        <w:ind w:right="509"/>
        <w:jc w:val="right"/>
        <w:rPr>
          <w:rFonts w:ascii="华文仿宋" w:hAnsi="华文仿宋" w:eastAsia="华文仿宋"/>
          <w:sz w:val="30"/>
          <w:szCs w:val="30"/>
        </w:rPr>
      </w:pPr>
    </w:p>
    <w:p w14:paraId="3C4787ED">
      <w:pPr>
        <w:ind w:right="509"/>
        <w:jc w:val="right"/>
        <w:rPr>
          <w:rFonts w:ascii="华文仿宋" w:hAnsi="华文仿宋" w:eastAsia="华文仿宋"/>
          <w:sz w:val="30"/>
          <w:szCs w:val="30"/>
        </w:rPr>
      </w:pPr>
    </w:p>
    <w:p w14:paraId="2CA2EC16">
      <w:pPr>
        <w:jc w:val="left"/>
        <w:rPr>
          <w:rFonts w:ascii="仿宋_GB2312" w:hAnsi="宋体" w:eastAsia="仿宋_GB2312" w:cs="仿宋"/>
          <w:color w:val="000000"/>
          <w:sz w:val="28"/>
          <w:szCs w:val="28"/>
        </w:rPr>
      </w:pPr>
      <w:bookmarkStart w:id="0" w:name="_GoBack"/>
      <w:bookmarkEnd w:id="0"/>
      <w:r>
        <w:rPr>
          <w:rFonts w:hint="eastAsia" w:ascii="仿宋_GB2312" w:hAnsi="宋体" w:eastAsia="仿宋_GB2312" w:cs="仿宋"/>
          <w:color w:val="000000"/>
          <w:sz w:val="28"/>
          <w:szCs w:val="28"/>
        </w:rPr>
        <w:t>附件1：法定代表人证明书或授权委托书</w:t>
      </w:r>
    </w:p>
    <w:p w14:paraId="40D46F00">
      <w:pPr>
        <w:spacing w:line="300" w:lineRule="auto"/>
        <w:jc w:val="center"/>
        <w:rPr>
          <w:rFonts w:ascii="宋体" w:hAnsi="宋体"/>
          <w:b/>
          <w:bCs/>
          <w:color w:val="000000"/>
          <w:sz w:val="28"/>
          <w:szCs w:val="28"/>
          <w:u w:val="single"/>
        </w:rPr>
      </w:pPr>
      <w:r>
        <w:rPr>
          <w:rFonts w:hint="eastAsia" w:ascii="宋体" w:hAnsi="宋体"/>
          <w:b/>
          <w:bCs/>
          <w:color w:val="000000"/>
          <w:sz w:val="28"/>
          <w:szCs w:val="28"/>
          <w:u w:val="single"/>
        </w:rPr>
        <w:t>法定代表人授权委托书</w:t>
      </w:r>
    </w:p>
    <w:p w14:paraId="65CB98F0">
      <w:pPr>
        <w:spacing w:line="300" w:lineRule="auto"/>
        <w:jc w:val="center"/>
        <w:rPr>
          <w:rFonts w:ascii="宋体" w:hAnsi="宋体"/>
          <w:color w:val="000000"/>
          <w:szCs w:val="21"/>
        </w:rPr>
      </w:pPr>
      <w:r>
        <w:rPr>
          <w:rFonts w:hint="eastAsia" w:ascii="宋体" w:hAnsi="宋体"/>
          <w:color w:val="000000"/>
        </w:rPr>
        <w:t xml:space="preserve"> </w:t>
      </w:r>
    </w:p>
    <w:p w14:paraId="5ADE3574">
      <w:pPr>
        <w:spacing w:line="300" w:lineRule="auto"/>
        <w:rPr>
          <w:rFonts w:ascii="宋体" w:hAnsi="宋体"/>
          <w:color w:val="000000"/>
          <w:sz w:val="22"/>
          <w:szCs w:val="22"/>
        </w:rPr>
      </w:pPr>
      <w:r>
        <w:rPr>
          <w:rFonts w:hint="eastAsia" w:ascii="宋体" w:hAnsi="宋体"/>
          <w:color w:val="000000"/>
          <w:sz w:val="22"/>
          <w:szCs w:val="22"/>
        </w:rPr>
        <w:t>内蒙古蒙牛乳业（集团）股份有限公司：</w:t>
      </w:r>
    </w:p>
    <w:p w14:paraId="11A92AB9">
      <w:pPr>
        <w:spacing w:line="300" w:lineRule="auto"/>
        <w:ind w:firstLine="440" w:firstLineChars="200"/>
        <w:rPr>
          <w:rFonts w:ascii="宋体" w:hAnsi="宋体"/>
          <w:color w:val="000000"/>
          <w:sz w:val="22"/>
          <w:szCs w:val="22"/>
        </w:rPr>
      </w:pPr>
      <w:r>
        <w:rPr>
          <w:rFonts w:hint="eastAsia" w:ascii="宋体" w:hAnsi="宋体"/>
          <w:color w:val="000000"/>
          <w:sz w:val="22"/>
          <w:szCs w:val="22"/>
          <w:u w:val="single"/>
        </w:rPr>
        <w:t xml:space="preserve">                            </w:t>
      </w:r>
      <w:r>
        <w:rPr>
          <w:rFonts w:hint="eastAsia" w:ascii="宋体" w:hAnsi="宋体"/>
          <w:color w:val="000000"/>
          <w:sz w:val="22"/>
          <w:szCs w:val="22"/>
        </w:rPr>
        <w:t>（投标单位名称）法定代表人</w:t>
      </w:r>
      <w:r>
        <w:rPr>
          <w:rFonts w:hint="eastAsia" w:ascii="宋体" w:hAnsi="宋体"/>
          <w:color w:val="000000"/>
          <w:sz w:val="22"/>
          <w:szCs w:val="22"/>
          <w:u w:val="single"/>
        </w:rPr>
        <w:t xml:space="preserve">       </w:t>
      </w:r>
      <w:r>
        <w:rPr>
          <w:rFonts w:hint="eastAsia" w:ascii="宋体" w:hAnsi="宋体"/>
          <w:color w:val="000000"/>
          <w:sz w:val="22"/>
          <w:szCs w:val="22"/>
        </w:rPr>
        <w:t>授权</w:t>
      </w:r>
      <w:r>
        <w:rPr>
          <w:rFonts w:hint="eastAsia" w:ascii="宋体" w:hAnsi="宋体"/>
          <w:color w:val="000000"/>
          <w:sz w:val="22"/>
          <w:szCs w:val="22"/>
          <w:u w:val="single"/>
        </w:rPr>
        <w:t xml:space="preserve">           </w:t>
      </w:r>
      <w:r>
        <w:rPr>
          <w:rFonts w:hint="eastAsia" w:ascii="宋体" w:hAnsi="宋体"/>
          <w:color w:val="000000"/>
          <w:sz w:val="22"/>
          <w:szCs w:val="22"/>
        </w:rPr>
        <w:t>（全权代表姓名）为全权代表，参加贵方组织的</w:t>
      </w:r>
      <w:r>
        <w:rPr>
          <w:rFonts w:hint="eastAsia" w:ascii="宋体" w:hAnsi="宋体"/>
          <w:b/>
          <w:bCs/>
          <w:color w:val="000000"/>
          <w:sz w:val="22"/>
          <w:szCs w:val="22"/>
          <w:u w:val="single"/>
        </w:rPr>
        <w:t>蒙牛乳业2025年-2027年终端监测服务采招项目</w:t>
      </w:r>
      <w:r>
        <w:rPr>
          <w:rFonts w:hint="eastAsia" w:ascii="宋体" w:hAnsi="宋体"/>
          <w:color w:val="000000"/>
          <w:sz w:val="22"/>
          <w:szCs w:val="22"/>
        </w:rPr>
        <w:t>，全权处理竞谈活动中的一切事宜。我单位对被授权人的签名负全部责任，被授权人签署的文件（在授权书有效期内签署的）不因授权的撤销和到期而失效。</w:t>
      </w:r>
    </w:p>
    <w:p w14:paraId="67FEEEC9">
      <w:pPr>
        <w:spacing w:line="300" w:lineRule="auto"/>
        <w:ind w:firstLine="440" w:firstLineChars="200"/>
        <w:rPr>
          <w:rFonts w:ascii="宋体" w:hAnsi="宋体"/>
          <w:color w:val="000000"/>
          <w:sz w:val="22"/>
          <w:szCs w:val="22"/>
          <w:u w:val="single"/>
        </w:rPr>
      </w:pPr>
      <w:r>
        <w:rPr>
          <w:rFonts w:hint="eastAsia" w:ascii="宋体" w:hAnsi="宋体"/>
          <w:color w:val="000000"/>
          <w:sz w:val="22"/>
          <w:szCs w:val="22"/>
        </w:rPr>
        <w:t>法定代表人授权委托书有效期</w:t>
      </w:r>
      <w:r>
        <w:rPr>
          <w:rFonts w:hint="eastAsia" w:ascii="宋体" w:hAnsi="宋体"/>
          <w:color w:val="000000"/>
          <w:sz w:val="22"/>
          <w:szCs w:val="22"/>
          <w:u w:val="single"/>
        </w:rPr>
        <w:t>202</w:t>
      </w:r>
      <w:r>
        <w:rPr>
          <w:rFonts w:ascii="宋体" w:hAnsi="宋体"/>
          <w:color w:val="000000"/>
          <w:sz w:val="22"/>
          <w:szCs w:val="22"/>
          <w:u w:val="single"/>
        </w:rPr>
        <w:t>5</w:t>
      </w:r>
      <w:r>
        <w:rPr>
          <w:rFonts w:hint="eastAsia" w:ascii="宋体" w:hAnsi="宋体"/>
          <w:color w:val="000000"/>
          <w:sz w:val="22"/>
          <w:szCs w:val="22"/>
          <w:u w:val="single"/>
        </w:rPr>
        <w:t>年</w:t>
      </w:r>
      <w:r>
        <w:rPr>
          <w:rFonts w:ascii="宋体" w:hAnsi="宋体"/>
          <w:color w:val="000000"/>
          <w:sz w:val="22"/>
          <w:szCs w:val="22"/>
          <w:u w:val="single"/>
        </w:rPr>
        <w:t>1</w:t>
      </w:r>
      <w:r>
        <w:rPr>
          <w:rFonts w:hint="eastAsia" w:ascii="宋体" w:hAnsi="宋体"/>
          <w:color w:val="000000"/>
          <w:sz w:val="22"/>
          <w:szCs w:val="22"/>
          <w:u w:val="single"/>
        </w:rPr>
        <w:t>月1日至2025年12月1日</w:t>
      </w:r>
    </w:p>
    <w:p w14:paraId="44A1A23F">
      <w:pPr>
        <w:spacing w:line="300" w:lineRule="auto"/>
        <w:ind w:firstLine="440" w:firstLineChars="200"/>
        <w:rPr>
          <w:rFonts w:ascii="宋体" w:hAnsi="宋体"/>
          <w:color w:val="000000"/>
          <w:sz w:val="22"/>
          <w:szCs w:val="22"/>
        </w:rPr>
      </w:pPr>
      <w:r>
        <w:rPr>
          <w:rFonts w:hint="eastAsia" w:ascii="宋体" w:hAnsi="宋体"/>
          <w:color w:val="000000"/>
          <w:sz w:val="22"/>
          <w:szCs w:val="22"/>
        </w:rPr>
        <w:t>竞谈单位全称（公章）：</w:t>
      </w:r>
    </w:p>
    <w:p w14:paraId="3E5A4D5A">
      <w:pPr>
        <w:spacing w:line="300" w:lineRule="auto"/>
        <w:ind w:firstLine="440" w:firstLineChars="200"/>
        <w:rPr>
          <w:rFonts w:ascii="宋体" w:hAnsi="宋体"/>
          <w:color w:val="000000"/>
          <w:sz w:val="22"/>
          <w:szCs w:val="22"/>
        </w:rPr>
      </w:pPr>
      <w:r>
        <w:rPr>
          <w:rFonts w:hint="eastAsia" w:ascii="宋体" w:hAnsi="宋体"/>
          <w:color w:val="000000"/>
          <w:sz w:val="22"/>
          <w:szCs w:val="22"/>
        </w:rPr>
        <w:t xml:space="preserve">法定代表人（手写签字或印章）：            </w:t>
      </w:r>
    </w:p>
    <w:p w14:paraId="4A734FFC">
      <w:pPr>
        <w:spacing w:line="300" w:lineRule="auto"/>
        <w:ind w:firstLine="440" w:firstLineChars="200"/>
        <w:rPr>
          <w:rFonts w:ascii="宋体" w:hAnsi="宋体"/>
          <w:color w:val="000000"/>
          <w:sz w:val="22"/>
          <w:szCs w:val="22"/>
        </w:rPr>
      </w:pPr>
      <w:r>
        <w:rPr>
          <w:rFonts w:hint="eastAsia" w:ascii="宋体" w:hAnsi="宋体"/>
          <w:color w:val="000000"/>
          <w:sz w:val="22"/>
          <w:szCs w:val="22"/>
        </w:rPr>
        <w:t xml:space="preserve">授权委托人（手写签字）：      </w:t>
      </w:r>
    </w:p>
    <w:p w14:paraId="55A8A50B">
      <w:pPr>
        <w:spacing w:line="300" w:lineRule="auto"/>
        <w:ind w:firstLine="440" w:firstLineChars="200"/>
        <w:rPr>
          <w:rFonts w:ascii="宋体" w:hAnsi="宋体"/>
          <w:color w:val="000000"/>
          <w:sz w:val="22"/>
          <w:szCs w:val="22"/>
        </w:rPr>
      </w:pPr>
      <w:r>
        <w:rPr>
          <w:rFonts w:hint="eastAsia" w:ascii="宋体" w:hAnsi="宋体"/>
          <w:color w:val="000000"/>
          <w:sz w:val="22"/>
          <w:szCs w:val="22"/>
        </w:rPr>
        <w:t>身份证号码：</w:t>
      </w:r>
    </w:p>
    <w:p w14:paraId="547B9220">
      <w:pPr>
        <w:spacing w:line="300" w:lineRule="auto"/>
        <w:ind w:firstLine="440" w:firstLineChars="200"/>
        <w:rPr>
          <w:rFonts w:ascii="宋体" w:hAnsi="宋体"/>
          <w:color w:val="000000"/>
          <w:sz w:val="22"/>
          <w:szCs w:val="22"/>
        </w:rPr>
      </w:pPr>
      <w:r>
        <w:rPr>
          <w:rFonts w:hint="eastAsia" w:ascii="宋体" w:hAnsi="宋体"/>
          <w:color w:val="000000"/>
          <w:sz w:val="22"/>
          <w:szCs w:val="22"/>
        </w:rPr>
        <w:t>职务：</w:t>
      </w:r>
    </w:p>
    <w:p w14:paraId="7D2611BA">
      <w:pPr>
        <w:spacing w:line="300" w:lineRule="auto"/>
        <w:ind w:firstLine="560" w:firstLineChars="200"/>
        <w:rPr>
          <w:rFonts w:ascii="宋体" w:hAnsi="宋体"/>
          <w:color w:val="000000"/>
          <w:sz w:val="22"/>
          <w:szCs w:val="22"/>
        </w:rPr>
      </w:pPr>
      <w:r>
        <w:rPr>
          <w:rFonts w:hint="eastAsia" w:ascii="宋体" w:hAnsi="宋体"/>
          <w:color w:val="000000"/>
          <w:sz w:val="28"/>
          <w:szCs w:val="28"/>
        </w:rPr>
        <w:t xml:space="preserve">                                          </w:t>
      </w:r>
      <w:r>
        <w:rPr>
          <w:rFonts w:hint="eastAsia" w:ascii="宋体" w:hAnsi="宋体"/>
          <w:color w:val="000000"/>
          <w:sz w:val="24"/>
        </w:rPr>
        <w:t xml:space="preserve">年    月    日 </w:t>
      </w:r>
      <w:r>
        <w:rPr>
          <w:rFonts w:hint="eastAsia" w:ascii="宋体" w:hAnsi="宋体"/>
          <w:color w:val="000000"/>
          <w:sz w:val="28"/>
          <w:szCs w:val="28"/>
        </w:rPr>
        <w:t xml:space="preserve">  </w:t>
      </w:r>
    </w:p>
    <w:p w14:paraId="0F4AFD16">
      <w:pPr>
        <w:spacing w:line="300" w:lineRule="auto"/>
        <w:rPr>
          <w:rFonts w:ascii="宋体" w:hAnsi="宋体"/>
          <w:b/>
          <w:bCs/>
          <w:color w:val="000000"/>
          <w:sz w:val="22"/>
          <w:szCs w:val="22"/>
        </w:rPr>
      </w:pPr>
      <w:r>
        <w:rPr>
          <w:rFonts w:hint="eastAsia" w:ascii="宋体" w:hAnsi="宋体"/>
          <w:b/>
          <w:bCs/>
          <w:color w:val="000000"/>
          <w:sz w:val="22"/>
          <w:szCs w:val="22"/>
        </w:rPr>
        <w:t>附：</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61"/>
        <w:gridCol w:w="4261"/>
      </w:tblGrid>
      <w:tr w14:paraId="37A25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7" w:hRule="atLeast"/>
          <w:jc w:val="center"/>
        </w:trPr>
        <w:tc>
          <w:tcPr>
            <w:tcW w:w="2500" w:type="pct"/>
            <w:tcBorders>
              <w:top w:val="single" w:color="000000" w:sz="4" w:space="0"/>
              <w:left w:val="single" w:color="000000" w:sz="4" w:space="0"/>
              <w:bottom w:val="single" w:color="000000" w:sz="4" w:space="0"/>
              <w:right w:val="single" w:color="000000" w:sz="4" w:space="0"/>
            </w:tcBorders>
          </w:tcPr>
          <w:p w14:paraId="7222CF6B">
            <w:pPr>
              <w:spacing w:line="300" w:lineRule="auto"/>
              <w:jc w:val="center"/>
              <w:rPr>
                <w:rFonts w:ascii="宋体" w:hAnsi="宋体"/>
                <w:color w:val="000000"/>
                <w:sz w:val="22"/>
                <w:szCs w:val="22"/>
              </w:rPr>
            </w:pPr>
            <w:r>
              <w:rPr>
                <w:rFonts w:hint="eastAsia" w:ascii="宋体" w:hAnsi="宋体"/>
                <w:b/>
                <w:color w:val="000000"/>
                <w:sz w:val="22"/>
                <w:szCs w:val="22"/>
              </w:rPr>
              <w:t>法定代表人</w:t>
            </w:r>
            <w:r>
              <w:rPr>
                <w:rFonts w:hint="eastAsia" w:ascii="宋体" w:hAnsi="宋体"/>
                <w:color w:val="000000"/>
                <w:sz w:val="22"/>
                <w:szCs w:val="22"/>
              </w:rPr>
              <w:t>身份证复印件（</w:t>
            </w:r>
            <w:r>
              <w:rPr>
                <w:rFonts w:hint="eastAsia" w:ascii="宋体" w:hAnsi="宋体"/>
                <w:b/>
                <w:color w:val="000000"/>
                <w:sz w:val="22"/>
                <w:szCs w:val="22"/>
              </w:rPr>
              <w:t>正反面</w:t>
            </w:r>
            <w:r>
              <w:rPr>
                <w:rFonts w:hint="eastAsia" w:ascii="宋体" w:hAnsi="宋体"/>
                <w:color w:val="000000"/>
                <w:sz w:val="22"/>
                <w:szCs w:val="22"/>
              </w:rPr>
              <w:t>）</w:t>
            </w:r>
          </w:p>
        </w:tc>
        <w:tc>
          <w:tcPr>
            <w:tcW w:w="2500" w:type="pct"/>
            <w:tcBorders>
              <w:top w:val="single" w:color="000000" w:sz="4" w:space="0"/>
              <w:left w:val="nil"/>
              <w:bottom w:val="single" w:color="000000" w:sz="4" w:space="0"/>
              <w:right w:val="single" w:color="000000" w:sz="4" w:space="0"/>
            </w:tcBorders>
          </w:tcPr>
          <w:p w14:paraId="1B4BD88F">
            <w:pPr>
              <w:spacing w:line="300" w:lineRule="auto"/>
              <w:jc w:val="center"/>
              <w:rPr>
                <w:rFonts w:ascii="宋体" w:hAnsi="宋体"/>
                <w:color w:val="000000"/>
                <w:sz w:val="22"/>
                <w:szCs w:val="22"/>
              </w:rPr>
            </w:pPr>
            <w:r>
              <w:rPr>
                <w:rFonts w:hint="eastAsia" w:ascii="宋体" w:hAnsi="宋体"/>
                <w:b/>
                <w:color w:val="000000"/>
                <w:sz w:val="22"/>
                <w:szCs w:val="22"/>
              </w:rPr>
              <w:t>授权委托人</w:t>
            </w:r>
            <w:r>
              <w:rPr>
                <w:rFonts w:hint="eastAsia" w:ascii="宋体" w:hAnsi="宋体"/>
                <w:color w:val="000000"/>
                <w:sz w:val="22"/>
                <w:szCs w:val="22"/>
              </w:rPr>
              <w:t>身份证复印件（</w:t>
            </w:r>
            <w:r>
              <w:rPr>
                <w:rFonts w:hint="eastAsia" w:ascii="宋体" w:hAnsi="宋体"/>
                <w:b/>
                <w:color w:val="000000"/>
                <w:sz w:val="22"/>
                <w:szCs w:val="22"/>
              </w:rPr>
              <w:t>正反面</w:t>
            </w:r>
            <w:r>
              <w:rPr>
                <w:rFonts w:hint="eastAsia" w:ascii="宋体" w:hAnsi="宋体"/>
                <w:color w:val="000000"/>
                <w:sz w:val="22"/>
                <w:szCs w:val="22"/>
              </w:rPr>
              <w:t>）</w:t>
            </w:r>
          </w:p>
        </w:tc>
      </w:tr>
    </w:tbl>
    <w:p w14:paraId="1E292EE4">
      <w:pPr>
        <w:widowControl/>
        <w:jc w:val="left"/>
        <w:rPr>
          <w:color w:val="000000"/>
          <w:szCs w:val="21"/>
        </w:rPr>
      </w:pPr>
      <w:r>
        <w:rPr>
          <w:rFonts w:hint="eastAsia" w:ascii="宋体" w:hAnsi="宋体"/>
          <w:b/>
          <w:color w:val="000000"/>
          <w:sz w:val="24"/>
        </w:rPr>
        <w:br w:type="page"/>
      </w:r>
    </w:p>
    <w:p w14:paraId="77660C58">
      <w:pPr>
        <w:rPr>
          <w:rFonts w:ascii="宋体" w:hAnsi="宋体"/>
          <w:b/>
          <w:color w:val="000000"/>
          <w:sz w:val="24"/>
        </w:rPr>
      </w:pPr>
      <w:r>
        <w:rPr>
          <w:rFonts w:hint="eastAsia" w:ascii="宋体" w:hAnsi="宋体"/>
          <w:b/>
          <w:color w:val="000000"/>
          <w:sz w:val="24"/>
        </w:rPr>
        <w:t xml:space="preserve"> </w:t>
      </w:r>
    </w:p>
    <w:tbl>
      <w:tblPr>
        <w:tblStyle w:val="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2"/>
      </w:tblGrid>
      <w:tr w14:paraId="5CF13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5000" w:type="pct"/>
            <w:tcBorders>
              <w:top w:val="single" w:color="000000" w:sz="4" w:space="0"/>
              <w:left w:val="single" w:color="000000" w:sz="4" w:space="0"/>
              <w:bottom w:val="single" w:color="000000" w:sz="4" w:space="0"/>
              <w:right w:val="single" w:color="000000" w:sz="4" w:space="0"/>
            </w:tcBorders>
          </w:tcPr>
          <w:p w14:paraId="1FFF6D3A">
            <w:pPr>
              <w:ind w:left="128" w:leftChars="61"/>
              <w:jc w:val="left"/>
              <w:rPr>
                <w:rFonts w:ascii="宋体" w:hAnsi="宋体"/>
                <w:color w:val="000000"/>
                <w:sz w:val="24"/>
              </w:rPr>
            </w:pPr>
            <w:r>
              <w:rPr>
                <w:rFonts w:hint="eastAsia" w:ascii="宋体" w:hAnsi="宋体"/>
                <w:color w:val="000000"/>
                <w:sz w:val="24"/>
              </w:rPr>
              <w:t>授权委托人社保证明材料</w:t>
            </w:r>
          </w:p>
          <w:p w14:paraId="309256C9">
            <w:pPr>
              <w:jc w:val="left"/>
              <w:rPr>
                <w:rFonts w:ascii="宋体" w:hAnsi="宋体"/>
                <w:color w:val="000000"/>
                <w:sz w:val="24"/>
              </w:rPr>
            </w:pPr>
          </w:p>
          <w:p w14:paraId="78926AD4">
            <w:pPr>
              <w:ind w:left="128" w:leftChars="61"/>
              <w:jc w:val="center"/>
              <w:rPr>
                <w:rFonts w:ascii="宋体" w:hAnsi="宋体"/>
                <w:color w:val="000000"/>
                <w:sz w:val="24"/>
              </w:rPr>
            </w:pPr>
            <w:r>
              <w:rPr>
                <w:rFonts w:hint="eastAsia" w:ascii="宋体" w:hAnsi="宋体"/>
                <w:i/>
                <w:iCs/>
                <w:color w:val="000000"/>
                <w:sz w:val="24"/>
              </w:rPr>
              <w:t>（要求：1、具备社保局出具的材料；2、具备本单位名称及授权委托人姓名。）</w:t>
            </w:r>
          </w:p>
        </w:tc>
      </w:tr>
    </w:tbl>
    <w:p w14:paraId="0898F2D9">
      <w:pPr>
        <w:widowControl/>
        <w:jc w:val="left"/>
        <w:rPr>
          <w:color w:val="000000"/>
          <w:szCs w:val="21"/>
        </w:rPr>
      </w:pPr>
      <w:r>
        <w:rPr>
          <w:rFonts w:hint="eastAsia" w:ascii="宋体" w:hAnsi="宋体"/>
          <w:b/>
          <w:color w:val="000000"/>
          <w:sz w:val="24"/>
        </w:rPr>
        <w:br w:type="page"/>
      </w:r>
    </w:p>
    <w:p w14:paraId="6FCF4C04">
      <w:pPr>
        <w:rPr>
          <w:rFonts w:ascii="宋体" w:hAnsi="宋体"/>
          <w:b/>
          <w:color w:val="000000"/>
          <w:sz w:val="24"/>
        </w:rPr>
      </w:pPr>
      <w:r>
        <w:rPr>
          <w:rFonts w:hint="eastAsia" w:ascii="宋体" w:hAnsi="宋体"/>
          <w:b/>
          <w:color w:val="000000"/>
          <w:sz w:val="24"/>
        </w:rPr>
        <w:t xml:space="preserve"> </w:t>
      </w:r>
    </w:p>
    <w:p w14:paraId="2E2E94D0">
      <w:pPr>
        <w:spacing w:line="300" w:lineRule="auto"/>
        <w:jc w:val="center"/>
        <w:rPr>
          <w:rFonts w:ascii="宋体" w:hAnsi="宋体"/>
          <w:b/>
          <w:color w:val="000000"/>
          <w:sz w:val="32"/>
          <w:szCs w:val="32"/>
        </w:rPr>
      </w:pPr>
      <w:r>
        <w:rPr>
          <w:rFonts w:hint="eastAsia" w:ascii="宋体" w:hAnsi="宋体"/>
          <w:b/>
          <w:color w:val="000000"/>
          <w:sz w:val="32"/>
          <w:szCs w:val="32"/>
        </w:rPr>
        <w:t>法定代表人身份证明</w:t>
      </w:r>
    </w:p>
    <w:p w14:paraId="3AE14DA8">
      <w:pPr>
        <w:spacing w:line="360" w:lineRule="auto"/>
        <w:jc w:val="center"/>
        <w:rPr>
          <w:rFonts w:ascii="宋体" w:hAnsi="宋体"/>
          <w:b/>
          <w:color w:val="000000"/>
          <w:szCs w:val="21"/>
        </w:rPr>
      </w:pPr>
      <w:r>
        <w:rPr>
          <w:rFonts w:hint="eastAsia" w:ascii="宋体" w:hAnsi="宋体"/>
          <w:b/>
          <w:color w:val="000000"/>
        </w:rPr>
        <w:t xml:space="preserve"> </w:t>
      </w:r>
    </w:p>
    <w:p w14:paraId="64D4C535">
      <w:pPr>
        <w:spacing w:line="360" w:lineRule="auto"/>
        <w:ind w:firstLine="708" w:firstLineChars="295"/>
        <w:rPr>
          <w:rFonts w:ascii="宋体" w:hAnsi="宋体"/>
          <w:color w:val="000000"/>
          <w:sz w:val="24"/>
          <w:u w:val="single"/>
        </w:rPr>
      </w:pPr>
      <w:r>
        <w:rPr>
          <w:rFonts w:hint="eastAsia" w:ascii="宋体" w:hAnsi="宋体"/>
          <w:color w:val="000000"/>
          <w:sz w:val="24"/>
        </w:rPr>
        <w:t>投标单位名称：</w:t>
      </w:r>
      <w:r>
        <w:rPr>
          <w:rFonts w:hint="eastAsia" w:ascii="宋体" w:hAnsi="宋体"/>
          <w:color w:val="000000"/>
          <w:sz w:val="24"/>
          <w:u w:val="single"/>
        </w:rPr>
        <w:t xml:space="preserve">                             </w:t>
      </w:r>
    </w:p>
    <w:p w14:paraId="09047E7F">
      <w:pPr>
        <w:spacing w:line="360" w:lineRule="auto"/>
        <w:ind w:firstLine="708" w:firstLineChars="295"/>
        <w:rPr>
          <w:rFonts w:ascii="宋体" w:hAnsi="宋体"/>
          <w:color w:val="000000"/>
          <w:sz w:val="24"/>
        </w:rPr>
      </w:pPr>
      <w:r>
        <w:rPr>
          <w:rFonts w:hint="eastAsia" w:ascii="宋体" w:hAnsi="宋体"/>
          <w:color w:val="000000"/>
          <w:sz w:val="24"/>
        </w:rPr>
        <w:t>单位性质：</w:t>
      </w:r>
      <w:r>
        <w:rPr>
          <w:rFonts w:hint="eastAsia" w:ascii="宋体" w:hAnsi="宋体"/>
          <w:color w:val="000000"/>
          <w:sz w:val="24"/>
          <w:u w:val="single"/>
        </w:rPr>
        <w:t xml:space="preserve">                                </w:t>
      </w:r>
    </w:p>
    <w:p w14:paraId="1DE9F02E">
      <w:pPr>
        <w:spacing w:line="360" w:lineRule="auto"/>
        <w:ind w:firstLine="708" w:firstLineChars="295"/>
        <w:rPr>
          <w:rFonts w:ascii="宋体" w:hAnsi="宋体"/>
          <w:color w:val="000000"/>
          <w:sz w:val="24"/>
          <w:u w:val="single"/>
        </w:rPr>
      </w:pPr>
      <w:r>
        <w:rPr>
          <w:rFonts w:hint="eastAsia" w:ascii="宋体" w:hAnsi="宋体"/>
          <w:color w:val="000000"/>
          <w:sz w:val="24"/>
        </w:rPr>
        <w:t>地    址：</w:t>
      </w:r>
      <w:r>
        <w:rPr>
          <w:rFonts w:hint="eastAsia" w:ascii="宋体" w:hAnsi="宋体"/>
          <w:color w:val="000000"/>
          <w:sz w:val="24"/>
          <w:u w:val="single"/>
        </w:rPr>
        <w:t xml:space="preserve">                                   </w:t>
      </w:r>
    </w:p>
    <w:p w14:paraId="3478F88F">
      <w:pPr>
        <w:spacing w:line="360" w:lineRule="auto"/>
        <w:ind w:firstLine="708" w:firstLineChars="295"/>
        <w:rPr>
          <w:rFonts w:ascii="宋体" w:hAnsi="宋体"/>
          <w:color w:val="000000"/>
          <w:sz w:val="24"/>
        </w:rPr>
      </w:pPr>
      <w:r>
        <w:rPr>
          <w:rFonts w:hint="eastAsia" w:ascii="宋体" w:hAnsi="宋体"/>
          <w:color w:val="000000"/>
          <w:sz w:val="24"/>
        </w:rPr>
        <w:t>成立时间：</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2145A08D">
      <w:pPr>
        <w:spacing w:line="360" w:lineRule="auto"/>
        <w:ind w:firstLine="708" w:firstLineChars="295"/>
        <w:rPr>
          <w:rFonts w:ascii="宋体" w:hAnsi="宋体"/>
          <w:color w:val="000000"/>
          <w:sz w:val="24"/>
        </w:rPr>
      </w:pPr>
      <w:r>
        <w:rPr>
          <w:rFonts w:hint="eastAsia" w:ascii="宋体" w:hAnsi="宋体"/>
          <w:color w:val="000000"/>
          <w:sz w:val="24"/>
        </w:rPr>
        <w:t>经营期限：</w:t>
      </w:r>
      <w:r>
        <w:rPr>
          <w:rFonts w:hint="eastAsia" w:ascii="宋体" w:hAnsi="宋体"/>
          <w:color w:val="000000"/>
          <w:sz w:val="24"/>
          <w:u w:val="single"/>
        </w:rPr>
        <w:t xml:space="preserve">                               </w:t>
      </w:r>
    </w:p>
    <w:p w14:paraId="210F80D5">
      <w:pPr>
        <w:spacing w:line="360" w:lineRule="auto"/>
        <w:ind w:left="708" w:leftChars="337" w:firstLine="1"/>
        <w:rPr>
          <w:rFonts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性别：</w:t>
      </w:r>
      <w:r>
        <w:rPr>
          <w:rFonts w:hint="eastAsia" w:ascii="宋体" w:hAnsi="宋体"/>
          <w:color w:val="000000"/>
          <w:sz w:val="24"/>
          <w:u w:val="single"/>
        </w:rPr>
        <w:t xml:space="preserve">   </w:t>
      </w: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r>
        <w:rPr>
          <w:rFonts w:hint="eastAsia" w:ascii="宋体" w:hAnsi="宋体"/>
          <w:color w:val="000000"/>
          <w:sz w:val="24"/>
        </w:rPr>
        <w:t xml:space="preserve"> </w:t>
      </w:r>
    </w:p>
    <w:p w14:paraId="223B0549">
      <w:pPr>
        <w:spacing w:line="360" w:lineRule="auto"/>
        <w:ind w:left="708" w:leftChars="337" w:firstLine="1"/>
        <w:rPr>
          <w:rFonts w:ascii="宋体" w:hAnsi="宋体"/>
          <w:color w:val="000000"/>
          <w:sz w:val="24"/>
        </w:rPr>
      </w:pPr>
      <w:r>
        <w:rPr>
          <w:rFonts w:hint="eastAsia" w:ascii="宋体" w:hAnsi="宋体"/>
          <w:color w:val="000000"/>
          <w:sz w:val="24"/>
        </w:rPr>
        <w:t>系</w:t>
      </w:r>
      <w:r>
        <w:rPr>
          <w:rFonts w:hint="eastAsia" w:ascii="宋体" w:hAnsi="宋体"/>
          <w:color w:val="000000"/>
          <w:sz w:val="24"/>
          <w:u w:val="single"/>
        </w:rPr>
        <w:t xml:space="preserve">             公司 </w:t>
      </w:r>
      <w:r>
        <w:rPr>
          <w:rFonts w:hint="eastAsia" w:ascii="宋体" w:hAnsi="宋体"/>
          <w:color w:val="000000"/>
          <w:sz w:val="24"/>
        </w:rPr>
        <w:t>的法定代表人。</w:t>
      </w:r>
    </w:p>
    <w:p w14:paraId="769A9798">
      <w:pPr>
        <w:spacing w:line="360" w:lineRule="auto"/>
        <w:ind w:left="708" w:leftChars="337" w:firstLine="1"/>
        <w:rPr>
          <w:rFonts w:ascii="宋体" w:hAnsi="宋体"/>
          <w:color w:val="000000"/>
          <w:sz w:val="24"/>
        </w:rPr>
      </w:pPr>
      <w:r>
        <w:rPr>
          <w:rFonts w:hint="eastAsia" w:ascii="宋体" w:hAnsi="宋体"/>
          <w:color w:val="000000"/>
          <w:sz w:val="24"/>
        </w:rPr>
        <w:t>特此证明。</w:t>
      </w:r>
    </w:p>
    <w:p w14:paraId="640E47A5">
      <w:pPr>
        <w:spacing w:line="360" w:lineRule="auto"/>
        <w:rPr>
          <w:rFonts w:ascii="宋体" w:hAnsi="宋体"/>
          <w:color w:val="000000"/>
          <w:sz w:val="24"/>
        </w:rPr>
      </w:pPr>
      <w:r>
        <w:rPr>
          <w:rFonts w:hint="eastAsia" w:ascii="宋体" w:hAnsi="宋体"/>
          <w:color w:val="000000"/>
          <w:sz w:val="24"/>
        </w:rPr>
        <w:t xml:space="preserve"> </w:t>
      </w:r>
    </w:p>
    <w:p w14:paraId="3CF5EC2D">
      <w:pPr>
        <w:spacing w:line="360" w:lineRule="auto"/>
        <w:rPr>
          <w:rFonts w:ascii="宋体" w:hAnsi="宋体"/>
          <w:color w:val="000000"/>
          <w:sz w:val="24"/>
        </w:rPr>
      </w:pPr>
      <w:r>
        <w:rPr>
          <w:rFonts w:hint="eastAsia" w:ascii="宋体" w:hAnsi="宋体"/>
          <w:color w:val="000000"/>
          <w:sz w:val="24"/>
        </w:rPr>
        <w:t xml:space="preserve"> </w:t>
      </w:r>
    </w:p>
    <w:p w14:paraId="3E91C5D9">
      <w:pPr>
        <w:spacing w:line="360" w:lineRule="auto"/>
        <w:ind w:left="161" w:hanging="160" w:hangingChars="67"/>
        <w:rPr>
          <w:rFonts w:ascii="宋体" w:hAnsi="宋体"/>
          <w:color w:val="000000"/>
          <w:sz w:val="24"/>
        </w:rPr>
      </w:pPr>
      <w:r>
        <w:rPr>
          <w:rFonts w:hint="eastAsia" w:ascii="宋体" w:hAnsi="宋体"/>
          <w:color w:val="000000"/>
          <w:sz w:val="24"/>
        </w:rPr>
        <w:t xml:space="preserve"> </w:t>
      </w:r>
    </w:p>
    <w:p w14:paraId="05874D61">
      <w:pPr>
        <w:spacing w:line="360" w:lineRule="auto"/>
        <w:rPr>
          <w:rFonts w:ascii="宋体" w:hAnsi="宋体"/>
          <w:color w:val="000000"/>
          <w:sz w:val="24"/>
        </w:rPr>
      </w:pPr>
      <w:r>
        <w:rPr>
          <w:rFonts w:hint="eastAsia" w:ascii="宋体" w:hAnsi="宋体"/>
          <w:color w:val="000000"/>
          <w:sz w:val="24"/>
        </w:rPr>
        <w:t xml:space="preserve"> </w:t>
      </w:r>
    </w:p>
    <w:p w14:paraId="6F6D4F3F">
      <w:pPr>
        <w:spacing w:line="360" w:lineRule="auto"/>
        <w:rPr>
          <w:rFonts w:ascii="宋体" w:hAnsi="宋体"/>
          <w:color w:val="000000"/>
          <w:sz w:val="24"/>
        </w:rPr>
      </w:pPr>
      <w:r>
        <w:rPr>
          <w:rFonts w:hint="eastAsia" w:ascii="宋体" w:hAnsi="宋体"/>
          <w:color w:val="000000"/>
          <w:sz w:val="24"/>
        </w:rPr>
        <w:t xml:space="preserve"> </w:t>
      </w:r>
    </w:p>
    <w:p w14:paraId="1CBF92AA">
      <w:pPr>
        <w:spacing w:line="360" w:lineRule="auto"/>
        <w:rPr>
          <w:rFonts w:ascii="宋体" w:hAnsi="宋体"/>
          <w:color w:val="000000"/>
          <w:sz w:val="24"/>
        </w:rPr>
      </w:pPr>
      <w:r>
        <w:rPr>
          <w:rFonts w:hint="eastAsia" w:ascii="宋体" w:hAnsi="宋体"/>
          <w:color w:val="000000"/>
          <w:sz w:val="24"/>
        </w:rPr>
        <w:t xml:space="preserve"> </w:t>
      </w:r>
    </w:p>
    <w:p w14:paraId="36A298B8">
      <w:pPr>
        <w:spacing w:line="360" w:lineRule="auto"/>
        <w:ind w:right="1556" w:rightChars="741"/>
        <w:jc w:val="right"/>
        <w:rPr>
          <w:rFonts w:ascii="宋体" w:hAnsi="宋体"/>
          <w:color w:val="000000"/>
          <w:sz w:val="24"/>
        </w:rPr>
      </w:pPr>
      <w:r>
        <w:rPr>
          <w:rFonts w:hint="eastAsia" w:ascii="宋体" w:hAnsi="宋体"/>
          <w:color w:val="000000"/>
          <w:sz w:val="24"/>
        </w:rPr>
        <w:t xml:space="preserve"> 投标单位：</w:t>
      </w:r>
      <w:r>
        <w:rPr>
          <w:rFonts w:hint="eastAsia" w:ascii="宋体" w:hAnsi="宋体"/>
          <w:color w:val="000000"/>
          <w:sz w:val="24"/>
          <w:u w:val="single"/>
        </w:rPr>
        <w:t xml:space="preserve">                 </w:t>
      </w:r>
      <w:r>
        <w:rPr>
          <w:rFonts w:hint="eastAsia" w:ascii="宋体" w:hAnsi="宋体"/>
          <w:color w:val="000000"/>
          <w:sz w:val="24"/>
        </w:rPr>
        <w:t>（盖公章）</w:t>
      </w:r>
    </w:p>
    <w:p w14:paraId="38AA605B">
      <w:pPr>
        <w:spacing w:line="360" w:lineRule="auto"/>
        <w:ind w:right="1556" w:rightChars="741"/>
        <w:jc w:val="right"/>
        <w:rPr>
          <w:rFonts w:ascii="宋体" w:hAnsi="宋体"/>
          <w:color w:val="000000"/>
          <w:sz w:val="24"/>
        </w:rPr>
      </w:pPr>
      <w:r>
        <w:rPr>
          <w:rFonts w:hint="eastAsia" w:ascii="宋体" w:hAnsi="宋体"/>
          <w:color w:val="000000"/>
          <w:sz w:val="24"/>
        </w:rPr>
        <w:t xml:space="preserve"> </w:t>
      </w:r>
    </w:p>
    <w:p w14:paraId="745AC565">
      <w:pPr>
        <w:ind w:right="1556" w:rightChars="741"/>
        <w:jc w:val="right"/>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76498FC0">
      <w:pPr>
        <w:rPr>
          <w:rFonts w:ascii="仿宋_GB2312" w:hAnsi="宋体" w:eastAsia="仿宋_GB2312"/>
          <w:sz w:val="28"/>
          <w:szCs w:val="28"/>
        </w:rPr>
      </w:pPr>
    </w:p>
    <w:p w14:paraId="52756852">
      <w:pPr>
        <w:ind w:firstLine="560" w:firstLineChars="200"/>
        <w:rPr>
          <w:rFonts w:ascii="仿宋_GB2312" w:hAnsi="宋体" w:eastAsia="仿宋_GB2312"/>
          <w:sz w:val="28"/>
          <w:szCs w:val="28"/>
        </w:rPr>
      </w:pPr>
    </w:p>
    <w:p w14:paraId="6BF171C0">
      <w:pPr>
        <w:ind w:firstLine="560" w:firstLineChars="200"/>
        <w:rPr>
          <w:rFonts w:ascii="仿宋_GB2312" w:hAnsi="宋体" w:eastAsia="仿宋_GB2312"/>
          <w:sz w:val="28"/>
          <w:szCs w:val="28"/>
        </w:rPr>
      </w:pPr>
    </w:p>
    <w:p w14:paraId="55DFFAF2">
      <w:pPr>
        <w:ind w:firstLine="560" w:firstLineChars="200"/>
        <w:rPr>
          <w:rFonts w:ascii="仿宋_GB2312" w:hAnsi="宋体" w:eastAsia="仿宋_GB2312"/>
          <w:sz w:val="28"/>
          <w:szCs w:val="28"/>
        </w:rPr>
      </w:pPr>
    </w:p>
    <w:p w14:paraId="2AF79887">
      <w:pPr>
        <w:ind w:firstLine="560" w:firstLineChars="200"/>
        <w:rPr>
          <w:rFonts w:ascii="仿宋_GB2312" w:hAnsi="宋体" w:eastAsia="仿宋_GB2312"/>
          <w:sz w:val="28"/>
          <w:szCs w:val="28"/>
        </w:rPr>
      </w:pPr>
    </w:p>
    <w:p w14:paraId="2ACE2C15">
      <w:pPr>
        <w:ind w:firstLine="560" w:firstLineChars="200"/>
        <w:rPr>
          <w:rFonts w:ascii="仿宋_GB2312" w:hAnsi="宋体" w:eastAsia="仿宋_GB2312"/>
          <w:sz w:val="28"/>
          <w:szCs w:val="28"/>
        </w:rPr>
      </w:pPr>
    </w:p>
    <w:p w14:paraId="3A1DE54A">
      <w:pPr>
        <w:ind w:right="640" w:firstLine="606" w:firstLineChars="202"/>
        <w:jc w:val="left"/>
        <w:rPr>
          <w:rFonts w:ascii="仿宋_GB2312" w:hAnsi="宋体" w:eastAsia="仿宋_GB2312" w:cs="仿宋"/>
          <w:sz w:val="30"/>
          <w:szCs w:val="30"/>
        </w:rPr>
      </w:pPr>
    </w:p>
    <w:p w14:paraId="0E7F5263">
      <w:pPr>
        <w:rPr>
          <w:rFonts w:ascii="仿宋_GB2312" w:hAnsi="宋体" w:eastAsia="仿宋_GB2312"/>
          <w:sz w:val="28"/>
          <w:szCs w:val="28"/>
        </w:rPr>
      </w:pPr>
      <w:r>
        <w:rPr>
          <w:rFonts w:hint="eastAsia" w:ascii="仿宋_GB2312" w:hAnsi="宋体" w:eastAsia="仿宋_GB2312"/>
          <w:sz w:val="28"/>
          <w:szCs w:val="28"/>
        </w:rPr>
        <w:t>附件2：</w:t>
      </w:r>
    </w:p>
    <w:p w14:paraId="04722559">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保密承诺书</w:t>
      </w:r>
    </w:p>
    <w:p w14:paraId="49919B57">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承诺方：</w:t>
      </w:r>
      <w:r>
        <w:rPr>
          <w:rFonts w:hint="eastAsia" w:ascii="仿宋_GB2312" w:hAnsi="宋体" w:eastAsia="仿宋_GB2312" w:cs="仿宋"/>
          <w:color w:val="000000"/>
          <w:sz w:val="30"/>
          <w:szCs w:val="30"/>
          <w:highlight w:val="yellow"/>
        </w:rPr>
        <w:t>xxx</w:t>
      </w:r>
    </w:p>
    <w:p w14:paraId="521CFBD4">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承诺方自愿签订本承诺书，并遵守本承诺书内容。</w:t>
      </w:r>
    </w:p>
    <w:p w14:paraId="7ACA00BF">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蒙牛方：指内蒙古蒙牛乳业(集团)股份有限公司（或业务调研涉及的蒙牛其他主体）</w:t>
      </w:r>
    </w:p>
    <w:p w14:paraId="71A67842">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第一条、保密的定义、内容和范围</w:t>
      </w:r>
    </w:p>
    <w:p w14:paraId="38A31374">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1、保密信息的定义：“保密信息”指本承诺书及其所有附件和补充文件，包括但不限于承诺方履行承诺书过程中所涉及的所有文件、信息、数据、图纸、技术规格、商业秘密等信息，以及其他由蒙牛方提供的并明确标有“保密”字样的信息。</w:t>
      </w:r>
    </w:p>
    <w:p w14:paraId="25F426CE">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2、涉及蒙牛方商业秘密，包括但不限于蒙牛方在需求调研、备份数据以及其他任何与我公司相关的信息。本承诺书所称的商业秘密，是指乙方所掌握或获知的不为公众所知悉、能为蒙牛方带来经济利益、具有实用性并经蒙牛方采取保密措施的技术信息和</w:t>
      </w:r>
    </w:p>
    <w:p w14:paraId="7659C963">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经营信息。</w:t>
      </w:r>
    </w:p>
    <w:p w14:paraId="404B2F88">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3、包括但不限于以直接、间接、口头或书面等形式提供商业秘密的行为均属泄密。</w:t>
      </w:r>
    </w:p>
    <w:p w14:paraId="54F55021">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第二条、保密承诺内容</w:t>
      </w:r>
    </w:p>
    <w:p w14:paraId="54E7C8B9">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1、承诺方同意严格按照本承诺书的规定使用蒙牛方的保密信息，未经蒙牛方的事先书面许可，不得向第三方，或允许向第三方直接或间接地透露保密信息。</w:t>
      </w:r>
    </w:p>
    <w:p w14:paraId="090256E7">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2、承诺方负责对保密信息进行保密，并采取所有必要的预防措施（包括但不限于双方采取的用于保护自身保密信息的措施）防止第三方未经授权地使用及透露保密信息；</w:t>
      </w:r>
    </w:p>
    <w:p w14:paraId="223DBE36">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3、承诺方不得向第三方提供保密信息或由保密信息衍生的信息；</w:t>
      </w:r>
    </w:p>
    <w:p w14:paraId="3DC67BC0">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4、除了本承诺书确定的保密信息应用范围外，承诺方不得在任何时候使用保密信息。</w:t>
      </w:r>
    </w:p>
    <w:p w14:paraId="62623EF8">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保密信息应用范围包括：</w:t>
      </w:r>
      <w:r>
        <w:rPr>
          <w:rFonts w:hint="eastAsia" w:ascii="仿宋_GB2312" w:hAnsi="宋体" w:eastAsia="仿宋_GB2312" w:cs="仿宋"/>
          <w:b/>
          <w:color w:val="000000"/>
          <w:sz w:val="30"/>
          <w:szCs w:val="30"/>
        </w:rPr>
        <w:t>蒙牛乳业2025年-2027年终端监测服务采招项目</w:t>
      </w:r>
      <w:r>
        <w:rPr>
          <w:rFonts w:hint="eastAsia" w:ascii="仿宋_GB2312" w:hAnsi="宋体" w:eastAsia="仿宋_GB2312" w:cs="仿宋"/>
          <w:color w:val="000000"/>
          <w:sz w:val="30"/>
          <w:szCs w:val="30"/>
        </w:rPr>
        <w:t>范畴内。</w:t>
      </w:r>
    </w:p>
    <w:p w14:paraId="52DD16E1">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5、本条款项下的义务适用于任何保密信息，或根据双方事先或目前签署的承诺书由蒙牛方提供给承诺方的其他专有和/或保密信息。</w:t>
      </w:r>
    </w:p>
    <w:p w14:paraId="6EF49472">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6、本承诺书终止后，承诺方应立即自费将保密信息物归原主，并归还所有含保密信息的文件或媒体及其复制件或摘要。</w:t>
      </w:r>
    </w:p>
    <w:p w14:paraId="2A2E19AC">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7、承诺书确定业务的承诺方员工。如果参与本承诺书的承诺方员工不再继续参与本项目，则应确保立即终止该员工获得对方保密信息和信息源的途径，并保证该员工对已接触到的保密信息履行保密义务。</w:t>
      </w:r>
    </w:p>
    <w:p w14:paraId="502DDA22">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第三条、权利与义务</w:t>
      </w:r>
    </w:p>
    <w:p w14:paraId="38E8E305">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1、承诺方应自觉维护蒙牛的利益，严格遵守本保密承诺书的保密规定并保证自身涉密员工严格履行保密义务；</w:t>
      </w:r>
    </w:p>
    <w:p w14:paraId="3486272F">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2、承诺方不得向任何单位和个人泄露所掌握的商业秘密事项；</w:t>
      </w:r>
    </w:p>
    <w:p w14:paraId="160843FC">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1/2</w:t>
      </w:r>
    </w:p>
    <w:p w14:paraId="7D7DAE41">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3、承诺方不得利用所掌握的商业秘密牟取私利；</w:t>
      </w:r>
    </w:p>
    <w:p w14:paraId="6D73F252">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4、承诺方了解并承认，由于技术服务等原因，承诺方有可能在某些情况下经蒙牛方确认许可后访问蒙牛方数据。</w:t>
      </w:r>
    </w:p>
    <w:p w14:paraId="0DE72B8B">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5、承诺方同意并承诺，对所有保密信息予以严格保密，在未得到蒙牛方事先许可的情况下不得披露给任何第三人；</w:t>
      </w:r>
    </w:p>
    <w:p w14:paraId="4D657181">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6、承诺方同意并承诺，无论任何原因，服务终止后，承诺方不可恢复地删除任何商业秘密，并不留存任何副本。同时，如蒙牛方需要，承诺方保证退回蒙牛方的任何含有商业秘密的文件或资料(如有)。</w:t>
      </w:r>
    </w:p>
    <w:p w14:paraId="3FA713AE">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第四条、本《承诺书》项下的保密义务不适用于如下信息：</w:t>
      </w:r>
    </w:p>
    <w:p w14:paraId="799D006D">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1、由于承诺方以外其他渠道被他人获知的信息，这些渠道并不受保密义务的限制；</w:t>
      </w:r>
    </w:p>
    <w:p w14:paraId="6D30C3FA">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2、由于法律的适用、法院或其他国家有权机关的要求而披露的信息。</w:t>
      </w:r>
    </w:p>
    <w:p w14:paraId="2C0AFE06">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3、另一方从不受保密限制的第三方获得的信息；</w:t>
      </w:r>
    </w:p>
    <w:p w14:paraId="3A351519">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4、未参考保密信息而由另一方独立开发的信息；</w:t>
      </w:r>
    </w:p>
    <w:p w14:paraId="3BF38964">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5、依据法律的规定或根据法律赋予的权力可以获取此信息的司法、政府机构的要求必须公开的信息。接到此类要求后的一方，应立即通知另一方,使另一方了解将要披露的内容并提出意见。</w:t>
      </w:r>
    </w:p>
    <w:p w14:paraId="5F78F68B">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第五条、如果承诺方违反本承诺书的以上规定情形,则蒙牛方有权将承诺方拉入蒙牛方供应商黑名单，并要积极配合蒙牛方在10个工作日内收回已经泄露的信息。</w:t>
      </w:r>
    </w:p>
    <w:p w14:paraId="03A0AEFB">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第六条、争议解决方式</w:t>
      </w:r>
    </w:p>
    <w:p w14:paraId="76D1CEF7">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本承诺书适用中华人民共和国法律，因本承诺书引起或与本承诺书有关的任何争议，应由双方友好协商解决，协商不成的，双方同意选择第【2】种方式解决：</w:t>
      </w:r>
    </w:p>
    <w:p w14:paraId="74AEE949">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1、向呼和浩特仲裁委员会申请仲裁。因仲裁产生的包括但不限于仲裁费、律师费、调查费、差旅费等，由败诉一方承担。</w:t>
      </w:r>
    </w:p>
    <w:p w14:paraId="07B8972B">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2、向蒙牛方所在地有管辖权的人民法院提起诉讼。因诉讼产生的包括但不限于诉讼费、律师费、调查费、差旅费等，由败诉一方承担。</w:t>
      </w:r>
    </w:p>
    <w:p w14:paraId="5BDCDD66">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第七条、此承诺书自盖章之日起生效。</w:t>
      </w:r>
    </w:p>
    <w:p w14:paraId="05EC06CE">
      <w:pPr>
        <w:rPr>
          <w:rFonts w:ascii="仿宋_GB2312" w:hAnsi="宋体" w:eastAsia="仿宋_GB2312" w:cs="仿宋"/>
          <w:color w:val="000000"/>
          <w:sz w:val="30"/>
          <w:szCs w:val="30"/>
        </w:rPr>
      </w:pPr>
      <w:r>
        <w:rPr>
          <w:rFonts w:hint="eastAsia" w:ascii="仿宋_GB2312" w:hAnsi="宋体" w:eastAsia="仿宋_GB2312" w:cs="仿宋"/>
          <w:color w:val="000000"/>
          <w:sz w:val="30"/>
          <w:szCs w:val="30"/>
        </w:rPr>
        <w:t>（以下无正文）</w:t>
      </w:r>
    </w:p>
    <w:p w14:paraId="640DD06C">
      <w:pPr>
        <w:jc w:val="right"/>
        <w:rPr>
          <w:rFonts w:ascii="仿宋_GB2312" w:hAnsi="宋体" w:eastAsia="仿宋_GB2312" w:cs="仿宋"/>
          <w:color w:val="000000"/>
          <w:sz w:val="30"/>
          <w:szCs w:val="30"/>
        </w:rPr>
      </w:pPr>
      <w:r>
        <w:rPr>
          <w:rFonts w:hint="eastAsia" w:ascii="仿宋_GB2312" w:hAnsi="宋体" w:eastAsia="仿宋_GB2312" w:cs="仿宋"/>
          <w:color w:val="000000"/>
          <w:sz w:val="30"/>
          <w:szCs w:val="30"/>
        </w:rPr>
        <w:t>承诺方：xxx</w:t>
      </w:r>
    </w:p>
    <w:p w14:paraId="7E87C44D">
      <w:pPr>
        <w:jc w:val="right"/>
        <w:rPr>
          <w:rFonts w:ascii="仿宋_GB2312" w:hAnsi="宋体" w:eastAsia="仿宋_GB2312" w:cs="仿宋"/>
          <w:color w:val="000000"/>
          <w:sz w:val="30"/>
          <w:szCs w:val="30"/>
        </w:rPr>
      </w:pPr>
      <w:r>
        <w:rPr>
          <w:rFonts w:hint="eastAsia" w:ascii="仿宋_GB2312" w:hAnsi="宋体" w:eastAsia="仿宋_GB2312" w:cs="仿宋"/>
          <w:color w:val="000000"/>
          <w:sz w:val="30"/>
          <w:szCs w:val="30"/>
        </w:rPr>
        <w:t>日期：年月日</w:t>
      </w:r>
    </w:p>
    <w:p w14:paraId="786233A1">
      <w:pPr>
        <w:widowControl/>
        <w:jc w:val="left"/>
        <w:rPr>
          <w:rFonts w:ascii="仿宋_GB2312" w:hAnsi="宋体" w:eastAsia="仿宋_GB2312" w:cs="仿宋"/>
          <w:color w:val="000000"/>
          <w:sz w:val="30"/>
          <w:szCs w:val="30"/>
        </w:rPr>
      </w:pPr>
      <w:r>
        <w:rPr>
          <w:rFonts w:hint="eastAsia" w:ascii="仿宋_GB2312" w:hAnsi="宋体" w:eastAsia="仿宋_GB2312" w:cs="仿宋"/>
          <w:color w:val="000000"/>
          <w:sz w:val="30"/>
          <w:szCs w:val="30"/>
        </w:rPr>
        <w:br w:type="page"/>
      </w:r>
    </w:p>
    <w:p w14:paraId="3BD012D5">
      <w:pPr>
        <w:jc w:val="left"/>
        <w:rPr>
          <w:rFonts w:ascii="仿宋_GB2312" w:hAnsi="宋体" w:eastAsia="仿宋_GB2312" w:cs="仿宋"/>
          <w:color w:val="000000"/>
          <w:sz w:val="30"/>
          <w:szCs w:val="30"/>
        </w:rPr>
      </w:pPr>
      <w:r>
        <w:rPr>
          <w:rFonts w:hint="eastAsia" w:ascii="仿宋_GB2312" w:hAnsi="宋体" w:eastAsia="仿宋_GB2312" w:cs="仿宋"/>
          <w:color w:val="000000"/>
          <w:sz w:val="30"/>
          <w:szCs w:val="30"/>
        </w:rPr>
        <w:t>附件3、</w:t>
      </w:r>
    </w:p>
    <w:p w14:paraId="75454150">
      <w:pPr>
        <w:jc w:val="center"/>
        <w:rPr>
          <w:rFonts w:ascii="宋体" w:hAnsi="宋体"/>
          <w:color w:val="000000"/>
          <w:sz w:val="28"/>
          <w:szCs w:val="28"/>
        </w:rPr>
      </w:pPr>
      <w:r>
        <w:rPr>
          <w:rFonts w:hint="eastAsia" w:ascii="宋体" w:hAnsi="宋体"/>
          <w:color w:val="000000"/>
          <w:sz w:val="28"/>
          <w:szCs w:val="28"/>
        </w:rPr>
        <w:t>告知函</w:t>
      </w:r>
    </w:p>
    <w:p w14:paraId="0901EB50">
      <w:pPr>
        <w:spacing w:before="156" w:beforeLines="50" w:after="156" w:afterLines="50" w:line="720" w:lineRule="exact"/>
        <w:jc w:val="left"/>
        <w:rPr>
          <w:rFonts w:ascii="宋体" w:hAnsi="宋体"/>
          <w:color w:val="000000"/>
          <w:sz w:val="24"/>
        </w:rPr>
      </w:pPr>
      <w:r>
        <w:rPr>
          <w:rFonts w:hint="eastAsia" w:ascii="宋体" w:hAnsi="宋体"/>
          <w:color w:val="000000"/>
          <w:sz w:val="24"/>
        </w:rPr>
        <w:t>致：内蒙古蒙牛乳业（集团）股份有限公司:</w:t>
      </w:r>
    </w:p>
    <w:p w14:paraId="2B426C38">
      <w:pPr>
        <w:spacing w:before="156" w:beforeLines="50" w:after="156" w:afterLines="50" w:line="720" w:lineRule="exact"/>
        <w:ind w:firstLine="482" w:firstLineChars="200"/>
        <w:jc w:val="left"/>
        <w:rPr>
          <w:rFonts w:ascii="宋体" w:hAnsi="宋体"/>
          <w:color w:val="000000"/>
          <w:sz w:val="24"/>
        </w:rPr>
      </w:pPr>
      <w:r>
        <w:rPr>
          <w:rFonts w:hint="eastAsia" w:ascii="宋体" w:hAnsi="宋体"/>
          <w:b/>
          <w:bCs/>
          <w:color w:val="000000"/>
          <w:sz w:val="24"/>
          <w:highlight w:val="yellow"/>
          <w:u w:val="single"/>
        </w:rPr>
        <w:t>***公司</w:t>
      </w:r>
      <w:r>
        <w:rPr>
          <w:rFonts w:hint="eastAsia" w:ascii="宋体" w:hAnsi="宋体"/>
          <w:color w:val="000000"/>
          <w:sz w:val="24"/>
        </w:rPr>
        <w:t>（请填写标准注册公司名称）参加贵方组织的</w:t>
      </w:r>
      <w:r>
        <w:rPr>
          <w:rFonts w:hint="eastAsia" w:ascii="宋体" w:hAnsi="宋体"/>
          <w:b/>
          <w:bCs/>
          <w:color w:val="000000"/>
          <w:sz w:val="24"/>
          <w:u w:val="single"/>
        </w:rPr>
        <w:t>蒙牛乳业2025年-2027年终端监测服务采招项目</w:t>
      </w:r>
      <w:r>
        <w:rPr>
          <w:rFonts w:hint="eastAsia" w:ascii="宋体" w:hAnsi="宋体"/>
          <w:color w:val="000000"/>
          <w:sz w:val="24"/>
        </w:rPr>
        <w:t>（项目编号：</w:t>
      </w:r>
      <w:r>
        <w:rPr>
          <w:rFonts w:hint="eastAsia" w:ascii="微软雅黑" w:hAnsi="微软雅黑" w:eastAsia="微软雅黑"/>
          <w:color w:val="1F2329"/>
          <w:szCs w:val="21"/>
          <w:shd w:val="clear" w:color="auto" w:fill="FFFFFF"/>
        </w:rPr>
        <w:t>MNCGJH-20250416-0016</w:t>
      </w:r>
      <w:r>
        <w:rPr>
          <w:rFonts w:hint="eastAsia" w:ascii="宋体" w:hAnsi="宋体"/>
          <w:color w:val="000000"/>
          <w:sz w:val="24"/>
        </w:rPr>
        <w:t>），并提交下述文件一份：</w:t>
      </w:r>
    </w:p>
    <w:p w14:paraId="555AB75E">
      <w:pPr>
        <w:spacing w:before="50" w:after="156" w:afterLines="50" w:line="720" w:lineRule="exact"/>
        <w:jc w:val="left"/>
        <w:rPr>
          <w:rFonts w:ascii="宋体" w:hAnsi="宋体"/>
          <w:color w:val="000000"/>
          <w:sz w:val="24"/>
        </w:rPr>
      </w:pPr>
      <w:r>
        <w:rPr>
          <w:rFonts w:hint="eastAsia" w:ascii="宋体" w:hAnsi="宋体"/>
          <w:color w:val="000000"/>
          <w:sz w:val="24"/>
        </w:rPr>
        <w:t xml:space="preserve">    据此函，同意并告知如下：</w:t>
      </w:r>
    </w:p>
    <w:p w14:paraId="476D0B78">
      <w:pPr>
        <w:spacing w:line="606" w:lineRule="exact"/>
        <w:rPr>
          <w:rFonts w:ascii="宋体" w:hAnsi="宋体"/>
          <w:color w:val="000000"/>
          <w:sz w:val="24"/>
        </w:rPr>
      </w:pPr>
      <w:r>
        <w:rPr>
          <w:rFonts w:hint="eastAsia" w:ascii="宋体" w:hAnsi="宋体"/>
          <w:color w:val="000000"/>
          <w:sz w:val="24"/>
        </w:rPr>
        <w:t xml:space="preserve">    我公司参加贵方组织的采购招标项目之前，已对我公司员工进行背景调查，情况一：我公司员工未包括任何蒙牛集团在职人员亲属</w:t>
      </w:r>
      <w:r>
        <w:rPr>
          <w:rFonts w:hint="eastAsia" w:ascii="宋体" w:hAnsi="宋体"/>
          <w:color w:val="000000"/>
          <w:kern w:val="0"/>
          <w:sz w:val="24"/>
        </w:rPr>
        <w:t>（含特定关系人）</w:t>
      </w:r>
      <w:r>
        <w:rPr>
          <w:rFonts w:hint="eastAsia" w:ascii="宋体" w:hAnsi="宋体"/>
          <w:color w:val="000000"/>
          <w:sz w:val="24"/>
        </w:rPr>
        <w:t>、离职人员。如若中选，我公司相关服务团队将不会招聘蒙牛集团在职人员亲属</w:t>
      </w:r>
      <w:r>
        <w:rPr>
          <w:rFonts w:hint="eastAsia" w:ascii="宋体" w:hAnsi="宋体"/>
          <w:color w:val="000000"/>
          <w:kern w:val="0"/>
          <w:sz w:val="24"/>
        </w:rPr>
        <w:t>（含特定关系人）</w:t>
      </w:r>
      <w:r>
        <w:rPr>
          <w:rFonts w:hint="eastAsia" w:ascii="宋体" w:hAnsi="宋体"/>
          <w:color w:val="000000"/>
          <w:sz w:val="24"/>
        </w:rPr>
        <w:t>、离职人员。情况二：我公司员工***为蒙牛集团在职人员亲属</w:t>
      </w:r>
      <w:r>
        <w:rPr>
          <w:rFonts w:hint="eastAsia" w:ascii="宋体" w:hAnsi="宋体"/>
          <w:color w:val="000000"/>
          <w:kern w:val="0"/>
          <w:sz w:val="24"/>
        </w:rPr>
        <w:t>（含特定关系人）或</w:t>
      </w:r>
      <w:r>
        <w:rPr>
          <w:rFonts w:hint="eastAsia" w:ascii="宋体" w:hAnsi="宋体"/>
          <w:color w:val="000000"/>
          <w:sz w:val="24"/>
        </w:rPr>
        <w:t>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14:paraId="524C2C86">
      <w:pPr>
        <w:spacing w:line="606" w:lineRule="exact"/>
        <w:ind w:firstLine="555"/>
        <w:rPr>
          <w:rFonts w:ascii="宋体" w:hAnsi="宋体"/>
          <w:color w:val="000000"/>
          <w:sz w:val="24"/>
        </w:rPr>
      </w:pPr>
      <w:r>
        <w:rPr>
          <w:rFonts w:hint="eastAsia" w:ascii="宋体" w:hAnsi="宋体"/>
          <w:color w:val="000000"/>
          <w:sz w:val="24"/>
          <w:highlight w:val="yellow"/>
        </w:rPr>
        <w:t>（备注：请选择情况一或二，删除不选择内容及此条备注）</w:t>
      </w:r>
    </w:p>
    <w:p w14:paraId="6270F495">
      <w:pPr>
        <w:spacing w:line="606" w:lineRule="exact"/>
        <w:ind w:firstLine="555"/>
        <w:rPr>
          <w:rFonts w:ascii="宋体" w:hAnsi="宋体"/>
          <w:color w:val="000000"/>
          <w:sz w:val="24"/>
        </w:rPr>
      </w:pPr>
      <w:r>
        <w:rPr>
          <w:rFonts w:hint="eastAsia" w:ascii="宋体" w:hAnsi="宋体"/>
          <w:color w:val="000000"/>
          <w:sz w:val="24"/>
        </w:rPr>
        <w:t xml:space="preserve"> </w:t>
      </w:r>
    </w:p>
    <w:p w14:paraId="67BF8C42">
      <w:pPr>
        <w:spacing w:line="360" w:lineRule="auto"/>
        <w:ind w:firstLine="480" w:firstLineChars="200"/>
        <w:rPr>
          <w:rFonts w:ascii="宋体" w:hAnsi="宋体"/>
          <w:color w:val="000000"/>
          <w:sz w:val="24"/>
        </w:rPr>
      </w:pPr>
      <w:r>
        <w:rPr>
          <w:rFonts w:hint="eastAsia" w:ascii="宋体" w:hAnsi="宋体"/>
          <w:color w:val="000000"/>
          <w:sz w:val="24"/>
        </w:rPr>
        <w:t>公司全称（公章）：</w:t>
      </w:r>
    </w:p>
    <w:p w14:paraId="72BD8E42">
      <w:pPr>
        <w:spacing w:line="360" w:lineRule="auto"/>
        <w:ind w:firstLine="480" w:firstLineChars="200"/>
        <w:rPr>
          <w:rFonts w:ascii="宋体" w:hAnsi="宋体"/>
          <w:color w:val="000000"/>
          <w:sz w:val="24"/>
        </w:rPr>
      </w:pPr>
      <w:r>
        <w:rPr>
          <w:rFonts w:hint="eastAsia" w:ascii="宋体" w:hAnsi="宋体"/>
          <w:color w:val="000000"/>
          <w:sz w:val="24"/>
        </w:rPr>
        <w:t>法定代表人或被授权委托人（签字或印章）：</w:t>
      </w:r>
    </w:p>
    <w:p w14:paraId="06183167">
      <w:pPr>
        <w:widowControl/>
        <w:ind w:firstLine="480"/>
        <w:jc w:val="left"/>
        <w:rPr>
          <w:rFonts w:ascii="宋体" w:hAnsi="宋体"/>
          <w:color w:val="000000"/>
          <w:sz w:val="24"/>
        </w:rPr>
      </w:pPr>
      <w:r>
        <w:rPr>
          <w:rFonts w:hint="eastAsia" w:ascii="宋体" w:hAnsi="宋体"/>
          <w:color w:val="000000"/>
          <w:sz w:val="24"/>
        </w:rPr>
        <w:t xml:space="preserve">日期： </w:t>
      </w:r>
    </w:p>
    <w:p w14:paraId="71C0CC39">
      <w:pPr>
        <w:widowControl/>
        <w:jc w:val="left"/>
        <w:rPr>
          <w:rFonts w:ascii="宋体" w:hAnsi="宋体"/>
          <w:b/>
          <w:color w:val="000000"/>
          <w:sz w:val="24"/>
        </w:rPr>
      </w:pPr>
      <w:r>
        <w:rPr>
          <w:rFonts w:hint="eastAsia" w:ascii="宋体" w:hAnsi="宋体"/>
          <w:b/>
          <w:color w:val="000000"/>
          <w:sz w:val="24"/>
        </w:rPr>
        <w:br w:type="page"/>
      </w:r>
    </w:p>
    <w:p w14:paraId="37018755">
      <w:pPr>
        <w:spacing w:line="300" w:lineRule="auto"/>
        <w:ind w:right="1600"/>
        <w:rPr>
          <w:rFonts w:ascii="宋体" w:hAnsi="宋体"/>
          <w:b/>
          <w:color w:val="000000"/>
          <w:sz w:val="24"/>
        </w:rPr>
      </w:pPr>
      <w:r>
        <w:rPr>
          <w:rFonts w:hint="eastAsia" w:ascii="宋体" w:hAnsi="宋体"/>
          <w:b/>
          <w:color w:val="000000"/>
          <w:sz w:val="24"/>
        </w:rPr>
        <w:t>附件3-1（投标阶段无需签署，供查阅）</w:t>
      </w:r>
    </w:p>
    <w:p w14:paraId="25D2CD83">
      <w:pPr>
        <w:widowControl/>
        <w:spacing w:line="600" w:lineRule="exact"/>
        <w:jc w:val="center"/>
        <w:rPr>
          <w:rFonts w:ascii="宋体" w:hAnsi="宋体" w:cs="黑体"/>
          <w:color w:val="000000"/>
          <w:sz w:val="32"/>
          <w:szCs w:val="32"/>
        </w:rPr>
      </w:pPr>
      <w:r>
        <w:rPr>
          <w:rFonts w:hint="eastAsia" w:ascii="宋体" w:hAnsi="宋体" w:cs="黑体"/>
          <w:color w:val="000000"/>
          <w:kern w:val="0"/>
          <w:sz w:val="32"/>
          <w:szCs w:val="32"/>
        </w:rPr>
        <w:t>阳光协议</w:t>
      </w:r>
    </w:p>
    <w:p w14:paraId="49B4EDEF">
      <w:pPr>
        <w:widowControl/>
        <w:spacing w:line="600" w:lineRule="exact"/>
        <w:jc w:val="left"/>
        <w:rPr>
          <w:rFonts w:ascii="宋体" w:hAnsi="宋体" w:cs="仿宋_GB2312"/>
          <w:color w:val="000000"/>
          <w:kern w:val="0"/>
          <w:sz w:val="24"/>
        </w:rPr>
      </w:pPr>
      <w:r>
        <w:rPr>
          <w:rFonts w:hint="eastAsia" w:ascii="宋体" w:hAnsi="宋体" w:cs="黑体"/>
          <w:color w:val="000000"/>
          <w:kern w:val="0"/>
          <w:sz w:val="24"/>
        </w:rPr>
        <w:t>甲方：</w:t>
      </w:r>
      <w:r>
        <w:rPr>
          <w:rFonts w:hint="eastAsia" w:ascii="宋体" w:hAnsi="宋体" w:cs="仿宋_GB2312"/>
          <w:color w:val="000000"/>
          <w:kern w:val="0"/>
          <w:sz w:val="24"/>
        </w:rPr>
        <w:t>内蒙古蒙牛乳业（集团）股份有限公司</w:t>
      </w:r>
    </w:p>
    <w:p w14:paraId="37949C57">
      <w:pPr>
        <w:widowControl/>
        <w:spacing w:line="600" w:lineRule="exact"/>
        <w:jc w:val="left"/>
        <w:rPr>
          <w:rFonts w:ascii="宋体" w:hAnsi="宋体" w:cs="黑体"/>
          <w:color w:val="000000"/>
          <w:kern w:val="0"/>
          <w:sz w:val="24"/>
        </w:rPr>
      </w:pPr>
      <w:r>
        <w:rPr>
          <w:rFonts w:hint="eastAsia" w:ascii="宋体" w:hAnsi="宋体" w:cs="黑体"/>
          <w:color w:val="000000"/>
          <w:kern w:val="0"/>
          <w:sz w:val="24"/>
        </w:rPr>
        <w:t>乙方：</w:t>
      </w:r>
    </w:p>
    <w:p w14:paraId="19933B5E">
      <w:pPr>
        <w:widowControl/>
        <w:spacing w:line="360" w:lineRule="auto"/>
        <w:ind w:firstLine="480" w:firstLineChars="200"/>
        <w:rPr>
          <w:rFonts w:ascii="宋体" w:hAnsi="宋体" w:cs="仿宋_GB2312"/>
          <w:color w:val="000000"/>
          <w:sz w:val="24"/>
        </w:rPr>
      </w:pPr>
      <w:r>
        <w:rPr>
          <w:rFonts w:hint="eastAsia" w:ascii="宋体" w:hAnsi="宋体" w:cs="仿宋_GB2312"/>
          <w:color w:val="000000"/>
          <w:sz w:val="24"/>
        </w:rPr>
        <w:t>为规范企业经营活动，增强甲乙双方廉洁合作意识，维护甲乙双方的共同利益，营造守法经营、阳光诚信的合作氛围，</w:t>
      </w:r>
      <w:r>
        <w:rPr>
          <w:rFonts w:hint="eastAsia" w:ascii="宋体" w:hAnsi="宋体"/>
          <w:color w:val="000000"/>
          <w:sz w:val="24"/>
        </w:rPr>
        <w:t>甲、乙双方经过平等协商</w:t>
      </w:r>
      <w:r>
        <w:rPr>
          <w:rFonts w:hint="eastAsia" w:ascii="宋体" w:hAnsi="宋体" w:cs="仿宋_GB2312"/>
          <w:color w:val="000000"/>
          <w:sz w:val="24"/>
        </w:rPr>
        <w:t>，订立本协议。本协议是双方所签</w:t>
      </w:r>
    </w:p>
    <w:p w14:paraId="7FCFBF47">
      <w:pPr>
        <w:widowControl/>
        <w:spacing w:line="360" w:lineRule="auto"/>
        <w:rPr>
          <w:rFonts w:ascii="宋体" w:hAnsi="宋体"/>
          <w:color w:val="000000"/>
          <w:sz w:val="24"/>
        </w:rPr>
      </w:pPr>
      <w:r>
        <w:rPr>
          <w:rFonts w:hint="eastAsia" w:ascii="宋体" w:hAnsi="宋体" w:cs="仿宋_GB2312"/>
          <w:color w:val="000000"/>
          <w:sz w:val="24"/>
          <w:u w:val="single"/>
        </w:rPr>
        <w:t xml:space="preserve">                               </w:t>
      </w:r>
      <w:r>
        <w:rPr>
          <w:rFonts w:hint="eastAsia" w:ascii="宋体" w:hAnsi="宋体" w:cs="仿宋_GB2312"/>
          <w:color w:val="000000"/>
          <w:sz w:val="24"/>
        </w:rPr>
        <w:t>合同（以下简称“主合同”）的附件，应与主合同同时签订，</w:t>
      </w:r>
      <w:r>
        <w:rPr>
          <w:rFonts w:hint="eastAsia" w:ascii="宋体" w:hAnsi="宋体"/>
          <w:color w:val="000000"/>
          <w:sz w:val="24"/>
        </w:rPr>
        <w:t>共同遵守。</w:t>
      </w:r>
    </w:p>
    <w:p w14:paraId="319AAE19">
      <w:pPr>
        <w:widowControl/>
        <w:spacing w:line="360" w:lineRule="auto"/>
        <w:ind w:firstLine="480" w:firstLineChars="200"/>
        <w:rPr>
          <w:rFonts w:ascii="宋体" w:hAnsi="宋体" w:cs="仿宋_GB2312"/>
          <w:color w:val="000000"/>
          <w:sz w:val="24"/>
        </w:rPr>
      </w:pPr>
      <w:r>
        <w:rPr>
          <w:rFonts w:hint="eastAsia" w:ascii="宋体" w:hAnsi="宋体" w:cs="仿宋_GB2312"/>
          <w:color w:val="000000"/>
          <w:sz w:val="24"/>
        </w:rPr>
        <w:t>一、基本原则</w:t>
      </w:r>
    </w:p>
    <w:p w14:paraId="66CFD67A">
      <w:pPr>
        <w:widowControl/>
        <w:spacing w:line="360" w:lineRule="auto"/>
        <w:ind w:firstLine="480" w:firstLineChars="200"/>
        <w:rPr>
          <w:rFonts w:ascii="宋体" w:hAnsi="宋体" w:cs="仿宋_GB2312"/>
          <w:color w:val="000000"/>
          <w:sz w:val="24"/>
        </w:rPr>
      </w:pPr>
      <w:r>
        <w:rPr>
          <w:rFonts w:hint="eastAsia" w:ascii="宋体" w:hAnsi="宋体" w:cs="仿宋_GB2312"/>
          <w:color w:val="000000"/>
          <w:sz w:val="24"/>
        </w:rPr>
        <w:t>甲乙双方均理解并愿意严格遵守中华人民共和国关于反商业贿赂的有关法律法规的规定，双方均理解任何形式的贿赂行为都将触犯法律，并受到法律的严惩。</w:t>
      </w:r>
    </w:p>
    <w:p w14:paraId="20583794">
      <w:pPr>
        <w:widowControl/>
        <w:spacing w:line="360" w:lineRule="auto"/>
        <w:ind w:firstLine="480" w:firstLineChars="200"/>
        <w:jc w:val="left"/>
        <w:rPr>
          <w:rFonts w:ascii="宋体" w:hAnsi="宋体" w:cs="仿宋_GB2312"/>
          <w:color w:val="000000"/>
          <w:sz w:val="24"/>
        </w:rPr>
      </w:pPr>
      <w:r>
        <w:rPr>
          <w:rFonts w:hint="eastAsia" w:ascii="宋体" w:hAnsi="宋体" w:cs="仿宋_GB2312"/>
          <w:color w:val="000000"/>
          <w:sz w:val="24"/>
        </w:rPr>
        <w:t>二、双方承诺</w:t>
      </w:r>
    </w:p>
    <w:p w14:paraId="79F9AAFF">
      <w:pPr>
        <w:widowControl/>
        <w:spacing w:line="360" w:lineRule="auto"/>
        <w:ind w:firstLine="480" w:firstLineChars="200"/>
        <w:rPr>
          <w:rFonts w:ascii="宋体" w:hAnsi="宋体" w:cs="仿宋_GB2312"/>
          <w:color w:val="000000"/>
          <w:sz w:val="24"/>
        </w:rPr>
      </w:pPr>
      <w:r>
        <w:rPr>
          <w:rFonts w:hint="eastAsia" w:ascii="宋体" w:hAnsi="宋体" w:cs="仿宋_GB2312"/>
          <w:color w:val="000000"/>
          <w:sz w:val="24"/>
        </w:rPr>
        <w:t>甲、乙双方应共同遵守以下承诺：</w:t>
      </w:r>
    </w:p>
    <w:p w14:paraId="1A1566C7">
      <w:pPr>
        <w:widowControl/>
        <w:spacing w:line="360" w:lineRule="auto"/>
        <w:ind w:firstLine="480" w:firstLineChars="200"/>
        <w:rPr>
          <w:rFonts w:ascii="宋体" w:hAnsi="宋体" w:cs="仿宋_GB2312"/>
          <w:color w:val="000000"/>
          <w:sz w:val="24"/>
        </w:rPr>
      </w:pPr>
      <w:r>
        <w:rPr>
          <w:rFonts w:hint="eastAsia" w:ascii="宋体" w:hAnsi="宋体" w:cs="仿宋_GB2312"/>
          <w:color w:val="000000"/>
          <w:kern w:val="0"/>
          <w:sz w:val="24"/>
        </w:rPr>
        <w:t>1.坚守诚信原则，在合作过程中不以</w:t>
      </w:r>
      <w:r>
        <w:rPr>
          <w:rFonts w:hint="eastAsia" w:ascii="宋体" w:hAnsi="宋体" w:cs="仿宋_GB2312"/>
          <w:color w:val="000000"/>
          <w:sz w:val="24"/>
        </w:rPr>
        <w:t>任何方式贿赂对方公司人员及其亲属、特定关系人，不</w:t>
      </w:r>
      <w:r>
        <w:rPr>
          <w:rFonts w:hint="eastAsia" w:ascii="宋体" w:hAnsi="宋体" w:cs="仿宋_GB2312"/>
          <w:color w:val="000000"/>
          <w:kern w:val="0"/>
          <w:sz w:val="24"/>
        </w:rPr>
        <w:t>发生舞弊、腐败、欺诈行为。</w:t>
      </w:r>
    </w:p>
    <w:p w14:paraId="58920441">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2.在执行业务合作中，双方均不得采用隐瞒、欺骗等手段侵占另一方财物，或损害另一方其他合法利益。</w:t>
      </w:r>
    </w:p>
    <w:p w14:paraId="6BB8E552">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3CF24FD9">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三、双方权利和义务</w:t>
      </w:r>
    </w:p>
    <w:p w14:paraId="3C537660">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（一）甲方权利、义务</w:t>
      </w:r>
    </w:p>
    <w:p w14:paraId="2B65E1B6">
      <w:pPr>
        <w:spacing w:line="360" w:lineRule="auto"/>
        <w:ind w:firstLine="480" w:firstLineChars="200"/>
        <w:rPr>
          <w:rFonts w:ascii="宋体" w:hAnsi="宋体" w:cs="仿宋_GB2312"/>
          <w:color w:val="000000"/>
          <w:kern w:val="0"/>
          <w:sz w:val="24"/>
        </w:rPr>
      </w:pPr>
      <w:r>
        <w:rPr>
          <w:rFonts w:hint="eastAsia" w:ascii="宋体" w:hAnsi="宋体" w:cs="仿宋_GB2312"/>
          <w:color w:val="000000"/>
          <w:sz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14:paraId="09D16D8F">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2.</w:t>
      </w:r>
      <w:r>
        <w:rPr>
          <w:rFonts w:hint="eastAsia" w:ascii="宋体" w:hAnsi="宋体" w:cs="仿宋_GB2312"/>
          <w:color w:val="000000"/>
          <w:sz w:val="24"/>
        </w:rPr>
        <w:t>被甲方列入黑名单中的公司法定代表人、监事、出资人、联系人、业务对接人，在其他公司担任法人或类似职务或充当类似身份的，</w:t>
      </w:r>
      <w:r>
        <w:rPr>
          <w:rFonts w:hint="eastAsia" w:ascii="宋体" w:hAnsi="宋体" w:cs="仿宋_GB2312"/>
          <w:color w:val="000000"/>
          <w:kern w:val="0"/>
          <w:sz w:val="24"/>
        </w:rPr>
        <w:t>该公司视为已被列入黑名单。</w:t>
      </w:r>
    </w:p>
    <w:p w14:paraId="3DA1EB09">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64B1F42E">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举报电话：0471-7393612</w:t>
      </w:r>
    </w:p>
    <w:p w14:paraId="3D230027">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举报邮箱：</w:t>
      </w:r>
      <w:r>
        <w:fldChar w:fldCharType="begin"/>
      </w:r>
      <w:r>
        <w:instrText xml:space="preserve"> HYPERLINK "mailto:mnjw@mengniu.cn" </w:instrText>
      </w:r>
      <w:r>
        <w:fldChar w:fldCharType="separate"/>
      </w:r>
      <w:r>
        <w:rPr>
          <w:rStyle w:val="15"/>
          <w:rFonts w:hint="eastAsia" w:ascii="宋体" w:hAnsi="宋体" w:cs="仿宋_GB2312"/>
          <w:color w:val="000000"/>
          <w:kern w:val="0"/>
          <w:sz w:val="24"/>
          <w:u w:val="single"/>
        </w:rPr>
        <w:t>mnjw@mengniu.cn</w:t>
      </w:r>
      <w:r>
        <w:rPr>
          <w:rStyle w:val="15"/>
          <w:rFonts w:hint="eastAsia" w:ascii="宋体" w:hAnsi="宋体" w:cs="仿宋_GB2312"/>
          <w:color w:val="000000"/>
          <w:kern w:val="0"/>
          <w:sz w:val="24"/>
          <w:u w:val="single"/>
        </w:rPr>
        <w:fldChar w:fldCharType="end"/>
      </w:r>
    </w:p>
    <w:p w14:paraId="55436D71">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邮寄地址：内蒙古呼和浩特市和林格尔盛乐经济园区蒙牛乳业奶源楼311室 纪委办公室（收）</w:t>
      </w:r>
    </w:p>
    <w:p w14:paraId="5BD1F651">
      <w:pPr>
        <w:widowControl/>
        <w:spacing w:line="360" w:lineRule="auto"/>
        <w:ind w:firstLine="480" w:firstLineChars="200"/>
        <w:rPr>
          <w:rFonts w:ascii="宋体" w:hAnsi="宋体" w:cs="仿宋_GB2312"/>
          <w:color w:val="000000"/>
          <w:sz w:val="24"/>
        </w:rPr>
      </w:pPr>
      <w:r>
        <w:rPr>
          <w:rFonts w:hint="eastAsia" w:ascii="宋体" w:hAnsi="宋体" w:cs="仿宋_GB2312"/>
          <w:color w:val="000000"/>
          <w:kern w:val="0"/>
          <w:sz w:val="24"/>
        </w:rPr>
        <w:t>邮政编码：011517</w:t>
      </w:r>
    </w:p>
    <w:p w14:paraId="0625B4B4">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（二）乙方权利、义务</w:t>
      </w:r>
    </w:p>
    <w:p w14:paraId="1178FB5B">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1.若甲方员工存在违反本协议所规定行为的，乙方有权拒绝并有义务向甲方进行举报。</w:t>
      </w:r>
    </w:p>
    <w:p w14:paraId="79620B12">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2.乙方保证，在投标过程中，不发生以下行为：</w:t>
      </w:r>
    </w:p>
    <w:p w14:paraId="314D8B95">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（1）乙方在投标中存在提供虚假材料，欺骗中标；</w:t>
      </w:r>
    </w:p>
    <w:p w14:paraId="339E7C3D">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（2）乙方在投标时</w:t>
      </w:r>
      <w:r>
        <w:rPr>
          <w:rFonts w:hint="eastAsia" w:ascii="宋体" w:hAnsi="宋体" w:cs="仿宋_GB2312"/>
          <w:color w:val="000000"/>
          <w:sz w:val="24"/>
        </w:rPr>
        <w:t>存在围标串标</w:t>
      </w:r>
      <w:r>
        <w:rPr>
          <w:rFonts w:hint="eastAsia" w:ascii="宋体" w:hAnsi="宋体" w:cs="仿宋_GB2312"/>
          <w:color w:val="000000"/>
          <w:kern w:val="0"/>
          <w:sz w:val="24"/>
        </w:rPr>
        <w:t>；</w:t>
      </w:r>
    </w:p>
    <w:p w14:paraId="03859C2A">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（3）乙方在投标时贿赂、拉拢甲方人员；</w:t>
      </w:r>
    </w:p>
    <w:p w14:paraId="01D9936F">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（4）其他违反招投标相关规定的行为。</w:t>
      </w:r>
    </w:p>
    <w:p w14:paraId="0F6B69D0">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3.乙方保证，在合作过程中，乙方的管理人员、股东、项目对接人员与甲方项目有关的管理人员或项目对接人员不存在亲属关系、共同利益关系。</w:t>
      </w:r>
    </w:p>
    <w:p w14:paraId="7A03B30A">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4.乙方保证，在双方合作过程中，未接受甲方离职二年内的管理人员和关键业务人员在其公司参股、控股或任职。</w:t>
      </w:r>
    </w:p>
    <w:p w14:paraId="07B1C7F7">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5.乙方保证，在合作过程中，乙方（含利益关联方）不得在甲方管理人员和关键业务人员的亲属（含特定关系人）的利益关联公司入股或发生有关业务。</w:t>
      </w:r>
    </w:p>
    <w:p w14:paraId="5D461EE8">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6.乙方不得与甲方人员发生任何形式的财物往来，期间包括但不限于合同履约期间。</w:t>
      </w:r>
    </w:p>
    <w:p w14:paraId="2ADCE795">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7.若甲乙双方依照行业惯例或通常做法，可能发生商务性、礼节性的小额礼品互赠，则须在合同中明示，但每一年度累计金额不得超过1000元。</w:t>
      </w:r>
    </w:p>
    <w:p w14:paraId="613F7100">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（三）双方共同义务</w:t>
      </w:r>
    </w:p>
    <w:p w14:paraId="3D2BFB8C">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甲乙双方有关人员的商业贿赂行为构成犯罪并移交司法机关处理的，合同各方应积极配合司法机关的处理。</w:t>
      </w:r>
    </w:p>
    <w:p w14:paraId="4C509142">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四、违约责任</w:t>
      </w:r>
    </w:p>
    <w:p w14:paraId="5887AC95">
      <w:pPr>
        <w:widowControl/>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乙方违反本协议约定，拒不履行相关义务的，视为乙方违约。</w:t>
      </w:r>
    </w:p>
    <w:p w14:paraId="66298BCA">
      <w:pPr>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25165915">
      <w:pPr>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04130DE7">
      <w:pPr>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49523FE7">
      <w:pPr>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6818C034">
      <w:pPr>
        <w:spacing w:line="360" w:lineRule="auto"/>
        <w:ind w:firstLine="480" w:firstLineChars="200"/>
        <w:rPr>
          <w:rFonts w:ascii="宋体" w:hAnsi="宋体" w:cs="仿宋_GB2312"/>
          <w:color w:val="000000"/>
          <w:kern w:val="0"/>
          <w:sz w:val="24"/>
        </w:rPr>
      </w:pPr>
      <w:r>
        <w:rPr>
          <w:rFonts w:hint="eastAsia" w:ascii="宋体" w:hAnsi="宋体" w:cs="仿宋_GB2312"/>
          <w:color w:val="000000"/>
          <w:kern w:val="0"/>
          <w:sz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23A8B1AB">
      <w:pPr>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3.若乙方存在本协议第三条第1款第3项、第三条第2款第2-6项、第四条“违约责任”第1款第三项规定的任意一种行为，甲方将以书面通知形式立即解除主合同，将乙方列入黑名单，并要求乙方承担以下违约责任：</w:t>
      </w:r>
    </w:p>
    <w:p w14:paraId="41657FEC">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（1）按主合同总价款的20%支付违约金。</w:t>
      </w:r>
    </w:p>
    <w:p w14:paraId="49AB5176">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（2）无主合同总价款的按照已发生业务总额的20%支付违约金；无主合同总价款且暂未发生业务的，扣除合同履约保证金。</w:t>
      </w:r>
    </w:p>
    <w:p w14:paraId="2B1BFFAC">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（3）因主合同解除造成甲方其他损失的，按照主合同约定赔偿损失。</w:t>
      </w:r>
    </w:p>
    <w:p w14:paraId="3BBAB398">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（4）如乙方未按约定支付违约金，乙方同意并认可使用保证金、预付款、应付款等款项冲抵违约金。</w:t>
      </w:r>
    </w:p>
    <w:p w14:paraId="4668A325">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（5）若乙方积极配合查处接受商业贿赂人员的，甲方可减少或免除相对应的违约金。</w:t>
      </w:r>
    </w:p>
    <w:p w14:paraId="249439D7">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上述责任承担方式可单独适用，也可合并适用。</w:t>
      </w:r>
    </w:p>
    <w:p w14:paraId="1DBAC3F8">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 xml:space="preserve">五、协议的生效、变更或解除 </w:t>
      </w:r>
    </w:p>
    <w:p w14:paraId="7C73E9D7">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1.本协议为主合同的补充内容，与主合同具有同样的法律效力。</w:t>
      </w:r>
    </w:p>
    <w:p w14:paraId="0B50315B">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2.本协议及主合同终止，本协议仍具有追溯相关责任的法律效力。</w:t>
      </w:r>
    </w:p>
    <w:p w14:paraId="163D33EE">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 xml:space="preserve">3.本协议的生效日期：自甲乙双方签字盖章之日起生效。 </w:t>
      </w:r>
    </w:p>
    <w:p w14:paraId="26341CBA">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六、争议解决条款</w:t>
      </w:r>
    </w:p>
    <w:p w14:paraId="71D8EFC2">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因履行本协议发生的任何纠纷，双方协商解决；如协商不成时，争议解决方式与主合同一致。</w:t>
      </w:r>
    </w:p>
    <w:p w14:paraId="24EBA8F6">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七、其他</w:t>
      </w:r>
    </w:p>
    <w:p w14:paraId="29D471BD">
      <w:pPr>
        <w:widowControl/>
        <w:spacing w:line="360" w:lineRule="auto"/>
        <w:ind w:firstLine="480" w:firstLineChars="200"/>
        <w:rPr>
          <w:rFonts w:ascii="宋体" w:hAnsi="宋体" w:cs="仿宋"/>
          <w:color w:val="000000"/>
          <w:kern w:val="0"/>
          <w:sz w:val="24"/>
        </w:rPr>
      </w:pPr>
      <w:r>
        <w:rPr>
          <w:rFonts w:hint="eastAsia" w:ascii="宋体" w:hAnsi="宋体" w:cs="仿宋"/>
          <w:color w:val="000000"/>
          <w:kern w:val="0"/>
          <w:sz w:val="24"/>
        </w:rPr>
        <w:t>1.甲乙双方确认在签订本协议前已仔细阅读上述条款内容，对本协议所产生的法律责任已清楚知悉并承诺遵守。</w:t>
      </w:r>
    </w:p>
    <w:p w14:paraId="4C733BDE">
      <w:pPr>
        <w:widowControl/>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2.本协议签订及甲乙双方各自持有份数均与主合同份数保持一致。</w:t>
      </w:r>
    </w:p>
    <w:p w14:paraId="03E8422F">
      <w:pPr>
        <w:widowControl/>
        <w:spacing w:line="360" w:lineRule="auto"/>
        <w:ind w:firstLine="480" w:firstLineChars="200"/>
        <w:rPr>
          <w:rFonts w:hint="eastAsia" w:ascii="宋体" w:hAnsi="宋体" w:cs="仿宋_GB2312"/>
          <w:color w:val="000000"/>
          <w:sz w:val="24"/>
        </w:rPr>
      </w:pPr>
    </w:p>
    <w:p w14:paraId="1A791C8C">
      <w:pPr>
        <w:widowControl/>
        <w:spacing w:line="360" w:lineRule="auto"/>
        <w:ind w:firstLine="480" w:firstLineChars="200"/>
        <w:rPr>
          <w:rFonts w:hint="eastAsia" w:ascii="宋体" w:hAnsi="宋体" w:cs="仿宋_GB2312"/>
          <w:color w:val="000000"/>
          <w:sz w:val="24"/>
        </w:rPr>
        <w:sectPr>
          <w:pgSz w:w="11906" w:h="16838"/>
          <w:pgMar w:top="1440" w:right="1800" w:bottom="1440" w:left="1800" w:header="851" w:footer="992" w:gutter="0"/>
          <w:cols w:space="425" w:num="1"/>
          <w:docGrid w:type="lines" w:linePitch="312" w:charSpace="0"/>
        </w:sectPr>
      </w:pPr>
    </w:p>
    <w:tbl>
      <w:tblPr>
        <w:tblW w:w="528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67"/>
        <w:gridCol w:w="2230"/>
        <w:gridCol w:w="4419"/>
        <w:gridCol w:w="1311"/>
        <w:gridCol w:w="1370"/>
        <w:gridCol w:w="1680"/>
        <w:gridCol w:w="1249"/>
        <w:gridCol w:w="1859"/>
      </w:tblGrid>
      <w:tr w14:paraId="25474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5000" w:type="pct"/>
            <w:gridSpan w:val="8"/>
            <w:tcBorders>
              <w:top w:val="single" w:color="000000" w:sz="4" w:space="0"/>
              <w:left w:val="single" w:color="000000" w:sz="4" w:space="0"/>
              <w:bottom w:val="nil"/>
              <w:right w:val="nil"/>
            </w:tcBorders>
            <w:shd w:val="clear"/>
            <w:vAlign w:val="center"/>
          </w:tcPr>
          <w:p w14:paraId="38B484A2">
            <w:pPr>
              <w:widowControl/>
              <w:spacing w:line="360" w:lineRule="auto"/>
              <w:ind w:firstLine="480" w:firstLineChars="200"/>
              <w:rPr>
                <w:rStyle w:val="16"/>
                <w:lang w:val="en-US" w:eastAsia="zh-CN" w:bidi="ar"/>
              </w:rPr>
            </w:pPr>
            <w:r>
              <w:rPr>
                <w:rFonts w:hint="eastAsia" w:ascii="宋体" w:hAnsi="宋体" w:cs="仿宋_GB2312"/>
                <w:color w:val="000000"/>
                <w:sz w:val="24"/>
                <w:lang w:val="en-US" w:eastAsia="zh-CN"/>
              </w:rPr>
              <w:t>附件4：检测能力明细</w:t>
            </w:r>
          </w:p>
          <w:p w14:paraId="7BEE94DA">
            <w:pPr>
              <w:widowControl/>
              <w:spacing w:line="360" w:lineRule="auto"/>
              <w:ind w:firstLine="4216" w:firstLineChars="1500"/>
              <w:rPr>
                <w:rFonts w:hint="eastAsia" w:ascii="宋体" w:hAnsi="宋体" w:eastAsia="宋体" w:cs="宋体"/>
                <w:b/>
                <w:bCs/>
                <w:i w:val="0"/>
                <w:iCs w:val="0"/>
                <w:color w:val="000000"/>
                <w:sz w:val="28"/>
                <w:szCs w:val="28"/>
                <w:u w:val="none"/>
              </w:rPr>
            </w:pPr>
            <w:r>
              <w:rPr>
                <w:rStyle w:val="16"/>
                <w:bdr w:val="none" w:color="auto" w:sz="0" w:space="0"/>
                <w:lang w:val="en-US" w:eastAsia="zh-CN" w:bidi="ar"/>
              </w:rPr>
              <w:t xml:space="preserve"> </w:t>
            </w:r>
            <w:r>
              <w:rPr>
                <w:rStyle w:val="16"/>
                <w:rFonts w:hint="eastAsia"/>
                <w:bdr w:val="none" w:color="auto" w:sz="0" w:space="0"/>
                <w:lang w:val="en-US" w:eastAsia="zh-CN" w:bidi="ar"/>
              </w:rPr>
              <w:t xml:space="preserve">            </w:t>
            </w:r>
            <w:r>
              <w:rPr>
                <w:rStyle w:val="16"/>
                <w:bdr w:val="none" w:color="auto" w:sz="0" w:space="0"/>
                <w:lang w:val="en-US" w:eastAsia="zh-CN" w:bidi="ar"/>
              </w:rPr>
              <w:t>检测能力明细</w:t>
            </w:r>
          </w:p>
        </w:tc>
      </w:tr>
      <w:tr w14:paraId="11813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vAlign w:val="center"/>
          </w:tcPr>
          <w:p w14:paraId="0CBE9AD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Style w:val="18"/>
                <w:bdr w:val="none" w:color="auto" w:sz="0" w:space="0"/>
                <w:lang w:val="en-US" w:eastAsia="zh-CN" w:bidi="ar"/>
              </w:rPr>
              <w:t>所有项目检测能力的具备率</w:t>
            </w:r>
            <w:r>
              <w:rPr>
                <w:rStyle w:val="19"/>
                <w:bdr w:val="none" w:color="auto" w:sz="0" w:space="0"/>
                <w:lang w:val="en-US" w:eastAsia="zh-CN" w:bidi="ar"/>
              </w:rPr>
              <w:t xml:space="preserve">   xx  %</w:t>
            </w:r>
            <w:r>
              <w:rPr>
                <w:rStyle w:val="18"/>
                <w:bdr w:val="none" w:color="auto" w:sz="0" w:space="0"/>
                <w:lang w:val="en-US" w:eastAsia="zh-CN" w:bidi="ar"/>
              </w:rPr>
              <w:t>、CMA资质具备率</w:t>
            </w:r>
            <w:r>
              <w:rPr>
                <w:rStyle w:val="19"/>
                <w:bdr w:val="none" w:color="auto" w:sz="0" w:space="0"/>
                <w:lang w:val="en-US" w:eastAsia="zh-CN" w:bidi="ar"/>
              </w:rPr>
              <w:t xml:space="preserve">  xx  %</w:t>
            </w:r>
            <w:r>
              <w:rPr>
                <w:rStyle w:val="18"/>
                <w:bdr w:val="none" w:color="auto" w:sz="0" w:space="0"/>
                <w:lang w:val="en-US" w:eastAsia="zh-CN" w:bidi="ar"/>
              </w:rPr>
              <w:t>、CNAS资质具备率</w:t>
            </w:r>
            <w:r>
              <w:rPr>
                <w:rStyle w:val="19"/>
                <w:bdr w:val="none" w:color="auto" w:sz="0" w:space="0"/>
                <w:lang w:val="en-US" w:eastAsia="zh-CN" w:bidi="ar"/>
              </w:rPr>
              <w:t xml:space="preserve">  xx  %</w:t>
            </w:r>
            <w:r>
              <w:rPr>
                <w:rStyle w:val="20"/>
                <w:bdr w:val="none" w:color="auto" w:sz="0" w:space="0"/>
                <w:lang w:val="en-US" w:eastAsia="zh-CN" w:bidi="ar"/>
              </w:rPr>
              <w:t>（保留小数点后一位）</w:t>
            </w:r>
          </w:p>
        </w:tc>
      </w:tr>
      <w:tr w14:paraId="26ACD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289" w:type="pct"/>
            <w:tcBorders>
              <w:top w:val="single" w:color="000000" w:sz="4" w:space="0"/>
              <w:left w:val="single" w:color="000000" w:sz="4" w:space="0"/>
              <w:bottom w:val="single" w:color="000000" w:sz="4" w:space="0"/>
              <w:right w:val="single" w:color="000000" w:sz="4" w:space="0"/>
            </w:tcBorders>
            <w:shd w:val="clear"/>
            <w:vAlign w:val="center"/>
          </w:tcPr>
          <w:p w14:paraId="233A74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序号</w:t>
            </w:r>
          </w:p>
        </w:tc>
        <w:tc>
          <w:tcPr>
            <w:tcW w:w="744" w:type="pct"/>
            <w:tcBorders>
              <w:top w:val="single" w:color="000000" w:sz="4" w:space="0"/>
              <w:left w:val="single" w:color="000000" w:sz="4" w:space="0"/>
              <w:bottom w:val="single" w:color="000000" w:sz="4" w:space="0"/>
              <w:right w:val="single" w:color="000000" w:sz="4" w:space="0"/>
            </w:tcBorders>
            <w:shd w:val="clear"/>
            <w:vAlign w:val="center"/>
          </w:tcPr>
          <w:p w14:paraId="0CAAE90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食品大类</w:t>
            </w:r>
          </w:p>
        </w:tc>
        <w:tc>
          <w:tcPr>
            <w:tcW w:w="1474" w:type="pct"/>
            <w:tcBorders>
              <w:top w:val="single" w:color="000000" w:sz="4" w:space="0"/>
              <w:left w:val="single" w:color="000000" w:sz="4" w:space="0"/>
              <w:bottom w:val="single" w:color="000000" w:sz="4" w:space="0"/>
              <w:right w:val="single" w:color="000000" w:sz="4" w:space="0"/>
            </w:tcBorders>
            <w:shd w:val="clear"/>
            <w:vAlign w:val="center"/>
          </w:tcPr>
          <w:p w14:paraId="4206CA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检测项目</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2D7A5F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是否具备</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检测能力</w:t>
            </w: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60B8D5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是否具有</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CMA资质</w:t>
            </w: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F1250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CMA证书附表</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页码、序号</w:t>
            </w: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6A7F71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是否具有</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CNAS资质</w:t>
            </w: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B0DF51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CNAS证书附表</w:t>
            </w:r>
            <w:r>
              <w:rPr>
                <w:rFonts w:hint="eastAsia" w:ascii="宋体" w:hAnsi="宋体" w:eastAsia="宋体" w:cs="宋体"/>
                <w:b/>
                <w:bCs/>
                <w:i w:val="0"/>
                <w:iCs w:val="0"/>
                <w:color w:val="000000"/>
                <w:kern w:val="0"/>
                <w:sz w:val="24"/>
                <w:szCs w:val="24"/>
                <w:u w:val="none"/>
                <w:bdr w:val="none" w:color="auto" w:sz="0" w:space="0"/>
                <w:lang w:val="en-US" w:eastAsia="zh-CN" w:bidi="ar"/>
              </w:rPr>
              <w:br w:type="textWrapping"/>
            </w:r>
            <w:r>
              <w:rPr>
                <w:rFonts w:hint="eastAsia" w:ascii="宋体" w:hAnsi="宋体" w:eastAsia="宋体" w:cs="宋体"/>
                <w:b/>
                <w:bCs/>
                <w:i w:val="0"/>
                <w:iCs w:val="0"/>
                <w:color w:val="000000"/>
                <w:kern w:val="0"/>
                <w:sz w:val="24"/>
                <w:szCs w:val="24"/>
                <w:u w:val="none"/>
                <w:bdr w:val="none" w:color="auto" w:sz="0" w:space="0"/>
                <w:lang w:val="en-US" w:eastAsia="zh-CN" w:bidi="ar"/>
              </w:rPr>
              <w:t>页码、序号</w:t>
            </w:r>
          </w:p>
        </w:tc>
      </w:tr>
      <w:tr w14:paraId="36062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A7A22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73EAE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D18B11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蛋白质</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18D3FD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F383BC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A537404">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CFD13FD">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179EEA8">
            <w:pPr>
              <w:jc w:val="center"/>
              <w:rPr>
                <w:rFonts w:hint="default" w:ascii="Times New Roman" w:hAnsi="Times New Roman" w:eastAsia="等线" w:cs="Times New Roman"/>
                <w:i w:val="0"/>
                <w:iCs w:val="0"/>
                <w:color w:val="000000"/>
                <w:sz w:val="20"/>
                <w:szCs w:val="20"/>
                <w:u w:val="none"/>
              </w:rPr>
            </w:pPr>
          </w:p>
        </w:tc>
      </w:tr>
      <w:tr w14:paraId="43E15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DC56A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8AD94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151AD4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脂肪</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3BF9A5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6803C64">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DECD412">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BF106D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0766CA3">
            <w:pPr>
              <w:jc w:val="center"/>
              <w:rPr>
                <w:rFonts w:hint="default" w:ascii="Times New Roman" w:hAnsi="Times New Roman" w:eastAsia="等线" w:cs="Times New Roman"/>
                <w:i w:val="0"/>
                <w:iCs w:val="0"/>
                <w:color w:val="000000"/>
                <w:sz w:val="20"/>
                <w:szCs w:val="20"/>
                <w:u w:val="none"/>
              </w:rPr>
            </w:pPr>
          </w:p>
        </w:tc>
      </w:tr>
      <w:tr w14:paraId="7CB53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6F466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4078E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D0AEA3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脂肪（干物中）</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EBEF0C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D40E0FC">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D967AF7">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DF693A0">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68ED724">
            <w:pPr>
              <w:jc w:val="center"/>
              <w:rPr>
                <w:rFonts w:hint="default" w:ascii="Times New Roman" w:hAnsi="Times New Roman" w:eastAsia="等线" w:cs="Times New Roman"/>
                <w:i w:val="0"/>
                <w:iCs w:val="0"/>
                <w:color w:val="000000"/>
                <w:sz w:val="20"/>
                <w:szCs w:val="20"/>
                <w:u w:val="none"/>
              </w:rPr>
            </w:pPr>
          </w:p>
        </w:tc>
      </w:tr>
      <w:tr w14:paraId="6626E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8470A8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697E2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B0C62C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干物质含量</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ADEBE58">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C161D0B">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0CF3587">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A5956F0">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2F08606">
            <w:pPr>
              <w:jc w:val="center"/>
              <w:rPr>
                <w:rFonts w:hint="default" w:ascii="Times New Roman" w:hAnsi="Times New Roman" w:eastAsia="等线" w:cs="Times New Roman"/>
                <w:i w:val="0"/>
                <w:iCs w:val="0"/>
                <w:color w:val="000000"/>
                <w:sz w:val="20"/>
                <w:szCs w:val="20"/>
                <w:u w:val="none"/>
              </w:rPr>
            </w:pPr>
          </w:p>
        </w:tc>
      </w:tr>
      <w:tr w14:paraId="072E3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8D236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6E1AA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C26C5E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非脂乳固体</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8796076">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6FB818B">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1077BC4">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78A354E">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B44E597">
            <w:pPr>
              <w:jc w:val="center"/>
              <w:rPr>
                <w:rFonts w:hint="default" w:ascii="Times New Roman" w:hAnsi="Times New Roman" w:eastAsia="等线" w:cs="Times New Roman"/>
                <w:i w:val="0"/>
                <w:iCs w:val="0"/>
                <w:color w:val="000000"/>
                <w:sz w:val="20"/>
                <w:szCs w:val="20"/>
                <w:u w:val="none"/>
              </w:rPr>
            </w:pPr>
          </w:p>
        </w:tc>
      </w:tr>
      <w:tr w14:paraId="50D7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7FD61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D799B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3A75CC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果粒含量</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2F49BFC">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44F2CB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0EAB266">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630493B">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DE8083B">
            <w:pPr>
              <w:jc w:val="center"/>
              <w:rPr>
                <w:rFonts w:hint="eastAsia" w:ascii="宋体" w:hAnsi="宋体" w:eastAsia="宋体" w:cs="宋体"/>
                <w:i w:val="0"/>
                <w:iCs w:val="0"/>
                <w:color w:val="000000"/>
                <w:sz w:val="20"/>
                <w:szCs w:val="20"/>
                <w:u w:val="none"/>
              </w:rPr>
            </w:pPr>
          </w:p>
        </w:tc>
      </w:tr>
      <w:tr w14:paraId="39B74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C9C26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1E0107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CD21ED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过氧化值</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B513BD6">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B70224C">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79D6C13">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2D8375E">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A199659">
            <w:pPr>
              <w:jc w:val="center"/>
              <w:rPr>
                <w:rFonts w:hint="default" w:ascii="Times New Roman" w:hAnsi="Times New Roman" w:eastAsia="等线" w:cs="Times New Roman"/>
                <w:i w:val="0"/>
                <w:iCs w:val="0"/>
                <w:color w:val="000000"/>
                <w:sz w:val="20"/>
                <w:szCs w:val="20"/>
                <w:u w:val="none"/>
              </w:rPr>
            </w:pPr>
          </w:p>
        </w:tc>
      </w:tr>
      <w:tr w14:paraId="3A85D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721DD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D1DF0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E85D8B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乳糖</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4753F8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75A929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9D3BDA9">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751A8B1">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624DB59F">
            <w:pPr>
              <w:jc w:val="center"/>
              <w:rPr>
                <w:rFonts w:hint="default" w:ascii="Times New Roman" w:hAnsi="Times New Roman" w:eastAsia="等线" w:cs="Times New Roman"/>
                <w:i w:val="0"/>
                <w:iCs w:val="0"/>
                <w:color w:val="000000"/>
                <w:sz w:val="20"/>
                <w:szCs w:val="20"/>
                <w:u w:val="none"/>
              </w:rPr>
            </w:pPr>
          </w:p>
        </w:tc>
      </w:tr>
      <w:tr w14:paraId="28748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42780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086C0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58BD62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水分</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CA4909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8A86A05">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ECB548C">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9D9ADD2">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EF3640D">
            <w:pPr>
              <w:jc w:val="center"/>
              <w:rPr>
                <w:rFonts w:hint="default" w:ascii="Times New Roman" w:hAnsi="Times New Roman" w:eastAsia="等线" w:cs="Times New Roman"/>
                <w:i w:val="0"/>
                <w:iCs w:val="0"/>
                <w:color w:val="000000"/>
                <w:sz w:val="20"/>
                <w:szCs w:val="20"/>
                <w:u w:val="none"/>
              </w:rPr>
            </w:pPr>
          </w:p>
        </w:tc>
      </w:tr>
      <w:tr w14:paraId="3807C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4257F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76D3C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7AE0E4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灰分</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29EEF46">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7BE63A9">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5C8F88D">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AF026A9">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F2B1D84">
            <w:pPr>
              <w:jc w:val="center"/>
              <w:rPr>
                <w:rFonts w:hint="default" w:ascii="Times New Roman" w:hAnsi="Times New Roman" w:eastAsia="等线" w:cs="Times New Roman"/>
                <w:i w:val="0"/>
                <w:iCs w:val="0"/>
                <w:color w:val="000000"/>
                <w:sz w:val="20"/>
                <w:szCs w:val="20"/>
                <w:u w:val="none"/>
              </w:rPr>
            </w:pPr>
          </w:p>
        </w:tc>
      </w:tr>
      <w:tr w14:paraId="0ECBC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E5A62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A8517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A8CA76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酸度</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53B6A07">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76814DF">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5931E47">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F0ACB9A">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BB62A38">
            <w:pPr>
              <w:jc w:val="center"/>
              <w:rPr>
                <w:rFonts w:hint="default" w:ascii="Times New Roman" w:hAnsi="Times New Roman" w:eastAsia="等线" w:cs="Times New Roman"/>
                <w:i w:val="0"/>
                <w:iCs w:val="0"/>
                <w:color w:val="000000"/>
                <w:sz w:val="20"/>
                <w:szCs w:val="20"/>
                <w:u w:val="none"/>
              </w:rPr>
            </w:pPr>
          </w:p>
        </w:tc>
      </w:tr>
      <w:tr w14:paraId="05899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D7342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97C2B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A6534E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酸价</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9706787">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048A514">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6F2A60C">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1D31DC6">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1ADCAB2">
            <w:pPr>
              <w:jc w:val="center"/>
              <w:rPr>
                <w:rFonts w:hint="default" w:ascii="Times New Roman" w:hAnsi="Times New Roman" w:eastAsia="等线" w:cs="Times New Roman"/>
                <w:i w:val="0"/>
                <w:iCs w:val="0"/>
                <w:color w:val="000000"/>
                <w:sz w:val="20"/>
                <w:szCs w:val="20"/>
                <w:u w:val="none"/>
              </w:rPr>
            </w:pPr>
          </w:p>
        </w:tc>
      </w:tr>
      <w:tr w14:paraId="145BA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F8BD14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E8811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32E59F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钙</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8AC46CD">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669231E">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874A9F7">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B4BE739">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C6B8D64">
            <w:pPr>
              <w:jc w:val="center"/>
              <w:rPr>
                <w:rFonts w:hint="default" w:ascii="Times New Roman" w:hAnsi="Times New Roman" w:eastAsia="等线" w:cs="Times New Roman"/>
                <w:i w:val="0"/>
                <w:iCs w:val="0"/>
                <w:color w:val="000000"/>
                <w:sz w:val="20"/>
                <w:szCs w:val="20"/>
                <w:u w:val="none"/>
              </w:rPr>
            </w:pPr>
          </w:p>
        </w:tc>
      </w:tr>
      <w:tr w14:paraId="72A9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EB970A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2C098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7AEF8C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铁</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A146AE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1125357">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5657768">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BAB054E">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E2E7278">
            <w:pPr>
              <w:jc w:val="center"/>
              <w:rPr>
                <w:rFonts w:hint="default" w:ascii="Times New Roman" w:hAnsi="Times New Roman" w:eastAsia="等线" w:cs="Times New Roman"/>
                <w:i w:val="0"/>
                <w:iCs w:val="0"/>
                <w:color w:val="000000"/>
                <w:sz w:val="20"/>
                <w:szCs w:val="20"/>
                <w:u w:val="none"/>
              </w:rPr>
            </w:pPr>
          </w:p>
        </w:tc>
      </w:tr>
      <w:tr w14:paraId="5C5BD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31223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83A6A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6FA8EE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锌</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7FE6D3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DBEBE8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8798918">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09A6A05">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621B06DA">
            <w:pPr>
              <w:jc w:val="center"/>
              <w:rPr>
                <w:rFonts w:hint="default" w:ascii="Times New Roman" w:hAnsi="Times New Roman" w:eastAsia="等线" w:cs="Times New Roman"/>
                <w:i w:val="0"/>
                <w:iCs w:val="0"/>
                <w:color w:val="000000"/>
                <w:sz w:val="20"/>
                <w:szCs w:val="20"/>
                <w:u w:val="none"/>
              </w:rPr>
            </w:pPr>
          </w:p>
        </w:tc>
      </w:tr>
      <w:tr w14:paraId="17F56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62902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41940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748D71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钾</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15FD36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1463B71">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91E3BA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3702EDE">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9528B0A">
            <w:pPr>
              <w:jc w:val="center"/>
              <w:rPr>
                <w:rFonts w:hint="default" w:ascii="Times New Roman" w:hAnsi="Times New Roman" w:eastAsia="等线" w:cs="Times New Roman"/>
                <w:i w:val="0"/>
                <w:iCs w:val="0"/>
                <w:color w:val="000000"/>
                <w:sz w:val="20"/>
                <w:szCs w:val="20"/>
                <w:u w:val="none"/>
              </w:rPr>
            </w:pPr>
          </w:p>
        </w:tc>
      </w:tr>
      <w:tr w14:paraId="4E5F7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1DB8D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F1BB3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748DA8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磷</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45AC8D6">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82E5DFA">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BCA70FD">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FD4D1DF">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340ECFC">
            <w:pPr>
              <w:jc w:val="center"/>
              <w:rPr>
                <w:rFonts w:hint="default" w:ascii="Times New Roman" w:hAnsi="Times New Roman" w:eastAsia="等线" w:cs="Times New Roman"/>
                <w:i w:val="0"/>
                <w:iCs w:val="0"/>
                <w:color w:val="000000"/>
                <w:sz w:val="20"/>
                <w:szCs w:val="20"/>
                <w:u w:val="none"/>
              </w:rPr>
            </w:pPr>
          </w:p>
        </w:tc>
      </w:tr>
      <w:tr w14:paraId="3C06F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DD449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E22BFE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F1B81F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镁</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B6677E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8922584">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981807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EE45270">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ED8CCAB">
            <w:pPr>
              <w:jc w:val="center"/>
              <w:rPr>
                <w:rFonts w:hint="default" w:ascii="Times New Roman" w:hAnsi="Times New Roman" w:eastAsia="等线" w:cs="Times New Roman"/>
                <w:i w:val="0"/>
                <w:iCs w:val="0"/>
                <w:color w:val="000000"/>
                <w:sz w:val="20"/>
                <w:szCs w:val="20"/>
                <w:u w:val="none"/>
              </w:rPr>
            </w:pPr>
          </w:p>
        </w:tc>
      </w:tr>
      <w:tr w14:paraId="2682B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6F857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2A621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12DCF0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维生素A</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3A08137">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EDC5E83">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1937353">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F219DB1">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C88554A">
            <w:pPr>
              <w:jc w:val="center"/>
              <w:rPr>
                <w:rFonts w:hint="default" w:ascii="Times New Roman" w:hAnsi="Times New Roman" w:eastAsia="等线" w:cs="Times New Roman"/>
                <w:i w:val="0"/>
                <w:iCs w:val="0"/>
                <w:color w:val="000000"/>
                <w:sz w:val="20"/>
                <w:szCs w:val="20"/>
                <w:u w:val="none"/>
              </w:rPr>
            </w:pPr>
          </w:p>
        </w:tc>
      </w:tr>
      <w:tr w14:paraId="17A4F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BBE74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6CBEAD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AFB05A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维生素D</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600FC9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DA7FAA7">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B2D6708">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823DC04">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025BA3D">
            <w:pPr>
              <w:jc w:val="center"/>
              <w:rPr>
                <w:rFonts w:hint="default" w:ascii="Times New Roman" w:hAnsi="Times New Roman" w:eastAsia="等线" w:cs="Times New Roman"/>
                <w:i w:val="0"/>
                <w:iCs w:val="0"/>
                <w:color w:val="000000"/>
                <w:sz w:val="20"/>
                <w:szCs w:val="20"/>
                <w:u w:val="none"/>
              </w:rPr>
            </w:pPr>
          </w:p>
        </w:tc>
      </w:tr>
      <w:tr w14:paraId="45C56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2932F3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21513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B31C88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维生素E</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5B10E17">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12F0005">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213D6BC">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578ED4A">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66634A36">
            <w:pPr>
              <w:jc w:val="center"/>
              <w:rPr>
                <w:rFonts w:hint="default" w:ascii="Times New Roman" w:hAnsi="Times New Roman" w:eastAsia="等线" w:cs="Times New Roman"/>
                <w:i w:val="0"/>
                <w:iCs w:val="0"/>
                <w:color w:val="000000"/>
                <w:sz w:val="20"/>
                <w:szCs w:val="20"/>
                <w:u w:val="none"/>
              </w:rPr>
            </w:pPr>
          </w:p>
        </w:tc>
      </w:tr>
      <w:tr w14:paraId="7104B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2E803D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342D4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BC3194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二十二碳六烯酸（DHA）</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F5B0E88">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D117DCE">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82A8B8B">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FD91C2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6127653C">
            <w:pPr>
              <w:jc w:val="center"/>
              <w:rPr>
                <w:rFonts w:hint="default" w:ascii="Times New Roman" w:hAnsi="Times New Roman" w:eastAsia="等线" w:cs="Times New Roman"/>
                <w:i w:val="0"/>
                <w:iCs w:val="0"/>
                <w:color w:val="000000"/>
                <w:sz w:val="20"/>
                <w:szCs w:val="20"/>
                <w:u w:val="none"/>
              </w:rPr>
            </w:pPr>
          </w:p>
        </w:tc>
      </w:tr>
      <w:tr w14:paraId="7ED53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6FF9D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C5D4F0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753EC6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叶酸</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2A10E8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EB525ED">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37BB834">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2140FA8">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4A8B8AD">
            <w:pPr>
              <w:jc w:val="center"/>
              <w:rPr>
                <w:rFonts w:hint="default" w:ascii="Times New Roman" w:hAnsi="Times New Roman" w:eastAsia="等线" w:cs="Times New Roman"/>
                <w:i w:val="0"/>
                <w:iCs w:val="0"/>
                <w:color w:val="000000"/>
                <w:sz w:val="20"/>
                <w:szCs w:val="20"/>
                <w:u w:val="none"/>
              </w:rPr>
            </w:pPr>
          </w:p>
        </w:tc>
      </w:tr>
      <w:tr w14:paraId="3362A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2C00F33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672759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3482F6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杂质度</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2796A3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49EE050">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4AB8180">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77E91E7">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C5D660D">
            <w:pPr>
              <w:jc w:val="center"/>
              <w:rPr>
                <w:rFonts w:hint="default" w:ascii="Times New Roman" w:hAnsi="Times New Roman" w:eastAsia="等线" w:cs="Times New Roman"/>
                <w:i w:val="0"/>
                <w:iCs w:val="0"/>
                <w:color w:val="000000"/>
                <w:sz w:val="20"/>
                <w:szCs w:val="20"/>
                <w:u w:val="none"/>
              </w:rPr>
            </w:pPr>
          </w:p>
        </w:tc>
      </w:tr>
      <w:tr w14:paraId="459BB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A2C3A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63154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731DB6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山梨酸及其钾盐（以山梨酸计）</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51ED2FA">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A7A5E50">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743AF06">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358388A">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253466D">
            <w:pPr>
              <w:jc w:val="center"/>
              <w:rPr>
                <w:rFonts w:hint="default" w:ascii="Times New Roman" w:hAnsi="Times New Roman" w:eastAsia="等线" w:cs="Times New Roman"/>
                <w:i w:val="0"/>
                <w:iCs w:val="0"/>
                <w:color w:val="000000"/>
                <w:sz w:val="20"/>
                <w:szCs w:val="20"/>
                <w:u w:val="none"/>
              </w:rPr>
            </w:pPr>
          </w:p>
        </w:tc>
      </w:tr>
      <w:tr w14:paraId="419A0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8AC62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BDAC7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EE67F8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脱氢乙酸及其钠盐（以脱氢乙酸计）</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BAC3413">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E7B79D5">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805BF3A">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9967A73">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B986A39">
            <w:pPr>
              <w:jc w:val="center"/>
              <w:rPr>
                <w:rFonts w:hint="default" w:ascii="Times New Roman" w:hAnsi="Times New Roman" w:eastAsia="等线" w:cs="Times New Roman"/>
                <w:i w:val="0"/>
                <w:iCs w:val="0"/>
                <w:color w:val="000000"/>
                <w:sz w:val="20"/>
                <w:szCs w:val="20"/>
                <w:u w:val="none"/>
              </w:rPr>
            </w:pPr>
          </w:p>
        </w:tc>
      </w:tr>
      <w:tr w14:paraId="34E8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83049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E1AC9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A741AC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乳酸链球菌素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2C66483">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D4489A6">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4520A69">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4DD2A6A">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7491F0A">
            <w:pPr>
              <w:jc w:val="center"/>
              <w:rPr>
                <w:rFonts w:hint="eastAsia" w:ascii="宋体" w:hAnsi="宋体" w:eastAsia="宋体" w:cs="宋体"/>
                <w:i w:val="0"/>
                <w:iCs w:val="0"/>
                <w:color w:val="000000"/>
                <w:sz w:val="20"/>
                <w:szCs w:val="20"/>
                <w:u w:val="none"/>
              </w:rPr>
            </w:pPr>
          </w:p>
        </w:tc>
      </w:tr>
      <w:tr w14:paraId="42149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5560CC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677B6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8ED69D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纳他霉素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FE466F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A21280A">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2059E8A">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3A16458">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D764C11">
            <w:pPr>
              <w:jc w:val="center"/>
              <w:rPr>
                <w:rFonts w:hint="default" w:ascii="Times New Roman" w:hAnsi="Times New Roman" w:eastAsia="等线" w:cs="Times New Roman"/>
                <w:i w:val="0"/>
                <w:iCs w:val="0"/>
                <w:color w:val="000000"/>
                <w:sz w:val="20"/>
                <w:szCs w:val="20"/>
                <w:u w:val="none"/>
              </w:rPr>
            </w:pPr>
          </w:p>
        </w:tc>
      </w:tr>
      <w:tr w14:paraId="688A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BF8796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F6E02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224067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商业无菌</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D73243D">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88FFF03">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E2989B1">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592BB25">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4FEB128">
            <w:pPr>
              <w:jc w:val="center"/>
              <w:rPr>
                <w:rFonts w:hint="default" w:ascii="Times New Roman" w:hAnsi="Times New Roman" w:eastAsia="等线" w:cs="Times New Roman"/>
                <w:i w:val="0"/>
                <w:iCs w:val="0"/>
                <w:color w:val="000000"/>
                <w:sz w:val="20"/>
                <w:szCs w:val="20"/>
                <w:u w:val="none"/>
              </w:rPr>
            </w:pPr>
          </w:p>
        </w:tc>
      </w:tr>
      <w:tr w14:paraId="06AAC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63F15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2C50D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3D3D14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菌落总数</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D6EB3F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3D16AEA">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BF8C383">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AFEEF71">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B40CD69">
            <w:pPr>
              <w:jc w:val="center"/>
              <w:rPr>
                <w:rFonts w:hint="default" w:ascii="Times New Roman" w:hAnsi="Times New Roman" w:eastAsia="等线" w:cs="Times New Roman"/>
                <w:i w:val="0"/>
                <w:iCs w:val="0"/>
                <w:color w:val="000000"/>
                <w:sz w:val="20"/>
                <w:szCs w:val="20"/>
                <w:u w:val="none"/>
              </w:rPr>
            </w:pPr>
          </w:p>
        </w:tc>
      </w:tr>
      <w:tr w14:paraId="2B7DE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EB1F2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E9655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E75FD2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乳酸菌数</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10172A5">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8FD2CDE">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F17BC8A">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6A69C44">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C2621F6">
            <w:pPr>
              <w:jc w:val="center"/>
              <w:rPr>
                <w:rFonts w:hint="default" w:ascii="Times New Roman" w:hAnsi="Times New Roman" w:eastAsia="等线" w:cs="Times New Roman"/>
                <w:i w:val="0"/>
                <w:iCs w:val="0"/>
                <w:color w:val="000000"/>
                <w:sz w:val="20"/>
                <w:szCs w:val="20"/>
                <w:u w:val="none"/>
              </w:rPr>
            </w:pPr>
          </w:p>
        </w:tc>
      </w:tr>
      <w:tr w14:paraId="2665D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C0721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553D8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AEC4A7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大肠菌群</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D04EF5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BE3C294">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A97849B">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F668D15">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6615244F">
            <w:pPr>
              <w:jc w:val="center"/>
              <w:rPr>
                <w:rFonts w:hint="default" w:ascii="Times New Roman" w:hAnsi="Times New Roman" w:eastAsia="等线" w:cs="Times New Roman"/>
                <w:i w:val="0"/>
                <w:iCs w:val="0"/>
                <w:color w:val="000000"/>
                <w:sz w:val="20"/>
                <w:szCs w:val="20"/>
                <w:u w:val="none"/>
              </w:rPr>
            </w:pPr>
          </w:p>
        </w:tc>
      </w:tr>
      <w:tr w14:paraId="62B70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AEAEC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5A2BD5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4B2D44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金黄色葡萄球菌</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A53827D">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96A1E33">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7C4EE37">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7E3B931">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69F68F02">
            <w:pPr>
              <w:jc w:val="center"/>
              <w:rPr>
                <w:rFonts w:hint="default" w:ascii="Times New Roman" w:hAnsi="Times New Roman" w:eastAsia="等线" w:cs="Times New Roman"/>
                <w:i w:val="0"/>
                <w:iCs w:val="0"/>
                <w:color w:val="000000"/>
                <w:sz w:val="20"/>
                <w:szCs w:val="20"/>
                <w:u w:val="none"/>
              </w:rPr>
            </w:pPr>
          </w:p>
        </w:tc>
      </w:tr>
      <w:tr w14:paraId="5780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C26A8A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7411E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63A9D3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霉菌</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2B0EFE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4A4C65B">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19F6927">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967CE35">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396E43B">
            <w:pPr>
              <w:jc w:val="center"/>
              <w:rPr>
                <w:rFonts w:hint="default" w:ascii="Times New Roman" w:hAnsi="Times New Roman" w:eastAsia="等线" w:cs="Times New Roman"/>
                <w:i w:val="0"/>
                <w:iCs w:val="0"/>
                <w:color w:val="000000"/>
                <w:sz w:val="20"/>
                <w:szCs w:val="20"/>
                <w:u w:val="none"/>
              </w:rPr>
            </w:pPr>
          </w:p>
        </w:tc>
      </w:tr>
      <w:tr w14:paraId="3A085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0C471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DD183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D3F1A0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酵母</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284DF4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EAC18E3">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608C170">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8A9DBB9">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8CC1776">
            <w:pPr>
              <w:jc w:val="center"/>
              <w:rPr>
                <w:rFonts w:hint="default" w:ascii="Times New Roman" w:hAnsi="Times New Roman" w:eastAsia="等线" w:cs="Times New Roman"/>
                <w:i w:val="0"/>
                <w:iCs w:val="0"/>
                <w:color w:val="000000"/>
                <w:sz w:val="20"/>
                <w:szCs w:val="20"/>
                <w:u w:val="none"/>
              </w:rPr>
            </w:pPr>
          </w:p>
        </w:tc>
      </w:tr>
      <w:tr w14:paraId="12694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C1833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1CB1B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044164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沙门氏菌</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FBA8E2C">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D07183A">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AAA9708">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35F9823">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C7F956B">
            <w:pPr>
              <w:jc w:val="center"/>
              <w:rPr>
                <w:rFonts w:hint="default" w:ascii="Times New Roman" w:hAnsi="Times New Roman" w:eastAsia="等线" w:cs="Times New Roman"/>
                <w:i w:val="0"/>
                <w:iCs w:val="0"/>
                <w:color w:val="000000"/>
                <w:sz w:val="20"/>
                <w:szCs w:val="20"/>
                <w:u w:val="none"/>
              </w:rPr>
            </w:pPr>
          </w:p>
        </w:tc>
      </w:tr>
      <w:tr w14:paraId="46982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E4226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51FD6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E9A5DC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单核细胞增生李斯特氏菌</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EE7A04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C781D30">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C1D1943">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3CC95D3">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6D842C7">
            <w:pPr>
              <w:jc w:val="center"/>
              <w:rPr>
                <w:rFonts w:hint="default" w:ascii="Times New Roman" w:hAnsi="Times New Roman" w:eastAsia="等线" w:cs="Times New Roman"/>
                <w:i w:val="0"/>
                <w:iCs w:val="0"/>
                <w:color w:val="000000"/>
                <w:sz w:val="20"/>
                <w:szCs w:val="20"/>
                <w:u w:val="none"/>
              </w:rPr>
            </w:pPr>
          </w:p>
        </w:tc>
      </w:tr>
      <w:tr w14:paraId="2D017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E787B4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A96AD6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3DB78B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丙二醇</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49FF2FB">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90B6E3A">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72E3091">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59643DF">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7A9A043">
            <w:pPr>
              <w:jc w:val="center"/>
              <w:rPr>
                <w:rFonts w:hint="default" w:ascii="Times New Roman" w:hAnsi="Times New Roman" w:eastAsia="等线" w:cs="Times New Roman"/>
                <w:i w:val="0"/>
                <w:iCs w:val="0"/>
                <w:color w:val="000000"/>
                <w:sz w:val="20"/>
                <w:szCs w:val="20"/>
                <w:u w:val="none"/>
              </w:rPr>
            </w:pPr>
          </w:p>
        </w:tc>
      </w:tr>
      <w:tr w14:paraId="0A5B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EB583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E07E5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68D66E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铅（以Pb计）</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6E80423">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D2A72C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F0C7F10">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9411D0F">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A69DBB6">
            <w:pPr>
              <w:jc w:val="center"/>
              <w:rPr>
                <w:rFonts w:hint="default" w:ascii="Times New Roman" w:hAnsi="Times New Roman" w:eastAsia="等线" w:cs="Times New Roman"/>
                <w:i w:val="0"/>
                <w:iCs w:val="0"/>
                <w:color w:val="000000"/>
                <w:sz w:val="20"/>
                <w:szCs w:val="20"/>
                <w:u w:val="none"/>
              </w:rPr>
            </w:pPr>
          </w:p>
        </w:tc>
      </w:tr>
      <w:tr w14:paraId="58DC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D0D96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16CE4B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E00066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砷（以As计）</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2D998E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C2909BF">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8FA88A4">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03E83B4">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FB61E88">
            <w:pPr>
              <w:jc w:val="center"/>
              <w:rPr>
                <w:rFonts w:hint="default" w:ascii="Times New Roman" w:hAnsi="Times New Roman" w:eastAsia="等线" w:cs="Times New Roman"/>
                <w:i w:val="0"/>
                <w:iCs w:val="0"/>
                <w:color w:val="000000"/>
                <w:sz w:val="20"/>
                <w:szCs w:val="20"/>
                <w:u w:val="none"/>
              </w:rPr>
            </w:pPr>
          </w:p>
        </w:tc>
      </w:tr>
      <w:tr w14:paraId="1BE5A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D9731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A9C0A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B91010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铬（以Cr计）</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E94D222">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12B74C7">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AD42F55">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A15FBC8">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647062C">
            <w:pPr>
              <w:jc w:val="center"/>
              <w:rPr>
                <w:rFonts w:hint="default" w:ascii="Times New Roman" w:hAnsi="Times New Roman" w:eastAsia="等线" w:cs="Times New Roman"/>
                <w:i w:val="0"/>
                <w:iCs w:val="0"/>
                <w:color w:val="000000"/>
                <w:sz w:val="20"/>
                <w:szCs w:val="20"/>
                <w:u w:val="none"/>
              </w:rPr>
            </w:pPr>
          </w:p>
        </w:tc>
      </w:tr>
      <w:tr w14:paraId="29619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942DB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4D3CA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C49CCD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总汞（以Hg计）</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DD867CB">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35DDD2C">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8BAD48D">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11C69C9">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95F703A">
            <w:pPr>
              <w:jc w:val="center"/>
              <w:rPr>
                <w:rFonts w:hint="default" w:ascii="Times New Roman" w:hAnsi="Times New Roman" w:eastAsia="等线" w:cs="Times New Roman"/>
                <w:i w:val="0"/>
                <w:iCs w:val="0"/>
                <w:color w:val="000000"/>
                <w:sz w:val="20"/>
                <w:szCs w:val="20"/>
                <w:u w:val="none"/>
              </w:rPr>
            </w:pPr>
          </w:p>
        </w:tc>
      </w:tr>
      <w:tr w14:paraId="12413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F36B6F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3FE27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3D61C9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总砷（以As计）</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73944E3">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8FB0CFD">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90E8F1D">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AC024F8">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ECC2566">
            <w:pPr>
              <w:jc w:val="center"/>
              <w:rPr>
                <w:rFonts w:hint="default" w:ascii="Times New Roman" w:hAnsi="Times New Roman" w:eastAsia="等线" w:cs="Times New Roman"/>
                <w:i w:val="0"/>
                <w:iCs w:val="0"/>
                <w:color w:val="000000"/>
                <w:sz w:val="20"/>
                <w:szCs w:val="20"/>
                <w:u w:val="none"/>
              </w:rPr>
            </w:pPr>
          </w:p>
        </w:tc>
      </w:tr>
      <w:tr w14:paraId="5DCFF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21CC60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5BDAA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29541D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锡（以Sn计）</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3694B0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B0F6F1D">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E940C0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DF26874">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E1EF1BD">
            <w:pPr>
              <w:jc w:val="center"/>
              <w:rPr>
                <w:rFonts w:hint="default" w:ascii="Times New Roman" w:hAnsi="Times New Roman" w:eastAsia="等线" w:cs="Times New Roman"/>
                <w:i w:val="0"/>
                <w:iCs w:val="0"/>
                <w:color w:val="000000"/>
                <w:sz w:val="20"/>
                <w:szCs w:val="20"/>
                <w:u w:val="none"/>
              </w:rPr>
            </w:pPr>
          </w:p>
        </w:tc>
      </w:tr>
      <w:tr w14:paraId="16371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9B0F05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AB0B3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099DCA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三聚氰胺</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B3C19C5">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F3AD0C4">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7EB059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9A7C836">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8A8653C">
            <w:pPr>
              <w:jc w:val="center"/>
              <w:rPr>
                <w:rFonts w:hint="default" w:ascii="Times New Roman" w:hAnsi="Times New Roman" w:eastAsia="等线" w:cs="Times New Roman"/>
                <w:i w:val="0"/>
                <w:iCs w:val="0"/>
                <w:color w:val="000000"/>
                <w:sz w:val="20"/>
                <w:szCs w:val="20"/>
                <w:u w:val="none"/>
              </w:rPr>
            </w:pPr>
          </w:p>
        </w:tc>
      </w:tr>
      <w:tr w14:paraId="76903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CBD6C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6F802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AE7487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氯酸盐</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A80B8AB">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139F319">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3F56F1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471261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369CDA0">
            <w:pPr>
              <w:jc w:val="center"/>
              <w:rPr>
                <w:rFonts w:hint="eastAsia" w:ascii="宋体" w:hAnsi="宋体" w:eastAsia="宋体" w:cs="宋体"/>
                <w:i w:val="0"/>
                <w:iCs w:val="0"/>
                <w:color w:val="000000"/>
                <w:sz w:val="20"/>
                <w:szCs w:val="20"/>
                <w:u w:val="none"/>
              </w:rPr>
            </w:pPr>
          </w:p>
        </w:tc>
      </w:tr>
      <w:tr w14:paraId="6FE58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6AAD91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E2B8B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A2C369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高氯酸盐</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3FC43DB">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614A27F">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0BD3598">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F9AC80B">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B08A1AD">
            <w:pPr>
              <w:jc w:val="center"/>
              <w:rPr>
                <w:rFonts w:hint="eastAsia" w:ascii="宋体" w:hAnsi="宋体" w:eastAsia="宋体" w:cs="宋体"/>
                <w:i w:val="0"/>
                <w:iCs w:val="0"/>
                <w:color w:val="000000"/>
                <w:sz w:val="20"/>
                <w:szCs w:val="20"/>
                <w:u w:val="none"/>
              </w:rPr>
            </w:pPr>
          </w:p>
        </w:tc>
      </w:tr>
      <w:tr w14:paraId="69192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68290A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01854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3ADE89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硝酸盐</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937635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60A4BDA">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3EA69A9">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57D94A3">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26CE948">
            <w:pPr>
              <w:jc w:val="center"/>
              <w:rPr>
                <w:rFonts w:hint="default" w:ascii="Times New Roman" w:hAnsi="Times New Roman" w:eastAsia="等线" w:cs="Times New Roman"/>
                <w:i w:val="0"/>
                <w:iCs w:val="0"/>
                <w:color w:val="000000"/>
                <w:sz w:val="20"/>
                <w:szCs w:val="20"/>
                <w:u w:val="none"/>
              </w:rPr>
            </w:pPr>
          </w:p>
        </w:tc>
      </w:tr>
      <w:tr w14:paraId="0903D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5F6D5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3A20A3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9D1FF6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亚硝酸盐</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48ADAA0">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B29E924">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1B0E113">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EDEA1EA">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73F649C">
            <w:pPr>
              <w:jc w:val="center"/>
              <w:rPr>
                <w:rFonts w:hint="default" w:ascii="Times New Roman" w:hAnsi="Times New Roman" w:eastAsia="等线" w:cs="Times New Roman"/>
                <w:i w:val="0"/>
                <w:iCs w:val="0"/>
                <w:color w:val="000000"/>
                <w:sz w:val="20"/>
                <w:szCs w:val="20"/>
                <w:u w:val="none"/>
              </w:rPr>
            </w:pPr>
          </w:p>
        </w:tc>
      </w:tr>
      <w:tr w14:paraId="2D35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8B9002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7BBAB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9ED2D6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硫氰酸钠（以硫氰酸根计）</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9346B8C">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E10665D">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DDED341">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B66B69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52E3845">
            <w:pPr>
              <w:jc w:val="center"/>
              <w:rPr>
                <w:rFonts w:hint="default" w:ascii="Times New Roman" w:hAnsi="Times New Roman" w:eastAsia="等线" w:cs="Times New Roman"/>
                <w:i w:val="0"/>
                <w:iCs w:val="0"/>
                <w:color w:val="000000"/>
                <w:sz w:val="20"/>
                <w:szCs w:val="20"/>
                <w:u w:val="none"/>
              </w:rPr>
            </w:pPr>
          </w:p>
        </w:tc>
      </w:tr>
      <w:tr w14:paraId="2DD9B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47510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796824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C51E18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苯并 [a]芘</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DA2A152">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8346BBA">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32E2A03">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BC8BB2B">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342F26E">
            <w:pPr>
              <w:jc w:val="center"/>
              <w:rPr>
                <w:rFonts w:hint="default" w:ascii="Times New Roman" w:hAnsi="Times New Roman" w:eastAsia="等线" w:cs="Times New Roman"/>
                <w:i w:val="0"/>
                <w:iCs w:val="0"/>
                <w:color w:val="000000"/>
                <w:sz w:val="20"/>
                <w:szCs w:val="20"/>
                <w:u w:val="none"/>
              </w:rPr>
            </w:pPr>
          </w:p>
        </w:tc>
      </w:tr>
      <w:tr w14:paraId="417DB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1275C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25D5C7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FC5AC8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β-激动剂</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CA0E333">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45A6C8A">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CFE5BE8">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FF162EF">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1E7DAF4">
            <w:pPr>
              <w:jc w:val="center"/>
              <w:rPr>
                <w:rFonts w:hint="eastAsia" w:ascii="宋体" w:hAnsi="宋体" w:eastAsia="宋体" w:cs="宋体"/>
                <w:i w:val="0"/>
                <w:iCs w:val="0"/>
                <w:color w:val="000000"/>
                <w:sz w:val="20"/>
                <w:szCs w:val="20"/>
                <w:u w:val="none"/>
              </w:rPr>
            </w:pPr>
          </w:p>
        </w:tc>
      </w:tr>
      <w:tr w14:paraId="7CBDC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2774CB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54442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73C9AB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β内酰胺酶类</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AEABED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64CC36C">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2C282FA">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4DDA0FB">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4A9C1FF">
            <w:pPr>
              <w:jc w:val="center"/>
              <w:rPr>
                <w:rFonts w:hint="eastAsia" w:ascii="宋体" w:hAnsi="宋体" w:eastAsia="宋体" w:cs="宋体"/>
                <w:i w:val="0"/>
                <w:iCs w:val="0"/>
                <w:color w:val="000000"/>
                <w:sz w:val="20"/>
                <w:szCs w:val="20"/>
                <w:u w:val="none"/>
              </w:rPr>
            </w:pPr>
          </w:p>
        </w:tc>
      </w:tr>
      <w:tr w14:paraId="627C9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0B1B5E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4B7E5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0D112C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阿司匹林</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3D777F0">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9609B65">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CFF0AE8">
            <w:pPr>
              <w:jc w:val="center"/>
              <w:rPr>
                <w:rFonts w:hint="eastAsia" w:ascii="等线" w:hAnsi="等线" w:eastAsia="等线" w:cs="等线"/>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0F9F073">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6164365">
            <w:pPr>
              <w:jc w:val="center"/>
              <w:rPr>
                <w:rFonts w:hint="eastAsia" w:ascii="宋体" w:hAnsi="宋体" w:eastAsia="宋体" w:cs="宋体"/>
                <w:i w:val="0"/>
                <w:iCs w:val="0"/>
                <w:color w:val="000000"/>
                <w:sz w:val="20"/>
                <w:szCs w:val="20"/>
                <w:u w:val="none"/>
              </w:rPr>
            </w:pPr>
          </w:p>
        </w:tc>
      </w:tr>
      <w:tr w14:paraId="67767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A208B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D19DB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C1A113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阿维菌素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B152B76">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D68F6A4">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7647F69">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9F7821D">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D347656">
            <w:pPr>
              <w:jc w:val="center"/>
              <w:rPr>
                <w:rFonts w:hint="default" w:ascii="Times New Roman" w:hAnsi="Times New Roman" w:eastAsia="等线" w:cs="Times New Roman"/>
                <w:i w:val="0"/>
                <w:iCs w:val="0"/>
                <w:color w:val="000000"/>
                <w:sz w:val="20"/>
                <w:szCs w:val="20"/>
                <w:u w:val="none"/>
              </w:rPr>
            </w:pPr>
          </w:p>
        </w:tc>
      </w:tr>
      <w:tr w14:paraId="666D3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B1E509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763BF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59BFB1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安乃近</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D3C4D98">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E3C150A">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2435795">
            <w:pPr>
              <w:jc w:val="center"/>
              <w:rPr>
                <w:rFonts w:hint="eastAsia" w:ascii="等线" w:hAnsi="等线" w:eastAsia="等线" w:cs="等线"/>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68CA91F">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D0F23D9">
            <w:pPr>
              <w:jc w:val="center"/>
              <w:rPr>
                <w:rFonts w:hint="eastAsia" w:ascii="宋体" w:hAnsi="宋体" w:eastAsia="宋体" w:cs="宋体"/>
                <w:i w:val="0"/>
                <w:iCs w:val="0"/>
                <w:color w:val="000000"/>
                <w:sz w:val="20"/>
                <w:szCs w:val="20"/>
                <w:u w:val="none"/>
              </w:rPr>
            </w:pPr>
          </w:p>
        </w:tc>
      </w:tr>
      <w:tr w14:paraId="3A567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94C3E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9E19A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1A5DB3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苯丙酸诺龙</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E3B5725">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1FDF723">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2BC6216">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C7E28A7">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B26014F">
            <w:pPr>
              <w:jc w:val="center"/>
              <w:rPr>
                <w:rFonts w:hint="eastAsia" w:ascii="宋体" w:hAnsi="宋体" w:eastAsia="宋体" w:cs="宋体"/>
                <w:i w:val="0"/>
                <w:iCs w:val="0"/>
                <w:color w:val="000000"/>
                <w:sz w:val="20"/>
                <w:szCs w:val="20"/>
                <w:u w:val="none"/>
              </w:rPr>
            </w:pPr>
          </w:p>
        </w:tc>
      </w:tr>
      <w:tr w14:paraId="5994F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A7ACE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D2D382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5C2591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苯甲酸雌二醇</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3854732">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EDDDAE4">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571B7DA">
            <w:pPr>
              <w:jc w:val="center"/>
              <w:rPr>
                <w:rFonts w:hint="eastAsia" w:ascii="等线" w:hAnsi="等线" w:eastAsia="等线" w:cs="等线"/>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707191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8F3E821">
            <w:pPr>
              <w:jc w:val="center"/>
              <w:rPr>
                <w:rFonts w:hint="eastAsia" w:ascii="宋体" w:hAnsi="宋体" w:eastAsia="宋体" w:cs="宋体"/>
                <w:i w:val="0"/>
                <w:iCs w:val="0"/>
                <w:color w:val="000000"/>
                <w:sz w:val="20"/>
                <w:szCs w:val="20"/>
                <w:u w:val="none"/>
              </w:rPr>
            </w:pPr>
          </w:p>
        </w:tc>
      </w:tr>
      <w:tr w14:paraId="13C20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5C9FF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67823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726623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丙酸睾酮</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0746150">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EB1482A">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02F26C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616D990">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D96CCBC">
            <w:pPr>
              <w:jc w:val="center"/>
              <w:rPr>
                <w:rFonts w:hint="eastAsia" w:ascii="宋体" w:hAnsi="宋体" w:eastAsia="宋体" w:cs="宋体"/>
                <w:i w:val="0"/>
                <w:iCs w:val="0"/>
                <w:color w:val="000000"/>
                <w:sz w:val="20"/>
                <w:szCs w:val="20"/>
                <w:u w:val="none"/>
              </w:rPr>
            </w:pPr>
          </w:p>
        </w:tc>
      </w:tr>
      <w:tr w14:paraId="1F9B2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B120E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6EEDA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659C45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常山酮</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026247C">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82CAD51">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6C50EB2">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9643179">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19AD103">
            <w:pPr>
              <w:jc w:val="center"/>
              <w:rPr>
                <w:rFonts w:hint="eastAsia" w:ascii="宋体" w:hAnsi="宋体" w:eastAsia="宋体" w:cs="宋体"/>
                <w:i w:val="0"/>
                <w:iCs w:val="0"/>
                <w:color w:val="000000"/>
                <w:sz w:val="20"/>
                <w:szCs w:val="20"/>
                <w:u w:val="none"/>
              </w:rPr>
            </w:pPr>
          </w:p>
        </w:tc>
      </w:tr>
      <w:tr w14:paraId="3516C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79902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618F6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CCE34E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达氟沙星</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52A36E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DD1A526">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AEC8617">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1B0DDD9">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4A14D89">
            <w:pPr>
              <w:jc w:val="center"/>
              <w:rPr>
                <w:rFonts w:hint="default" w:ascii="Times New Roman" w:hAnsi="Times New Roman" w:eastAsia="等线" w:cs="Times New Roman"/>
                <w:i w:val="0"/>
                <w:iCs w:val="0"/>
                <w:color w:val="000000"/>
                <w:sz w:val="20"/>
                <w:szCs w:val="20"/>
                <w:u w:val="none"/>
              </w:rPr>
            </w:pPr>
          </w:p>
        </w:tc>
      </w:tr>
      <w:tr w14:paraId="03166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761B9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62FD6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41D206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地美硝唑</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F625DB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EC69D21">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23E3B5A">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07CD4E2">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4ACA9C9">
            <w:pPr>
              <w:jc w:val="center"/>
              <w:rPr>
                <w:rFonts w:hint="default" w:ascii="Times New Roman" w:hAnsi="Times New Roman" w:eastAsia="等线" w:cs="Times New Roman"/>
                <w:i w:val="0"/>
                <w:iCs w:val="0"/>
                <w:color w:val="000000"/>
                <w:sz w:val="20"/>
                <w:szCs w:val="20"/>
                <w:u w:val="none"/>
              </w:rPr>
            </w:pPr>
          </w:p>
        </w:tc>
      </w:tr>
      <w:tr w14:paraId="7B09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359DF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B2003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BF4184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多拉菌素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306CF38">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13E81D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976690A">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CFAC4B8">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BC7ED12">
            <w:pPr>
              <w:jc w:val="center"/>
              <w:rPr>
                <w:rFonts w:hint="default" w:ascii="Times New Roman" w:hAnsi="Times New Roman" w:eastAsia="等线" w:cs="Times New Roman"/>
                <w:i w:val="0"/>
                <w:iCs w:val="0"/>
                <w:color w:val="000000"/>
                <w:sz w:val="20"/>
                <w:szCs w:val="20"/>
                <w:u w:val="none"/>
              </w:rPr>
            </w:pPr>
          </w:p>
        </w:tc>
      </w:tr>
      <w:tr w14:paraId="45B7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FBE3D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CD0B8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BB5631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多西环素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5465FE5">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BA84D33">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4A1CD5B">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429861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A636454">
            <w:pPr>
              <w:jc w:val="center"/>
              <w:rPr>
                <w:rFonts w:hint="default" w:ascii="Times New Roman" w:hAnsi="Times New Roman" w:eastAsia="等线" w:cs="Times New Roman"/>
                <w:i w:val="0"/>
                <w:iCs w:val="0"/>
                <w:color w:val="000000"/>
                <w:sz w:val="20"/>
                <w:szCs w:val="20"/>
                <w:u w:val="none"/>
              </w:rPr>
            </w:pPr>
          </w:p>
        </w:tc>
      </w:tr>
      <w:tr w14:paraId="35734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89789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CAD84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85781F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恩诺沙星</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00F493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1024C26">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442B037">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9141396">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DB7E0FF">
            <w:pPr>
              <w:jc w:val="center"/>
              <w:rPr>
                <w:rFonts w:hint="default" w:ascii="Times New Roman" w:hAnsi="Times New Roman" w:eastAsia="等线" w:cs="Times New Roman"/>
                <w:i w:val="0"/>
                <w:iCs w:val="0"/>
                <w:color w:val="000000"/>
                <w:sz w:val="20"/>
                <w:szCs w:val="20"/>
                <w:u w:val="none"/>
              </w:rPr>
            </w:pPr>
          </w:p>
        </w:tc>
      </w:tr>
      <w:tr w14:paraId="3ED35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60AF61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ECD58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08D6D7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二氟沙星</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C93D21D">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BA9170B">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1C39A33">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DBBCFBE">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C7079BD">
            <w:pPr>
              <w:jc w:val="center"/>
              <w:rPr>
                <w:rFonts w:hint="eastAsia" w:ascii="宋体" w:hAnsi="宋体" w:eastAsia="宋体" w:cs="宋体"/>
                <w:i w:val="0"/>
                <w:iCs w:val="0"/>
                <w:color w:val="000000"/>
                <w:sz w:val="20"/>
                <w:szCs w:val="20"/>
                <w:u w:val="none"/>
              </w:rPr>
            </w:pPr>
          </w:p>
        </w:tc>
      </w:tr>
      <w:tr w14:paraId="54BA0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55F3B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250FA9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5F9E1E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氟苯尼考</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93405AC">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ED65C52">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3B79BA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12ABC2E">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989CFA3">
            <w:pPr>
              <w:jc w:val="center"/>
              <w:rPr>
                <w:rFonts w:hint="default" w:ascii="Times New Roman" w:hAnsi="Times New Roman" w:eastAsia="等线" w:cs="Times New Roman"/>
                <w:i w:val="0"/>
                <w:iCs w:val="0"/>
                <w:color w:val="000000"/>
                <w:sz w:val="20"/>
                <w:szCs w:val="20"/>
                <w:u w:val="none"/>
              </w:rPr>
            </w:pPr>
          </w:p>
        </w:tc>
      </w:tr>
      <w:tr w14:paraId="21DC9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269B0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BB571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71F31E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氟甲喹</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001CDCA">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43EE946">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F9066CD">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9D4E1C5">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2131F72">
            <w:pPr>
              <w:jc w:val="center"/>
              <w:rPr>
                <w:rFonts w:hint="default" w:ascii="Times New Roman" w:hAnsi="Times New Roman" w:eastAsia="等线" w:cs="Times New Roman"/>
                <w:i w:val="0"/>
                <w:iCs w:val="0"/>
                <w:color w:val="000000"/>
                <w:sz w:val="20"/>
                <w:szCs w:val="20"/>
                <w:u w:val="none"/>
              </w:rPr>
            </w:pPr>
          </w:p>
        </w:tc>
      </w:tr>
      <w:tr w14:paraId="76173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709EAF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47DE7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6ECB5D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磺胺二甲嘧啶</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097C11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D72D97A">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E3A15AB">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1ED9819">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2D5F4AF">
            <w:pPr>
              <w:jc w:val="center"/>
              <w:rPr>
                <w:rFonts w:hint="default" w:ascii="Times New Roman" w:hAnsi="Times New Roman" w:eastAsia="等线" w:cs="Times New Roman"/>
                <w:i w:val="0"/>
                <w:iCs w:val="0"/>
                <w:color w:val="000000"/>
                <w:sz w:val="20"/>
                <w:szCs w:val="20"/>
                <w:u w:val="none"/>
              </w:rPr>
            </w:pPr>
          </w:p>
        </w:tc>
      </w:tr>
      <w:tr w14:paraId="7DE05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A9D70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6750D7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351B99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红霉素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B37EE8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1241077">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AAB4682">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68F41FA">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BB8AE61">
            <w:pPr>
              <w:jc w:val="center"/>
              <w:rPr>
                <w:rFonts w:hint="default" w:ascii="Times New Roman" w:hAnsi="Times New Roman" w:eastAsia="等线" w:cs="Times New Roman"/>
                <w:i w:val="0"/>
                <w:iCs w:val="0"/>
                <w:color w:val="000000"/>
                <w:sz w:val="20"/>
                <w:szCs w:val="20"/>
                <w:u w:val="none"/>
              </w:rPr>
            </w:pPr>
          </w:p>
        </w:tc>
      </w:tr>
      <w:tr w14:paraId="0B5AD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9C595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D32368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C2C046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甲砜霉素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E3BC4B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B3B41F3">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591A92A">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7FE224A">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B211051">
            <w:pPr>
              <w:jc w:val="center"/>
              <w:rPr>
                <w:rFonts w:hint="default" w:ascii="Times New Roman" w:hAnsi="Times New Roman" w:eastAsia="等线" w:cs="Times New Roman"/>
                <w:i w:val="0"/>
                <w:iCs w:val="0"/>
                <w:color w:val="000000"/>
                <w:sz w:val="20"/>
                <w:szCs w:val="20"/>
                <w:u w:val="none"/>
              </w:rPr>
            </w:pPr>
          </w:p>
        </w:tc>
      </w:tr>
      <w:tr w14:paraId="408B0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365BC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0798F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A9A9B2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硫氰酸盐</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1718D0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A017C7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DDCF0B0">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AEDF1F3">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A278E62">
            <w:pPr>
              <w:jc w:val="center"/>
              <w:rPr>
                <w:rFonts w:hint="default" w:ascii="Times New Roman" w:hAnsi="Times New Roman" w:eastAsia="等线" w:cs="Times New Roman"/>
                <w:i w:val="0"/>
                <w:iCs w:val="0"/>
                <w:color w:val="000000"/>
                <w:sz w:val="20"/>
                <w:szCs w:val="20"/>
                <w:u w:val="none"/>
              </w:rPr>
            </w:pPr>
          </w:p>
        </w:tc>
      </w:tr>
      <w:tr w14:paraId="283FA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C9714E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D1E7A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2D0C42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洛美沙星</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E98EE22">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74A0DD7">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69AEC35">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07CD8BB">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F360070">
            <w:pPr>
              <w:jc w:val="center"/>
              <w:rPr>
                <w:rFonts w:hint="default" w:ascii="Times New Roman" w:hAnsi="Times New Roman" w:eastAsia="等线" w:cs="Times New Roman"/>
                <w:i w:val="0"/>
                <w:iCs w:val="0"/>
                <w:color w:val="000000"/>
                <w:sz w:val="20"/>
                <w:szCs w:val="20"/>
                <w:u w:val="none"/>
              </w:rPr>
            </w:pPr>
          </w:p>
        </w:tc>
      </w:tr>
      <w:tr w14:paraId="6EBF4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3778B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EB744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DC91CE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氯霉素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434045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1E9B633">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AE7C552">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5425E3A">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6ECFA367">
            <w:pPr>
              <w:jc w:val="center"/>
              <w:rPr>
                <w:rFonts w:hint="default" w:ascii="Times New Roman" w:hAnsi="Times New Roman" w:eastAsia="等线" w:cs="Times New Roman"/>
                <w:i w:val="0"/>
                <w:iCs w:val="0"/>
                <w:color w:val="000000"/>
                <w:sz w:val="20"/>
                <w:szCs w:val="20"/>
                <w:u w:val="none"/>
              </w:rPr>
            </w:pPr>
          </w:p>
        </w:tc>
      </w:tr>
      <w:tr w14:paraId="09D75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2B31F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C5761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D346DC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马波沙星</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B5D6832">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49332A6">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17C8D61">
            <w:pPr>
              <w:jc w:val="center"/>
              <w:rPr>
                <w:rFonts w:hint="eastAsia" w:ascii="等线" w:hAnsi="等线" w:eastAsia="等线" w:cs="等线"/>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70A6408">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A9FAC71">
            <w:pPr>
              <w:jc w:val="center"/>
              <w:rPr>
                <w:rFonts w:hint="eastAsia" w:ascii="宋体" w:hAnsi="宋体" w:eastAsia="宋体" w:cs="宋体"/>
                <w:i w:val="0"/>
                <w:iCs w:val="0"/>
                <w:color w:val="000000"/>
                <w:sz w:val="20"/>
                <w:szCs w:val="20"/>
                <w:u w:val="none"/>
              </w:rPr>
            </w:pPr>
          </w:p>
        </w:tc>
      </w:tr>
      <w:tr w14:paraId="467F8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5923A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25EF0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D56086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美洛昔康</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034AE56">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A1558BF">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04A1DA3">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8D0B13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658C0A53">
            <w:pPr>
              <w:jc w:val="center"/>
              <w:rPr>
                <w:rFonts w:hint="eastAsia" w:ascii="宋体" w:hAnsi="宋体" w:eastAsia="宋体" w:cs="宋体"/>
                <w:i w:val="0"/>
                <w:iCs w:val="0"/>
                <w:color w:val="000000"/>
                <w:sz w:val="20"/>
                <w:szCs w:val="20"/>
                <w:u w:val="none"/>
              </w:rPr>
            </w:pPr>
          </w:p>
        </w:tc>
      </w:tr>
      <w:tr w14:paraId="4CE56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7DF1CF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502CFC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517A2D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诺氟沙星</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9A09BD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97F948C">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DA61B70">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A0065AD">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C5A7887">
            <w:pPr>
              <w:jc w:val="center"/>
              <w:rPr>
                <w:rFonts w:hint="default" w:ascii="Times New Roman" w:hAnsi="Times New Roman" w:eastAsia="等线" w:cs="Times New Roman"/>
                <w:i w:val="0"/>
                <w:iCs w:val="0"/>
                <w:color w:val="000000"/>
                <w:sz w:val="20"/>
                <w:szCs w:val="20"/>
                <w:u w:val="none"/>
              </w:rPr>
            </w:pPr>
          </w:p>
        </w:tc>
      </w:tr>
      <w:tr w14:paraId="47881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C9B05A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EB067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A5B8CC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培氟沙星</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4466B3B">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D0EC6BB">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F7FD2A3">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5526514">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26C5712">
            <w:pPr>
              <w:jc w:val="center"/>
              <w:rPr>
                <w:rFonts w:hint="default" w:ascii="Times New Roman" w:hAnsi="Times New Roman" w:eastAsia="等线" w:cs="Times New Roman"/>
                <w:i w:val="0"/>
                <w:iCs w:val="0"/>
                <w:color w:val="000000"/>
                <w:sz w:val="20"/>
                <w:szCs w:val="20"/>
                <w:u w:val="none"/>
              </w:rPr>
            </w:pPr>
          </w:p>
        </w:tc>
      </w:tr>
      <w:tr w14:paraId="5B795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C0B62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2B408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D01FF3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沙拉沙星</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08D5AE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C01BE5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E779884">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7752A47">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17A15F6">
            <w:pPr>
              <w:jc w:val="center"/>
              <w:rPr>
                <w:rFonts w:hint="default" w:ascii="Times New Roman" w:hAnsi="Times New Roman" w:eastAsia="等线" w:cs="Times New Roman"/>
                <w:i w:val="0"/>
                <w:iCs w:val="0"/>
                <w:color w:val="000000"/>
                <w:sz w:val="20"/>
                <w:szCs w:val="20"/>
                <w:u w:val="none"/>
              </w:rPr>
            </w:pPr>
          </w:p>
        </w:tc>
      </w:tr>
      <w:tr w14:paraId="0EBF0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3C457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049FDF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027D97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水杨酸钠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C71E4F2">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5320F07">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6B5F307">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4E3D087">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9B7B4E5">
            <w:pPr>
              <w:jc w:val="center"/>
              <w:rPr>
                <w:rFonts w:hint="eastAsia" w:ascii="宋体" w:hAnsi="宋体" w:eastAsia="宋体" w:cs="宋体"/>
                <w:i w:val="0"/>
                <w:iCs w:val="0"/>
                <w:color w:val="000000"/>
                <w:sz w:val="20"/>
                <w:szCs w:val="20"/>
                <w:u w:val="none"/>
              </w:rPr>
            </w:pPr>
          </w:p>
        </w:tc>
      </w:tr>
      <w:tr w14:paraId="36C9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28A28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D8090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D61221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土霉素/金霉素/四环素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5DC099D">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873FD91">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4CF5F73">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2B3EC75">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58085FD">
            <w:pPr>
              <w:jc w:val="center"/>
              <w:rPr>
                <w:rFonts w:hint="default" w:ascii="Times New Roman" w:hAnsi="Times New Roman" w:eastAsia="等线" w:cs="Times New Roman"/>
                <w:i w:val="0"/>
                <w:iCs w:val="0"/>
                <w:color w:val="000000"/>
                <w:sz w:val="20"/>
                <w:szCs w:val="20"/>
                <w:u w:val="none"/>
              </w:rPr>
            </w:pPr>
          </w:p>
        </w:tc>
      </w:tr>
      <w:tr w14:paraId="6B98F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630D7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585FEC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CFE369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氧氟沙星</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E7DB6A3">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D9B1899">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3911B9D">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285AE1D">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1A4A623">
            <w:pPr>
              <w:jc w:val="center"/>
              <w:rPr>
                <w:rFonts w:hint="default" w:ascii="Times New Roman" w:hAnsi="Times New Roman" w:eastAsia="等线" w:cs="Times New Roman"/>
                <w:i w:val="0"/>
                <w:iCs w:val="0"/>
                <w:color w:val="000000"/>
                <w:sz w:val="20"/>
                <w:szCs w:val="20"/>
                <w:u w:val="none"/>
              </w:rPr>
            </w:pPr>
          </w:p>
        </w:tc>
      </w:tr>
      <w:tr w14:paraId="60542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15363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B9D3A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2ADE07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黄曲霉毒素M1</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F74ADAF">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44F7676">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B64F685">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1E15E8E">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4A97248">
            <w:pPr>
              <w:jc w:val="center"/>
              <w:rPr>
                <w:rFonts w:hint="default" w:ascii="Times New Roman" w:hAnsi="Times New Roman" w:eastAsia="等线" w:cs="Times New Roman"/>
                <w:i w:val="0"/>
                <w:iCs w:val="0"/>
                <w:color w:val="000000"/>
                <w:sz w:val="20"/>
                <w:szCs w:val="20"/>
                <w:u w:val="none"/>
              </w:rPr>
            </w:pPr>
          </w:p>
        </w:tc>
      </w:tr>
      <w:tr w14:paraId="30E1E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4CF81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563C3B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289DF4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展青霉素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D99A5A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7FBB05E">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25D278A">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C108E01">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5CCC1C5">
            <w:pPr>
              <w:jc w:val="center"/>
              <w:rPr>
                <w:rFonts w:hint="eastAsia" w:ascii="宋体" w:hAnsi="宋体" w:eastAsia="宋体" w:cs="宋体"/>
                <w:i w:val="0"/>
                <w:iCs w:val="0"/>
                <w:color w:val="000000"/>
                <w:sz w:val="20"/>
                <w:szCs w:val="20"/>
                <w:u w:val="none"/>
              </w:rPr>
            </w:pPr>
          </w:p>
        </w:tc>
      </w:tr>
      <w:tr w14:paraId="5DFE5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95914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37512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7D3A8A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二噁英和二噁英类多氯联苯总量</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D11F29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C15AB10">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41E1DAF">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B698086">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85E0505">
            <w:pPr>
              <w:jc w:val="center"/>
              <w:rPr>
                <w:rFonts w:hint="eastAsia" w:ascii="宋体" w:hAnsi="宋体" w:eastAsia="宋体" w:cs="宋体"/>
                <w:i w:val="0"/>
                <w:iCs w:val="0"/>
                <w:color w:val="000000"/>
                <w:sz w:val="20"/>
                <w:szCs w:val="20"/>
                <w:u w:val="none"/>
              </w:rPr>
            </w:pPr>
          </w:p>
        </w:tc>
      </w:tr>
      <w:tr w14:paraId="30264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93A18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747E4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ABF92A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二噁英总量</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3DAE3A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DFBCB83">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29082B6">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D439D6B">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3391A68">
            <w:pPr>
              <w:jc w:val="center"/>
              <w:rPr>
                <w:rFonts w:hint="eastAsia" w:ascii="宋体" w:hAnsi="宋体" w:eastAsia="宋体" w:cs="宋体"/>
                <w:i w:val="0"/>
                <w:iCs w:val="0"/>
                <w:color w:val="000000"/>
                <w:sz w:val="20"/>
                <w:szCs w:val="20"/>
                <w:u w:val="none"/>
              </w:rPr>
            </w:pPr>
          </w:p>
        </w:tc>
      </w:tr>
      <w:tr w14:paraId="4B85B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376C3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18890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FEB7DA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非二噁英类多氯联苯</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AA6831B">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37E4B77">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2C9FD6E">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59DDAE5">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4887770">
            <w:pPr>
              <w:jc w:val="center"/>
              <w:rPr>
                <w:rFonts w:hint="default" w:ascii="Times New Roman" w:hAnsi="Times New Roman" w:eastAsia="等线" w:cs="Times New Roman"/>
                <w:i w:val="0"/>
                <w:iCs w:val="0"/>
                <w:color w:val="000000"/>
                <w:sz w:val="20"/>
                <w:szCs w:val="20"/>
                <w:u w:val="none"/>
              </w:rPr>
            </w:pPr>
          </w:p>
        </w:tc>
      </w:tr>
      <w:tr w14:paraId="3C6B0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6507C9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B7812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26E20B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总固形物</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F7CE97A">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6F9E88B">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2390728">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49F94F4">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76E0B5C">
            <w:pPr>
              <w:jc w:val="center"/>
              <w:rPr>
                <w:rFonts w:hint="eastAsia" w:ascii="宋体" w:hAnsi="宋体" w:eastAsia="宋体" w:cs="宋体"/>
                <w:i w:val="0"/>
                <w:iCs w:val="0"/>
                <w:color w:val="000000"/>
                <w:sz w:val="20"/>
                <w:szCs w:val="20"/>
                <w:u w:val="none"/>
              </w:rPr>
            </w:pPr>
          </w:p>
        </w:tc>
      </w:tr>
      <w:tr w14:paraId="43CE3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EBA16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AAB03B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664A2D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可溶性固形物</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93A71E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8CA2FFF">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7E37396">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23695A2">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AF67FAB">
            <w:pPr>
              <w:jc w:val="center"/>
              <w:rPr>
                <w:rFonts w:hint="eastAsia" w:ascii="宋体" w:hAnsi="宋体" w:eastAsia="宋体" w:cs="宋体"/>
                <w:i w:val="0"/>
                <w:iCs w:val="0"/>
                <w:color w:val="000000"/>
                <w:sz w:val="20"/>
                <w:szCs w:val="20"/>
                <w:u w:val="none"/>
              </w:rPr>
            </w:pPr>
          </w:p>
        </w:tc>
      </w:tr>
      <w:tr w14:paraId="0BBB4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96970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0DA64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FDA4D7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39115DF">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40416B5">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46DC37A">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C28AC53">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0234EE3">
            <w:pPr>
              <w:jc w:val="center"/>
              <w:rPr>
                <w:rFonts w:hint="default" w:ascii="Times New Roman" w:hAnsi="Times New Roman" w:eastAsia="等线" w:cs="Times New Roman"/>
                <w:i w:val="0"/>
                <w:iCs w:val="0"/>
                <w:color w:val="000000"/>
                <w:sz w:val="20"/>
                <w:szCs w:val="20"/>
                <w:u w:val="none"/>
              </w:rPr>
            </w:pPr>
          </w:p>
        </w:tc>
      </w:tr>
      <w:tr w14:paraId="0CFF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B711F1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72C0B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6B80FC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能量</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F46845F">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8F31354">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08CCDE2">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C955615">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6DB30C94">
            <w:pPr>
              <w:jc w:val="center"/>
              <w:rPr>
                <w:rFonts w:hint="default" w:ascii="Times New Roman" w:hAnsi="Times New Roman" w:eastAsia="等线" w:cs="Times New Roman"/>
                <w:i w:val="0"/>
                <w:iCs w:val="0"/>
                <w:color w:val="000000"/>
                <w:sz w:val="20"/>
                <w:szCs w:val="20"/>
                <w:u w:val="none"/>
              </w:rPr>
            </w:pPr>
          </w:p>
        </w:tc>
      </w:tr>
      <w:tr w14:paraId="0D15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886A7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965BB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AB37E6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（花生酸+山嵛酸）/总脂肪酸</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A706ED8">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1B30A1B">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1A615B9">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6A97978">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E3C4751">
            <w:pPr>
              <w:jc w:val="center"/>
              <w:rPr>
                <w:rFonts w:hint="default" w:ascii="Times New Roman" w:hAnsi="Times New Roman" w:eastAsia="等线" w:cs="Times New Roman"/>
                <w:i w:val="0"/>
                <w:iCs w:val="0"/>
                <w:color w:val="000000"/>
                <w:sz w:val="20"/>
                <w:szCs w:val="20"/>
                <w:u w:val="none"/>
              </w:rPr>
            </w:pPr>
          </w:p>
        </w:tc>
      </w:tr>
      <w:tr w14:paraId="59EF8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D7F79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584E9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5F0CA1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花生酸/总脂肪酸</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D98E9D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2172B3B">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39164E4">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5BFE3B0">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EF4DA8C">
            <w:pPr>
              <w:jc w:val="center"/>
              <w:rPr>
                <w:rFonts w:hint="default" w:ascii="Times New Roman" w:hAnsi="Times New Roman" w:eastAsia="等线" w:cs="Times New Roman"/>
                <w:i w:val="0"/>
                <w:iCs w:val="0"/>
                <w:color w:val="000000"/>
                <w:sz w:val="20"/>
                <w:szCs w:val="20"/>
                <w:u w:val="none"/>
              </w:rPr>
            </w:pPr>
          </w:p>
        </w:tc>
      </w:tr>
      <w:tr w14:paraId="3095E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29930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E3C3E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D5C945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山嵛酸/总脂肪酸</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4F5F2F3">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F1C73E7">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FCDA58D">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EE119CF">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DFD9D2D">
            <w:pPr>
              <w:jc w:val="center"/>
              <w:rPr>
                <w:rFonts w:hint="default" w:ascii="Times New Roman" w:hAnsi="Times New Roman" w:eastAsia="等线" w:cs="Times New Roman"/>
                <w:i w:val="0"/>
                <w:iCs w:val="0"/>
                <w:color w:val="000000"/>
                <w:sz w:val="20"/>
                <w:szCs w:val="20"/>
                <w:u w:val="none"/>
              </w:rPr>
            </w:pPr>
          </w:p>
        </w:tc>
      </w:tr>
      <w:tr w14:paraId="2AAE2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DEE6E7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3C102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0029F9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亚麻酸/总脂肪酸</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D8A0BEA">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D69A12A">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7354664">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CAF46E2">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59E0A50">
            <w:pPr>
              <w:jc w:val="center"/>
              <w:rPr>
                <w:rFonts w:hint="default" w:ascii="Times New Roman" w:hAnsi="Times New Roman" w:eastAsia="等线" w:cs="Times New Roman"/>
                <w:i w:val="0"/>
                <w:iCs w:val="0"/>
                <w:color w:val="000000"/>
                <w:sz w:val="20"/>
                <w:szCs w:val="20"/>
                <w:u w:val="none"/>
              </w:rPr>
            </w:pPr>
          </w:p>
        </w:tc>
      </w:tr>
      <w:tr w14:paraId="0B07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6DF31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899375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457A7D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亚油酸/总脂肪酸</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021EFEB">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1D9E37E">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36FD718">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4FF229F">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69CEE92">
            <w:pPr>
              <w:jc w:val="center"/>
              <w:rPr>
                <w:rFonts w:hint="default" w:ascii="Times New Roman" w:hAnsi="Times New Roman" w:eastAsia="等线" w:cs="Times New Roman"/>
                <w:i w:val="0"/>
                <w:iCs w:val="0"/>
                <w:color w:val="000000"/>
                <w:sz w:val="20"/>
                <w:szCs w:val="20"/>
                <w:u w:val="none"/>
              </w:rPr>
            </w:pPr>
          </w:p>
        </w:tc>
      </w:tr>
      <w:tr w14:paraId="5A716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70819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BF7B4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223621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油酸/总脂肪酸</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E7AAC53">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378541A">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F7D38B1">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FD03DA5">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19490AA">
            <w:pPr>
              <w:jc w:val="center"/>
              <w:rPr>
                <w:rFonts w:hint="default" w:ascii="Times New Roman" w:hAnsi="Times New Roman" w:eastAsia="等线" w:cs="Times New Roman"/>
                <w:i w:val="0"/>
                <w:iCs w:val="0"/>
                <w:color w:val="000000"/>
                <w:sz w:val="20"/>
                <w:szCs w:val="20"/>
                <w:u w:val="none"/>
              </w:rPr>
            </w:pPr>
          </w:p>
        </w:tc>
      </w:tr>
      <w:tr w14:paraId="10308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09A79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FEA9E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992DE8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棕榈烯酸/总脂肪酸</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B5B7707">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568016E">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912899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FDDA04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07980F8">
            <w:pPr>
              <w:jc w:val="center"/>
              <w:rPr>
                <w:rFonts w:hint="default" w:ascii="Times New Roman" w:hAnsi="Times New Roman" w:eastAsia="等线" w:cs="Times New Roman"/>
                <w:i w:val="0"/>
                <w:iCs w:val="0"/>
                <w:color w:val="000000"/>
                <w:sz w:val="20"/>
                <w:szCs w:val="20"/>
                <w:u w:val="none"/>
              </w:rPr>
            </w:pPr>
          </w:p>
        </w:tc>
      </w:tr>
      <w:tr w14:paraId="22273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D559D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527D3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E88703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γ-壬内酯</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18F53A3">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6CCBE6D">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F2711D3">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AC8DDD8">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CFD3614">
            <w:pPr>
              <w:jc w:val="center"/>
              <w:rPr>
                <w:rFonts w:hint="eastAsia" w:ascii="宋体" w:hAnsi="宋体" w:eastAsia="宋体" w:cs="宋体"/>
                <w:i w:val="0"/>
                <w:iCs w:val="0"/>
                <w:color w:val="000000"/>
                <w:sz w:val="20"/>
                <w:szCs w:val="20"/>
                <w:u w:val="none"/>
              </w:rPr>
            </w:pPr>
          </w:p>
        </w:tc>
      </w:tr>
      <w:tr w14:paraId="075F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2D0B7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02650E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6F4EDC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苯甲酸</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F0C967F">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22297B3">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A2C88AF">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5B5D3C3">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F510DB9">
            <w:pPr>
              <w:jc w:val="center"/>
              <w:rPr>
                <w:rFonts w:hint="default" w:ascii="Times New Roman" w:hAnsi="Times New Roman" w:eastAsia="等线" w:cs="Times New Roman"/>
                <w:i w:val="0"/>
                <w:iCs w:val="0"/>
                <w:color w:val="000000"/>
                <w:sz w:val="20"/>
                <w:szCs w:val="20"/>
                <w:u w:val="none"/>
              </w:rPr>
            </w:pPr>
          </w:p>
        </w:tc>
      </w:tr>
      <w:tr w14:paraId="7BF9C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6678C2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5C79A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4850E9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二氧化碳气容量</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507C692">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1E46DAA">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441C326">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B224B3B">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E125E3B">
            <w:pPr>
              <w:jc w:val="center"/>
              <w:rPr>
                <w:rFonts w:hint="default" w:ascii="Times New Roman" w:hAnsi="Times New Roman" w:eastAsia="等线" w:cs="Times New Roman"/>
                <w:i w:val="0"/>
                <w:iCs w:val="0"/>
                <w:color w:val="000000"/>
                <w:sz w:val="20"/>
                <w:szCs w:val="20"/>
                <w:u w:val="none"/>
              </w:rPr>
            </w:pPr>
          </w:p>
        </w:tc>
      </w:tr>
      <w:tr w14:paraId="60A93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2C540F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BE40E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649DAB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脲酶实验</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C3272F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01D782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4C6A42C">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77C9901">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18362F8">
            <w:pPr>
              <w:jc w:val="center"/>
              <w:rPr>
                <w:rFonts w:hint="default" w:ascii="Times New Roman" w:hAnsi="Times New Roman" w:eastAsia="等线" w:cs="Times New Roman"/>
                <w:i w:val="0"/>
                <w:iCs w:val="0"/>
                <w:color w:val="000000"/>
                <w:sz w:val="20"/>
                <w:szCs w:val="20"/>
                <w:u w:val="none"/>
              </w:rPr>
            </w:pPr>
          </w:p>
        </w:tc>
      </w:tr>
      <w:tr w14:paraId="2D5DC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28ADF3C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19C9A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CB6564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安赛蜜</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165FD70">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2293DB7">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5129B2A">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10C9798">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F3050BE">
            <w:pPr>
              <w:jc w:val="center"/>
              <w:rPr>
                <w:rFonts w:hint="default" w:ascii="Times New Roman" w:hAnsi="Times New Roman" w:eastAsia="等线" w:cs="Times New Roman"/>
                <w:i w:val="0"/>
                <w:iCs w:val="0"/>
                <w:color w:val="000000"/>
                <w:sz w:val="20"/>
                <w:szCs w:val="20"/>
                <w:u w:val="none"/>
              </w:rPr>
            </w:pPr>
          </w:p>
        </w:tc>
      </w:tr>
      <w:tr w14:paraId="79A16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867C71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79BBD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CCD20D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苯甲酸及其钠盐（以苯甲酸计）</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1F00D6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16B6FD6">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2BB9A6A">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B5CE831">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126FC3E">
            <w:pPr>
              <w:jc w:val="center"/>
              <w:rPr>
                <w:rFonts w:hint="default" w:ascii="Times New Roman" w:hAnsi="Times New Roman" w:eastAsia="等线" w:cs="Times New Roman"/>
                <w:i w:val="0"/>
                <w:iCs w:val="0"/>
                <w:color w:val="000000"/>
                <w:sz w:val="20"/>
                <w:szCs w:val="20"/>
                <w:u w:val="none"/>
              </w:rPr>
            </w:pPr>
          </w:p>
        </w:tc>
      </w:tr>
      <w:tr w14:paraId="54701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224F8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9A6DB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CDADFD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防腐剂混合使用时各自用量占其最大使用量的比例之和</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E8A01D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37CDB62">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935BD49">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DC7920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603D7328">
            <w:pPr>
              <w:jc w:val="center"/>
              <w:rPr>
                <w:rFonts w:hint="default" w:ascii="Times New Roman" w:hAnsi="Times New Roman" w:eastAsia="等线" w:cs="Times New Roman"/>
                <w:i w:val="0"/>
                <w:iCs w:val="0"/>
                <w:color w:val="000000"/>
                <w:sz w:val="20"/>
                <w:szCs w:val="20"/>
                <w:u w:val="none"/>
              </w:rPr>
            </w:pPr>
          </w:p>
        </w:tc>
      </w:tr>
      <w:tr w14:paraId="1CE93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12FC0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6CF7A2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7DB3BC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合成着色剂（苋菜红、胭脂红、柠檬黄、日落黄、亮蓝、新红、靛蓝、诱惑红、酸性红、喹啉黄、赤藓红）（视产品具体色泽而定）</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C555308">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D764269">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2E43BE2">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3AE7E1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6682603C">
            <w:pPr>
              <w:jc w:val="center"/>
              <w:rPr>
                <w:rFonts w:hint="default" w:ascii="Times New Roman" w:hAnsi="Times New Roman" w:eastAsia="等线" w:cs="Times New Roman"/>
                <w:i w:val="0"/>
                <w:iCs w:val="0"/>
                <w:color w:val="000000"/>
                <w:sz w:val="20"/>
                <w:szCs w:val="20"/>
                <w:u w:val="none"/>
              </w:rPr>
            </w:pPr>
          </w:p>
        </w:tc>
      </w:tr>
      <w:tr w14:paraId="6A1CE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98D81A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7081E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A79423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糖精钠（以糖精计）</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217915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771AD20">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FB7E688">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A0463E5">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0AD4FAF">
            <w:pPr>
              <w:jc w:val="center"/>
              <w:rPr>
                <w:rFonts w:hint="default" w:ascii="Times New Roman" w:hAnsi="Times New Roman" w:eastAsia="等线" w:cs="Times New Roman"/>
                <w:i w:val="0"/>
                <w:iCs w:val="0"/>
                <w:color w:val="000000"/>
                <w:sz w:val="20"/>
                <w:szCs w:val="20"/>
                <w:u w:val="none"/>
              </w:rPr>
            </w:pPr>
          </w:p>
        </w:tc>
      </w:tr>
      <w:tr w14:paraId="5A1C9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C1378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38D125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B96521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甜蜜素（以环己基氨基磺酸计）</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01C3EAC">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B44F6E5">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C8A47AB">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84C4ECE">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F0C40BA">
            <w:pPr>
              <w:jc w:val="center"/>
              <w:rPr>
                <w:rFonts w:hint="default" w:ascii="Times New Roman" w:hAnsi="Times New Roman" w:eastAsia="等线" w:cs="Times New Roman"/>
                <w:i w:val="0"/>
                <w:iCs w:val="0"/>
                <w:color w:val="000000"/>
                <w:sz w:val="20"/>
                <w:szCs w:val="20"/>
                <w:u w:val="none"/>
              </w:rPr>
            </w:pPr>
          </w:p>
        </w:tc>
      </w:tr>
      <w:tr w14:paraId="48F20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9323D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55ECCD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10607B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相同色泽着色剂混合使用时各自用量占其最大使用量的比例之和</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2FBCB3F">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EB4BC3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E7261E5">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10005A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9BA8B0D">
            <w:pPr>
              <w:jc w:val="center"/>
              <w:rPr>
                <w:rFonts w:hint="default" w:ascii="Times New Roman" w:hAnsi="Times New Roman" w:eastAsia="等线" w:cs="Times New Roman"/>
                <w:i w:val="0"/>
                <w:iCs w:val="0"/>
                <w:color w:val="000000"/>
                <w:sz w:val="20"/>
                <w:szCs w:val="20"/>
                <w:u w:val="none"/>
              </w:rPr>
            </w:pPr>
          </w:p>
        </w:tc>
      </w:tr>
      <w:tr w14:paraId="49B3D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830F1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16B6E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AB9E2A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邻苯二甲酸二（2-乙基）己酯 （DEHP）</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4528896">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353AA94">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7B773A5">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C28F745">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198D613">
            <w:pPr>
              <w:jc w:val="center"/>
              <w:rPr>
                <w:rFonts w:hint="eastAsia" w:ascii="宋体" w:hAnsi="宋体" w:eastAsia="宋体" w:cs="宋体"/>
                <w:i w:val="0"/>
                <w:iCs w:val="0"/>
                <w:color w:val="000000"/>
                <w:sz w:val="20"/>
                <w:szCs w:val="20"/>
                <w:u w:val="none"/>
              </w:rPr>
            </w:pPr>
          </w:p>
        </w:tc>
      </w:tr>
      <w:tr w14:paraId="094B3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5E8B3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7ABA0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E7A076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邻苯二甲酸二异壬酯（DINP）</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8F32D5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26A2361">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9437746">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838E48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D62DC9F">
            <w:pPr>
              <w:jc w:val="center"/>
              <w:rPr>
                <w:rFonts w:hint="eastAsia" w:ascii="宋体" w:hAnsi="宋体" w:eastAsia="宋体" w:cs="宋体"/>
                <w:i w:val="0"/>
                <w:iCs w:val="0"/>
                <w:color w:val="000000"/>
                <w:sz w:val="20"/>
                <w:szCs w:val="20"/>
                <w:u w:val="none"/>
              </w:rPr>
            </w:pPr>
          </w:p>
        </w:tc>
      </w:tr>
      <w:tr w14:paraId="743EC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5013A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07936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F4B47A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邻苯二甲酸二正丁酯（DBP）</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3F8E990">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0A7192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9A77176">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2BE7EDB">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8EF076E">
            <w:pPr>
              <w:jc w:val="center"/>
              <w:rPr>
                <w:rFonts w:hint="eastAsia" w:ascii="宋体" w:hAnsi="宋体" w:eastAsia="宋体" w:cs="宋体"/>
                <w:i w:val="0"/>
                <w:iCs w:val="0"/>
                <w:color w:val="000000"/>
                <w:sz w:val="20"/>
                <w:szCs w:val="20"/>
                <w:u w:val="none"/>
              </w:rPr>
            </w:pPr>
          </w:p>
        </w:tc>
      </w:tr>
      <w:tr w14:paraId="26FF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184BD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8EE66D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7EB110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黄曲霉毒素B1</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59C03A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3F6567F">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5FCF331">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F0FC444">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1DDEA3A">
            <w:pPr>
              <w:jc w:val="center"/>
              <w:rPr>
                <w:rFonts w:hint="default" w:ascii="Times New Roman" w:hAnsi="Times New Roman" w:eastAsia="等线" w:cs="Times New Roman"/>
                <w:i w:val="0"/>
                <w:iCs w:val="0"/>
                <w:color w:val="000000"/>
                <w:sz w:val="20"/>
                <w:szCs w:val="20"/>
                <w:u w:val="none"/>
              </w:rPr>
            </w:pPr>
          </w:p>
        </w:tc>
      </w:tr>
      <w:tr w14:paraId="16EE9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60D4D3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A5A77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饮料</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99849B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氰化物</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4842970">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3CF3D34">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896FAF0">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B0B2414">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C81A206">
            <w:pPr>
              <w:jc w:val="center"/>
              <w:rPr>
                <w:rFonts w:hint="default" w:ascii="Times New Roman" w:hAnsi="Times New Roman" w:eastAsia="等线" w:cs="Times New Roman"/>
                <w:i w:val="0"/>
                <w:iCs w:val="0"/>
                <w:color w:val="000000"/>
                <w:sz w:val="20"/>
                <w:szCs w:val="20"/>
                <w:u w:val="none"/>
              </w:rPr>
            </w:pPr>
          </w:p>
        </w:tc>
      </w:tr>
      <w:tr w14:paraId="3FECD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36169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6149E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冷冻饮品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A5CB7B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总糖</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1BEFAD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7BD89F1">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D3036F0">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67B2721">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98E9693">
            <w:pPr>
              <w:jc w:val="center"/>
              <w:rPr>
                <w:rFonts w:hint="eastAsia" w:ascii="宋体" w:hAnsi="宋体" w:eastAsia="宋体" w:cs="宋体"/>
                <w:i w:val="0"/>
                <w:iCs w:val="0"/>
                <w:color w:val="000000"/>
                <w:sz w:val="20"/>
                <w:szCs w:val="20"/>
                <w:u w:val="none"/>
              </w:rPr>
            </w:pPr>
          </w:p>
        </w:tc>
      </w:tr>
      <w:tr w14:paraId="77231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85E55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A25AD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冷冻饮品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5A8F70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三氯蔗糖</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9DB8BA6">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D931B9F">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3380AB9">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4C2D9B2">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B8075DE">
            <w:pPr>
              <w:jc w:val="center"/>
              <w:rPr>
                <w:rFonts w:hint="default" w:ascii="Times New Roman" w:hAnsi="Times New Roman" w:eastAsia="等线" w:cs="Times New Roman"/>
                <w:i w:val="0"/>
                <w:iCs w:val="0"/>
                <w:color w:val="000000"/>
                <w:sz w:val="20"/>
                <w:szCs w:val="20"/>
                <w:u w:val="none"/>
              </w:rPr>
            </w:pPr>
          </w:p>
        </w:tc>
      </w:tr>
      <w:tr w14:paraId="2F407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20EE36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0E480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冷冻饮品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010050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肠杆菌科</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2064CF2">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E4A0B3F">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460378C">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B527A2E">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62E49FD">
            <w:pPr>
              <w:jc w:val="center"/>
              <w:rPr>
                <w:rFonts w:hint="eastAsia" w:ascii="宋体" w:hAnsi="宋体" w:eastAsia="宋体" w:cs="宋体"/>
                <w:i w:val="0"/>
                <w:iCs w:val="0"/>
                <w:color w:val="000000"/>
                <w:sz w:val="20"/>
                <w:szCs w:val="20"/>
                <w:u w:val="none"/>
              </w:rPr>
            </w:pPr>
          </w:p>
        </w:tc>
      </w:tr>
      <w:tr w14:paraId="24DEF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2535C78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0FCF5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CD3549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碳水化合物</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6E29498">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43420C9">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8F6C1EF">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AB3180E">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DDC0CCE">
            <w:pPr>
              <w:jc w:val="center"/>
              <w:rPr>
                <w:rFonts w:hint="default" w:ascii="Times New Roman" w:hAnsi="Times New Roman" w:eastAsia="等线" w:cs="Times New Roman"/>
                <w:i w:val="0"/>
                <w:iCs w:val="0"/>
                <w:color w:val="000000"/>
                <w:sz w:val="20"/>
                <w:szCs w:val="20"/>
                <w:u w:val="none"/>
              </w:rPr>
            </w:pPr>
          </w:p>
        </w:tc>
      </w:tr>
      <w:tr w14:paraId="30EC2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DA61B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119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89038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78F802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蔗糖</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531010A">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FA67AAD">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4152D08">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D6832B0">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560B4FB">
            <w:pPr>
              <w:jc w:val="center"/>
              <w:rPr>
                <w:rFonts w:hint="default" w:ascii="Times New Roman" w:hAnsi="Times New Roman" w:eastAsia="等线" w:cs="Times New Roman"/>
                <w:i w:val="0"/>
                <w:iCs w:val="0"/>
                <w:color w:val="000000"/>
                <w:sz w:val="20"/>
                <w:szCs w:val="20"/>
                <w:u w:val="none"/>
              </w:rPr>
            </w:pPr>
          </w:p>
        </w:tc>
      </w:tr>
      <w:tr w14:paraId="406D2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23A746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7D585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E99F2F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果聚糖</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69F9D5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12EFB65">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1E33034">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CFDFAB1">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8AB5DF1">
            <w:pPr>
              <w:jc w:val="center"/>
              <w:rPr>
                <w:rFonts w:hint="eastAsia" w:ascii="宋体" w:hAnsi="宋体" w:eastAsia="宋体" w:cs="宋体"/>
                <w:i w:val="0"/>
                <w:iCs w:val="0"/>
                <w:color w:val="000000"/>
                <w:sz w:val="20"/>
                <w:szCs w:val="20"/>
                <w:u w:val="none"/>
              </w:rPr>
            </w:pPr>
          </w:p>
        </w:tc>
      </w:tr>
      <w:tr w14:paraId="39C52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1FBD12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A5D9E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BC77A6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果糖</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C74653C">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944C1E5">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65B982D">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96EC3A3">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CF8703A">
            <w:pPr>
              <w:jc w:val="center"/>
              <w:rPr>
                <w:rFonts w:hint="default" w:ascii="Times New Roman" w:hAnsi="Times New Roman" w:eastAsia="等线" w:cs="Times New Roman"/>
                <w:i w:val="0"/>
                <w:iCs w:val="0"/>
                <w:color w:val="000000"/>
                <w:sz w:val="20"/>
                <w:szCs w:val="20"/>
                <w:u w:val="none"/>
              </w:rPr>
            </w:pPr>
          </w:p>
        </w:tc>
      </w:tr>
      <w:tr w14:paraId="06816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109E0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71A7A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137105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乳糖占碳水化合物总量</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7AA0C5C">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05B8FB6">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4631DAC">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A29712A">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076552B">
            <w:pPr>
              <w:jc w:val="center"/>
              <w:rPr>
                <w:rFonts w:hint="default" w:ascii="Times New Roman" w:hAnsi="Times New Roman" w:eastAsia="等线" w:cs="Times New Roman"/>
                <w:i w:val="0"/>
                <w:iCs w:val="0"/>
                <w:color w:val="000000"/>
                <w:sz w:val="20"/>
                <w:szCs w:val="20"/>
                <w:u w:val="none"/>
              </w:rPr>
            </w:pPr>
          </w:p>
        </w:tc>
      </w:tr>
      <w:tr w14:paraId="57697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279118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162BD6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3C870E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硒</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730C6BD">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6251565">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488379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262BE6F">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22AA6CF">
            <w:pPr>
              <w:jc w:val="center"/>
              <w:rPr>
                <w:rFonts w:hint="default" w:ascii="Times New Roman" w:hAnsi="Times New Roman" w:eastAsia="等线" w:cs="Times New Roman"/>
                <w:i w:val="0"/>
                <w:iCs w:val="0"/>
                <w:color w:val="000000"/>
                <w:sz w:val="20"/>
                <w:szCs w:val="20"/>
                <w:u w:val="none"/>
              </w:rPr>
            </w:pPr>
          </w:p>
        </w:tc>
      </w:tr>
      <w:tr w14:paraId="67A83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F6913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4F1CF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39BDAA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碘</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8C2224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6C04805">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7D7BEBD">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8496C2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E5D5F87">
            <w:pPr>
              <w:jc w:val="center"/>
              <w:rPr>
                <w:rFonts w:hint="default" w:ascii="Times New Roman" w:hAnsi="Times New Roman" w:eastAsia="等线" w:cs="Times New Roman"/>
                <w:i w:val="0"/>
                <w:iCs w:val="0"/>
                <w:color w:val="000000"/>
                <w:sz w:val="20"/>
                <w:szCs w:val="20"/>
                <w:u w:val="none"/>
              </w:rPr>
            </w:pPr>
          </w:p>
        </w:tc>
      </w:tr>
      <w:tr w14:paraId="4D567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8C42FA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AFC69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471C10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铜</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33A36C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A0480CC">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443CDF0">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B11F545">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6D066898">
            <w:pPr>
              <w:jc w:val="center"/>
              <w:rPr>
                <w:rFonts w:hint="default" w:ascii="Times New Roman" w:hAnsi="Times New Roman" w:eastAsia="等线" w:cs="Times New Roman"/>
                <w:i w:val="0"/>
                <w:iCs w:val="0"/>
                <w:color w:val="000000"/>
                <w:sz w:val="20"/>
                <w:szCs w:val="20"/>
                <w:u w:val="none"/>
              </w:rPr>
            </w:pPr>
          </w:p>
        </w:tc>
      </w:tr>
      <w:tr w14:paraId="39687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111C8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15AE1F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D1B7DF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氯</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862EF97">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A9BB7E2">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CECA8C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497DBCB">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DF8ED75">
            <w:pPr>
              <w:jc w:val="center"/>
              <w:rPr>
                <w:rFonts w:hint="default" w:ascii="Times New Roman" w:hAnsi="Times New Roman" w:eastAsia="等线" w:cs="Times New Roman"/>
                <w:i w:val="0"/>
                <w:iCs w:val="0"/>
                <w:color w:val="000000"/>
                <w:sz w:val="20"/>
                <w:szCs w:val="20"/>
                <w:u w:val="none"/>
              </w:rPr>
            </w:pPr>
          </w:p>
        </w:tc>
      </w:tr>
      <w:tr w14:paraId="3DFF2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4E864A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525061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207999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锰</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028E8C6">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00E39F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6E8D517">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80DE0DD">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AD13CB0">
            <w:pPr>
              <w:jc w:val="center"/>
              <w:rPr>
                <w:rFonts w:hint="default" w:ascii="Times New Roman" w:hAnsi="Times New Roman" w:eastAsia="等线" w:cs="Times New Roman"/>
                <w:i w:val="0"/>
                <w:iCs w:val="0"/>
                <w:color w:val="000000"/>
                <w:sz w:val="20"/>
                <w:szCs w:val="20"/>
                <w:u w:val="none"/>
              </w:rPr>
            </w:pPr>
          </w:p>
        </w:tc>
      </w:tr>
      <w:tr w14:paraId="4B19C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8FB82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D8DA3D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563005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钙磷比值</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BD8AEA7">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84759DD">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5AF33F0">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5307E90">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7CDA0C5">
            <w:pPr>
              <w:jc w:val="center"/>
              <w:rPr>
                <w:rFonts w:hint="default" w:ascii="Times New Roman" w:hAnsi="Times New Roman" w:eastAsia="等线" w:cs="Times New Roman"/>
                <w:i w:val="0"/>
                <w:iCs w:val="0"/>
                <w:color w:val="000000"/>
                <w:sz w:val="20"/>
                <w:szCs w:val="20"/>
                <w:u w:val="none"/>
              </w:rPr>
            </w:pPr>
          </w:p>
        </w:tc>
      </w:tr>
      <w:tr w14:paraId="2ACA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2578969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6D2B6C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83921C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维生素B1</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A6F696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5E73331">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10481E1">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16B6CB8">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00FFF8D">
            <w:pPr>
              <w:jc w:val="center"/>
              <w:rPr>
                <w:rFonts w:hint="default" w:ascii="Times New Roman" w:hAnsi="Times New Roman" w:eastAsia="等线" w:cs="Times New Roman"/>
                <w:i w:val="0"/>
                <w:iCs w:val="0"/>
                <w:color w:val="000000"/>
                <w:sz w:val="20"/>
                <w:szCs w:val="20"/>
                <w:u w:val="none"/>
              </w:rPr>
            </w:pPr>
          </w:p>
        </w:tc>
      </w:tr>
      <w:tr w14:paraId="1DF60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3102FD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1339B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ADFAAE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维生素B12</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BEF9616">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7BD8B32">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D174C2A">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77DFFB5">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4AD007E">
            <w:pPr>
              <w:jc w:val="center"/>
              <w:rPr>
                <w:rFonts w:hint="default" w:ascii="Times New Roman" w:hAnsi="Times New Roman" w:eastAsia="等线" w:cs="Times New Roman"/>
                <w:i w:val="0"/>
                <w:iCs w:val="0"/>
                <w:color w:val="000000"/>
                <w:sz w:val="20"/>
                <w:szCs w:val="20"/>
                <w:u w:val="none"/>
              </w:rPr>
            </w:pPr>
          </w:p>
        </w:tc>
      </w:tr>
      <w:tr w14:paraId="7CB0B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5C6DA4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A3C69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03BBBD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维生素B2</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CAF015C">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DC8D26E">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67A02AB">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153FD1D">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7FC377D">
            <w:pPr>
              <w:jc w:val="center"/>
              <w:rPr>
                <w:rFonts w:hint="default" w:ascii="Times New Roman" w:hAnsi="Times New Roman" w:eastAsia="等线" w:cs="Times New Roman"/>
                <w:i w:val="0"/>
                <w:iCs w:val="0"/>
                <w:color w:val="000000"/>
                <w:sz w:val="20"/>
                <w:szCs w:val="20"/>
                <w:u w:val="none"/>
              </w:rPr>
            </w:pPr>
          </w:p>
        </w:tc>
      </w:tr>
      <w:tr w14:paraId="21FDB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339C9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BED9CE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316E89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维生素B6</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5F829F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F35FDE5">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B64D11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C6ECC03">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2B001D6">
            <w:pPr>
              <w:jc w:val="center"/>
              <w:rPr>
                <w:rFonts w:hint="default" w:ascii="Times New Roman" w:hAnsi="Times New Roman" w:eastAsia="等线" w:cs="Times New Roman"/>
                <w:i w:val="0"/>
                <w:iCs w:val="0"/>
                <w:color w:val="000000"/>
                <w:sz w:val="20"/>
                <w:szCs w:val="20"/>
                <w:u w:val="none"/>
              </w:rPr>
            </w:pPr>
          </w:p>
        </w:tc>
      </w:tr>
      <w:tr w14:paraId="4FB2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96914B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D989C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141CDA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维生素C</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557246A">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6AB951D">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3157154">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91C14C4">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3A73E7E">
            <w:pPr>
              <w:jc w:val="center"/>
              <w:rPr>
                <w:rFonts w:hint="default" w:ascii="Times New Roman" w:hAnsi="Times New Roman" w:eastAsia="等线" w:cs="Times New Roman"/>
                <w:i w:val="0"/>
                <w:iCs w:val="0"/>
                <w:color w:val="000000"/>
                <w:sz w:val="20"/>
                <w:szCs w:val="20"/>
                <w:u w:val="none"/>
              </w:rPr>
            </w:pPr>
          </w:p>
        </w:tc>
      </w:tr>
      <w:tr w14:paraId="1F877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CD1F1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03E9F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4CE7C9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维生素K1</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1C5C93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4EC880C">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0A6191F">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06E1421">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6622FA0A">
            <w:pPr>
              <w:jc w:val="center"/>
              <w:rPr>
                <w:rFonts w:hint="default" w:ascii="Times New Roman" w:hAnsi="Times New Roman" w:eastAsia="等线" w:cs="Times New Roman"/>
                <w:i w:val="0"/>
                <w:iCs w:val="0"/>
                <w:color w:val="000000"/>
                <w:sz w:val="20"/>
                <w:szCs w:val="20"/>
                <w:u w:val="none"/>
              </w:rPr>
            </w:pPr>
          </w:p>
        </w:tc>
      </w:tr>
      <w:tr w14:paraId="7D533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4195C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74BCF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F99E19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胆碱</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5CE3105">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047552B">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D75E0E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8B487DD">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5020B6A">
            <w:pPr>
              <w:jc w:val="center"/>
              <w:rPr>
                <w:rFonts w:hint="default" w:ascii="Times New Roman" w:hAnsi="Times New Roman" w:eastAsia="等线" w:cs="Times New Roman"/>
                <w:i w:val="0"/>
                <w:iCs w:val="0"/>
                <w:color w:val="000000"/>
                <w:sz w:val="20"/>
                <w:szCs w:val="20"/>
                <w:u w:val="none"/>
              </w:rPr>
            </w:pPr>
          </w:p>
        </w:tc>
      </w:tr>
      <w:tr w14:paraId="003F6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CF3D07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E053F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E897F6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肌醇</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8D0DA37">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F92C5DC">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E1056DF">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935283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7707F8C">
            <w:pPr>
              <w:jc w:val="center"/>
              <w:rPr>
                <w:rFonts w:hint="default" w:ascii="Times New Roman" w:hAnsi="Times New Roman" w:eastAsia="等线" w:cs="Times New Roman"/>
                <w:i w:val="0"/>
                <w:iCs w:val="0"/>
                <w:color w:val="000000"/>
                <w:sz w:val="20"/>
                <w:szCs w:val="20"/>
                <w:u w:val="none"/>
              </w:rPr>
            </w:pPr>
          </w:p>
        </w:tc>
      </w:tr>
      <w:tr w14:paraId="1B4A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8D037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53999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0D8DD9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烟酸（烟酰胺）</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24E22E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A926D0D">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DD98F5F">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49BB76F">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C83E4D8">
            <w:pPr>
              <w:jc w:val="center"/>
              <w:rPr>
                <w:rFonts w:hint="default" w:ascii="Times New Roman" w:hAnsi="Times New Roman" w:eastAsia="等线" w:cs="Times New Roman"/>
                <w:i w:val="0"/>
                <w:iCs w:val="0"/>
                <w:color w:val="000000"/>
                <w:sz w:val="20"/>
                <w:szCs w:val="20"/>
                <w:u w:val="none"/>
              </w:rPr>
            </w:pPr>
          </w:p>
        </w:tc>
      </w:tr>
      <w:tr w14:paraId="0C3C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D8E7A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B15DB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5F730C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核苷酸</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78BF8ED">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F0893FE">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7761A38">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EED5262">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C4B6E1C">
            <w:pPr>
              <w:jc w:val="center"/>
              <w:rPr>
                <w:rFonts w:hint="eastAsia" w:ascii="宋体" w:hAnsi="宋体" w:eastAsia="宋体" w:cs="宋体"/>
                <w:i w:val="0"/>
                <w:iCs w:val="0"/>
                <w:color w:val="000000"/>
                <w:sz w:val="20"/>
                <w:szCs w:val="20"/>
                <w:u w:val="none"/>
              </w:rPr>
            </w:pPr>
          </w:p>
        </w:tc>
      </w:tr>
      <w:tr w14:paraId="5C023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62089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139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522E3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AE65FA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泛酸</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13827C6">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2AAE6B1">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AF18750">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593EE2F">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7B43332">
            <w:pPr>
              <w:jc w:val="center"/>
              <w:rPr>
                <w:rFonts w:hint="default" w:ascii="Times New Roman" w:hAnsi="Times New Roman" w:eastAsia="等线" w:cs="Times New Roman"/>
                <w:i w:val="0"/>
                <w:iCs w:val="0"/>
                <w:color w:val="000000"/>
                <w:sz w:val="20"/>
                <w:szCs w:val="20"/>
                <w:u w:val="none"/>
              </w:rPr>
            </w:pPr>
          </w:p>
        </w:tc>
      </w:tr>
      <w:tr w14:paraId="27E4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0922BD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557E4E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BBA97E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牛磺酸</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B49CA96">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2D1A1D1">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D6215F3">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5B6499D">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225573E">
            <w:pPr>
              <w:jc w:val="center"/>
              <w:rPr>
                <w:rFonts w:hint="default" w:ascii="Times New Roman" w:hAnsi="Times New Roman" w:eastAsia="等线" w:cs="Times New Roman"/>
                <w:i w:val="0"/>
                <w:iCs w:val="0"/>
                <w:color w:val="000000"/>
                <w:sz w:val="20"/>
                <w:szCs w:val="20"/>
                <w:u w:val="none"/>
              </w:rPr>
            </w:pPr>
          </w:p>
        </w:tc>
      </w:tr>
      <w:tr w14:paraId="6656F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783D7E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E7AEE2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88C8E5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左旋肉碱</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7008200">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90A48E9">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8CC49DD">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9ED1664">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983C68E">
            <w:pPr>
              <w:jc w:val="center"/>
              <w:rPr>
                <w:rFonts w:hint="default" w:ascii="Times New Roman" w:hAnsi="Times New Roman" w:eastAsia="等线" w:cs="Times New Roman"/>
                <w:i w:val="0"/>
                <w:iCs w:val="0"/>
                <w:color w:val="000000"/>
                <w:sz w:val="20"/>
                <w:szCs w:val="20"/>
                <w:u w:val="none"/>
              </w:rPr>
            </w:pPr>
          </w:p>
        </w:tc>
      </w:tr>
      <w:tr w14:paraId="29E5F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BEE36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6FF6F1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158886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叶黄素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2BE8BAC">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32DA39D">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0E05929">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72B65B4">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E968F78">
            <w:pPr>
              <w:jc w:val="center"/>
              <w:rPr>
                <w:rFonts w:hint="eastAsia" w:ascii="宋体" w:hAnsi="宋体" w:eastAsia="宋体" w:cs="宋体"/>
                <w:i w:val="0"/>
                <w:iCs w:val="0"/>
                <w:color w:val="000000"/>
                <w:sz w:val="20"/>
                <w:szCs w:val="20"/>
                <w:u w:val="none"/>
              </w:rPr>
            </w:pPr>
          </w:p>
        </w:tc>
      </w:tr>
      <w:tr w14:paraId="060D0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6E666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EF8767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6A77E4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生物素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38EA4A2">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A2995A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8DB8DE2">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BC9D36F">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F6248F1">
            <w:pPr>
              <w:jc w:val="center"/>
              <w:rPr>
                <w:rFonts w:hint="default" w:ascii="Times New Roman" w:hAnsi="Times New Roman" w:eastAsia="等线" w:cs="Times New Roman"/>
                <w:i w:val="0"/>
                <w:iCs w:val="0"/>
                <w:color w:val="000000"/>
                <w:sz w:val="20"/>
                <w:szCs w:val="20"/>
                <w:u w:val="none"/>
              </w:rPr>
            </w:pPr>
          </w:p>
        </w:tc>
      </w:tr>
      <w:tr w14:paraId="4002F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2A0EA5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DD752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B0484E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亚油酸</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7422ED5">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7CC5674">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CCCED53">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D58A628">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92CCDFA">
            <w:pPr>
              <w:jc w:val="center"/>
              <w:rPr>
                <w:rFonts w:hint="default" w:ascii="Times New Roman" w:hAnsi="Times New Roman" w:eastAsia="等线" w:cs="Times New Roman"/>
                <w:i w:val="0"/>
                <w:iCs w:val="0"/>
                <w:color w:val="000000"/>
                <w:sz w:val="20"/>
                <w:szCs w:val="20"/>
                <w:u w:val="none"/>
              </w:rPr>
            </w:pPr>
          </w:p>
        </w:tc>
      </w:tr>
      <w:tr w14:paraId="7CC59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08F1EC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4BFC15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BC5E7B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α-亚麻酸</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D6934D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57CE93C">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A62CDA6">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FC803DB">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7C2E5B3">
            <w:pPr>
              <w:jc w:val="center"/>
              <w:rPr>
                <w:rFonts w:hint="default" w:ascii="Times New Roman" w:hAnsi="Times New Roman" w:eastAsia="等线" w:cs="Times New Roman"/>
                <w:i w:val="0"/>
                <w:iCs w:val="0"/>
                <w:color w:val="000000"/>
                <w:sz w:val="20"/>
                <w:szCs w:val="20"/>
                <w:u w:val="none"/>
              </w:rPr>
            </w:pPr>
          </w:p>
        </w:tc>
      </w:tr>
      <w:tr w14:paraId="70C0E8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132246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0DC42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92737A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亚油酸与α-亚麻酸比值</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63303A0">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CC49961">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84CF16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236EFB6">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00D8824">
            <w:pPr>
              <w:jc w:val="center"/>
              <w:rPr>
                <w:rFonts w:hint="default" w:ascii="Times New Roman" w:hAnsi="Times New Roman" w:eastAsia="等线" w:cs="Times New Roman"/>
                <w:i w:val="0"/>
                <w:iCs w:val="0"/>
                <w:color w:val="000000"/>
                <w:sz w:val="20"/>
                <w:szCs w:val="20"/>
                <w:u w:val="none"/>
              </w:rPr>
            </w:pPr>
          </w:p>
        </w:tc>
      </w:tr>
      <w:tr w14:paraId="799ED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210875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8B887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0928CB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芥酸与总脂肪酸比值</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A6811FB">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1925D00">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F0831B9">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3CD33FD">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620D3D3">
            <w:pPr>
              <w:jc w:val="center"/>
              <w:rPr>
                <w:rFonts w:hint="default" w:ascii="Times New Roman" w:hAnsi="Times New Roman" w:eastAsia="等线" w:cs="Times New Roman"/>
                <w:i w:val="0"/>
                <w:iCs w:val="0"/>
                <w:color w:val="000000"/>
                <w:sz w:val="20"/>
                <w:szCs w:val="20"/>
                <w:u w:val="none"/>
              </w:rPr>
            </w:pPr>
          </w:p>
        </w:tc>
      </w:tr>
      <w:tr w14:paraId="2F55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4B7E7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16356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B511B7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反式脂肪酸与总脂肪酸比值</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FAB7DB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477E864">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A361EA5">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3EBB398">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6DFED80F">
            <w:pPr>
              <w:jc w:val="center"/>
              <w:rPr>
                <w:rFonts w:hint="default" w:ascii="Times New Roman" w:hAnsi="Times New Roman" w:eastAsia="等线" w:cs="Times New Roman"/>
                <w:i w:val="0"/>
                <w:iCs w:val="0"/>
                <w:color w:val="000000"/>
                <w:sz w:val="20"/>
                <w:szCs w:val="20"/>
                <w:u w:val="none"/>
              </w:rPr>
            </w:pPr>
          </w:p>
        </w:tc>
      </w:tr>
      <w:tr w14:paraId="6D626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56629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9F940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160D60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二十碳四烯酸</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915F693">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3333EFF">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9F6139F">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CF5704E">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A367618">
            <w:pPr>
              <w:jc w:val="center"/>
              <w:rPr>
                <w:rFonts w:hint="default" w:ascii="Times New Roman" w:hAnsi="Times New Roman" w:eastAsia="等线" w:cs="Times New Roman"/>
                <w:i w:val="0"/>
                <w:iCs w:val="0"/>
                <w:color w:val="000000"/>
                <w:sz w:val="20"/>
                <w:szCs w:val="20"/>
                <w:u w:val="none"/>
              </w:rPr>
            </w:pPr>
          </w:p>
        </w:tc>
      </w:tr>
      <w:tr w14:paraId="485E2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92122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F1A272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37B2EA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二十二碳六烯酸（22:6n-3）与二十碳四烯酸（20:4n-6）的比</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96898EB">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A183C96">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0C12DB0">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4743C68">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824A0AA">
            <w:pPr>
              <w:jc w:val="center"/>
              <w:rPr>
                <w:rFonts w:hint="default" w:ascii="Times New Roman" w:hAnsi="Times New Roman" w:eastAsia="等线" w:cs="Times New Roman"/>
                <w:i w:val="0"/>
                <w:iCs w:val="0"/>
                <w:color w:val="000000"/>
                <w:sz w:val="20"/>
                <w:szCs w:val="20"/>
                <w:u w:val="none"/>
              </w:rPr>
            </w:pPr>
          </w:p>
        </w:tc>
      </w:tr>
      <w:tr w14:paraId="4E578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03A7F2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26E758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99B2B8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二十二碳六烯酸与总脂肪酸比</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198BE3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99EBFFB">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59DBC3C">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CA95264">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F688D1C">
            <w:pPr>
              <w:jc w:val="center"/>
              <w:rPr>
                <w:rFonts w:hint="default" w:ascii="Times New Roman" w:hAnsi="Times New Roman" w:eastAsia="等线" w:cs="Times New Roman"/>
                <w:i w:val="0"/>
                <w:iCs w:val="0"/>
                <w:color w:val="000000"/>
                <w:sz w:val="20"/>
                <w:szCs w:val="20"/>
                <w:u w:val="none"/>
              </w:rPr>
            </w:pPr>
          </w:p>
        </w:tc>
      </w:tr>
      <w:tr w14:paraId="04AE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2EEBD16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56D36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72003B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二十碳四烯酸与总脂肪酸比</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3F5774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08FB7E0">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4A43FD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BCE7423">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B8CDA7C">
            <w:pPr>
              <w:jc w:val="center"/>
              <w:rPr>
                <w:rFonts w:hint="default" w:ascii="Times New Roman" w:hAnsi="Times New Roman" w:eastAsia="等线" w:cs="Times New Roman"/>
                <w:i w:val="0"/>
                <w:iCs w:val="0"/>
                <w:color w:val="000000"/>
                <w:sz w:val="20"/>
                <w:szCs w:val="20"/>
                <w:u w:val="none"/>
              </w:rPr>
            </w:pPr>
          </w:p>
        </w:tc>
      </w:tr>
      <w:tr w14:paraId="2B189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A6AE4B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4D8CE1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AEC9EE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二十碳五烯酸（20:5n-3）的量与二十二碳六烯酸的量的比</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B40503B">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9B35234">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1170FB9">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0B5F64F">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60D29543">
            <w:pPr>
              <w:jc w:val="center"/>
              <w:rPr>
                <w:rFonts w:hint="default" w:ascii="Times New Roman" w:hAnsi="Times New Roman" w:eastAsia="等线" w:cs="Times New Roman"/>
                <w:i w:val="0"/>
                <w:iCs w:val="0"/>
                <w:color w:val="000000"/>
                <w:sz w:val="20"/>
                <w:szCs w:val="20"/>
                <w:u w:val="none"/>
              </w:rPr>
            </w:pPr>
          </w:p>
        </w:tc>
      </w:tr>
      <w:tr w14:paraId="0481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356E6A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FF20CD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595AFC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终产品脂肪中月桂酸和肉豆蔻酸（十四烷酸）总量占总脂肪酸的比值量</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33605B2">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04C411D">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2E9109F">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82BB92A">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7C3B863">
            <w:pPr>
              <w:jc w:val="center"/>
              <w:rPr>
                <w:rFonts w:hint="default" w:ascii="Times New Roman" w:hAnsi="Times New Roman" w:eastAsia="等线" w:cs="Times New Roman"/>
                <w:i w:val="0"/>
                <w:iCs w:val="0"/>
                <w:color w:val="000000"/>
                <w:sz w:val="20"/>
                <w:szCs w:val="20"/>
                <w:u w:val="none"/>
              </w:rPr>
            </w:pPr>
          </w:p>
        </w:tc>
      </w:tr>
      <w:tr w14:paraId="04FD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AB2E5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E6BC0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D8BFB7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脲酶活性定性测定</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244F96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E50315D">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F1BCEBF">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9CB3233">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B231587">
            <w:pPr>
              <w:jc w:val="center"/>
              <w:rPr>
                <w:rFonts w:hint="eastAsia" w:ascii="宋体" w:hAnsi="宋体" w:eastAsia="宋体" w:cs="宋体"/>
                <w:i w:val="0"/>
                <w:iCs w:val="0"/>
                <w:color w:val="000000"/>
                <w:sz w:val="20"/>
                <w:szCs w:val="20"/>
                <w:u w:val="none"/>
              </w:rPr>
            </w:pPr>
          </w:p>
        </w:tc>
      </w:tr>
      <w:tr w14:paraId="25F18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4AD6E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61FC1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792584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香兰素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ACE1DA7">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F2005B1">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6B54B19">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8685AB7">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AD77281">
            <w:pPr>
              <w:jc w:val="center"/>
              <w:rPr>
                <w:rFonts w:hint="eastAsia" w:ascii="宋体" w:hAnsi="宋体" w:eastAsia="宋体" w:cs="宋体"/>
                <w:i w:val="0"/>
                <w:iCs w:val="0"/>
                <w:color w:val="000000"/>
                <w:sz w:val="20"/>
                <w:szCs w:val="20"/>
                <w:u w:val="none"/>
              </w:rPr>
            </w:pPr>
          </w:p>
        </w:tc>
      </w:tr>
      <w:tr w14:paraId="0C9C9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0DDB07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9C06D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E3B639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乙基香兰素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D979182">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9934690">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EE117E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46109E1">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03CF6F5">
            <w:pPr>
              <w:jc w:val="center"/>
              <w:rPr>
                <w:rFonts w:hint="eastAsia" w:ascii="宋体" w:hAnsi="宋体" w:eastAsia="宋体" w:cs="宋体"/>
                <w:i w:val="0"/>
                <w:iCs w:val="0"/>
                <w:color w:val="000000"/>
                <w:sz w:val="20"/>
                <w:szCs w:val="20"/>
                <w:u w:val="none"/>
              </w:rPr>
            </w:pPr>
          </w:p>
        </w:tc>
      </w:tr>
      <w:tr w14:paraId="6A8E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261C27B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95F43E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33F9BA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香豆素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11DAA7B">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5AF6FBF">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7F13210">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AB153C2">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86782FB">
            <w:pPr>
              <w:jc w:val="center"/>
              <w:rPr>
                <w:rFonts w:hint="eastAsia" w:ascii="宋体" w:hAnsi="宋体" w:eastAsia="宋体" w:cs="宋体"/>
                <w:i w:val="0"/>
                <w:iCs w:val="0"/>
                <w:color w:val="000000"/>
                <w:sz w:val="20"/>
                <w:szCs w:val="20"/>
                <w:u w:val="none"/>
              </w:rPr>
            </w:pPr>
          </w:p>
        </w:tc>
      </w:tr>
      <w:tr w14:paraId="4ACFF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B7BC6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EE402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A397A4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乳铁蛋白</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CED86B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88B1002">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8E93C63">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D5C77BB">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3BDA2F3">
            <w:pPr>
              <w:jc w:val="center"/>
              <w:rPr>
                <w:rFonts w:hint="eastAsia" w:ascii="宋体" w:hAnsi="宋体" w:eastAsia="宋体" w:cs="宋体"/>
                <w:i w:val="0"/>
                <w:iCs w:val="0"/>
                <w:color w:val="000000"/>
                <w:sz w:val="20"/>
                <w:szCs w:val="20"/>
                <w:u w:val="none"/>
              </w:rPr>
            </w:pPr>
          </w:p>
        </w:tc>
      </w:tr>
      <w:tr w14:paraId="4B145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6AD9D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E3D8A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629D78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阪崎肠杆菌/克罗诺杆菌属（阪崎肠杆菌）</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0D3475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09BBA87">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EF00838">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E4300E1">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6621EFE2">
            <w:pPr>
              <w:jc w:val="center"/>
              <w:rPr>
                <w:rFonts w:hint="default" w:ascii="Times New Roman" w:hAnsi="Times New Roman" w:eastAsia="等线" w:cs="Times New Roman"/>
                <w:i w:val="0"/>
                <w:iCs w:val="0"/>
                <w:color w:val="000000"/>
                <w:sz w:val="20"/>
                <w:szCs w:val="20"/>
                <w:u w:val="none"/>
              </w:rPr>
            </w:pPr>
          </w:p>
        </w:tc>
      </w:tr>
      <w:tr w14:paraId="1E8E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668E3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99F9AC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D79B44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蜡样芽孢杆菌</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E7FD6B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1D36D8E">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BEA6187">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B43AB21">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95B1C9D">
            <w:pPr>
              <w:jc w:val="center"/>
              <w:rPr>
                <w:rFonts w:hint="eastAsia" w:ascii="宋体" w:hAnsi="宋体" w:eastAsia="宋体" w:cs="宋体"/>
                <w:i w:val="0"/>
                <w:iCs w:val="0"/>
                <w:color w:val="000000"/>
                <w:sz w:val="20"/>
                <w:szCs w:val="20"/>
                <w:u w:val="none"/>
              </w:rPr>
            </w:pPr>
          </w:p>
        </w:tc>
      </w:tr>
      <w:tr w14:paraId="69E9F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2FD647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1F18C6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FCB1E3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镉（以Cd计）</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FB8E8F7">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44C5236">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F084A08">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0CAAF26">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9444EB7">
            <w:pPr>
              <w:jc w:val="center"/>
              <w:rPr>
                <w:rFonts w:hint="default" w:ascii="Times New Roman" w:hAnsi="Times New Roman" w:eastAsia="等线" w:cs="Times New Roman"/>
                <w:i w:val="0"/>
                <w:iCs w:val="0"/>
                <w:color w:val="000000"/>
                <w:sz w:val="20"/>
                <w:szCs w:val="20"/>
                <w:u w:val="none"/>
              </w:rPr>
            </w:pPr>
          </w:p>
        </w:tc>
      </w:tr>
      <w:tr w14:paraId="47899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2AF03F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CA4CD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A91390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缩水甘油脂酯（以缩水甘油计）</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EF7D09A">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56AB913">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2F7A28B">
            <w:pPr>
              <w:jc w:val="center"/>
              <w:rPr>
                <w:rFonts w:hint="eastAsia" w:ascii="等线" w:hAnsi="等线" w:eastAsia="等线" w:cs="等线"/>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8EEFBCB">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E3B5B2E">
            <w:pPr>
              <w:jc w:val="center"/>
              <w:rPr>
                <w:rFonts w:hint="eastAsia" w:ascii="宋体" w:hAnsi="宋体" w:eastAsia="宋体" w:cs="宋体"/>
                <w:i w:val="0"/>
                <w:iCs w:val="0"/>
                <w:color w:val="000000"/>
                <w:sz w:val="20"/>
                <w:szCs w:val="20"/>
                <w:u w:val="none"/>
              </w:rPr>
            </w:pPr>
          </w:p>
        </w:tc>
      </w:tr>
      <w:tr w14:paraId="0C83D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15938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C6796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0A50CE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双酚A</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A28E74C">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8AC2E5D">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564EDBF">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BB1CE12">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F620491">
            <w:pPr>
              <w:jc w:val="center"/>
              <w:rPr>
                <w:rFonts w:hint="eastAsia" w:ascii="宋体" w:hAnsi="宋体" w:eastAsia="宋体" w:cs="宋体"/>
                <w:i w:val="0"/>
                <w:iCs w:val="0"/>
                <w:color w:val="000000"/>
                <w:sz w:val="20"/>
                <w:szCs w:val="20"/>
                <w:u w:val="none"/>
              </w:rPr>
            </w:pPr>
          </w:p>
        </w:tc>
      </w:tr>
      <w:tr w14:paraId="0C897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5374DF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B06DF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078F22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壬基酚</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4DEE72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21CFA39">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3D9C51D">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F86FC21">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80662CB">
            <w:pPr>
              <w:jc w:val="center"/>
              <w:rPr>
                <w:rFonts w:hint="eastAsia" w:ascii="宋体" w:hAnsi="宋体" w:eastAsia="宋体" w:cs="宋体"/>
                <w:i w:val="0"/>
                <w:iCs w:val="0"/>
                <w:color w:val="000000"/>
                <w:sz w:val="20"/>
                <w:szCs w:val="20"/>
                <w:u w:val="none"/>
              </w:rPr>
            </w:pPr>
          </w:p>
        </w:tc>
      </w:tr>
      <w:tr w14:paraId="33243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FC1EC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28A0D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D07291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2-氯-1,3-丙二醇脂肪酸酯（以2-MCPD计）</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3E08AC3">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C476703">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729C96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C8A16A5">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7219FE2">
            <w:pPr>
              <w:jc w:val="center"/>
              <w:rPr>
                <w:rFonts w:hint="eastAsia" w:ascii="宋体" w:hAnsi="宋体" w:eastAsia="宋体" w:cs="宋体"/>
                <w:i w:val="0"/>
                <w:iCs w:val="0"/>
                <w:color w:val="000000"/>
                <w:sz w:val="20"/>
                <w:szCs w:val="20"/>
                <w:u w:val="none"/>
              </w:rPr>
            </w:pPr>
          </w:p>
        </w:tc>
      </w:tr>
      <w:tr w14:paraId="0FFE4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A0DF1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7ED90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78DB8C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3-氯丙醇及其酯之和（以3-MCPD计）</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533674B">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149FCBD">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C763947">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C5DF38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B59A372">
            <w:pPr>
              <w:jc w:val="center"/>
              <w:rPr>
                <w:rFonts w:hint="eastAsia" w:ascii="宋体" w:hAnsi="宋体" w:eastAsia="宋体" w:cs="宋体"/>
                <w:i w:val="0"/>
                <w:iCs w:val="0"/>
                <w:color w:val="000000"/>
                <w:sz w:val="20"/>
                <w:szCs w:val="20"/>
                <w:u w:val="none"/>
              </w:rPr>
            </w:pPr>
          </w:p>
        </w:tc>
      </w:tr>
      <w:tr w14:paraId="0E626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5A7784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675AD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2EFC50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3-一氯丙二醇(3-MCPD)和3-MCPD脂肪酸酯之和</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458C9DA">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CD5169E">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85F33B7">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1FCBAEF">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54B350D">
            <w:pPr>
              <w:jc w:val="center"/>
              <w:rPr>
                <w:rFonts w:hint="eastAsia" w:ascii="宋体" w:hAnsi="宋体" w:eastAsia="宋体" w:cs="宋体"/>
                <w:i w:val="0"/>
                <w:iCs w:val="0"/>
                <w:color w:val="000000"/>
                <w:sz w:val="20"/>
                <w:szCs w:val="20"/>
                <w:u w:val="none"/>
              </w:rPr>
            </w:pPr>
          </w:p>
        </w:tc>
      </w:tr>
      <w:tr w14:paraId="2F995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2D9935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D5648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D837BA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C12-苯扎氯铵</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FB06828">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10A88EA">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6EE55D8">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2758AB7">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EC9D6BB">
            <w:pPr>
              <w:jc w:val="center"/>
              <w:rPr>
                <w:rFonts w:hint="eastAsia" w:ascii="宋体" w:hAnsi="宋体" w:eastAsia="宋体" w:cs="宋体"/>
                <w:i w:val="0"/>
                <w:iCs w:val="0"/>
                <w:color w:val="000000"/>
                <w:sz w:val="20"/>
                <w:szCs w:val="20"/>
                <w:u w:val="none"/>
              </w:rPr>
            </w:pPr>
          </w:p>
        </w:tc>
      </w:tr>
      <w:tr w14:paraId="5D1E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C253EC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B4FC9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B6F33D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C14-苯扎氯铵</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546C0DF">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9F6AF01">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8E0FE09">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E61301D">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A86849E">
            <w:pPr>
              <w:jc w:val="center"/>
              <w:rPr>
                <w:rFonts w:hint="eastAsia" w:ascii="宋体" w:hAnsi="宋体" w:eastAsia="宋体" w:cs="宋体"/>
                <w:i w:val="0"/>
                <w:iCs w:val="0"/>
                <w:color w:val="000000"/>
                <w:sz w:val="20"/>
                <w:szCs w:val="20"/>
                <w:u w:val="none"/>
              </w:rPr>
            </w:pPr>
          </w:p>
        </w:tc>
      </w:tr>
      <w:tr w14:paraId="34EB3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2A16D9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0AC81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FF43CE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C16-苯扎氯铵</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CD05CC8">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CD51640">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6FD5141">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701E527">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E0D0A97">
            <w:pPr>
              <w:jc w:val="center"/>
              <w:rPr>
                <w:rFonts w:hint="eastAsia" w:ascii="宋体" w:hAnsi="宋体" w:eastAsia="宋体" w:cs="宋体"/>
                <w:i w:val="0"/>
                <w:iCs w:val="0"/>
                <w:color w:val="000000"/>
                <w:sz w:val="20"/>
                <w:szCs w:val="20"/>
                <w:u w:val="none"/>
              </w:rPr>
            </w:pPr>
          </w:p>
        </w:tc>
      </w:tr>
      <w:tr w14:paraId="0B789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273FE6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4697F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79C53D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十二烷基三甲基溴化铵</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90AA605">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9CB5CF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4378AD4">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31A844B">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51CEB20">
            <w:pPr>
              <w:jc w:val="center"/>
              <w:rPr>
                <w:rFonts w:hint="eastAsia" w:ascii="宋体" w:hAnsi="宋体" w:eastAsia="宋体" w:cs="宋体"/>
                <w:i w:val="0"/>
                <w:iCs w:val="0"/>
                <w:color w:val="000000"/>
                <w:sz w:val="20"/>
                <w:szCs w:val="20"/>
                <w:u w:val="none"/>
              </w:rPr>
            </w:pPr>
          </w:p>
        </w:tc>
      </w:tr>
      <w:tr w14:paraId="592F2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5AB00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D2BE75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707154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二癸基二甲基氯化铵</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E6D3EF6">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D78D36B">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8AEDC34">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117DEE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EBEBFC3">
            <w:pPr>
              <w:jc w:val="center"/>
              <w:rPr>
                <w:rFonts w:hint="eastAsia" w:ascii="宋体" w:hAnsi="宋体" w:eastAsia="宋体" w:cs="宋体"/>
                <w:i w:val="0"/>
                <w:iCs w:val="0"/>
                <w:color w:val="000000"/>
                <w:sz w:val="20"/>
                <w:szCs w:val="20"/>
                <w:u w:val="none"/>
              </w:rPr>
            </w:pPr>
          </w:p>
        </w:tc>
      </w:tr>
      <w:tr w14:paraId="02EB1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71FBE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31436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25EE28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四丁基硫酸氢铵</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DE626CD">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33F10E3">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834606A">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B78861A">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EF88EF8">
            <w:pPr>
              <w:jc w:val="center"/>
              <w:rPr>
                <w:rFonts w:hint="eastAsia" w:ascii="宋体" w:hAnsi="宋体" w:eastAsia="宋体" w:cs="宋体"/>
                <w:i w:val="0"/>
                <w:iCs w:val="0"/>
                <w:color w:val="000000"/>
                <w:sz w:val="20"/>
                <w:szCs w:val="20"/>
                <w:u w:val="none"/>
              </w:rPr>
            </w:pPr>
          </w:p>
        </w:tc>
      </w:tr>
      <w:tr w14:paraId="3AACF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7B501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95855E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C22144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MOAH</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A89B80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F66C952">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E0D677F">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2F63EA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D419274">
            <w:pPr>
              <w:jc w:val="center"/>
              <w:rPr>
                <w:rFonts w:hint="eastAsia" w:ascii="宋体" w:hAnsi="宋体" w:eastAsia="宋体" w:cs="宋体"/>
                <w:i w:val="0"/>
                <w:iCs w:val="0"/>
                <w:color w:val="000000"/>
                <w:sz w:val="20"/>
                <w:szCs w:val="20"/>
                <w:u w:val="none"/>
              </w:rPr>
            </w:pPr>
          </w:p>
        </w:tc>
      </w:tr>
      <w:tr w14:paraId="1C073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19355E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ACDAF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81A2BB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MOSH/POSH</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CF63CF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8526560">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8A645DD">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DC2ED9A">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6D2185C">
            <w:pPr>
              <w:jc w:val="center"/>
              <w:rPr>
                <w:rFonts w:hint="eastAsia" w:ascii="宋体" w:hAnsi="宋体" w:eastAsia="宋体" w:cs="宋体"/>
                <w:i w:val="0"/>
                <w:iCs w:val="0"/>
                <w:color w:val="000000"/>
                <w:sz w:val="20"/>
                <w:szCs w:val="20"/>
                <w:u w:val="none"/>
              </w:rPr>
            </w:pPr>
          </w:p>
        </w:tc>
      </w:tr>
      <w:tr w14:paraId="4B458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29FFB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BD642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90F43A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多环芳烃（苯并(a)芘、苯并(a)蒽、苯并(b)氟蒽和屈的总和）</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FEFF907">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BCA948B">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5C1A311">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3A12B7F">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A927288">
            <w:pPr>
              <w:jc w:val="center"/>
              <w:rPr>
                <w:rFonts w:hint="default" w:ascii="Times New Roman" w:hAnsi="Times New Roman" w:eastAsia="等线" w:cs="Times New Roman"/>
                <w:i w:val="0"/>
                <w:iCs w:val="0"/>
                <w:color w:val="000000"/>
                <w:sz w:val="20"/>
                <w:szCs w:val="20"/>
                <w:u w:val="none"/>
              </w:rPr>
            </w:pPr>
          </w:p>
        </w:tc>
      </w:tr>
      <w:tr w14:paraId="74407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F47B6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AF0FB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4B955C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葡萄球菌肠毒素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50794B6">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15C60B3">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78A2954">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50C0ED8">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617D5DCD">
            <w:pPr>
              <w:jc w:val="center"/>
              <w:rPr>
                <w:rFonts w:hint="eastAsia" w:ascii="宋体" w:hAnsi="宋体" w:eastAsia="宋体" w:cs="宋体"/>
                <w:i w:val="0"/>
                <w:iCs w:val="0"/>
                <w:color w:val="000000"/>
                <w:sz w:val="20"/>
                <w:szCs w:val="20"/>
                <w:u w:val="none"/>
              </w:rPr>
            </w:pPr>
          </w:p>
        </w:tc>
      </w:tr>
      <w:tr w14:paraId="1FE1E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43267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179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1EB526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08DC2C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三苯锡</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00D453F">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9F38C73">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89B6377">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6F7252A">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3FBF7C1">
            <w:pPr>
              <w:jc w:val="center"/>
              <w:rPr>
                <w:rFonts w:hint="eastAsia" w:ascii="宋体" w:hAnsi="宋体" w:eastAsia="宋体" w:cs="宋体"/>
                <w:i w:val="0"/>
                <w:iCs w:val="0"/>
                <w:color w:val="000000"/>
                <w:sz w:val="20"/>
                <w:szCs w:val="20"/>
                <w:u w:val="none"/>
              </w:rPr>
            </w:pPr>
          </w:p>
        </w:tc>
      </w:tr>
      <w:tr w14:paraId="53992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52DBA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7455F3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D8E2E5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特丁硫磷</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F6FEF2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D39B902">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4E7704C">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AA52B55">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1F5D177">
            <w:pPr>
              <w:jc w:val="center"/>
              <w:rPr>
                <w:rFonts w:hint="default" w:ascii="Times New Roman" w:hAnsi="Times New Roman" w:eastAsia="等线" w:cs="Times New Roman"/>
                <w:i w:val="0"/>
                <w:iCs w:val="0"/>
                <w:color w:val="000000"/>
                <w:sz w:val="20"/>
                <w:szCs w:val="20"/>
                <w:u w:val="none"/>
              </w:rPr>
            </w:pPr>
          </w:p>
        </w:tc>
      </w:tr>
      <w:tr w14:paraId="6E5DF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FA5292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D8EE3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564A88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线虫磷</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5644F4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2756824">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081A401">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6C4FC4A">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38F550C">
            <w:pPr>
              <w:jc w:val="center"/>
              <w:rPr>
                <w:rFonts w:hint="default" w:ascii="Times New Roman" w:hAnsi="Times New Roman" w:eastAsia="等线" w:cs="Times New Roman"/>
                <w:i w:val="0"/>
                <w:iCs w:val="0"/>
                <w:color w:val="000000"/>
                <w:sz w:val="20"/>
                <w:szCs w:val="20"/>
                <w:u w:val="none"/>
              </w:rPr>
            </w:pPr>
          </w:p>
        </w:tc>
      </w:tr>
      <w:tr w14:paraId="23191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590DA1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9C9D2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4C637F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氧化乐果</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F7A689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C9094BF">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859B03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C7774FE">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707F4FA">
            <w:pPr>
              <w:jc w:val="center"/>
              <w:rPr>
                <w:rFonts w:hint="default" w:ascii="Times New Roman" w:hAnsi="Times New Roman" w:eastAsia="等线" w:cs="Times New Roman"/>
                <w:i w:val="0"/>
                <w:iCs w:val="0"/>
                <w:color w:val="000000"/>
                <w:sz w:val="20"/>
                <w:szCs w:val="20"/>
                <w:u w:val="none"/>
              </w:rPr>
            </w:pPr>
          </w:p>
        </w:tc>
      </w:tr>
      <w:tr w14:paraId="692FF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45D1C2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D4A9E4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D7FD63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乙拌磷</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A7E12F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92C2871">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DC8F960">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7EE18A2">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4BB5FE1">
            <w:pPr>
              <w:jc w:val="center"/>
              <w:rPr>
                <w:rFonts w:hint="default" w:ascii="Times New Roman" w:hAnsi="Times New Roman" w:eastAsia="等线" w:cs="Times New Roman"/>
                <w:i w:val="0"/>
                <w:iCs w:val="0"/>
                <w:color w:val="000000"/>
                <w:sz w:val="20"/>
                <w:szCs w:val="20"/>
                <w:u w:val="none"/>
              </w:rPr>
            </w:pPr>
          </w:p>
        </w:tc>
      </w:tr>
      <w:tr w14:paraId="1A012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0B78F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A505F0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48FBF1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艾氏剂和狄氏剂</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46B270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9547944">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89C430F">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C7A2CE1">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F15A458">
            <w:pPr>
              <w:jc w:val="center"/>
              <w:rPr>
                <w:rFonts w:hint="eastAsia" w:ascii="宋体" w:hAnsi="宋体" w:eastAsia="宋体" w:cs="宋体"/>
                <w:i w:val="0"/>
                <w:iCs w:val="0"/>
                <w:color w:val="000000"/>
                <w:sz w:val="20"/>
                <w:szCs w:val="20"/>
                <w:u w:val="none"/>
              </w:rPr>
            </w:pPr>
          </w:p>
        </w:tc>
      </w:tr>
      <w:tr w14:paraId="03A00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B2623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E46B1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8A9F82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异狄氏剂</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5D2CDE2">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DEC0A45">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66E26C1">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0AC0B2D">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2D03E9B">
            <w:pPr>
              <w:jc w:val="center"/>
              <w:rPr>
                <w:rFonts w:hint="default" w:ascii="Times New Roman" w:hAnsi="Times New Roman" w:eastAsia="等线" w:cs="Times New Roman"/>
                <w:i w:val="0"/>
                <w:iCs w:val="0"/>
                <w:color w:val="000000"/>
                <w:sz w:val="20"/>
                <w:szCs w:val="20"/>
                <w:u w:val="none"/>
              </w:rPr>
            </w:pPr>
          </w:p>
        </w:tc>
      </w:tr>
      <w:tr w14:paraId="73ABB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2A8084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42977B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A47DC5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七氯和环氧反七氯</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689407D">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C23F821">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D536C52">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AD1D163">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E799B1E">
            <w:pPr>
              <w:jc w:val="center"/>
              <w:rPr>
                <w:rFonts w:hint="eastAsia" w:ascii="宋体" w:hAnsi="宋体" w:eastAsia="宋体" w:cs="宋体"/>
                <w:i w:val="0"/>
                <w:iCs w:val="0"/>
                <w:color w:val="000000"/>
                <w:sz w:val="20"/>
                <w:szCs w:val="20"/>
                <w:u w:val="none"/>
              </w:rPr>
            </w:pPr>
          </w:p>
        </w:tc>
      </w:tr>
      <w:tr w14:paraId="05CF7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F40F73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83BF0A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3D161E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硫线磷</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30F9DD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E69DE75">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EA8C973">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95AB075">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786E256">
            <w:pPr>
              <w:jc w:val="center"/>
              <w:rPr>
                <w:rFonts w:hint="default" w:ascii="Times New Roman" w:hAnsi="Times New Roman" w:eastAsia="等线" w:cs="Times New Roman"/>
                <w:i w:val="0"/>
                <w:iCs w:val="0"/>
                <w:color w:val="000000"/>
                <w:sz w:val="20"/>
                <w:szCs w:val="20"/>
                <w:u w:val="none"/>
              </w:rPr>
            </w:pPr>
          </w:p>
        </w:tc>
      </w:tr>
      <w:tr w14:paraId="5E992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2F405B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45F0EF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723926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六氯苯</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ECF4F3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57AE907">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A8D599F">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F81DB30">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A83FA1C">
            <w:pPr>
              <w:jc w:val="center"/>
              <w:rPr>
                <w:rFonts w:hint="default" w:ascii="Times New Roman" w:hAnsi="Times New Roman" w:eastAsia="等线" w:cs="Times New Roman"/>
                <w:i w:val="0"/>
                <w:iCs w:val="0"/>
                <w:color w:val="000000"/>
                <w:sz w:val="20"/>
                <w:szCs w:val="20"/>
                <w:u w:val="none"/>
              </w:rPr>
            </w:pPr>
          </w:p>
        </w:tc>
      </w:tr>
      <w:tr w14:paraId="7942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597E6C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A1E28C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9A874A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灭线磷</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5988FB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C29FB7F">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3FABA96">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B4BFBA9">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DBEABE1">
            <w:pPr>
              <w:jc w:val="center"/>
              <w:rPr>
                <w:rFonts w:hint="default" w:ascii="Times New Roman" w:hAnsi="Times New Roman" w:eastAsia="等线" w:cs="Times New Roman"/>
                <w:i w:val="0"/>
                <w:iCs w:val="0"/>
                <w:color w:val="000000"/>
                <w:sz w:val="20"/>
                <w:szCs w:val="20"/>
                <w:u w:val="none"/>
              </w:rPr>
            </w:pPr>
          </w:p>
        </w:tc>
      </w:tr>
      <w:tr w14:paraId="106CA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1657BB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49076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0B59C4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丙硫脲(丙戊烷和丙硫脲总和)</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1C530F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A0A20F9">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9DB248C">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3A6EC88">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3615E55">
            <w:pPr>
              <w:jc w:val="center"/>
              <w:rPr>
                <w:rFonts w:hint="eastAsia" w:ascii="宋体" w:hAnsi="宋体" w:eastAsia="宋体" w:cs="宋体"/>
                <w:i w:val="0"/>
                <w:iCs w:val="0"/>
                <w:color w:val="000000"/>
                <w:sz w:val="20"/>
                <w:szCs w:val="20"/>
                <w:u w:val="none"/>
              </w:rPr>
            </w:pPr>
          </w:p>
        </w:tc>
      </w:tr>
      <w:tr w14:paraId="2397B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CD106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1C1A2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19CCAE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除草醚</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C159DE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16A7FC3">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BCE8EDF">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8558025">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17D4092">
            <w:pPr>
              <w:jc w:val="center"/>
              <w:rPr>
                <w:rFonts w:hint="default" w:ascii="Times New Roman" w:hAnsi="Times New Roman" w:eastAsia="等线" w:cs="Times New Roman"/>
                <w:i w:val="0"/>
                <w:iCs w:val="0"/>
                <w:color w:val="000000"/>
                <w:sz w:val="20"/>
                <w:szCs w:val="20"/>
                <w:u w:val="none"/>
              </w:rPr>
            </w:pPr>
          </w:p>
        </w:tc>
      </w:tr>
      <w:tr w14:paraId="5BAC8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A31981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B68AB8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F43603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甲基内吸磷/亚砜磷/砜吸磷（单个或总和）</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F6CF49F">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6605C76">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A93AD24">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B9CE949">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4C85E8C">
            <w:pPr>
              <w:jc w:val="center"/>
              <w:rPr>
                <w:rFonts w:hint="default" w:ascii="Times New Roman" w:hAnsi="Times New Roman" w:eastAsia="等线" w:cs="Times New Roman"/>
                <w:i w:val="0"/>
                <w:iCs w:val="0"/>
                <w:color w:val="000000"/>
                <w:sz w:val="20"/>
                <w:szCs w:val="20"/>
                <w:u w:val="none"/>
              </w:rPr>
            </w:pPr>
          </w:p>
        </w:tc>
      </w:tr>
      <w:tr w14:paraId="4E761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28E6BDE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565628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6475F9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高效氟吡甲禾灵</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3249196">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745079C">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A0F8443">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F826E8E">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11EACCA">
            <w:pPr>
              <w:jc w:val="center"/>
              <w:rPr>
                <w:rFonts w:hint="default" w:ascii="Times New Roman" w:hAnsi="Times New Roman" w:eastAsia="等线" w:cs="Times New Roman"/>
                <w:i w:val="0"/>
                <w:iCs w:val="0"/>
                <w:color w:val="000000"/>
                <w:sz w:val="20"/>
                <w:szCs w:val="20"/>
                <w:u w:val="none"/>
              </w:rPr>
            </w:pPr>
          </w:p>
        </w:tc>
      </w:tr>
      <w:tr w14:paraId="7B3F2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C3C0C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4600D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婴幼儿配方食品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98ACA7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氟虫腈（氟虫腈与氟甲腈总和）</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5B37DDA">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C6F7F8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CB79F93">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04F71ED">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0441BCA">
            <w:pPr>
              <w:jc w:val="center"/>
              <w:rPr>
                <w:rFonts w:hint="default" w:ascii="Times New Roman" w:hAnsi="Times New Roman" w:eastAsia="等线" w:cs="Times New Roman"/>
                <w:i w:val="0"/>
                <w:iCs w:val="0"/>
                <w:color w:val="000000"/>
                <w:sz w:val="20"/>
                <w:szCs w:val="20"/>
                <w:u w:val="none"/>
              </w:rPr>
            </w:pPr>
          </w:p>
        </w:tc>
      </w:tr>
      <w:tr w14:paraId="2DD04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55E62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43C719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特殊膳食食品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30794C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不溶性膳食纤维</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0F7BD6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463DE7C">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918114C">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5B6A527">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52CDE26">
            <w:pPr>
              <w:jc w:val="center"/>
              <w:rPr>
                <w:rFonts w:hint="default" w:ascii="Times New Roman" w:hAnsi="Times New Roman" w:eastAsia="等线" w:cs="Times New Roman"/>
                <w:i w:val="0"/>
                <w:iCs w:val="0"/>
                <w:color w:val="000000"/>
                <w:sz w:val="20"/>
                <w:szCs w:val="20"/>
                <w:u w:val="none"/>
              </w:rPr>
            </w:pPr>
          </w:p>
        </w:tc>
      </w:tr>
      <w:tr w14:paraId="7E082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B17D7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C3445D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特殊膳食食品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96EA64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钼</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ECC040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D946427">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A3CCDF7">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2DC75C4">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7D54509">
            <w:pPr>
              <w:jc w:val="center"/>
              <w:rPr>
                <w:rFonts w:hint="eastAsia" w:ascii="宋体" w:hAnsi="宋体" w:eastAsia="宋体" w:cs="宋体"/>
                <w:i w:val="0"/>
                <w:iCs w:val="0"/>
                <w:color w:val="000000"/>
                <w:sz w:val="20"/>
                <w:szCs w:val="20"/>
                <w:u w:val="none"/>
              </w:rPr>
            </w:pPr>
          </w:p>
        </w:tc>
      </w:tr>
      <w:tr w14:paraId="03AA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7E09F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6A094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特殊膳食食品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1FD262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肌酸</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653EE9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3374377">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D3D8A2F">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5BC102D">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A365B15">
            <w:pPr>
              <w:jc w:val="center"/>
              <w:rPr>
                <w:rFonts w:hint="eastAsia" w:ascii="宋体" w:hAnsi="宋体" w:eastAsia="宋体" w:cs="宋体"/>
                <w:i w:val="0"/>
                <w:iCs w:val="0"/>
                <w:color w:val="000000"/>
                <w:sz w:val="20"/>
                <w:szCs w:val="20"/>
                <w:u w:val="none"/>
              </w:rPr>
            </w:pPr>
          </w:p>
        </w:tc>
      </w:tr>
      <w:tr w14:paraId="4CACD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2B27051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393CE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特殊膳食食品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1EBE4B3">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肉豆蔻酸占总脂肪的比值</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A5B17C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A4DAF5B">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4D9E319">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DBC2AD3">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127983F">
            <w:pPr>
              <w:jc w:val="center"/>
              <w:rPr>
                <w:rFonts w:hint="default" w:ascii="Times New Roman" w:hAnsi="Times New Roman" w:eastAsia="等线" w:cs="Times New Roman"/>
                <w:i w:val="0"/>
                <w:iCs w:val="0"/>
                <w:color w:val="000000"/>
                <w:sz w:val="20"/>
                <w:szCs w:val="20"/>
                <w:u w:val="none"/>
              </w:rPr>
            </w:pPr>
          </w:p>
        </w:tc>
      </w:tr>
      <w:tr w14:paraId="3C976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DA1E2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199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2891CC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特殊膳食食品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B7E2A3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月桂酸占总脂肪的比值</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47425C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9807C16">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DAA1A95">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40545FE">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47E94E0">
            <w:pPr>
              <w:jc w:val="center"/>
              <w:rPr>
                <w:rFonts w:hint="default" w:ascii="Times New Roman" w:hAnsi="Times New Roman" w:eastAsia="等线" w:cs="Times New Roman"/>
                <w:i w:val="0"/>
                <w:iCs w:val="0"/>
                <w:color w:val="000000"/>
                <w:sz w:val="20"/>
                <w:szCs w:val="20"/>
                <w:u w:val="none"/>
              </w:rPr>
            </w:pPr>
          </w:p>
        </w:tc>
      </w:tr>
      <w:tr w14:paraId="60D98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9EAF5F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DB1FC5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特殊膳食食品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E2AA65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肽类</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C61330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11E1E3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E5DEA3A">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31FABD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19CB51D">
            <w:pPr>
              <w:jc w:val="center"/>
              <w:rPr>
                <w:rFonts w:hint="eastAsia" w:ascii="宋体" w:hAnsi="宋体" w:eastAsia="宋体" w:cs="宋体"/>
                <w:i w:val="0"/>
                <w:iCs w:val="0"/>
                <w:color w:val="000000"/>
                <w:sz w:val="20"/>
                <w:szCs w:val="20"/>
                <w:u w:val="none"/>
              </w:rPr>
            </w:pPr>
          </w:p>
        </w:tc>
      </w:tr>
      <w:tr w14:paraId="64033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A0B58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E3F80C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特殊膳食食品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FDE272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咖啡因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36F8BDC">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2B92DCE">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56E003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99603C7">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F459905">
            <w:pPr>
              <w:jc w:val="center"/>
              <w:rPr>
                <w:rFonts w:hint="default" w:ascii="Times New Roman" w:hAnsi="Times New Roman" w:eastAsia="等线" w:cs="Times New Roman"/>
                <w:i w:val="0"/>
                <w:iCs w:val="0"/>
                <w:color w:val="000000"/>
                <w:sz w:val="20"/>
                <w:szCs w:val="20"/>
                <w:u w:val="none"/>
              </w:rPr>
            </w:pPr>
          </w:p>
        </w:tc>
      </w:tr>
      <w:tr w14:paraId="16F4A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C6FF03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381FF0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特殊膳食食品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9CD0F6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无机砷（以As计）</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A5C948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E83313A">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4F83312">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E4BFAA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A7537E5">
            <w:pPr>
              <w:jc w:val="center"/>
              <w:rPr>
                <w:rFonts w:hint="default" w:ascii="Times New Roman" w:hAnsi="Times New Roman" w:eastAsia="等线" w:cs="Times New Roman"/>
                <w:i w:val="0"/>
                <w:iCs w:val="0"/>
                <w:color w:val="000000"/>
                <w:sz w:val="20"/>
                <w:szCs w:val="20"/>
                <w:u w:val="none"/>
              </w:rPr>
            </w:pPr>
          </w:p>
        </w:tc>
      </w:tr>
      <w:tr w14:paraId="76606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B6E857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4277B0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特殊膳食食品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1EB619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T-2毒素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32ADCDF">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5276119">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337A41C">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BE794C2">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6275FF53">
            <w:pPr>
              <w:jc w:val="center"/>
              <w:rPr>
                <w:rFonts w:hint="eastAsia" w:ascii="宋体" w:hAnsi="宋体" w:eastAsia="宋体" w:cs="宋体"/>
                <w:i w:val="0"/>
                <w:iCs w:val="0"/>
                <w:color w:val="000000"/>
                <w:sz w:val="20"/>
                <w:szCs w:val="20"/>
                <w:u w:val="none"/>
              </w:rPr>
            </w:pPr>
          </w:p>
        </w:tc>
      </w:tr>
      <w:tr w14:paraId="3B570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1E62B8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5789CB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特殊膳食食品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85B2AA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脱氧雪腐镰刀菌烯醇</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096B365">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C06FF83">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2BAA10A">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18C62B4">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2B37B43">
            <w:pPr>
              <w:jc w:val="center"/>
              <w:rPr>
                <w:rFonts w:hint="default" w:ascii="Times New Roman" w:hAnsi="Times New Roman" w:eastAsia="等线" w:cs="Times New Roman"/>
                <w:i w:val="0"/>
                <w:iCs w:val="0"/>
                <w:color w:val="000000"/>
                <w:sz w:val="20"/>
                <w:szCs w:val="20"/>
                <w:u w:val="none"/>
              </w:rPr>
            </w:pPr>
          </w:p>
        </w:tc>
      </w:tr>
      <w:tr w14:paraId="36E36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51EC30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66E08D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84E910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总膳食纤维</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E924F1F">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59B77A5">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649F259">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1C79C59">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1C9736F">
            <w:pPr>
              <w:jc w:val="center"/>
              <w:rPr>
                <w:rFonts w:hint="default" w:ascii="Times New Roman" w:hAnsi="Times New Roman" w:eastAsia="等线" w:cs="Times New Roman"/>
                <w:i w:val="0"/>
                <w:iCs w:val="0"/>
                <w:color w:val="000000"/>
                <w:sz w:val="20"/>
                <w:szCs w:val="20"/>
                <w:u w:val="none"/>
              </w:rPr>
            </w:pPr>
          </w:p>
        </w:tc>
      </w:tr>
      <w:tr w14:paraId="0368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232BF6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6AE12D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5121C0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低聚果糖（以蔗果三糖、蔗果四糖、蔗果五糖计）</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FBAE415">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9567951">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4628451">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D0452E0">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F30D897">
            <w:pPr>
              <w:jc w:val="center"/>
              <w:rPr>
                <w:rFonts w:hint="eastAsia" w:ascii="宋体" w:hAnsi="宋体" w:eastAsia="宋体" w:cs="宋体"/>
                <w:i w:val="0"/>
                <w:iCs w:val="0"/>
                <w:color w:val="000000"/>
                <w:sz w:val="20"/>
                <w:szCs w:val="20"/>
                <w:u w:val="none"/>
              </w:rPr>
            </w:pPr>
          </w:p>
        </w:tc>
      </w:tr>
      <w:tr w14:paraId="701C8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C42A8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1966DE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469C2F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低聚木糖（以木糖计）</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E85783D">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B95AB0C">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4169F47">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85345F2">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8A88372">
            <w:pPr>
              <w:jc w:val="center"/>
              <w:rPr>
                <w:rFonts w:hint="eastAsia" w:ascii="宋体" w:hAnsi="宋体" w:eastAsia="宋体" w:cs="宋体"/>
                <w:i w:val="0"/>
                <w:iCs w:val="0"/>
                <w:color w:val="000000"/>
                <w:sz w:val="20"/>
                <w:szCs w:val="20"/>
                <w:u w:val="none"/>
              </w:rPr>
            </w:pPr>
          </w:p>
        </w:tc>
      </w:tr>
      <w:tr w14:paraId="06324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E07434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678D19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638585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双歧杆菌</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0F2852F">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AEF2BBF">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E4AA8F5">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40ED96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1BDAA3B">
            <w:pPr>
              <w:jc w:val="center"/>
              <w:rPr>
                <w:rFonts w:hint="eastAsia" w:ascii="宋体" w:hAnsi="宋体" w:eastAsia="宋体" w:cs="宋体"/>
                <w:i w:val="0"/>
                <w:iCs w:val="0"/>
                <w:color w:val="000000"/>
                <w:sz w:val="20"/>
                <w:szCs w:val="20"/>
                <w:u w:val="none"/>
              </w:rPr>
            </w:pPr>
          </w:p>
        </w:tc>
      </w:tr>
      <w:tr w14:paraId="30E96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93D42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3772C4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E09C79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保加利亚乳杆菌和嗜热链球菌总数</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C2F8D5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97B8D09">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4E9A26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CBE289B">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86F7280">
            <w:pPr>
              <w:jc w:val="center"/>
              <w:rPr>
                <w:rFonts w:hint="eastAsia" w:ascii="宋体" w:hAnsi="宋体" w:eastAsia="宋体" w:cs="宋体"/>
                <w:i w:val="0"/>
                <w:iCs w:val="0"/>
                <w:color w:val="000000"/>
                <w:sz w:val="20"/>
                <w:szCs w:val="20"/>
                <w:u w:val="none"/>
              </w:rPr>
            </w:pPr>
          </w:p>
        </w:tc>
      </w:tr>
      <w:tr w14:paraId="7B196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7F248E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67860F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17C27E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嗜酸乳杆菌</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97761F0">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2EBA15C">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F7B0298">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8E6A900">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9403B2D">
            <w:pPr>
              <w:jc w:val="center"/>
              <w:rPr>
                <w:rFonts w:hint="eastAsia" w:ascii="宋体" w:hAnsi="宋体" w:eastAsia="宋体" w:cs="宋体"/>
                <w:i w:val="0"/>
                <w:iCs w:val="0"/>
                <w:color w:val="000000"/>
                <w:sz w:val="20"/>
                <w:szCs w:val="20"/>
                <w:u w:val="none"/>
              </w:rPr>
            </w:pPr>
          </w:p>
        </w:tc>
      </w:tr>
      <w:tr w14:paraId="1D9C4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2B86EF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B39313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EA7958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志贺氏菌</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821ACF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5696CCE">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702A5AB">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079D8DD">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AC5357F">
            <w:pPr>
              <w:jc w:val="center"/>
              <w:rPr>
                <w:rFonts w:hint="default" w:ascii="Times New Roman" w:hAnsi="Times New Roman" w:eastAsia="等线" w:cs="Times New Roman"/>
                <w:i w:val="0"/>
                <w:iCs w:val="0"/>
                <w:color w:val="000000"/>
                <w:sz w:val="20"/>
                <w:szCs w:val="20"/>
                <w:u w:val="none"/>
              </w:rPr>
            </w:pPr>
          </w:p>
        </w:tc>
      </w:tr>
      <w:tr w14:paraId="6C68A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C9D1D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EB30F5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33B3E8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β型溶血性链球菌</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71AEC8D">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30BB60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A0F9D81">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C2A8DC8">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6845A5A">
            <w:pPr>
              <w:jc w:val="center"/>
              <w:rPr>
                <w:rFonts w:hint="default" w:ascii="Times New Roman" w:hAnsi="Times New Roman" w:eastAsia="等线" w:cs="Times New Roman"/>
                <w:i w:val="0"/>
                <w:iCs w:val="0"/>
                <w:color w:val="000000"/>
                <w:sz w:val="20"/>
                <w:szCs w:val="20"/>
                <w:u w:val="none"/>
              </w:rPr>
            </w:pPr>
          </w:p>
        </w:tc>
      </w:tr>
      <w:tr w14:paraId="2E21C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AC5015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756D2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264EBA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番泻苷A</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B61788D">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5E9EBB5">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1439F45">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509D3C3">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D56EC8D">
            <w:pPr>
              <w:jc w:val="center"/>
              <w:rPr>
                <w:rFonts w:hint="eastAsia" w:ascii="宋体" w:hAnsi="宋体" w:eastAsia="宋体" w:cs="宋体"/>
                <w:i w:val="0"/>
                <w:iCs w:val="0"/>
                <w:color w:val="000000"/>
                <w:sz w:val="20"/>
                <w:szCs w:val="20"/>
                <w:u w:val="none"/>
              </w:rPr>
            </w:pPr>
          </w:p>
        </w:tc>
      </w:tr>
      <w:tr w14:paraId="1742F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B352A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5C23F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2CCCDE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番泻苷B</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8CF0B70">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1B55DF1">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46AF999">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889B6C0">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61AF9DD">
            <w:pPr>
              <w:jc w:val="center"/>
              <w:rPr>
                <w:rFonts w:hint="eastAsia" w:ascii="宋体" w:hAnsi="宋体" w:eastAsia="宋体" w:cs="宋体"/>
                <w:i w:val="0"/>
                <w:iCs w:val="0"/>
                <w:color w:val="000000"/>
                <w:sz w:val="20"/>
                <w:szCs w:val="20"/>
                <w:u w:val="none"/>
              </w:rPr>
            </w:pPr>
          </w:p>
        </w:tc>
      </w:tr>
      <w:tr w14:paraId="29F5C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90D354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C3A860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2808E3A">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氨基他达拉非</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2704617">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62FD4F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80CFCA5">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01F75FD">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AF4672C">
            <w:pPr>
              <w:jc w:val="center"/>
              <w:rPr>
                <w:rFonts w:hint="eastAsia" w:ascii="宋体" w:hAnsi="宋体" w:eastAsia="宋体" w:cs="宋体"/>
                <w:i w:val="0"/>
                <w:iCs w:val="0"/>
                <w:color w:val="000000"/>
                <w:sz w:val="20"/>
                <w:szCs w:val="20"/>
                <w:u w:val="none"/>
              </w:rPr>
            </w:pPr>
          </w:p>
        </w:tc>
      </w:tr>
      <w:tr w14:paraId="2FA5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C7B09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264275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724417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大黄酚</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34E9FD0">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00B4DF9">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E5F694C">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0724FC4">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CD34970">
            <w:pPr>
              <w:jc w:val="center"/>
              <w:rPr>
                <w:rFonts w:hint="eastAsia" w:ascii="宋体" w:hAnsi="宋体" w:eastAsia="宋体" w:cs="宋体"/>
                <w:i w:val="0"/>
                <w:iCs w:val="0"/>
                <w:color w:val="000000"/>
                <w:sz w:val="20"/>
                <w:szCs w:val="20"/>
                <w:u w:val="none"/>
              </w:rPr>
            </w:pPr>
          </w:p>
        </w:tc>
      </w:tr>
      <w:tr w14:paraId="787A9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236FA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201184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CB9EA2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大黄素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E9D266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107164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96E0EFF">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D9576D0">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2302717">
            <w:pPr>
              <w:jc w:val="center"/>
              <w:rPr>
                <w:rFonts w:hint="eastAsia" w:ascii="宋体" w:hAnsi="宋体" w:eastAsia="宋体" w:cs="宋体"/>
                <w:i w:val="0"/>
                <w:iCs w:val="0"/>
                <w:color w:val="000000"/>
                <w:sz w:val="20"/>
                <w:szCs w:val="20"/>
                <w:u w:val="none"/>
              </w:rPr>
            </w:pPr>
          </w:p>
        </w:tc>
      </w:tr>
      <w:tr w14:paraId="00934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E748D0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98F918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06CBE3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伐地那非</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421873A">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94E8CE0">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A0265F9">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1D614A7">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232B1BE">
            <w:pPr>
              <w:jc w:val="center"/>
              <w:rPr>
                <w:rFonts w:hint="default" w:ascii="Times New Roman" w:hAnsi="Times New Roman" w:eastAsia="等线" w:cs="Times New Roman"/>
                <w:i w:val="0"/>
                <w:iCs w:val="0"/>
                <w:color w:val="000000"/>
                <w:sz w:val="20"/>
                <w:szCs w:val="20"/>
                <w:u w:val="none"/>
              </w:rPr>
            </w:pPr>
          </w:p>
        </w:tc>
      </w:tr>
      <w:tr w14:paraId="186D1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80DEFB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219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41FCD8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8A11CB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酚妥拉明</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71DA147">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17BA5A96">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2DB1EF1">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531105D">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093ACD6">
            <w:pPr>
              <w:jc w:val="center"/>
              <w:rPr>
                <w:rFonts w:hint="eastAsia" w:ascii="宋体" w:hAnsi="宋体" w:eastAsia="宋体" w:cs="宋体"/>
                <w:i w:val="0"/>
                <w:iCs w:val="0"/>
                <w:color w:val="000000"/>
                <w:sz w:val="20"/>
                <w:szCs w:val="20"/>
                <w:u w:val="none"/>
              </w:rPr>
            </w:pPr>
          </w:p>
        </w:tc>
      </w:tr>
      <w:tr w14:paraId="1615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BFCF29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23E473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9A8308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豪莫西地那非</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FBD2F1A">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382908B">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93B7E07">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5C10576">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164581F">
            <w:pPr>
              <w:jc w:val="center"/>
              <w:rPr>
                <w:rFonts w:hint="eastAsia" w:ascii="宋体" w:hAnsi="宋体" w:eastAsia="宋体" w:cs="宋体"/>
                <w:i w:val="0"/>
                <w:iCs w:val="0"/>
                <w:color w:val="000000"/>
                <w:sz w:val="20"/>
                <w:szCs w:val="20"/>
                <w:u w:val="none"/>
              </w:rPr>
            </w:pPr>
          </w:p>
        </w:tc>
      </w:tr>
      <w:tr w14:paraId="3F10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B2CA13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580DB7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3C1764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红地那非</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1DD07E6">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D093634">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6914B5C">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504A60E">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448C93D">
            <w:pPr>
              <w:jc w:val="center"/>
              <w:rPr>
                <w:rFonts w:hint="eastAsia" w:ascii="宋体" w:hAnsi="宋体" w:eastAsia="宋体" w:cs="宋体"/>
                <w:i w:val="0"/>
                <w:iCs w:val="0"/>
                <w:color w:val="000000"/>
                <w:sz w:val="20"/>
                <w:szCs w:val="20"/>
                <w:u w:val="none"/>
              </w:rPr>
            </w:pPr>
          </w:p>
        </w:tc>
      </w:tr>
      <w:tr w14:paraId="2CA68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CC4C40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362597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DE49598">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甲基麻黄碱</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55D6FF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B0370F0">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D1B9C27">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1737C5E">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4CD46B5">
            <w:pPr>
              <w:jc w:val="center"/>
              <w:rPr>
                <w:rFonts w:hint="eastAsia" w:ascii="宋体" w:hAnsi="宋体" w:eastAsia="宋体" w:cs="宋体"/>
                <w:i w:val="0"/>
                <w:iCs w:val="0"/>
                <w:color w:val="000000"/>
                <w:sz w:val="20"/>
                <w:szCs w:val="20"/>
                <w:u w:val="none"/>
              </w:rPr>
            </w:pPr>
          </w:p>
        </w:tc>
      </w:tr>
      <w:tr w14:paraId="11524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9908A6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ECCC2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B16665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硫代艾地那非</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E9E40C5">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D694733">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9A96BAA">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7248CF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5BAB12D">
            <w:pPr>
              <w:jc w:val="center"/>
              <w:rPr>
                <w:rFonts w:hint="eastAsia" w:ascii="宋体" w:hAnsi="宋体" w:eastAsia="宋体" w:cs="宋体"/>
                <w:i w:val="0"/>
                <w:iCs w:val="0"/>
                <w:color w:val="000000"/>
                <w:sz w:val="20"/>
                <w:szCs w:val="20"/>
                <w:u w:val="none"/>
              </w:rPr>
            </w:pPr>
          </w:p>
        </w:tc>
      </w:tr>
      <w:tr w14:paraId="3098A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DBF96A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27C50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B213CF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那红地那非</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62B85AB">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35D631E">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DA30E6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0E3A291">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75D51F0">
            <w:pPr>
              <w:jc w:val="center"/>
              <w:rPr>
                <w:rFonts w:hint="eastAsia" w:ascii="宋体" w:hAnsi="宋体" w:eastAsia="宋体" w:cs="宋体"/>
                <w:i w:val="0"/>
                <w:iCs w:val="0"/>
                <w:color w:val="000000"/>
                <w:sz w:val="20"/>
                <w:szCs w:val="20"/>
                <w:u w:val="none"/>
              </w:rPr>
            </w:pPr>
          </w:p>
        </w:tc>
      </w:tr>
      <w:tr w14:paraId="70B78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CFC943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829DC0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AA0A8A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那莫西地那非</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7F95C60">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3A969F2">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1DC3DE43">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390FE4F">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41D5325">
            <w:pPr>
              <w:jc w:val="center"/>
              <w:rPr>
                <w:rFonts w:hint="eastAsia" w:ascii="宋体" w:hAnsi="宋体" w:eastAsia="宋体" w:cs="宋体"/>
                <w:i w:val="0"/>
                <w:iCs w:val="0"/>
                <w:color w:val="000000"/>
                <w:sz w:val="20"/>
                <w:szCs w:val="20"/>
                <w:u w:val="none"/>
              </w:rPr>
            </w:pPr>
          </w:p>
        </w:tc>
      </w:tr>
      <w:tr w14:paraId="02D9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2411383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BDCB81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463B71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匹可硫酸钠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5265F21">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1123C23">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2CB0744">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27C5D16">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46A13A4">
            <w:pPr>
              <w:jc w:val="center"/>
              <w:rPr>
                <w:rFonts w:hint="eastAsia" w:ascii="宋体" w:hAnsi="宋体" w:eastAsia="宋体" w:cs="宋体"/>
                <w:i w:val="0"/>
                <w:iCs w:val="0"/>
                <w:color w:val="000000"/>
                <w:sz w:val="20"/>
                <w:szCs w:val="20"/>
                <w:u w:val="none"/>
              </w:rPr>
            </w:pPr>
          </w:p>
        </w:tc>
      </w:tr>
      <w:tr w14:paraId="39BF1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46BDF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6DD820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3E202B2">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羟基豪莫西地那非</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863582B">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0F3E83C">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3C01C47">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E0AF9C0">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66C6B360">
            <w:pPr>
              <w:jc w:val="center"/>
              <w:rPr>
                <w:rFonts w:hint="eastAsia" w:ascii="宋体" w:hAnsi="宋体" w:eastAsia="宋体" w:cs="宋体"/>
                <w:i w:val="0"/>
                <w:iCs w:val="0"/>
                <w:color w:val="000000"/>
                <w:sz w:val="20"/>
                <w:szCs w:val="20"/>
                <w:u w:val="none"/>
              </w:rPr>
            </w:pPr>
          </w:p>
        </w:tc>
      </w:tr>
      <w:tr w14:paraId="655A1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93C78A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83977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7628F75">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他达拉非</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7FDC06C">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0A5E34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C7B5048">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2D79A04">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44E3F06">
            <w:pPr>
              <w:jc w:val="center"/>
              <w:rPr>
                <w:rFonts w:hint="eastAsia" w:ascii="宋体" w:hAnsi="宋体" w:eastAsia="宋体" w:cs="宋体"/>
                <w:i w:val="0"/>
                <w:iCs w:val="0"/>
                <w:color w:val="000000"/>
                <w:sz w:val="20"/>
                <w:szCs w:val="20"/>
                <w:u w:val="none"/>
              </w:rPr>
            </w:pPr>
          </w:p>
        </w:tc>
      </w:tr>
      <w:tr w14:paraId="5CEBB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85533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41652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E500DFD">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特拉唑嗪</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55B2F9A">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E68A75B">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28A6502">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67C27C2">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25059A1">
            <w:pPr>
              <w:jc w:val="center"/>
              <w:rPr>
                <w:rFonts w:hint="eastAsia" w:ascii="宋体" w:hAnsi="宋体" w:eastAsia="宋体" w:cs="宋体"/>
                <w:i w:val="0"/>
                <w:iCs w:val="0"/>
                <w:color w:val="000000"/>
                <w:sz w:val="20"/>
                <w:szCs w:val="20"/>
                <w:u w:val="none"/>
              </w:rPr>
            </w:pPr>
          </w:p>
        </w:tc>
      </w:tr>
      <w:tr w14:paraId="53C30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59BA56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F87306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969F4A0">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妥拉唑林</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9158CE4">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FE97866">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49FDDAC">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C943CF0">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982AEC6">
            <w:pPr>
              <w:jc w:val="center"/>
              <w:rPr>
                <w:rFonts w:hint="eastAsia" w:ascii="宋体" w:hAnsi="宋体" w:eastAsia="宋体" w:cs="宋体"/>
                <w:i w:val="0"/>
                <w:iCs w:val="0"/>
                <w:color w:val="000000"/>
                <w:sz w:val="20"/>
                <w:szCs w:val="20"/>
                <w:u w:val="none"/>
              </w:rPr>
            </w:pPr>
          </w:p>
        </w:tc>
      </w:tr>
      <w:tr w14:paraId="2E9A3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2172B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454C90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0BCFD6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伪伐地那非</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26DBB05">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5D70B32">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9C2F3D1">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541E317">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0C8DA08">
            <w:pPr>
              <w:jc w:val="center"/>
              <w:rPr>
                <w:rFonts w:hint="eastAsia" w:ascii="宋体" w:hAnsi="宋体" w:eastAsia="宋体" w:cs="宋体"/>
                <w:i w:val="0"/>
                <w:iCs w:val="0"/>
                <w:color w:val="000000"/>
                <w:sz w:val="20"/>
                <w:szCs w:val="20"/>
                <w:u w:val="none"/>
              </w:rPr>
            </w:pPr>
          </w:p>
        </w:tc>
      </w:tr>
      <w:tr w14:paraId="1ED94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7EC2F6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1214D3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94C13C7">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伪麻黄碱</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00F7E955">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465F8A7">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4577A4A">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B66D031">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6A4C1AA">
            <w:pPr>
              <w:jc w:val="center"/>
              <w:rPr>
                <w:rFonts w:hint="eastAsia" w:ascii="宋体" w:hAnsi="宋体" w:eastAsia="宋体" w:cs="宋体"/>
                <w:i w:val="0"/>
                <w:iCs w:val="0"/>
                <w:color w:val="000000"/>
                <w:sz w:val="20"/>
                <w:szCs w:val="20"/>
                <w:u w:val="none"/>
              </w:rPr>
            </w:pPr>
          </w:p>
        </w:tc>
      </w:tr>
      <w:tr w14:paraId="67CF5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66AFFF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2597CE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1573AE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西地那非</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C7C3140">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5EC8935">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A7CBA0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4D4320A">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0FB70F5">
            <w:pPr>
              <w:jc w:val="center"/>
              <w:rPr>
                <w:rFonts w:hint="default" w:ascii="Times New Roman" w:hAnsi="Times New Roman" w:eastAsia="等线" w:cs="Times New Roman"/>
                <w:i w:val="0"/>
                <w:iCs w:val="0"/>
                <w:color w:val="000000"/>
                <w:sz w:val="20"/>
                <w:szCs w:val="20"/>
                <w:u w:val="none"/>
              </w:rPr>
            </w:pPr>
          </w:p>
        </w:tc>
      </w:tr>
      <w:tr w14:paraId="7BD83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F61AFC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51AF0D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保健食品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09D1EE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育亨宾</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C815660">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5841826">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5F3F692">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E2E6B17">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1FFB77B">
            <w:pPr>
              <w:jc w:val="center"/>
              <w:rPr>
                <w:rFonts w:hint="eastAsia" w:ascii="宋体" w:hAnsi="宋体" w:eastAsia="宋体" w:cs="宋体"/>
                <w:i w:val="0"/>
                <w:iCs w:val="0"/>
                <w:color w:val="000000"/>
                <w:sz w:val="20"/>
                <w:szCs w:val="20"/>
                <w:u w:val="none"/>
              </w:rPr>
            </w:pPr>
          </w:p>
        </w:tc>
      </w:tr>
      <w:tr w14:paraId="087B8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5E771D8">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865F75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方便食品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0524475">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赭曲霉毒素A</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6CFF107">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2D7C6A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CAC02E1">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8B73FAD">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E6CFF6D">
            <w:pPr>
              <w:jc w:val="center"/>
              <w:rPr>
                <w:rFonts w:hint="default" w:ascii="Times New Roman" w:hAnsi="Times New Roman" w:eastAsia="等线" w:cs="Times New Roman"/>
                <w:i w:val="0"/>
                <w:iCs w:val="0"/>
                <w:color w:val="000000"/>
                <w:sz w:val="20"/>
                <w:szCs w:val="20"/>
                <w:u w:val="none"/>
              </w:rPr>
            </w:pPr>
          </w:p>
        </w:tc>
      </w:tr>
      <w:tr w14:paraId="1B577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585B61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EDEA34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薯类和膨化食品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EA85B1D">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肽含量</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F5C12A9">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65F680DB">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11639D1">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3B8177FB">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40E0C3FE">
            <w:pPr>
              <w:jc w:val="center"/>
              <w:rPr>
                <w:rFonts w:hint="eastAsia" w:ascii="宋体" w:hAnsi="宋体" w:eastAsia="宋体" w:cs="宋体"/>
                <w:i w:val="0"/>
                <w:iCs w:val="0"/>
                <w:color w:val="000000"/>
                <w:sz w:val="20"/>
                <w:szCs w:val="20"/>
                <w:u w:val="none"/>
              </w:rPr>
            </w:pPr>
          </w:p>
        </w:tc>
      </w:tr>
      <w:tr w14:paraId="08ECF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E19EC7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6459B8B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薯类和膨化食品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EF984B6">
            <w:pPr>
              <w:keepNext w:val="0"/>
              <w:keepLines w:val="0"/>
              <w:widowControl/>
              <w:suppressLineNumbers w:val="0"/>
              <w:jc w:val="left"/>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甲基汞</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3D5527DC">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C4014C5">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B8C5C34">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23E168AF">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03A9A69">
            <w:pPr>
              <w:jc w:val="center"/>
              <w:rPr>
                <w:rFonts w:hint="default" w:ascii="Times New Roman" w:hAnsi="Times New Roman" w:eastAsia="等线" w:cs="Times New Roman"/>
                <w:i w:val="0"/>
                <w:iCs w:val="0"/>
                <w:color w:val="000000"/>
                <w:sz w:val="20"/>
                <w:szCs w:val="20"/>
                <w:u w:val="none"/>
              </w:rPr>
            </w:pPr>
          </w:p>
        </w:tc>
      </w:tr>
      <w:tr w14:paraId="42468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6CCDE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AEB9DB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罐头</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9BD2C0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乙二胺四乙酸二钠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88FB470">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43AE368">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68ED694">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15A243D">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652E72E2">
            <w:pPr>
              <w:jc w:val="center"/>
              <w:rPr>
                <w:rFonts w:hint="eastAsia" w:ascii="宋体" w:hAnsi="宋体" w:eastAsia="宋体" w:cs="宋体"/>
                <w:i w:val="0"/>
                <w:iCs w:val="0"/>
                <w:color w:val="000000"/>
                <w:sz w:val="20"/>
                <w:szCs w:val="20"/>
                <w:u w:val="none"/>
              </w:rPr>
            </w:pPr>
          </w:p>
        </w:tc>
      </w:tr>
      <w:tr w14:paraId="54F38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8F998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239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40C3D6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糖果制品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0C92044">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二氧化硫残留量</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24BC5A52">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41196A55">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9A8BA42">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78F52F4">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2C465FF7">
            <w:pPr>
              <w:jc w:val="center"/>
              <w:rPr>
                <w:rFonts w:hint="default" w:ascii="Times New Roman" w:hAnsi="Times New Roman" w:eastAsia="等线" w:cs="Times New Roman"/>
                <w:i w:val="0"/>
                <w:iCs w:val="0"/>
                <w:color w:val="000000"/>
                <w:sz w:val="20"/>
                <w:szCs w:val="20"/>
                <w:u w:val="none"/>
              </w:rPr>
            </w:pPr>
          </w:p>
        </w:tc>
      </w:tr>
      <w:tr w14:paraId="62B47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63E2B6B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3884EF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糖果制品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5581B5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干燥失重</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C905968">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53D55AE">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2563D35">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CA4806A">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72086C8">
            <w:pPr>
              <w:jc w:val="center"/>
              <w:rPr>
                <w:rFonts w:hint="eastAsia" w:ascii="宋体" w:hAnsi="宋体" w:eastAsia="宋体" w:cs="宋体"/>
                <w:i w:val="0"/>
                <w:iCs w:val="0"/>
                <w:color w:val="000000"/>
                <w:sz w:val="20"/>
                <w:szCs w:val="20"/>
                <w:u w:val="none"/>
              </w:rPr>
            </w:pPr>
          </w:p>
        </w:tc>
      </w:tr>
      <w:tr w14:paraId="036C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3A606FF">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0B6B6E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糖果制品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71DFBFE">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喹啉黄</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EF17EA2">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5B5A61A5">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44F6B4A7">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8C0C30F">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4521E72">
            <w:pPr>
              <w:jc w:val="center"/>
              <w:rPr>
                <w:rFonts w:hint="eastAsia" w:ascii="宋体" w:hAnsi="宋体" w:eastAsia="宋体" w:cs="宋体"/>
                <w:i w:val="0"/>
                <w:iCs w:val="0"/>
                <w:color w:val="000000"/>
                <w:sz w:val="20"/>
                <w:szCs w:val="20"/>
                <w:u w:val="none"/>
              </w:rPr>
            </w:pPr>
          </w:p>
        </w:tc>
      </w:tr>
      <w:tr w14:paraId="0C4D0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9401BD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4765004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食用油、油脂及其制品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7A39704C">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脂肪酸组成</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41081160">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DDD6B0F">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B05D76B">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7D69A8F1">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9B0A3C1">
            <w:pPr>
              <w:jc w:val="center"/>
              <w:rPr>
                <w:rFonts w:hint="default" w:ascii="Times New Roman" w:hAnsi="Times New Roman" w:eastAsia="等线" w:cs="Times New Roman"/>
                <w:i w:val="0"/>
                <w:iCs w:val="0"/>
                <w:color w:val="000000"/>
                <w:sz w:val="20"/>
                <w:szCs w:val="20"/>
                <w:u w:val="none"/>
              </w:rPr>
            </w:pPr>
          </w:p>
        </w:tc>
      </w:tr>
      <w:tr w14:paraId="27F07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760169D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243</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CDAAE0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食用油、油脂及其制品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0AD8FF5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溶剂残留量</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762BB9B2">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3226B93A">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599E2626">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7022671">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EAA064A">
            <w:pPr>
              <w:jc w:val="center"/>
              <w:rPr>
                <w:rFonts w:hint="default" w:ascii="Times New Roman" w:hAnsi="Times New Roman" w:eastAsia="等线" w:cs="Times New Roman"/>
                <w:i w:val="0"/>
                <w:iCs w:val="0"/>
                <w:color w:val="000000"/>
                <w:sz w:val="20"/>
                <w:szCs w:val="20"/>
                <w:u w:val="none"/>
              </w:rPr>
            </w:pPr>
          </w:p>
        </w:tc>
      </w:tr>
      <w:tr w14:paraId="720FA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240F6A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244</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4AA573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食用油、油脂及其制品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53A33D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乙基麦芽酚</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AD73A6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F5EE63B">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4227B27">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410132B2">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1A928E3">
            <w:pPr>
              <w:jc w:val="center"/>
              <w:rPr>
                <w:rFonts w:hint="eastAsia" w:ascii="宋体" w:hAnsi="宋体" w:eastAsia="宋体" w:cs="宋体"/>
                <w:i w:val="0"/>
                <w:iCs w:val="0"/>
                <w:color w:val="000000"/>
                <w:sz w:val="20"/>
                <w:szCs w:val="20"/>
                <w:u w:val="none"/>
              </w:rPr>
            </w:pPr>
          </w:p>
        </w:tc>
      </w:tr>
      <w:tr w14:paraId="76400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EBB409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245</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C5A639E">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食用油、油脂及其制品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762146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辣椒素总量（天然辣椒素、二氢辣椒素、合成辣椒素）</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5170E67">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954FB66">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0B4CBE24">
            <w:pPr>
              <w:jc w:val="center"/>
              <w:rPr>
                <w:rFonts w:hint="eastAsia" w:ascii="宋体" w:hAnsi="宋体" w:eastAsia="宋体" w:cs="宋体"/>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9D1E8CA">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04F7DC31">
            <w:pPr>
              <w:jc w:val="center"/>
              <w:rPr>
                <w:rFonts w:hint="default" w:ascii="Times New Roman" w:hAnsi="Times New Roman" w:eastAsia="等线" w:cs="Times New Roman"/>
                <w:i w:val="0"/>
                <w:iCs w:val="0"/>
                <w:color w:val="000000"/>
                <w:sz w:val="20"/>
                <w:szCs w:val="20"/>
                <w:u w:val="none"/>
              </w:rPr>
            </w:pPr>
          </w:p>
        </w:tc>
      </w:tr>
      <w:tr w14:paraId="61B61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26D829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246</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550E2B50">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食用油、油脂及其制品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3AC26B9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 xml:space="preserve">丁基羟基茴香醚（BHA） </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500E88A">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1435C46">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73BABECE">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63F68401">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1C6DBA24">
            <w:pPr>
              <w:jc w:val="center"/>
              <w:rPr>
                <w:rFonts w:hint="default" w:ascii="Times New Roman" w:hAnsi="Times New Roman" w:eastAsia="等线" w:cs="Times New Roman"/>
                <w:i w:val="0"/>
                <w:iCs w:val="0"/>
                <w:color w:val="000000"/>
                <w:sz w:val="20"/>
                <w:szCs w:val="20"/>
                <w:u w:val="none"/>
              </w:rPr>
            </w:pPr>
          </w:p>
        </w:tc>
      </w:tr>
      <w:tr w14:paraId="15E88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FDC0F3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247</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7F20FB3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食用油、油脂及其制品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95F6C8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二丁基羟基甲苯（BHT）</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5B0C49D7">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260C0AD7">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295ADB09">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5FFD6A5C">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53DD3E68">
            <w:pPr>
              <w:jc w:val="center"/>
              <w:rPr>
                <w:rFonts w:hint="default" w:ascii="Times New Roman" w:hAnsi="Times New Roman" w:eastAsia="等线" w:cs="Times New Roman"/>
                <w:i w:val="0"/>
                <w:iCs w:val="0"/>
                <w:color w:val="000000"/>
                <w:sz w:val="20"/>
                <w:szCs w:val="20"/>
                <w:u w:val="none"/>
              </w:rPr>
            </w:pPr>
          </w:p>
        </w:tc>
      </w:tr>
      <w:tr w14:paraId="5E946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06BDBA5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248</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0BC2F84">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食用油、油脂及其制品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69FD7721">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特丁基对苯二酚（TBHQ）</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6DF36FCB">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7B77BFEC">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36843245">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1A7436CD">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738F8FBB">
            <w:pPr>
              <w:jc w:val="center"/>
              <w:rPr>
                <w:rFonts w:hint="eastAsia" w:ascii="宋体" w:hAnsi="宋体" w:eastAsia="宋体" w:cs="宋体"/>
                <w:i w:val="0"/>
                <w:iCs w:val="0"/>
                <w:color w:val="000000"/>
                <w:sz w:val="20"/>
                <w:szCs w:val="20"/>
                <w:u w:val="none"/>
              </w:rPr>
            </w:pPr>
          </w:p>
        </w:tc>
      </w:tr>
      <w:tr w14:paraId="2E3E6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3EAD15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249</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3A46E0E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食用油、油脂及其制品</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11937F4B">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多环芳烃（苯并[a]芘、苯并[a]蒽、苯并[b]荧蒽、䓛）</w:t>
            </w:r>
          </w:p>
        </w:tc>
        <w:tc>
          <w:tcPr>
            <w:tcW w:w="437" w:type="pct"/>
            <w:tcBorders>
              <w:top w:val="single" w:color="000000" w:sz="4" w:space="0"/>
              <w:left w:val="single" w:color="000000" w:sz="4" w:space="0"/>
              <w:bottom w:val="single" w:color="000000" w:sz="4" w:space="0"/>
              <w:right w:val="single" w:color="000000" w:sz="4" w:space="0"/>
            </w:tcBorders>
            <w:shd w:val="clear"/>
            <w:vAlign w:val="center"/>
          </w:tcPr>
          <w:p w14:paraId="1F57B00E">
            <w:pPr>
              <w:jc w:val="center"/>
              <w:rPr>
                <w:rFonts w:hint="eastAsia" w:ascii="宋体" w:hAnsi="宋体" w:eastAsia="宋体" w:cs="宋体"/>
                <w:i w:val="0"/>
                <w:iCs w:val="0"/>
                <w:color w:val="000000"/>
                <w:sz w:val="20"/>
                <w:szCs w:val="20"/>
                <w:u w:val="none"/>
              </w:rPr>
            </w:pPr>
          </w:p>
        </w:tc>
        <w:tc>
          <w:tcPr>
            <w:tcW w:w="457" w:type="pct"/>
            <w:tcBorders>
              <w:top w:val="single" w:color="000000" w:sz="4" w:space="0"/>
              <w:left w:val="single" w:color="000000" w:sz="4" w:space="0"/>
              <w:bottom w:val="single" w:color="000000" w:sz="4" w:space="0"/>
              <w:right w:val="single" w:color="000000" w:sz="4" w:space="0"/>
            </w:tcBorders>
            <w:shd w:val="clear"/>
            <w:vAlign w:val="center"/>
          </w:tcPr>
          <w:p w14:paraId="0E8BA2DB">
            <w:pPr>
              <w:jc w:val="center"/>
              <w:rPr>
                <w:rFonts w:hint="eastAsia" w:ascii="宋体" w:hAnsi="宋体" w:eastAsia="宋体" w:cs="宋体"/>
                <w:i w:val="0"/>
                <w:iCs w:val="0"/>
                <w:color w:val="000000"/>
                <w:sz w:val="20"/>
                <w:szCs w:val="20"/>
                <w:u w:val="none"/>
              </w:rPr>
            </w:pPr>
          </w:p>
        </w:tc>
        <w:tc>
          <w:tcPr>
            <w:tcW w:w="560" w:type="pct"/>
            <w:tcBorders>
              <w:top w:val="single" w:color="000000" w:sz="4" w:space="0"/>
              <w:left w:val="single" w:color="000000" w:sz="4" w:space="0"/>
              <w:bottom w:val="single" w:color="000000" w:sz="4" w:space="0"/>
              <w:right w:val="single" w:color="000000" w:sz="4" w:space="0"/>
            </w:tcBorders>
            <w:shd w:val="clear"/>
            <w:vAlign w:val="center"/>
          </w:tcPr>
          <w:p w14:paraId="6030D397">
            <w:pPr>
              <w:jc w:val="center"/>
              <w:rPr>
                <w:rFonts w:hint="default" w:ascii="Times New Roman" w:hAnsi="Times New Roman" w:eastAsia="等线" w:cs="Times New Roman"/>
                <w:i w:val="0"/>
                <w:iCs w:val="0"/>
                <w:color w:val="000000"/>
                <w:sz w:val="20"/>
                <w:szCs w:val="20"/>
                <w:u w:val="none"/>
              </w:rPr>
            </w:pPr>
          </w:p>
        </w:tc>
        <w:tc>
          <w:tcPr>
            <w:tcW w:w="417" w:type="pct"/>
            <w:tcBorders>
              <w:top w:val="single" w:color="000000" w:sz="4" w:space="0"/>
              <w:left w:val="single" w:color="000000" w:sz="4" w:space="0"/>
              <w:bottom w:val="single" w:color="000000" w:sz="4" w:space="0"/>
              <w:right w:val="single" w:color="000000" w:sz="4" w:space="0"/>
            </w:tcBorders>
            <w:shd w:val="clear"/>
            <w:vAlign w:val="center"/>
          </w:tcPr>
          <w:p w14:paraId="0D2D3A70">
            <w:pPr>
              <w:jc w:val="center"/>
              <w:rPr>
                <w:rFonts w:hint="eastAsia" w:ascii="宋体" w:hAnsi="宋体" w:eastAsia="宋体" w:cs="宋体"/>
                <w:i w:val="0"/>
                <w:iCs w:val="0"/>
                <w:color w:val="000000"/>
                <w:sz w:val="20"/>
                <w:szCs w:val="20"/>
                <w:u w:val="none"/>
              </w:rPr>
            </w:pPr>
          </w:p>
        </w:tc>
        <w:tc>
          <w:tcPr>
            <w:tcW w:w="620" w:type="pct"/>
            <w:tcBorders>
              <w:top w:val="single" w:color="000000" w:sz="4" w:space="0"/>
              <w:left w:val="single" w:color="000000" w:sz="4" w:space="0"/>
              <w:bottom w:val="single" w:color="000000" w:sz="4" w:space="0"/>
              <w:right w:val="single" w:color="000000" w:sz="4" w:space="0"/>
            </w:tcBorders>
            <w:shd w:val="clear"/>
            <w:vAlign w:val="center"/>
          </w:tcPr>
          <w:p w14:paraId="334E0A86">
            <w:pPr>
              <w:jc w:val="center"/>
              <w:rPr>
                <w:rFonts w:hint="eastAsia" w:ascii="宋体" w:hAnsi="宋体" w:eastAsia="宋体" w:cs="宋体"/>
                <w:i w:val="0"/>
                <w:iCs w:val="0"/>
                <w:color w:val="000000"/>
                <w:sz w:val="20"/>
                <w:szCs w:val="20"/>
                <w:u w:val="none"/>
              </w:rPr>
            </w:pPr>
          </w:p>
        </w:tc>
      </w:tr>
      <w:tr w14:paraId="578C0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5D31DE1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250</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227BD20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全品项</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2307C21F">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全氟化合物</w:t>
            </w:r>
          </w:p>
        </w:tc>
        <w:tc>
          <w:tcPr>
            <w:tcW w:w="437" w:type="pct"/>
            <w:tcBorders>
              <w:top w:val="single" w:color="000000" w:sz="4" w:space="0"/>
              <w:left w:val="single" w:color="000000" w:sz="4" w:space="0"/>
              <w:bottom w:val="single" w:color="000000" w:sz="4" w:space="0"/>
              <w:right w:val="single" w:color="000000" w:sz="4" w:space="0"/>
            </w:tcBorders>
            <w:shd w:val="clear"/>
            <w:noWrap/>
            <w:vAlign w:val="bottom"/>
          </w:tcPr>
          <w:p w14:paraId="6F1932C9">
            <w:pPr>
              <w:rPr>
                <w:rFonts w:hint="eastAsia" w:ascii="等线" w:hAnsi="等线" w:eastAsia="等线" w:cs="等线"/>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bottom"/>
          </w:tcPr>
          <w:p w14:paraId="6356F59A">
            <w:pPr>
              <w:rPr>
                <w:rFonts w:hint="eastAsia" w:ascii="等线" w:hAnsi="等线" w:eastAsia="等线" w:cs="等线"/>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noWrap/>
            <w:vAlign w:val="bottom"/>
          </w:tcPr>
          <w:p w14:paraId="4E4F190F">
            <w:pPr>
              <w:rPr>
                <w:rFonts w:hint="eastAsia" w:ascii="等线" w:hAnsi="等线" w:eastAsia="等线" w:cs="等线"/>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noWrap/>
            <w:vAlign w:val="bottom"/>
          </w:tcPr>
          <w:p w14:paraId="39CDB3AE">
            <w:pPr>
              <w:rPr>
                <w:rFonts w:hint="eastAsia" w:ascii="等线" w:hAnsi="等线" w:eastAsia="等线" w:cs="等线"/>
                <w:i w:val="0"/>
                <w:iCs w:val="0"/>
                <w:color w:val="000000"/>
                <w:sz w:val="22"/>
                <w:szCs w:val="22"/>
                <w:u w:val="none"/>
              </w:rPr>
            </w:pPr>
          </w:p>
        </w:tc>
        <w:tc>
          <w:tcPr>
            <w:tcW w:w="620" w:type="pct"/>
            <w:tcBorders>
              <w:top w:val="single" w:color="000000" w:sz="4" w:space="0"/>
              <w:left w:val="single" w:color="000000" w:sz="4" w:space="0"/>
              <w:bottom w:val="single" w:color="000000" w:sz="4" w:space="0"/>
              <w:right w:val="single" w:color="000000" w:sz="4" w:space="0"/>
            </w:tcBorders>
            <w:shd w:val="clear"/>
            <w:noWrap/>
            <w:vAlign w:val="bottom"/>
          </w:tcPr>
          <w:p w14:paraId="6BCEB7CC">
            <w:pPr>
              <w:rPr>
                <w:rFonts w:hint="eastAsia" w:ascii="等线" w:hAnsi="等线" w:eastAsia="等线" w:cs="等线"/>
                <w:i w:val="0"/>
                <w:iCs w:val="0"/>
                <w:color w:val="000000"/>
                <w:sz w:val="22"/>
                <w:szCs w:val="22"/>
                <w:u w:val="none"/>
              </w:rPr>
            </w:pPr>
          </w:p>
        </w:tc>
      </w:tr>
      <w:tr w14:paraId="36FF9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477DEE82">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251</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0CA1D2E5">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全品项</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59BF2589">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微塑料</w:t>
            </w:r>
          </w:p>
        </w:tc>
        <w:tc>
          <w:tcPr>
            <w:tcW w:w="437" w:type="pct"/>
            <w:tcBorders>
              <w:top w:val="single" w:color="000000" w:sz="4" w:space="0"/>
              <w:left w:val="single" w:color="000000" w:sz="4" w:space="0"/>
              <w:bottom w:val="single" w:color="000000" w:sz="4" w:space="0"/>
              <w:right w:val="single" w:color="000000" w:sz="4" w:space="0"/>
            </w:tcBorders>
            <w:shd w:val="clear"/>
            <w:noWrap/>
            <w:vAlign w:val="bottom"/>
          </w:tcPr>
          <w:p w14:paraId="6C3CB254">
            <w:pPr>
              <w:rPr>
                <w:rFonts w:hint="eastAsia" w:ascii="等线" w:hAnsi="等线" w:eastAsia="等线" w:cs="等线"/>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bottom"/>
          </w:tcPr>
          <w:p w14:paraId="35E08FAF">
            <w:pPr>
              <w:rPr>
                <w:rFonts w:hint="eastAsia" w:ascii="等线" w:hAnsi="等线" w:eastAsia="等线" w:cs="等线"/>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noWrap/>
            <w:vAlign w:val="bottom"/>
          </w:tcPr>
          <w:p w14:paraId="14262234">
            <w:pPr>
              <w:rPr>
                <w:rFonts w:hint="eastAsia" w:ascii="等线" w:hAnsi="等线" w:eastAsia="等线" w:cs="等线"/>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noWrap/>
            <w:vAlign w:val="bottom"/>
          </w:tcPr>
          <w:p w14:paraId="1527724A">
            <w:pPr>
              <w:rPr>
                <w:rFonts w:hint="eastAsia" w:ascii="等线" w:hAnsi="等线" w:eastAsia="等线" w:cs="等线"/>
                <w:i w:val="0"/>
                <w:iCs w:val="0"/>
                <w:color w:val="000000"/>
                <w:sz w:val="22"/>
                <w:szCs w:val="22"/>
                <w:u w:val="none"/>
              </w:rPr>
            </w:pPr>
          </w:p>
        </w:tc>
        <w:tc>
          <w:tcPr>
            <w:tcW w:w="620" w:type="pct"/>
            <w:tcBorders>
              <w:top w:val="single" w:color="000000" w:sz="4" w:space="0"/>
              <w:left w:val="single" w:color="000000" w:sz="4" w:space="0"/>
              <w:bottom w:val="single" w:color="000000" w:sz="4" w:space="0"/>
              <w:right w:val="single" w:color="000000" w:sz="4" w:space="0"/>
            </w:tcBorders>
            <w:shd w:val="clear"/>
            <w:noWrap/>
            <w:vAlign w:val="bottom"/>
          </w:tcPr>
          <w:p w14:paraId="43A03842">
            <w:pPr>
              <w:rPr>
                <w:rFonts w:hint="eastAsia" w:ascii="等线" w:hAnsi="等线" w:eastAsia="等线" w:cs="等线"/>
                <w:i w:val="0"/>
                <w:iCs w:val="0"/>
                <w:color w:val="000000"/>
                <w:sz w:val="22"/>
                <w:szCs w:val="22"/>
                <w:u w:val="none"/>
              </w:rPr>
            </w:pPr>
          </w:p>
        </w:tc>
      </w:tr>
      <w:tr w14:paraId="02966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9" w:type="pct"/>
            <w:tcBorders>
              <w:top w:val="single" w:color="000000" w:sz="4" w:space="0"/>
              <w:left w:val="single" w:color="000000" w:sz="4" w:space="0"/>
              <w:bottom w:val="single" w:color="000000" w:sz="4" w:space="0"/>
              <w:right w:val="single" w:color="000000" w:sz="4" w:space="0"/>
            </w:tcBorders>
            <w:shd w:val="clear"/>
            <w:noWrap/>
            <w:vAlign w:val="bottom"/>
          </w:tcPr>
          <w:p w14:paraId="144F85EB">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252</w:t>
            </w:r>
          </w:p>
        </w:tc>
        <w:tc>
          <w:tcPr>
            <w:tcW w:w="744" w:type="pct"/>
            <w:tcBorders>
              <w:top w:val="single" w:color="000000" w:sz="4" w:space="0"/>
              <w:left w:val="single" w:color="000000" w:sz="4" w:space="0"/>
              <w:bottom w:val="single" w:color="000000" w:sz="4" w:space="0"/>
              <w:right w:val="single" w:color="000000" w:sz="4" w:space="0"/>
            </w:tcBorders>
            <w:shd w:val="clear"/>
            <w:noWrap/>
            <w:vAlign w:val="bottom"/>
          </w:tcPr>
          <w:p w14:paraId="178F6156">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全品项</w:t>
            </w:r>
          </w:p>
        </w:tc>
        <w:tc>
          <w:tcPr>
            <w:tcW w:w="1474" w:type="pct"/>
            <w:tcBorders>
              <w:top w:val="single" w:color="000000" w:sz="4" w:space="0"/>
              <w:left w:val="single" w:color="000000" w:sz="4" w:space="0"/>
              <w:bottom w:val="single" w:color="000000" w:sz="4" w:space="0"/>
              <w:right w:val="single" w:color="000000" w:sz="4" w:space="0"/>
            </w:tcBorders>
            <w:shd w:val="clear"/>
            <w:noWrap/>
            <w:vAlign w:val="bottom"/>
          </w:tcPr>
          <w:p w14:paraId="4F020DD6">
            <w:pPr>
              <w:keepNext w:val="0"/>
              <w:keepLines w:val="0"/>
              <w:widowControl/>
              <w:suppressLineNumbers w:val="0"/>
              <w:jc w:val="left"/>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呋喃类物质（包含甲基呋喃）</w:t>
            </w:r>
          </w:p>
        </w:tc>
        <w:tc>
          <w:tcPr>
            <w:tcW w:w="437" w:type="pct"/>
            <w:tcBorders>
              <w:top w:val="single" w:color="000000" w:sz="4" w:space="0"/>
              <w:left w:val="single" w:color="000000" w:sz="4" w:space="0"/>
              <w:bottom w:val="single" w:color="000000" w:sz="4" w:space="0"/>
              <w:right w:val="single" w:color="000000" w:sz="4" w:space="0"/>
            </w:tcBorders>
            <w:shd w:val="clear"/>
            <w:noWrap/>
            <w:vAlign w:val="bottom"/>
          </w:tcPr>
          <w:p w14:paraId="5C62C464">
            <w:pPr>
              <w:rPr>
                <w:rFonts w:hint="eastAsia" w:ascii="等线" w:hAnsi="等线" w:eastAsia="等线" w:cs="等线"/>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noWrap/>
            <w:vAlign w:val="bottom"/>
          </w:tcPr>
          <w:p w14:paraId="74AEAC1D">
            <w:pPr>
              <w:rPr>
                <w:rFonts w:hint="eastAsia" w:ascii="等线" w:hAnsi="等线" w:eastAsia="等线" w:cs="等线"/>
                <w:i w:val="0"/>
                <w:iCs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noWrap/>
            <w:vAlign w:val="bottom"/>
          </w:tcPr>
          <w:p w14:paraId="2837C42B">
            <w:pPr>
              <w:rPr>
                <w:rFonts w:hint="eastAsia" w:ascii="等线" w:hAnsi="等线" w:eastAsia="等线" w:cs="等线"/>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noWrap/>
            <w:vAlign w:val="bottom"/>
          </w:tcPr>
          <w:p w14:paraId="6567E4C4">
            <w:pPr>
              <w:rPr>
                <w:rFonts w:hint="eastAsia" w:ascii="等线" w:hAnsi="等线" w:eastAsia="等线" w:cs="等线"/>
                <w:i w:val="0"/>
                <w:iCs w:val="0"/>
                <w:color w:val="000000"/>
                <w:sz w:val="22"/>
                <w:szCs w:val="22"/>
                <w:u w:val="none"/>
              </w:rPr>
            </w:pPr>
          </w:p>
        </w:tc>
        <w:tc>
          <w:tcPr>
            <w:tcW w:w="620" w:type="pct"/>
            <w:tcBorders>
              <w:top w:val="single" w:color="000000" w:sz="4" w:space="0"/>
              <w:left w:val="single" w:color="000000" w:sz="4" w:space="0"/>
              <w:bottom w:val="single" w:color="000000" w:sz="4" w:space="0"/>
              <w:right w:val="single" w:color="000000" w:sz="4" w:space="0"/>
            </w:tcBorders>
            <w:shd w:val="clear"/>
            <w:noWrap/>
            <w:vAlign w:val="bottom"/>
          </w:tcPr>
          <w:p w14:paraId="32D65FBF">
            <w:pPr>
              <w:rPr>
                <w:rFonts w:hint="eastAsia" w:ascii="等线" w:hAnsi="等线" w:eastAsia="等线" w:cs="等线"/>
                <w:i w:val="0"/>
                <w:iCs w:val="0"/>
                <w:color w:val="000000"/>
                <w:sz w:val="22"/>
                <w:szCs w:val="22"/>
                <w:u w:val="none"/>
              </w:rPr>
            </w:pPr>
          </w:p>
        </w:tc>
      </w:tr>
    </w:tbl>
    <w:p w14:paraId="6A94B5F5">
      <w:pPr>
        <w:widowControl/>
        <w:spacing w:line="360" w:lineRule="auto"/>
        <w:ind w:firstLine="480" w:firstLineChars="200"/>
        <w:rPr>
          <w:rFonts w:hint="eastAsia" w:ascii="宋体" w:hAnsi="宋体" w:cs="仿宋_GB2312"/>
          <w:color w:val="000000"/>
          <w:sz w:val="24"/>
        </w:rPr>
      </w:pPr>
    </w:p>
    <w:p w14:paraId="1E1D85E5">
      <w:pPr>
        <w:widowControl/>
        <w:spacing w:line="360" w:lineRule="auto"/>
        <w:ind w:firstLine="480" w:firstLineChars="200"/>
        <w:rPr>
          <w:rFonts w:ascii="宋体" w:hAnsi="宋体"/>
          <w:color w:val="000000"/>
          <w:sz w:val="24"/>
        </w:rPr>
      </w:pPr>
      <w:r>
        <w:rPr>
          <w:rFonts w:hint="eastAsia" w:ascii="宋体" w:hAnsi="宋体" w:cs="仿宋_GB2312"/>
          <w:color w:val="000000"/>
          <w:sz w:val="24"/>
        </w:rPr>
        <w:t>（以下无正文）</w:t>
      </w:r>
    </w:p>
    <w:p w14:paraId="1273F743"/>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00011A41"/>
    <w:rsid w:val="00040744"/>
    <w:rsid w:val="000504DB"/>
    <w:rsid w:val="00060DBF"/>
    <w:rsid w:val="00064860"/>
    <w:rsid w:val="00066D17"/>
    <w:rsid w:val="00076703"/>
    <w:rsid w:val="00080551"/>
    <w:rsid w:val="000814A0"/>
    <w:rsid w:val="00082506"/>
    <w:rsid w:val="000B760A"/>
    <w:rsid w:val="000E4A64"/>
    <w:rsid w:val="000F2E0F"/>
    <w:rsid w:val="00112848"/>
    <w:rsid w:val="00125BA1"/>
    <w:rsid w:val="0014631B"/>
    <w:rsid w:val="00146358"/>
    <w:rsid w:val="00146B82"/>
    <w:rsid w:val="00153F73"/>
    <w:rsid w:val="00193ADD"/>
    <w:rsid w:val="001A03FA"/>
    <w:rsid w:val="001A1B56"/>
    <w:rsid w:val="001B0DD4"/>
    <w:rsid w:val="001F00E8"/>
    <w:rsid w:val="002010E7"/>
    <w:rsid w:val="00206625"/>
    <w:rsid w:val="00220302"/>
    <w:rsid w:val="00222DA1"/>
    <w:rsid w:val="00224EE3"/>
    <w:rsid w:val="00262594"/>
    <w:rsid w:val="002674C8"/>
    <w:rsid w:val="00273333"/>
    <w:rsid w:val="002A5AEF"/>
    <w:rsid w:val="002B60A1"/>
    <w:rsid w:val="002C2C99"/>
    <w:rsid w:val="002C32F1"/>
    <w:rsid w:val="002C35BD"/>
    <w:rsid w:val="002C54B9"/>
    <w:rsid w:val="002C68EC"/>
    <w:rsid w:val="002E63CE"/>
    <w:rsid w:val="00305962"/>
    <w:rsid w:val="003078E2"/>
    <w:rsid w:val="00321B85"/>
    <w:rsid w:val="0034169D"/>
    <w:rsid w:val="00343CA2"/>
    <w:rsid w:val="00350D65"/>
    <w:rsid w:val="00354B92"/>
    <w:rsid w:val="003706F4"/>
    <w:rsid w:val="00384088"/>
    <w:rsid w:val="003979B4"/>
    <w:rsid w:val="003A2A28"/>
    <w:rsid w:val="003C495E"/>
    <w:rsid w:val="003E6530"/>
    <w:rsid w:val="0041663F"/>
    <w:rsid w:val="00421917"/>
    <w:rsid w:val="00433476"/>
    <w:rsid w:val="00434050"/>
    <w:rsid w:val="004352D2"/>
    <w:rsid w:val="00435E68"/>
    <w:rsid w:val="00457761"/>
    <w:rsid w:val="00464664"/>
    <w:rsid w:val="00465796"/>
    <w:rsid w:val="00471347"/>
    <w:rsid w:val="0049206D"/>
    <w:rsid w:val="004B1040"/>
    <w:rsid w:val="004C4D4B"/>
    <w:rsid w:val="004D3ABF"/>
    <w:rsid w:val="004D5974"/>
    <w:rsid w:val="004E5479"/>
    <w:rsid w:val="004F23B9"/>
    <w:rsid w:val="004F6E13"/>
    <w:rsid w:val="00504FC2"/>
    <w:rsid w:val="00516D79"/>
    <w:rsid w:val="00525508"/>
    <w:rsid w:val="005258FA"/>
    <w:rsid w:val="00537D61"/>
    <w:rsid w:val="0055156D"/>
    <w:rsid w:val="00564AA6"/>
    <w:rsid w:val="005829BD"/>
    <w:rsid w:val="00582DCB"/>
    <w:rsid w:val="00590CB8"/>
    <w:rsid w:val="00597F85"/>
    <w:rsid w:val="005A01C3"/>
    <w:rsid w:val="005A4439"/>
    <w:rsid w:val="005C017E"/>
    <w:rsid w:val="005C06DB"/>
    <w:rsid w:val="005C237B"/>
    <w:rsid w:val="005E5CEB"/>
    <w:rsid w:val="00612DF7"/>
    <w:rsid w:val="00615E17"/>
    <w:rsid w:val="00615E7E"/>
    <w:rsid w:val="0061759D"/>
    <w:rsid w:val="00622881"/>
    <w:rsid w:val="00631CEB"/>
    <w:rsid w:val="00635211"/>
    <w:rsid w:val="00637FE1"/>
    <w:rsid w:val="00663CCD"/>
    <w:rsid w:val="00675B58"/>
    <w:rsid w:val="00676F71"/>
    <w:rsid w:val="00692280"/>
    <w:rsid w:val="006B201A"/>
    <w:rsid w:val="006B493B"/>
    <w:rsid w:val="006B79A3"/>
    <w:rsid w:val="006D256E"/>
    <w:rsid w:val="006D53B5"/>
    <w:rsid w:val="006D639B"/>
    <w:rsid w:val="006E0EB4"/>
    <w:rsid w:val="006F4747"/>
    <w:rsid w:val="006F63EA"/>
    <w:rsid w:val="006F66F1"/>
    <w:rsid w:val="00711F60"/>
    <w:rsid w:val="00714150"/>
    <w:rsid w:val="0071652C"/>
    <w:rsid w:val="007402DF"/>
    <w:rsid w:val="007411A4"/>
    <w:rsid w:val="00743FEA"/>
    <w:rsid w:val="0077309A"/>
    <w:rsid w:val="00776C95"/>
    <w:rsid w:val="00795FD5"/>
    <w:rsid w:val="007A4219"/>
    <w:rsid w:val="007C2C5D"/>
    <w:rsid w:val="007E336E"/>
    <w:rsid w:val="007E4469"/>
    <w:rsid w:val="007F46E7"/>
    <w:rsid w:val="007F6E68"/>
    <w:rsid w:val="00825BA2"/>
    <w:rsid w:val="00827400"/>
    <w:rsid w:val="0083035A"/>
    <w:rsid w:val="00831FA3"/>
    <w:rsid w:val="008429BB"/>
    <w:rsid w:val="0087480B"/>
    <w:rsid w:val="00895A79"/>
    <w:rsid w:val="00896ECC"/>
    <w:rsid w:val="008A3D3D"/>
    <w:rsid w:val="008A536B"/>
    <w:rsid w:val="008B6AB4"/>
    <w:rsid w:val="008C1543"/>
    <w:rsid w:val="008D221D"/>
    <w:rsid w:val="008D5360"/>
    <w:rsid w:val="008D5433"/>
    <w:rsid w:val="008E4156"/>
    <w:rsid w:val="008E7333"/>
    <w:rsid w:val="0090087E"/>
    <w:rsid w:val="009010A7"/>
    <w:rsid w:val="0092062D"/>
    <w:rsid w:val="00964DED"/>
    <w:rsid w:val="0098478F"/>
    <w:rsid w:val="00991D90"/>
    <w:rsid w:val="009B29A3"/>
    <w:rsid w:val="009C32A5"/>
    <w:rsid w:val="009C549A"/>
    <w:rsid w:val="009D5B3F"/>
    <w:rsid w:val="009E45DF"/>
    <w:rsid w:val="009F7032"/>
    <w:rsid w:val="00A13E06"/>
    <w:rsid w:val="00A30C72"/>
    <w:rsid w:val="00A3534F"/>
    <w:rsid w:val="00A35942"/>
    <w:rsid w:val="00A44119"/>
    <w:rsid w:val="00A65DE7"/>
    <w:rsid w:val="00A80D16"/>
    <w:rsid w:val="00A96ECD"/>
    <w:rsid w:val="00AA46FF"/>
    <w:rsid w:val="00AA6E62"/>
    <w:rsid w:val="00AB49E7"/>
    <w:rsid w:val="00AB4E13"/>
    <w:rsid w:val="00AB67E4"/>
    <w:rsid w:val="00AC5BA0"/>
    <w:rsid w:val="00AE2811"/>
    <w:rsid w:val="00AE6222"/>
    <w:rsid w:val="00AF0CF2"/>
    <w:rsid w:val="00AF2150"/>
    <w:rsid w:val="00AF23AE"/>
    <w:rsid w:val="00AF4203"/>
    <w:rsid w:val="00B036A4"/>
    <w:rsid w:val="00B06423"/>
    <w:rsid w:val="00B11AE7"/>
    <w:rsid w:val="00B14FFC"/>
    <w:rsid w:val="00B3354D"/>
    <w:rsid w:val="00B340B8"/>
    <w:rsid w:val="00B4112E"/>
    <w:rsid w:val="00B62398"/>
    <w:rsid w:val="00B765BA"/>
    <w:rsid w:val="00B82EF5"/>
    <w:rsid w:val="00B87F15"/>
    <w:rsid w:val="00B93C12"/>
    <w:rsid w:val="00B95618"/>
    <w:rsid w:val="00BA2172"/>
    <w:rsid w:val="00BA4C5C"/>
    <w:rsid w:val="00BC15AF"/>
    <w:rsid w:val="00BC55FA"/>
    <w:rsid w:val="00BD124A"/>
    <w:rsid w:val="00BD5E29"/>
    <w:rsid w:val="00BF67E6"/>
    <w:rsid w:val="00C25D17"/>
    <w:rsid w:val="00C3033A"/>
    <w:rsid w:val="00C31CBB"/>
    <w:rsid w:val="00C47657"/>
    <w:rsid w:val="00C503C6"/>
    <w:rsid w:val="00C731D6"/>
    <w:rsid w:val="00C74CAA"/>
    <w:rsid w:val="00C7598F"/>
    <w:rsid w:val="00C75A69"/>
    <w:rsid w:val="00CB03B6"/>
    <w:rsid w:val="00CB587D"/>
    <w:rsid w:val="00CB6099"/>
    <w:rsid w:val="00CC23B1"/>
    <w:rsid w:val="00CD128A"/>
    <w:rsid w:val="00CD2455"/>
    <w:rsid w:val="00CD64C8"/>
    <w:rsid w:val="00CE1B5A"/>
    <w:rsid w:val="00CE27DD"/>
    <w:rsid w:val="00CF3980"/>
    <w:rsid w:val="00D04CC7"/>
    <w:rsid w:val="00D059C8"/>
    <w:rsid w:val="00D116D0"/>
    <w:rsid w:val="00D17277"/>
    <w:rsid w:val="00D20D9B"/>
    <w:rsid w:val="00D2490F"/>
    <w:rsid w:val="00D34260"/>
    <w:rsid w:val="00D3553D"/>
    <w:rsid w:val="00D61436"/>
    <w:rsid w:val="00D749A7"/>
    <w:rsid w:val="00D830DF"/>
    <w:rsid w:val="00D8544F"/>
    <w:rsid w:val="00DA0880"/>
    <w:rsid w:val="00DA3F71"/>
    <w:rsid w:val="00DB31B5"/>
    <w:rsid w:val="00DC76BC"/>
    <w:rsid w:val="00DD1435"/>
    <w:rsid w:val="00DD38B4"/>
    <w:rsid w:val="00DD4871"/>
    <w:rsid w:val="00DE4BAC"/>
    <w:rsid w:val="00DF06F4"/>
    <w:rsid w:val="00E0201B"/>
    <w:rsid w:val="00E025DF"/>
    <w:rsid w:val="00E14B98"/>
    <w:rsid w:val="00E16D4E"/>
    <w:rsid w:val="00E308DF"/>
    <w:rsid w:val="00E55276"/>
    <w:rsid w:val="00E73203"/>
    <w:rsid w:val="00E80330"/>
    <w:rsid w:val="00E8083A"/>
    <w:rsid w:val="00E8182E"/>
    <w:rsid w:val="00E8505F"/>
    <w:rsid w:val="00E9306D"/>
    <w:rsid w:val="00E97C93"/>
    <w:rsid w:val="00EA17FF"/>
    <w:rsid w:val="00ED18C7"/>
    <w:rsid w:val="00ED3CDB"/>
    <w:rsid w:val="00ED7CF2"/>
    <w:rsid w:val="00EF0E25"/>
    <w:rsid w:val="00F24A3E"/>
    <w:rsid w:val="00F37A45"/>
    <w:rsid w:val="00F428E1"/>
    <w:rsid w:val="00F54151"/>
    <w:rsid w:val="00F74DD0"/>
    <w:rsid w:val="00F82EEC"/>
    <w:rsid w:val="00F95612"/>
    <w:rsid w:val="00F97183"/>
    <w:rsid w:val="00FC609F"/>
    <w:rsid w:val="00FD4340"/>
    <w:rsid w:val="00FE434E"/>
    <w:rsid w:val="00FE5BE5"/>
    <w:rsid w:val="112B61B0"/>
    <w:rsid w:val="18D8084C"/>
    <w:rsid w:val="19BE5CBA"/>
    <w:rsid w:val="25493224"/>
    <w:rsid w:val="316C33F5"/>
    <w:rsid w:val="32764F2C"/>
    <w:rsid w:val="33CD760B"/>
    <w:rsid w:val="35236055"/>
    <w:rsid w:val="3D567B08"/>
    <w:rsid w:val="5FAD37A1"/>
    <w:rsid w:val="61167757"/>
    <w:rsid w:val="620A72BB"/>
    <w:rsid w:val="69456E2B"/>
    <w:rsid w:val="6A05798A"/>
    <w:rsid w:val="6CF59EF1"/>
    <w:rsid w:val="75675D28"/>
    <w:rsid w:val="7F7D06DF"/>
    <w:rsid w:val="EBFF1C74"/>
    <w:rsid w:val="FB53844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3"/>
    <w:basedOn w:val="1"/>
    <w:link w:val="14"/>
    <w:qFormat/>
    <w:uiPriority w:val="0"/>
    <w:rPr>
      <w:rFonts w:ascii="宋体" w:hAnsi="Calibri"/>
      <w:sz w:val="24"/>
      <w:szCs w:val="20"/>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rPr>
  </w:style>
  <w:style w:type="table" w:styleId="8">
    <w:name w:val="Table Grid"/>
    <w:basedOn w:val="7"/>
    <w:semiHidden/>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qFormat/>
    <w:uiPriority w:val="0"/>
    <w:rPr>
      <w:color w:val="0000FF"/>
      <w:u w:val="none"/>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uiPriority w:val="99"/>
    <w:rPr>
      <w:rFonts w:ascii="Times New Roman" w:hAnsi="Times New Roman" w:eastAsia="宋体" w:cs="Times New Roman"/>
      <w:kern w:val="2"/>
      <w:sz w:val="18"/>
      <w:szCs w:val="18"/>
    </w:rPr>
  </w:style>
  <w:style w:type="character" w:customStyle="1" w:styleId="14">
    <w:name w:val="正文文本 3 字符"/>
    <w:basedOn w:val="9"/>
    <w:link w:val="2"/>
    <w:qFormat/>
    <w:uiPriority w:val="0"/>
    <w:rPr>
      <w:rFonts w:ascii="宋体" w:hAnsi="Calibri" w:eastAsia="宋体" w:cs="Times New Roman"/>
      <w:kern w:val="2"/>
      <w:sz w:val="24"/>
    </w:rPr>
  </w:style>
  <w:style w:type="character" w:customStyle="1" w:styleId="15">
    <w:name w:val="15"/>
    <w:basedOn w:val="9"/>
    <w:qFormat/>
    <w:uiPriority w:val="0"/>
    <w:rPr>
      <w:rFonts w:hint="default" w:ascii="Calibri" w:hAnsi="Calibri" w:cs="Calibri"/>
      <w:color w:val="0000FF"/>
    </w:rPr>
  </w:style>
  <w:style w:type="character" w:customStyle="1" w:styleId="16">
    <w:name w:val="font11"/>
    <w:basedOn w:val="9"/>
    <w:uiPriority w:val="0"/>
    <w:rPr>
      <w:rFonts w:hint="eastAsia" w:ascii="宋体" w:hAnsi="宋体" w:eastAsia="宋体" w:cs="宋体"/>
      <w:b/>
      <w:bCs/>
      <w:color w:val="000000"/>
      <w:sz w:val="28"/>
      <w:szCs w:val="28"/>
      <w:u w:val="none"/>
    </w:rPr>
  </w:style>
  <w:style w:type="character" w:customStyle="1" w:styleId="17">
    <w:name w:val="font112"/>
    <w:basedOn w:val="9"/>
    <w:uiPriority w:val="0"/>
    <w:rPr>
      <w:rFonts w:hint="eastAsia" w:ascii="宋体" w:hAnsi="宋体" w:eastAsia="宋体" w:cs="宋体"/>
      <w:b/>
      <w:bCs/>
      <w:color w:val="000000"/>
      <w:sz w:val="28"/>
      <w:szCs w:val="28"/>
      <w:u w:val="single"/>
    </w:rPr>
  </w:style>
  <w:style w:type="character" w:customStyle="1" w:styleId="18">
    <w:name w:val="font21"/>
    <w:basedOn w:val="9"/>
    <w:uiPriority w:val="0"/>
    <w:rPr>
      <w:rFonts w:hint="eastAsia" w:ascii="宋体" w:hAnsi="宋体" w:eastAsia="宋体" w:cs="宋体"/>
      <w:b/>
      <w:bCs/>
      <w:color w:val="000000"/>
      <w:sz w:val="24"/>
      <w:szCs w:val="24"/>
      <w:u w:val="none"/>
    </w:rPr>
  </w:style>
  <w:style w:type="character" w:customStyle="1" w:styleId="19">
    <w:name w:val="font121"/>
    <w:basedOn w:val="9"/>
    <w:uiPriority w:val="0"/>
    <w:rPr>
      <w:rFonts w:hint="eastAsia" w:ascii="宋体" w:hAnsi="宋体" w:eastAsia="宋体" w:cs="宋体"/>
      <w:b/>
      <w:bCs/>
      <w:color w:val="000000"/>
      <w:sz w:val="24"/>
      <w:szCs w:val="24"/>
      <w:u w:val="single"/>
    </w:rPr>
  </w:style>
  <w:style w:type="character" w:customStyle="1" w:styleId="20">
    <w:name w:val="font131"/>
    <w:basedOn w:val="9"/>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7106</Words>
  <Characters>7650</Characters>
  <Lines>62</Lines>
  <Paragraphs>17</Paragraphs>
  <TotalTime>33</TotalTime>
  <ScaleCrop>false</ScaleCrop>
  <LinksUpToDate>false</LinksUpToDate>
  <CharactersWithSpaces>8150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2025-03-05T09:09:00Z</dcterms:created>
  <dc:creator>0002219</dc:creator>
  <cp:lastModifiedBy>张昊</cp:lastModifiedBy>
  <dcterms:modified xsi:type="dcterms:W3CDTF">2025-05-08T07:41:48Z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CAE49C7422FE4DC4A83634A988A12AE7_13</vt:lpwstr>
  </property>
  <property fmtid="{D5CDD505-2E9C-101B-9397-08002B2CF9AE}" pid="4" name="KSOTemplateDocerSaveRecord">
    <vt:lpwstr>eyJoZGlkIjoiYmNmN2FlYzY1M2YxZjhmNTY2NDMyODhhYTc0ODA5NGYiLCJ1c2VySWQiOiIxNjgwMDg5ODQyIn0=</vt:lpwstr>
  </property>
</Properties>
</file>