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9497" w14:textId="7D086B28" w:rsidR="00C06CF7" w:rsidRDefault="00934FA7">
      <w:pPr>
        <w:widowControl/>
        <w:shd w:val="clear" w:color="auto" w:fill="FFFFFF"/>
        <w:snapToGrid w:val="0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 w:rsidRPr="00934FA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蒙牛乳业常温宝鸡工厂消毒罐电动计量泵采购项目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询比价信息变更公告</w:t>
      </w:r>
    </w:p>
    <w:p w14:paraId="6AA96E66" w14:textId="77777777" w:rsidR="00C06CF7" w:rsidRDefault="00C06CF7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6F7EEBDC" w14:textId="108E19FE" w:rsidR="00C06CF7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CC0B37" w:rsidRPr="00CC0B37">
        <w:rPr>
          <w:rFonts w:ascii="仿宋_GB2312" w:eastAsia="仿宋_GB2312" w:hAnsi="宋体" w:hint="eastAsia"/>
          <w:sz w:val="28"/>
          <w:szCs w:val="28"/>
        </w:rPr>
        <w:t>蒙牛乳业常温宝鸡工厂消毒罐电动计量泵采购项目</w:t>
      </w:r>
      <w:r>
        <w:rPr>
          <w:rFonts w:ascii="仿宋_GB2312" w:eastAsia="仿宋_GB2312" w:hAnsi="宋体" w:hint="eastAsia"/>
          <w:sz w:val="28"/>
          <w:szCs w:val="28"/>
        </w:rPr>
        <w:t>进行询比价,欢迎符合资格条件的供应商参加。</w:t>
      </w:r>
    </w:p>
    <w:p w14:paraId="215C097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一、原项目时间安排要求及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报名须知</w:t>
      </w:r>
      <w:r>
        <w:rPr>
          <w:rFonts w:ascii="仿宋_GB2312" w:eastAsia="仿宋_GB2312" w:hAnsi="宋体" w:hint="eastAsia"/>
          <w:b/>
          <w:sz w:val="28"/>
          <w:szCs w:val="28"/>
        </w:rPr>
        <w:t>内容：</w:t>
      </w:r>
    </w:p>
    <w:p w14:paraId="1ABEE477" w14:textId="77777777" w:rsidR="00A22526" w:rsidRPr="00A22526" w:rsidRDefault="00A22526" w:rsidP="00A2252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22526">
        <w:rPr>
          <w:rFonts w:ascii="仿宋" w:eastAsia="仿宋" w:hAnsi="仿宋" w:cs="仿宋" w:hint="eastAsia"/>
          <w:sz w:val="28"/>
          <w:szCs w:val="28"/>
        </w:rPr>
        <w:t>1、报名时间：2025年5月29日0时至2025年6月8日24时止；</w:t>
      </w:r>
    </w:p>
    <w:p w14:paraId="284F6C4B" w14:textId="77777777" w:rsidR="00A22526" w:rsidRPr="00A22526" w:rsidRDefault="00A22526" w:rsidP="00A2252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22526">
        <w:rPr>
          <w:rFonts w:ascii="仿宋" w:eastAsia="仿宋" w:hAnsi="仿宋" w:cs="仿宋" w:hint="eastAsia"/>
          <w:sz w:val="28"/>
          <w:szCs w:val="28"/>
        </w:rPr>
        <w:t>2、资格预审时间：2025年6月9日9时至2025年6月10日16时止；</w:t>
      </w:r>
    </w:p>
    <w:p w14:paraId="09FA4288" w14:textId="77777777" w:rsidR="00A22526" w:rsidRPr="00A22526" w:rsidRDefault="00A22526" w:rsidP="00A2252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22526">
        <w:rPr>
          <w:rFonts w:ascii="仿宋" w:eastAsia="仿宋" w:hAnsi="仿宋" w:cs="仿宋" w:hint="eastAsia"/>
          <w:sz w:val="28"/>
          <w:szCs w:val="28"/>
        </w:rPr>
        <w:t>3、招标文件/谈判文件/询比价单发售时间：2025年6月11日10时至2025年6月13日24时止。</w:t>
      </w:r>
    </w:p>
    <w:p w14:paraId="433ACE38" w14:textId="77777777" w:rsidR="00A22526" w:rsidRDefault="00A22526" w:rsidP="00A2252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526">
        <w:rPr>
          <w:rFonts w:ascii="仿宋" w:eastAsia="仿宋" w:hAnsi="仿宋" w:cs="仿宋" w:hint="eastAsia"/>
          <w:sz w:val="28"/>
          <w:szCs w:val="28"/>
        </w:rPr>
        <w:t>4、开标/谈判/比价时间：2025年6月16日9时30分；（以发出的招标文件/谈判文件/询价单为准）</w:t>
      </w:r>
    </w:p>
    <w:p w14:paraId="2480EE49" w14:textId="33579D50" w:rsidR="00C06CF7" w:rsidRDefault="00000000" w:rsidP="00A22526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二、现变更为：</w:t>
      </w:r>
    </w:p>
    <w:p w14:paraId="790B1B31" w14:textId="6F073403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1、报名时间：2025年5月29日0时至2025年6月</w:t>
      </w:r>
      <w:r w:rsidR="00A22526">
        <w:rPr>
          <w:rFonts w:ascii="仿宋" w:eastAsia="仿宋" w:hAnsi="仿宋" w:cs="仿宋" w:hint="eastAsia"/>
          <w:sz w:val="28"/>
          <w:szCs w:val="28"/>
        </w:rPr>
        <w:t>11</w:t>
      </w:r>
      <w:r w:rsidRPr="00CC0B37">
        <w:rPr>
          <w:rFonts w:ascii="仿宋" w:eastAsia="仿宋" w:hAnsi="仿宋" w:cs="仿宋" w:hint="eastAsia"/>
          <w:sz w:val="28"/>
          <w:szCs w:val="28"/>
        </w:rPr>
        <w:t>日24时止；</w:t>
      </w:r>
    </w:p>
    <w:p w14:paraId="3A1F2FEC" w14:textId="1394B3BF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2、资格预审时间：2025年6月</w:t>
      </w:r>
      <w:r w:rsidR="00A22526">
        <w:rPr>
          <w:rFonts w:ascii="仿宋" w:eastAsia="仿宋" w:hAnsi="仿宋" w:cs="仿宋" w:hint="eastAsia"/>
          <w:sz w:val="28"/>
          <w:szCs w:val="28"/>
        </w:rPr>
        <w:t>12</w:t>
      </w:r>
      <w:r w:rsidRPr="00CC0B37">
        <w:rPr>
          <w:rFonts w:ascii="仿宋" w:eastAsia="仿宋" w:hAnsi="仿宋" w:cs="仿宋" w:hint="eastAsia"/>
          <w:sz w:val="28"/>
          <w:szCs w:val="28"/>
        </w:rPr>
        <w:t>日9时至2025年6月</w:t>
      </w:r>
      <w:r w:rsidR="00ED399A">
        <w:rPr>
          <w:rFonts w:ascii="仿宋" w:eastAsia="仿宋" w:hAnsi="仿宋" w:cs="仿宋" w:hint="eastAsia"/>
          <w:sz w:val="28"/>
          <w:szCs w:val="28"/>
        </w:rPr>
        <w:t>1</w:t>
      </w:r>
      <w:r w:rsidR="00A22526">
        <w:rPr>
          <w:rFonts w:ascii="仿宋" w:eastAsia="仿宋" w:hAnsi="仿宋" w:cs="仿宋" w:hint="eastAsia"/>
          <w:sz w:val="28"/>
          <w:szCs w:val="28"/>
        </w:rPr>
        <w:t>3</w:t>
      </w:r>
      <w:r w:rsidRPr="00CC0B37">
        <w:rPr>
          <w:rFonts w:ascii="仿宋" w:eastAsia="仿宋" w:hAnsi="仿宋" w:cs="仿宋" w:hint="eastAsia"/>
          <w:sz w:val="28"/>
          <w:szCs w:val="28"/>
        </w:rPr>
        <w:t>日16时止；</w:t>
      </w:r>
    </w:p>
    <w:p w14:paraId="597E33CB" w14:textId="44EE77D0" w:rsidR="00CC0B37" w:rsidRP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3、招标文件/谈判文件/询比价单发售时间：2025年6月</w:t>
      </w:r>
      <w:r w:rsidR="00ED399A">
        <w:rPr>
          <w:rFonts w:ascii="仿宋" w:eastAsia="仿宋" w:hAnsi="仿宋" w:cs="仿宋" w:hint="eastAsia"/>
          <w:sz w:val="28"/>
          <w:szCs w:val="28"/>
        </w:rPr>
        <w:t>1</w:t>
      </w:r>
      <w:r w:rsidR="00A22526">
        <w:rPr>
          <w:rFonts w:ascii="仿宋" w:eastAsia="仿宋" w:hAnsi="仿宋" w:cs="仿宋" w:hint="eastAsia"/>
          <w:sz w:val="28"/>
          <w:szCs w:val="28"/>
        </w:rPr>
        <w:t>4</w:t>
      </w:r>
      <w:r w:rsidRPr="00CC0B37">
        <w:rPr>
          <w:rFonts w:ascii="仿宋" w:eastAsia="仿宋" w:hAnsi="仿宋" w:cs="仿宋" w:hint="eastAsia"/>
          <w:sz w:val="28"/>
          <w:szCs w:val="28"/>
        </w:rPr>
        <w:t>日10时至2025年6月</w:t>
      </w:r>
      <w:r w:rsidR="00354709">
        <w:rPr>
          <w:rFonts w:ascii="仿宋" w:eastAsia="仿宋" w:hAnsi="仿宋" w:cs="仿宋" w:hint="eastAsia"/>
          <w:sz w:val="28"/>
          <w:szCs w:val="28"/>
        </w:rPr>
        <w:t>1</w:t>
      </w:r>
      <w:r w:rsidR="00A22526">
        <w:rPr>
          <w:rFonts w:ascii="仿宋" w:eastAsia="仿宋" w:hAnsi="仿宋" w:cs="仿宋" w:hint="eastAsia"/>
          <w:sz w:val="28"/>
          <w:szCs w:val="28"/>
        </w:rPr>
        <w:t>6</w:t>
      </w:r>
      <w:r w:rsidRPr="00CC0B37">
        <w:rPr>
          <w:rFonts w:ascii="仿宋" w:eastAsia="仿宋" w:hAnsi="仿宋" w:cs="仿宋" w:hint="eastAsia"/>
          <w:sz w:val="28"/>
          <w:szCs w:val="28"/>
        </w:rPr>
        <w:t>日24时止。</w:t>
      </w:r>
    </w:p>
    <w:p w14:paraId="5995E263" w14:textId="6CAF1977" w:rsidR="00CC0B37" w:rsidRDefault="00CC0B37" w:rsidP="00CC0B37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C0B37">
        <w:rPr>
          <w:rFonts w:ascii="仿宋" w:eastAsia="仿宋" w:hAnsi="仿宋" w:cs="仿宋" w:hint="eastAsia"/>
          <w:sz w:val="28"/>
          <w:szCs w:val="28"/>
        </w:rPr>
        <w:t>4、开标/谈判/比价时间：2025年6月1</w:t>
      </w:r>
      <w:r w:rsidR="00A22526">
        <w:rPr>
          <w:rFonts w:ascii="仿宋" w:eastAsia="仿宋" w:hAnsi="仿宋" w:cs="仿宋" w:hint="eastAsia"/>
          <w:sz w:val="28"/>
          <w:szCs w:val="28"/>
        </w:rPr>
        <w:t>8</w:t>
      </w:r>
      <w:r w:rsidRPr="00CC0B37">
        <w:rPr>
          <w:rFonts w:ascii="仿宋" w:eastAsia="仿宋" w:hAnsi="仿宋" w:cs="仿宋" w:hint="eastAsia"/>
          <w:sz w:val="28"/>
          <w:szCs w:val="28"/>
        </w:rPr>
        <w:t>日9时30分；（以发</w:t>
      </w:r>
      <w:r w:rsidRPr="00CC0B37">
        <w:rPr>
          <w:rFonts w:ascii="仿宋" w:eastAsia="仿宋" w:hAnsi="仿宋" w:cs="仿宋" w:hint="eastAsia"/>
          <w:sz w:val="28"/>
          <w:szCs w:val="28"/>
        </w:rPr>
        <w:lastRenderedPageBreak/>
        <w:t>出的招标文件/谈判文件/询价单为准）</w:t>
      </w:r>
    </w:p>
    <w:p w14:paraId="3615AFEE" w14:textId="77777777" w:rsidR="00CC0B37" w:rsidRPr="00CC0B37" w:rsidRDefault="00CC0B37" w:rsidP="00CC0B37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14:paraId="6B2AC0A3" w14:textId="77777777" w:rsidR="00C06CF7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三、其他内容详见原公告（其他内容不变）</w:t>
      </w:r>
    </w:p>
    <w:p w14:paraId="2D5521EE" w14:textId="77777777" w:rsidR="00C06CF7" w:rsidRDefault="00C06CF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C1680A0" w14:textId="07CFB6CF" w:rsidR="00C06CF7" w:rsidRDefault="00000000" w:rsidP="00ED399A">
      <w:pPr>
        <w:ind w:right="1200"/>
        <w:jc w:val="right"/>
        <w:rPr>
          <w:rFonts w:ascii="仿宋_GB2312" w:eastAsia="仿宋_GB2312" w:hAnsi="宋体" w:cs="仿宋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14:paraId="2899A2D3" w14:textId="4B5170E6" w:rsidR="00C06CF7" w:rsidRDefault="00000000">
      <w:pPr>
        <w:wordWrap w:val="0"/>
        <w:ind w:right="1189"/>
        <w:jc w:val="right"/>
      </w:pPr>
      <w:r>
        <w:rPr>
          <w:rFonts w:ascii="仿宋_GB2312" w:eastAsia="仿宋_GB2312" w:hAnsi="宋体" w:cs="仿宋" w:hint="eastAsia"/>
          <w:sz w:val="30"/>
          <w:szCs w:val="30"/>
        </w:rPr>
        <w:t>2025年</w:t>
      </w:r>
      <w:r w:rsidR="00354709">
        <w:rPr>
          <w:rFonts w:ascii="仿宋_GB2312" w:eastAsia="仿宋_GB2312" w:hAnsi="宋体" w:cs="仿宋" w:hint="eastAsia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A22526">
        <w:rPr>
          <w:rFonts w:ascii="仿宋_GB2312" w:eastAsia="仿宋_GB2312" w:hAnsi="宋体" w:cs="仿宋" w:hint="eastAsia"/>
          <w:sz w:val="30"/>
          <w:szCs w:val="30"/>
        </w:rPr>
        <w:t>9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sectPr w:rsidR="00C0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22DD" w14:textId="77777777" w:rsidR="00A31393" w:rsidRDefault="00A31393" w:rsidP="00FE02AA">
      <w:r>
        <w:separator/>
      </w:r>
    </w:p>
  </w:endnote>
  <w:endnote w:type="continuationSeparator" w:id="0">
    <w:p w14:paraId="3DE66A67" w14:textId="77777777" w:rsidR="00A31393" w:rsidRDefault="00A31393" w:rsidP="00FE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7112" w14:textId="77777777" w:rsidR="00A31393" w:rsidRDefault="00A31393" w:rsidP="00FE02AA">
      <w:r>
        <w:separator/>
      </w:r>
    </w:p>
  </w:footnote>
  <w:footnote w:type="continuationSeparator" w:id="0">
    <w:p w14:paraId="3C448416" w14:textId="77777777" w:rsidR="00A31393" w:rsidRDefault="00A31393" w:rsidP="00FE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C24C4"/>
    <w:rsid w:val="000F41F5"/>
    <w:rsid w:val="000F4331"/>
    <w:rsid w:val="00106509"/>
    <w:rsid w:val="00125794"/>
    <w:rsid w:val="00173167"/>
    <w:rsid w:val="00182DD5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54709"/>
    <w:rsid w:val="0036481E"/>
    <w:rsid w:val="0038487B"/>
    <w:rsid w:val="003B6EF3"/>
    <w:rsid w:val="003E26EB"/>
    <w:rsid w:val="003F4823"/>
    <w:rsid w:val="004057AE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253DE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8909C7"/>
    <w:rsid w:val="008B2F43"/>
    <w:rsid w:val="00902120"/>
    <w:rsid w:val="00921E54"/>
    <w:rsid w:val="00934FA7"/>
    <w:rsid w:val="00964DED"/>
    <w:rsid w:val="0098500F"/>
    <w:rsid w:val="00994689"/>
    <w:rsid w:val="009A53E0"/>
    <w:rsid w:val="009C0E42"/>
    <w:rsid w:val="009E0A16"/>
    <w:rsid w:val="009F6DE3"/>
    <w:rsid w:val="00A03053"/>
    <w:rsid w:val="00A22526"/>
    <w:rsid w:val="00A3139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06CF7"/>
    <w:rsid w:val="00C23AF0"/>
    <w:rsid w:val="00C42B89"/>
    <w:rsid w:val="00C50E7D"/>
    <w:rsid w:val="00CA6083"/>
    <w:rsid w:val="00CC0B37"/>
    <w:rsid w:val="00DC0575"/>
    <w:rsid w:val="00DC0FED"/>
    <w:rsid w:val="00DC7283"/>
    <w:rsid w:val="00DD64F6"/>
    <w:rsid w:val="00E03B81"/>
    <w:rsid w:val="00E13822"/>
    <w:rsid w:val="00E56BDA"/>
    <w:rsid w:val="00E76EB1"/>
    <w:rsid w:val="00EA1469"/>
    <w:rsid w:val="00EA389B"/>
    <w:rsid w:val="00EA3F85"/>
    <w:rsid w:val="00ED399A"/>
    <w:rsid w:val="00ED6E48"/>
    <w:rsid w:val="00F1123A"/>
    <w:rsid w:val="00F2276D"/>
    <w:rsid w:val="00F62AB8"/>
    <w:rsid w:val="00FD24A5"/>
    <w:rsid w:val="00FE02AA"/>
    <w:rsid w:val="00FE3190"/>
    <w:rsid w:val="0216762D"/>
    <w:rsid w:val="05410997"/>
    <w:rsid w:val="077B6827"/>
    <w:rsid w:val="07EA138E"/>
    <w:rsid w:val="08050761"/>
    <w:rsid w:val="080C1C65"/>
    <w:rsid w:val="096B4234"/>
    <w:rsid w:val="17233A58"/>
    <w:rsid w:val="17E56F60"/>
    <w:rsid w:val="20D61B3B"/>
    <w:rsid w:val="27A432F1"/>
    <w:rsid w:val="2ADF3CE2"/>
    <w:rsid w:val="2D485B6F"/>
    <w:rsid w:val="2E734E6D"/>
    <w:rsid w:val="32075FF9"/>
    <w:rsid w:val="37FC4126"/>
    <w:rsid w:val="38CC58A6"/>
    <w:rsid w:val="46C93D6D"/>
    <w:rsid w:val="4B8C0243"/>
    <w:rsid w:val="51984A67"/>
    <w:rsid w:val="52720E14"/>
    <w:rsid w:val="5C4A2E02"/>
    <w:rsid w:val="5E2C4096"/>
    <w:rsid w:val="60876600"/>
    <w:rsid w:val="61C67BA8"/>
    <w:rsid w:val="637F3391"/>
    <w:rsid w:val="698067CB"/>
    <w:rsid w:val="6BAA6C93"/>
    <w:rsid w:val="734A0737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F8FB6"/>
  <w15:docId w15:val="{C22F6F94-34BC-4DB7-A613-0AF3814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character" w:styleId="a9">
    <w:name w:val="Hyperlink"/>
    <w:qFormat/>
    <w:rPr>
      <w:color w:val="0000FF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244</Words>
  <Characters>279</Characters>
  <Application>Microsoft Office Word</Application>
  <DocSecurity>0</DocSecurity>
  <Lines>16</Lines>
  <Paragraphs>15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 张</cp:lastModifiedBy>
  <cp:revision>76</cp:revision>
  <dcterms:created xsi:type="dcterms:W3CDTF">2017-11-28T06:37:00Z</dcterms:created>
  <dcterms:modified xsi:type="dcterms:W3CDTF">2025-06-09T07:55:00Z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