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7931BA">
      <w:pPr>
        <w:widowControl/>
        <w:shd w:val="clear" w:color="auto" w:fill="FFFFFF"/>
        <w:snapToGrid w:val="0"/>
        <w:spacing w:line="360" w:lineRule="auto"/>
        <w:jc w:val="center"/>
        <w:rPr>
          <w:rFonts w:hint="eastAsia" w:ascii="仿宋" w:hAnsi="仿宋" w:eastAsia="仿宋" w:cs="仿宋"/>
          <w:b/>
          <w:bCs/>
          <w:kern w:val="0"/>
          <w:sz w:val="30"/>
          <w:szCs w:val="30"/>
        </w:rPr>
      </w:pPr>
      <w:r>
        <w:rPr>
          <w:rFonts w:hint="eastAsia" w:ascii="仿宋" w:hAnsi="仿宋" w:eastAsia="仿宋" w:cs="仿宋"/>
          <w:b/>
          <w:bCs/>
          <w:kern w:val="0"/>
          <w:sz w:val="30"/>
          <w:szCs w:val="30"/>
        </w:rPr>
        <w:t>蒙牛乳业低温清远工厂升降平台安装项目</w:t>
      </w:r>
    </w:p>
    <w:p w14:paraId="79B2449C">
      <w:pPr>
        <w:widowControl/>
        <w:shd w:val="clear" w:color="auto" w:fill="FFFFFF"/>
        <w:snapToGrid w:val="0"/>
        <w:spacing w:line="360" w:lineRule="auto"/>
        <w:jc w:val="center"/>
        <w:rPr>
          <w:rFonts w:hint="eastAsia" w:ascii="仿宋" w:hAnsi="仿宋" w:eastAsia="仿宋" w:cs="仿宋"/>
          <w:b/>
          <w:bCs/>
          <w:color w:val="FF0000"/>
          <w:kern w:val="0"/>
          <w:sz w:val="30"/>
          <w:szCs w:val="30"/>
          <w:lang w:eastAsia="zh-CN"/>
        </w:rPr>
      </w:pPr>
      <w:r>
        <w:rPr>
          <w:rFonts w:hint="eastAsia" w:ascii="仿宋" w:hAnsi="仿宋" w:eastAsia="仿宋" w:cs="仿宋"/>
          <w:b/>
          <w:bCs/>
          <w:kern w:val="0"/>
          <w:sz w:val="30"/>
          <w:szCs w:val="30"/>
          <w:lang w:val="en-US" w:eastAsia="zh-CN"/>
        </w:rPr>
        <w:t>询比价</w:t>
      </w:r>
      <w:r>
        <w:rPr>
          <w:rFonts w:hint="eastAsia" w:ascii="仿宋" w:hAnsi="仿宋" w:eastAsia="仿宋" w:cs="仿宋"/>
          <w:b/>
          <w:bCs/>
          <w:kern w:val="0"/>
          <w:sz w:val="30"/>
          <w:szCs w:val="30"/>
        </w:rPr>
        <w:t>信息变更公告</w:t>
      </w:r>
    </w:p>
    <w:p w14:paraId="4D10C69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sz w:val="24"/>
          <w:szCs w:val="24"/>
        </w:rPr>
      </w:pPr>
      <w:bookmarkStart w:id="0" w:name="OLE_LINK5"/>
      <w:r>
        <w:rPr>
          <w:rFonts w:hint="eastAsia" w:ascii="仿宋" w:hAnsi="仿宋" w:eastAsia="仿宋" w:cs="仿宋"/>
          <w:sz w:val="24"/>
          <w:szCs w:val="24"/>
        </w:rPr>
        <w:t>内蒙古蒙牛乳业（集团）股份有限公司就蒙牛乳业低温清远工厂升降平台安装项目进行询比价, 欢迎符合资格条件的供应商参加。</w:t>
      </w:r>
    </w:p>
    <w:p w14:paraId="7948E042">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一、原公告中第五项报名须知：</w:t>
      </w:r>
    </w:p>
    <w:p w14:paraId="58965D9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注：请先阅读【蒙牛乳业SAP SRM运维项目用户操作手册】和【电子采购招标平台用户操作手册-供应商】服务手册，再进行注册、报名，</w:t>
      </w:r>
      <w:r>
        <w:rPr>
          <w:rFonts w:hint="eastAsia" w:asciiTheme="minorEastAsia" w:hAnsiTheme="minorEastAsia" w:eastAsiaTheme="minorEastAsia" w:cstheme="minorEastAsia"/>
          <w:sz w:val="24"/>
          <w:szCs w:val="24"/>
          <w:highlight w:val="none"/>
        </w:rPr>
        <w:t>注册后需</w:t>
      </w:r>
      <w:r>
        <w:rPr>
          <w:rFonts w:hint="eastAsia" w:asciiTheme="minorEastAsia" w:hAnsiTheme="minorEastAsia" w:eastAsiaTheme="minorEastAsia" w:cstheme="minorEastAsia"/>
          <w:sz w:val="24"/>
          <w:szCs w:val="24"/>
          <w:highlight w:val="none"/>
          <w:lang w:val="en-US" w:eastAsia="zh-CN"/>
        </w:rPr>
        <w:t>电话</w:t>
      </w:r>
      <w:r>
        <w:rPr>
          <w:rFonts w:hint="eastAsia" w:asciiTheme="minorEastAsia" w:hAnsiTheme="minorEastAsia" w:eastAsiaTheme="minorEastAsia" w:cstheme="minorEastAsia"/>
          <w:sz w:val="24"/>
          <w:szCs w:val="24"/>
          <w:highlight w:val="none"/>
        </w:rPr>
        <w:t>联系（13947176084）进行准入</w:t>
      </w:r>
      <w:r>
        <w:rPr>
          <w:rFonts w:hint="eastAsia" w:asciiTheme="minorEastAsia" w:hAnsiTheme="minorEastAsia" w:eastAsiaTheme="minorEastAsia" w:cstheme="minorEastAsia"/>
          <w:sz w:val="24"/>
          <w:szCs w:val="24"/>
        </w:rPr>
        <w:t>，如因办理注册和平台操作不及时或错误，影响参加招标采购活动的，责任自负。</w:t>
      </w:r>
    </w:p>
    <w:p w14:paraId="1372087B">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textAlignment w:val="auto"/>
        <w:rPr>
          <w:rFonts w:hint="eastAsia" w:ascii="仿宋" w:hAnsi="仿宋" w:eastAsia="仿宋" w:cs="仿宋"/>
          <w:b/>
          <w:color w:val="0000FF"/>
          <w:sz w:val="24"/>
          <w:szCs w:val="24"/>
          <w:lang w:val="en-US" w:eastAsia="zh-CN"/>
        </w:rPr>
      </w:pPr>
      <w:r>
        <w:rPr>
          <w:rFonts w:hint="eastAsia" w:ascii="仿宋" w:hAnsi="仿宋" w:eastAsia="仿宋" w:cs="仿宋"/>
          <w:b/>
          <w:color w:val="0000FF"/>
          <w:sz w:val="24"/>
          <w:szCs w:val="24"/>
          <w:lang w:val="en-US" w:eastAsia="zh-CN"/>
        </w:rPr>
        <w:t>项目变更为：</w:t>
      </w:r>
    </w:p>
    <w:p w14:paraId="07F3360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auto"/>
        <w:rPr>
          <w:rFonts w:hint="default" w:ascii="仿宋" w:hAnsi="仿宋" w:eastAsia="仿宋" w:cs="仿宋"/>
          <w:b/>
          <w:color w:val="0000FF"/>
          <w:sz w:val="24"/>
          <w:szCs w:val="24"/>
          <w:lang w:val="en-US" w:eastAsia="zh-CN"/>
        </w:rPr>
      </w:pPr>
      <w:r>
        <w:rPr>
          <w:rFonts w:hint="eastAsia" w:asciiTheme="minorEastAsia" w:hAnsiTheme="minorEastAsia" w:eastAsiaTheme="minorEastAsia" w:cstheme="minorEastAsia"/>
          <w:sz w:val="24"/>
          <w:szCs w:val="24"/>
        </w:rPr>
        <w:t>注：请先阅读【蒙牛乳业SAP SRM运维项目用户操作手册】和【电子采购招标平台用户操作手册-供应商】服务手册，再进行注册、报名，</w:t>
      </w:r>
      <w:r>
        <w:rPr>
          <w:rFonts w:hint="eastAsia" w:asciiTheme="minorEastAsia" w:hAnsiTheme="minorEastAsia" w:eastAsiaTheme="minorEastAsia" w:cstheme="minorEastAsia"/>
          <w:sz w:val="24"/>
          <w:szCs w:val="24"/>
          <w:highlight w:val="none"/>
        </w:rPr>
        <w:t>注册后需</w:t>
      </w:r>
      <w:r>
        <w:rPr>
          <w:rFonts w:hint="eastAsia" w:asciiTheme="minorEastAsia" w:hAnsiTheme="minorEastAsia" w:eastAsiaTheme="minorEastAsia" w:cstheme="minorEastAsia"/>
          <w:sz w:val="24"/>
          <w:szCs w:val="24"/>
          <w:highlight w:val="none"/>
          <w:lang w:val="en-US" w:eastAsia="zh-CN"/>
        </w:rPr>
        <w:t>电话</w:t>
      </w:r>
      <w:r>
        <w:rPr>
          <w:rFonts w:hint="eastAsia" w:asciiTheme="minorEastAsia" w:hAnsiTheme="minorEastAsia" w:eastAsiaTheme="minorEastAsia" w:cstheme="minorEastAsia"/>
          <w:sz w:val="24"/>
          <w:szCs w:val="24"/>
          <w:highlight w:val="none"/>
        </w:rPr>
        <w:t>联系（</w:t>
      </w:r>
      <w:r>
        <w:rPr>
          <w:rFonts w:hint="eastAsia" w:asciiTheme="minorEastAsia" w:hAnsiTheme="minorEastAsia" w:eastAsiaTheme="minorEastAsia" w:cstheme="minorEastAsia"/>
          <w:color w:val="0000FF"/>
          <w:sz w:val="24"/>
          <w:szCs w:val="24"/>
          <w:highlight w:val="none"/>
          <w:lang w:val="en-US" w:eastAsia="zh-CN"/>
        </w:rPr>
        <w:t>18247148866</w:t>
      </w:r>
      <w:r>
        <w:rPr>
          <w:rFonts w:hint="eastAsia" w:asciiTheme="minorEastAsia" w:hAnsiTheme="minorEastAsia" w:eastAsiaTheme="minorEastAsia" w:cstheme="minorEastAsia"/>
          <w:sz w:val="24"/>
          <w:szCs w:val="24"/>
          <w:highlight w:val="none"/>
        </w:rPr>
        <w:t>）进行准入</w:t>
      </w:r>
      <w:r>
        <w:rPr>
          <w:rFonts w:hint="eastAsia" w:asciiTheme="minorEastAsia" w:hAnsiTheme="minorEastAsia" w:eastAsiaTheme="minorEastAsia" w:cstheme="minorEastAsia"/>
          <w:sz w:val="24"/>
          <w:szCs w:val="24"/>
        </w:rPr>
        <w:t>，如因办理注册和平台操作不及时或错误，影响参加招标采购活动的，责任自负。</w:t>
      </w:r>
    </w:p>
    <w:p w14:paraId="58854322">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textAlignment w:val="auto"/>
        <w:rPr>
          <w:rFonts w:hint="eastAsia"/>
          <w:sz w:val="24"/>
          <w:szCs w:val="24"/>
          <w:lang w:eastAsia="zh-CN"/>
        </w:rPr>
      </w:pPr>
      <w:r>
        <w:rPr>
          <w:rFonts w:hint="eastAsia" w:ascii="仿宋" w:hAnsi="仿宋" w:eastAsia="仿宋" w:cs="仿宋"/>
          <w:b/>
          <w:sz w:val="24"/>
          <w:szCs w:val="24"/>
          <w:lang w:val="en-US" w:eastAsia="zh-CN"/>
        </w:rPr>
        <w:t>二</w:t>
      </w:r>
      <w:r>
        <w:rPr>
          <w:rFonts w:hint="eastAsia" w:ascii="仿宋" w:hAnsi="仿宋" w:eastAsia="仿宋" w:cs="仿宋"/>
          <w:b/>
          <w:sz w:val="24"/>
          <w:szCs w:val="24"/>
        </w:rPr>
        <w:t>、原公告中</w:t>
      </w:r>
      <w:bookmarkEnd w:id="0"/>
      <w:r>
        <w:rPr>
          <w:rFonts w:hint="eastAsia" w:ascii="仿宋" w:hAnsi="仿宋" w:eastAsia="仿宋" w:cs="仿宋"/>
          <w:b/>
          <w:sz w:val="24"/>
          <w:szCs w:val="24"/>
          <w:lang w:val="en-US" w:eastAsia="zh-CN"/>
        </w:rPr>
        <w:t>第</w:t>
      </w:r>
      <w:r>
        <w:rPr>
          <w:rFonts w:hint="eastAsia" w:ascii="仿宋" w:hAnsi="仿宋" w:eastAsia="仿宋" w:cs="仿宋"/>
          <w:b/>
          <w:sz w:val="24"/>
          <w:szCs w:val="24"/>
        </w:rPr>
        <w:t>六</w:t>
      </w:r>
      <w:r>
        <w:rPr>
          <w:rFonts w:hint="eastAsia" w:ascii="仿宋" w:hAnsi="仿宋" w:eastAsia="仿宋" w:cs="仿宋"/>
          <w:b/>
          <w:sz w:val="24"/>
          <w:szCs w:val="24"/>
          <w:lang w:val="en-US" w:eastAsia="zh-CN"/>
        </w:rPr>
        <w:t>项</w:t>
      </w:r>
      <w:r>
        <w:rPr>
          <w:rFonts w:hint="eastAsia" w:ascii="仿宋" w:hAnsi="仿宋" w:eastAsia="仿宋" w:cs="仿宋"/>
          <w:b/>
          <w:sz w:val="24"/>
          <w:szCs w:val="24"/>
        </w:rPr>
        <w:t>项目时间安排及要求</w:t>
      </w:r>
      <w:r>
        <w:rPr>
          <w:rFonts w:hint="eastAsia" w:ascii="仿宋" w:hAnsi="仿宋" w:eastAsia="仿宋" w:cs="仿宋"/>
          <w:b/>
          <w:color w:val="000000"/>
          <w:sz w:val="24"/>
          <w:szCs w:val="24"/>
        </w:rPr>
        <w:t>：</w:t>
      </w:r>
    </w:p>
    <w:p w14:paraId="054C9EB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1、报名时间：2025年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8</w:t>
      </w:r>
      <w:r>
        <w:rPr>
          <w:rFonts w:hint="eastAsia" w:ascii="仿宋" w:hAnsi="仿宋" w:eastAsia="仿宋" w:cs="仿宋"/>
          <w:sz w:val="24"/>
          <w:szCs w:val="24"/>
        </w:rPr>
        <w:t>日0时至2025年</w:t>
      </w:r>
      <w:r>
        <w:rPr>
          <w:rFonts w:hint="eastAsia" w:ascii="仿宋" w:hAnsi="仿宋" w:eastAsia="仿宋" w:cs="仿宋"/>
          <w:sz w:val="24"/>
          <w:szCs w:val="24"/>
          <w:lang w:val="en-US" w:eastAsia="zh-CN"/>
        </w:rPr>
        <w:t>7</w:t>
      </w:r>
      <w:r>
        <w:rPr>
          <w:rFonts w:hint="eastAsia" w:ascii="仿宋" w:hAnsi="仿宋" w:eastAsia="仿宋" w:cs="仿宋"/>
          <w:sz w:val="24"/>
          <w:szCs w:val="24"/>
        </w:rPr>
        <w:t>月1</w:t>
      </w:r>
      <w:r>
        <w:rPr>
          <w:rFonts w:hint="eastAsia" w:ascii="仿宋" w:hAnsi="仿宋" w:eastAsia="仿宋" w:cs="仿宋"/>
          <w:sz w:val="24"/>
          <w:szCs w:val="24"/>
          <w:lang w:val="en-US" w:eastAsia="zh-CN"/>
        </w:rPr>
        <w:t>2</w:t>
      </w:r>
      <w:r>
        <w:rPr>
          <w:rFonts w:hint="eastAsia" w:ascii="仿宋" w:hAnsi="仿宋" w:eastAsia="仿宋" w:cs="仿宋"/>
          <w:sz w:val="24"/>
          <w:szCs w:val="24"/>
        </w:rPr>
        <w:t>日2</w:t>
      </w:r>
      <w:r>
        <w:rPr>
          <w:rFonts w:hint="eastAsia" w:ascii="仿宋" w:hAnsi="仿宋" w:eastAsia="仿宋" w:cs="仿宋"/>
          <w:sz w:val="24"/>
          <w:szCs w:val="24"/>
          <w:lang w:val="en-US" w:eastAsia="zh-CN"/>
        </w:rPr>
        <w:t>4</w:t>
      </w:r>
      <w:r>
        <w:rPr>
          <w:rFonts w:hint="eastAsia" w:ascii="仿宋" w:hAnsi="仿宋" w:eastAsia="仿宋" w:cs="仿宋"/>
          <w:sz w:val="24"/>
          <w:szCs w:val="24"/>
        </w:rPr>
        <w:t>时止；</w:t>
      </w:r>
    </w:p>
    <w:p w14:paraId="7F6D0990">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2、资格预审时间：2025年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9</w:t>
      </w:r>
      <w:r>
        <w:rPr>
          <w:rFonts w:hint="eastAsia" w:ascii="仿宋" w:hAnsi="仿宋" w:eastAsia="仿宋" w:cs="仿宋"/>
          <w:sz w:val="24"/>
          <w:szCs w:val="24"/>
        </w:rPr>
        <w:t>日9时30分至2025年</w:t>
      </w:r>
      <w:r>
        <w:rPr>
          <w:rFonts w:hint="eastAsia" w:ascii="仿宋" w:hAnsi="仿宋" w:eastAsia="仿宋" w:cs="仿宋"/>
          <w:sz w:val="24"/>
          <w:szCs w:val="24"/>
          <w:lang w:val="en-US" w:eastAsia="zh-CN"/>
        </w:rPr>
        <w:t>7</w:t>
      </w:r>
      <w:r>
        <w:rPr>
          <w:rFonts w:hint="eastAsia" w:ascii="仿宋" w:hAnsi="仿宋" w:eastAsia="仿宋" w:cs="仿宋"/>
          <w:sz w:val="24"/>
          <w:szCs w:val="24"/>
        </w:rPr>
        <w:t>月1</w:t>
      </w:r>
      <w:r>
        <w:rPr>
          <w:rFonts w:hint="eastAsia" w:ascii="仿宋" w:hAnsi="仿宋" w:eastAsia="仿宋" w:cs="仿宋"/>
          <w:sz w:val="24"/>
          <w:szCs w:val="24"/>
          <w:lang w:val="en-US" w:eastAsia="zh-CN"/>
        </w:rPr>
        <w:t>4</w:t>
      </w:r>
      <w:r>
        <w:rPr>
          <w:rFonts w:hint="eastAsia" w:ascii="仿宋" w:hAnsi="仿宋" w:eastAsia="仿宋" w:cs="仿宋"/>
          <w:sz w:val="24"/>
          <w:szCs w:val="24"/>
        </w:rPr>
        <w:t>日1</w:t>
      </w:r>
      <w:r>
        <w:rPr>
          <w:rFonts w:hint="eastAsia" w:ascii="仿宋" w:hAnsi="仿宋" w:eastAsia="仿宋" w:cs="仿宋"/>
          <w:sz w:val="24"/>
          <w:szCs w:val="24"/>
          <w:lang w:val="en-US" w:eastAsia="zh-CN"/>
        </w:rPr>
        <w:t>4</w:t>
      </w:r>
      <w:r>
        <w:rPr>
          <w:rFonts w:hint="eastAsia" w:ascii="仿宋" w:hAnsi="仿宋" w:eastAsia="仿宋" w:cs="仿宋"/>
          <w:sz w:val="24"/>
          <w:szCs w:val="24"/>
        </w:rPr>
        <w:t>时止；</w:t>
      </w:r>
    </w:p>
    <w:p w14:paraId="4A604F1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3、询价单发放时间：资格预审合格后于2025年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16</w:t>
      </w:r>
      <w:r>
        <w:rPr>
          <w:rFonts w:hint="eastAsia" w:ascii="仿宋" w:hAnsi="仿宋" w:eastAsia="仿宋" w:cs="仿宋"/>
          <w:sz w:val="24"/>
          <w:szCs w:val="24"/>
        </w:rPr>
        <w:t>日</w:t>
      </w:r>
      <w:r>
        <w:rPr>
          <w:rFonts w:hint="eastAsia" w:ascii="仿宋" w:hAnsi="仿宋" w:eastAsia="仿宋" w:cs="仿宋"/>
          <w:sz w:val="24"/>
          <w:szCs w:val="24"/>
          <w:lang w:val="en-US" w:eastAsia="zh-CN"/>
        </w:rPr>
        <w:t>0</w:t>
      </w:r>
      <w:r>
        <w:rPr>
          <w:rFonts w:hint="eastAsia" w:ascii="仿宋" w:hAnsi="仿宋" w:eastAsia="仿宋" w:cs="仿宋"/>
          <w:sz w:val="24"/>
          <w:szCs w:val="24"/>
        </w:rPr>
        <w:t>时至2025年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18</w:t>
      </w:r>
      <w:r>
        <w:rPr>
          <w:rFonts w:hint="eastAsia" w:ascii="仿宋" w:hAnsi="仿宋" w:eastAsia="仿宋" w:cs="仿宋"/>
          <w:sz w:val="24"/>
          <w:szCs w:val="24"/>
        </w:rPr>
        <w:t>日2</w:t>
      </w:r>
      <w:r>
        <w:rPr>
          <w:rFonts w:hint="eastAsia" w:ascii="仿宋" w:hAnsi="仿宋" w:eastAsia="仿宋" w:cs="仿宋"/>
          <w:sz w:val="24"/>
          <w:szCs w:val="24"/>
          <w:lang w:val="en-US" w:eastAsia="zh-CN"/>
        </w:rPr>
        <w:t>4</w:t>
      </w:r>
      <w:r>
        <w:rPr>
          <w:rFonts w:hint="eastAsia" w:ascii="仿宋" w:hAnsi="仿宋" w:eastAsia="仿宋" w:cs="仿宋"/>
          <w:sz w:val="24"/>
          <w:szCs w:val="24"/>
        </w:rPr>
        <w:t>时发放询价单；</w:t>
      </w:r>
    </w:p>
    <w:p w14:paraId="6F35307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4、澄清截止时间：2025年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19</w:t>
      </w:r>
      <w:r>
        <w:rPr>
          <w:rFonts w:hint="eastAsia" w:ascii="仿宋" w:hAnsi="仿宋" w:eastAsia="仿宋" w:cs="仿宋"/>
          <w:sz w:val="24"/>
          <w:szCs w:val="24"/>
        </w:rPr>
        <w:t>日12时；</w:t>
      </w:r>
    </w:p>
    <w:p w14:paraId="4E14ECCE">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5、比价时间：2025年</w:t>
      </w:r>
      <w:r>
        <w:rPr>
          <w:rFonts w:hint="eastAsia" w:ascii="仿宋" w:hAnsi="仿宋" w:eastAsia="仿宋" w:cs="仿宋"/>
          <w:sz w:val="24"/>
          <w:szCs w:val="24"/>
          <w:lang w:val="en-US" w:eastAsia="zh-CN"/>
        </w:rPr>
        <w:t>7</w:t>
      </w:r>
      <w:r>
        <w:rPr>
          <w:rFonts w:hint="eastAsia" w:ascii="仿宋" w:hAnsi="仿宋" w:eastAsia="仿宋" w:cs="仿宋"/>
          <w:sz w:val="24"/>
          <w:szCs w:val="24"/>
        </w:rPr>
        <w:t>月2</w:t>
      </w:r>
      <w:r>
        <w:rPr>
          <w:rFonts w:hint="eastAsia" w:ascii="仿宋" w:hAnsi="仿宋" w:eastAsia="仿宋" w:cs="仿宋"/>
          <w:sz w:val="24"/>
          <w:szCs w:val="24"/>
          <w:lang w:val="en-US" w:eastAsia="zh-CN"/>
        </w:rPr>
        <w:t>2</w:t>
      </w:r>
      <w:r>
        <w:rPr>
          <w:rFonts w:hint="eastAsia" w:ascii="仿宋" w:hAnsi="仿宋" w:eastAsia="仿宋" w:cs="仿宋"/>
          <w:sz w:val="24"/>
          <w:szCs w:val="24"/>
        </w:rPr>
        <w:t>日9时30分（以发出的询价单为准）。</w:t>
      </w:r>
    </w:p>
    <w:p w14:paraId="2DB872D5">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textAlignment w:val="auto"/>
        <w:rPr>
          <w:rFonts w:hint="eastAsia" w:ascii="仿宋" w:hAnsi="仿宋" w:eastAsia="仿宋" w:cs="仿宋"/>
          <w:b/>
          <w:color w:val="0000FF"/>
          <w:sz w:val="24"/>
          <w:szCs w:val="24"/>
        </w:rPr>
      </w:pPr>
      <w:r>
        <w:rPr>
          <w:rFonts w:hint="eastAsia" w:ascii="仿宋" w:hAnsi="仿宋" w:eastAsia="仿宋" w:cs="仿宋"/>
          <w:b/>
          <w:color w:val="0000FF"/>
          <w:sz w:val="24"/>
          <w:szCs w:val="24"/>
        </w:rPr>
        <w:t>现变更为：</w:t>
      </w:r>
    </w:p>
    <w:p w14:paraId="3CAA2927">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textAlignment w:val="auto"/>
        <w:rPr>
          <w:rFonts w:hint="eastAsia" w:ascii="仿宋" w:hAnsi="仿宋" w:eastAsia="仿宋" w:cs="仿宋"/>
          <w:b/>
          <w:color w:val="0000FF"/>
          <w:sz w:val="24"/>
          <w:szCs w:val="24"/>
        </w:rPr>
      </w:pPr>
      <w:r>
        <w:rPr>
          <w:rFonts w:hint="eastAsia" w:ascii="仿宋" w:hAnsi="仿宋" w:eastAsia="仿宋" w:cs="仿宋"/>
          <w:b/>
          <w:color w:val="0000FF"/>
          <w:sz w:val="24"/>
          <w:szCs w:val="24"/>
        </w:rPr>
        <w:t>1、报名时间：2025年</w:t>
      </w:r>
      <w:r>
        <w:rPr>
          <w:rFonts w:hint="eastAsia" w:ascii="仿宋" w:hAnsi="仿宋" w:eastAsia="仿宋" w:cs="仿宋"/>
          <w:b/>
          <w:color w:val="0000FF"/>
          <w:sz w:val="24"/>
          <w:szCs w:val="24"/>
          <w:lang w:val="en-US" w:eastAsia="zh-CN"/>
        </w:rPr>
        <w:t>7</w:t>
      </w:r>
      <w:r>
        <w:rPr>
          <w:rFonts w:hint="eastAsia" w:ascii="仿宋" w:hAnsi="仿宋" w:eastAsia="仿宋" w:cs="仿宋"/>
          <w:b/>
          <w:color w:val="0000FF"/>
          <w:sz w:val="24"/>
          <w:szCs w:val="24"/>
        </w:rPr>
        <w:t>月</w:t>
      </w:r>
      <w:r>
        <w:rPr>
          <w:rFonts w:hint="eastAsia" w:ascii="仿宋" w:hAnsi="仿宋" w:eastAsia="仿宋" w:cs="仿宋"/>
          <w:b/>
          <w:color w:val="0000FF"/>
          <w:sz w:val="24"/>
          <w:szCs w:val="24"/>
          <w:lang w:val="en-US" w:eastAsia="zh-CN"/>
        </w:rPr>
        <w:t>8</w:t>
      </w:r>
      <w:r>
        <w:rPr>
          <w:rFonts w:hint="eastAsia" w:ascii="仿宋" w:hAnsi="仿宋" w:eastAsia="仿宋" w:cs="仿宋"/>
          <w:b/>
          <w:color w:val="0000FF"/>
          <w:sz w:val="24"/>
          <w:szCs w:val="24"/>
        </w:rPr>
        <w:t>日0时至2025年</w:t>
      </w:r>
      <w:r>
        <w:rPr>
          <w:rFonts w:hint="eastAsia" w:ascii="仿宋" w:hAnsi="仿宋" w:eastAsia="仿宋" w:cs="仿宋"/>
          <w:b/>
          <w:color w:val="0000FF"/>
          <w:sz w:val="24"/>
          <w:szCs w:val="24"/>
          <w:lang w:val="en-US" w:eastAsia="zh-CN"/>
        </w:rPr>
        <w:t>7</w:t>
      </w:r>
      <w:r>
        <w:rPr>
          <w:rFonts w:hint="eastAsia" w:ascii="仿宋" w:hAnsi="仿宋" w:eastAsia="仿宋" w:cs="仿宋"/>
          <w:b/>
          <w:color w:val="0000FF"/>
          <w:sz w:val="24"/>
          <w:szCs w:val="24"/>
        </w:rPr>
        <w:t>月</w:t>
      </w:r>
      <w:r>
        <w:rPr>
          <w:rFonts w:hint="eastAsia" w:ascii="仿宋" w:hAnsi="仿宋" w:eastAsia="仿宋" w:cs="仿宋"/>
          <w:b/>
          <w:color w:val="0000FF"/>
          <w:sz w:val="24"/>
          <w:szCs w:val="24"/>
          <w:lang w:val="en-US" w:eastAsia="zh-CN"/>
        </w:rPr>
        <w:t>20</w:t>
      </w:r>
      <w:r>
        <w:rPr>
          <w:rFonts w:hint="eastAsia" w:ascii="仿宋" w:hAnsi="仿宋" w:eastAsia="仿宋" w:cs="仿宋"/>
          <w:b/>
          <w:color w:val="0000FF"/>
          <w:sz w:val="24"/>
          <w:szCs w:val="24"/>
        </w:rPr>
        <w:t>日2</w:t>
      </w:r>
      <w:r>
        <w:rPr>
          <w:rFonts w:hint="eastAsia" w:ascii="仿宋" w:hAnsi="仿宋" w:eastAsia="仿宋" w:cs="仿宋"/>
          <w:b/>
          <w:color w:val="0000FF"/>
          <w:sz w:val="24"/>
          <w:szCs w:val="24"/>
          <w:lang w:val="en-US" w:eastAsia="zh-CN"/>
        </w:rPr>
        <w:t>4</w:t>
      </w:r>
      <w:r>
        <w:rPr>
          <w:rFonts w:hint="eastAsia" w:ascii="仿宋" w:hAnsi="仿宋" w:eastAsia="仿宋" w:cs="仿宋"/>
          <w:b/>
          <w:color w:val="0000FF"/>
          <w:sz w:val="24"/>
          <w:szCs w:val="24"/>
        </w:rPr>
        <w:t>时止；</w:t>
      </w:r>
    </w:p>
    <w:p w14:paraId="63F3F4A9">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textAlignment w:val="auto"/>
        <w:rPr>
          <w:rFonts w:hint="eastAsia" w:ascii="仿宋" w:hAnsi="仿宋" w:eastAsia="仿宋" w:cs="仿宋"/>
          <w:b/>
          <w:color w:val="0000FF"/>
          <w:sz w:val="24"/>
          <w:szCs w:val="24"/>
        </w:rPr>
      </w:pPr>
      <w:r>
        <w:rPr>
          <w:rFonts w:hint="eastAsia" w:ascii="仿宋" w:hAnsi="仿宋" w:eastAsia="仿宋" w:cs="仿宋"/>
          <w:b/>
          <w:color w:val="0000FF"/>
          <w:sz w:val="24"/>
          <w:szCs w:val="24"/>
        </w:rPr>
        <w:t>2、资格预审时间：2025年</w:t>
      </w:r>
      <w:r>
        <w:rPr>
          <w:rFonts w:hint="eastAsia" w:ascii="仿宋" w:hAnsi="仿宋" w:eastAsia="仿宋" w:cs="仿宋"/>
          <w:b/>
          <w:color w:val="0000FF"/>
          <w:sz w:val="24"/>
          <w:szCs w:val="24"/>
          <w:lang w:val="en-US" w:eastAsia="zh-CN"/>
        </w:rPr>
        <w:t>7</w:t>
      </w:r>
      <w:r>
        <w:rPr>
          <w:rFonts w:hint="eastAsia" w:ascii="仿宋" w:hAnsi="仿宋" w:eastAsia="仿宋" w:cs="仿宋"/>
          <w:b/>
          <w:color w:val="0000FF"/>
          <w:sz w:val="24"/>
          <w:szCs w:val="24"/>
        </w:rPr>
        <w:t>月</w:t>
      </w:r>
      <w:r>
        <w:rPr>
          <w:rFonts w:hint="eastAsia" w:ascii="仿宋" w:hAnsi="仿宋" w:eastAsia="仿宋" w:cs="仿宋"/>
          <w:b/>
          <w:color w:val="0000FF"/>
          <w:sz w:val="24"/>
          <w:szCs w:val="24"/>
          <w:lang w:val="en-US" w:eastAsia="zh-CN"/>
        </w:rPr>
        <w:t>9</w:t>
      </w:r>
      <w:bookmarkStart w:id="2" w:name="_GoBack"/>
      <w:bookmarkEnd w:id="2"/>
      <w:r>
        <w:rPr>
          <w:rFonts w:hint="eastAsia" w:ascii="仿宋" w:hAnsi="仿宋" w:eastAsia="仿宋" w:cs="仿宋"/>
          <w:b/>
          <w:color w:val="0000FF"/>
          <w:sz w:val="24"/>
          <w:szCs w:val="24"/>
        </w:rPr>
        <w:t>日9时30分至2025年</w:t>
      </w:r>
      <w:r>
        <w:rPr>
          <w:rFonts w:hint="eastAsia" w:ascii="仿宋" w:hAnsi="仿宋" w:eastAsia="仿宋" w:cs="仿宋"/>
          <w:b/>
          <w:color w:val="0000FF"/>
          <w:sz w:val="24"/>
          <w:szCs w:val="24"/>
          <w:lang w:val="en-US" w:eastAsia="zh-CN"/>
        </w:rPr>
        <w:t>7</w:t>
      </w:r>
      <w:r>
        <w:rPr>
          <w:rFonts w:hint="eastAsia" w:ascii="仿宋" w:hAnsi="仿宋" w:eastAsia="仿宋" w:cs="仿宋"/>
          <w:b/>
          <w:color w:val="0000FF"/>
          <w:sz w:val="24"/>
          <w:szCs w:val="24"/>
        </w:rPr>
        <w:t>月</w:t>
      </w:r>
      <w:r>
        <w:rPr>
          <w:rFonts w:hint="eastAsia" w:ascii="仿宋" w:hAnsi="仿宋" w:eastAsia="仿宋" w:cs="仿宋"/>
          <w:b/>
          <w:color w:val="0000FF"/>
          <w:sz w:val="24"/>
          <w:szCs w:val="24"/>
          <w:lang w:val="en-US" w:eastAsia="zh-CN"/>
        </w:rPr>
        <w:t>21</w:t>
      </w:r>
      <w:r>
        <w:rPr>
          <w:rFonts w:hint="eastAsia" w:ascii="仿宋" w:hAnsi="仿宋" w:eastAsia="仿宋" w:cs="仿宋"/>
          <w:b/>
          <w:color w:val="0000FF"/>
          <w:sz w:val="24"/>
          <w:szCs w:val="24"/>
        </w:rPr>
        <w:t>日1</w:t>
      </w:r>
      <w:r>
        <w:rPr>
          <w:rFonts w:hint="eastAsia" w:ascii="仿宋" w:hAnsi="仿宋" w:eastAsia="仿宋" w:cs="仿宋"/>
          <w:b/>
          <w:color w:val="0000FF"/>
          <w:sz w:val="24"/>
          <w:szCs w:val="24"/>
          <w:lang w:val="en-US" w:eastAsia="zh-CN"/>
        </w:rPr>
        <w:t>4</w:t>
      </w:r>
      <w:r>
        <w:rPr>
          <w:rFonts w:hint="eastAsia" w:ascii="仿宋" w:hAnsi="仿宋" w:eastAsia="仿宋" w:cs="仿宋"/>
          <w:b/>
          <w:color w:val="0000FF"/>
          <w:sz w:val="24"/>
          <w:szCs w:val="24"/>
        </w:rPr>
        <w:t>时止；</w:t>
      </w:r>
    </w:p>
    <w:p w14:paraId="3FC40EBA">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textAlignment w:val="auto"/>
        <w:rPr>
          <w:rFonts w:hint="eastAsia" w:ascii="仿宋" w:hAnsi="仿宋" w:eastAsia="仿宋" w:cs="仿宋"/>
          <w:b/>
          <w:color w:val="0000FF"/>
          <w:sz w:val="24"/>
          <w:szCs w:val="24"/>
        </w:rPr>
      </w:pPr>
      <w:r>
        <w:rPr>
          <w:rFonts w:hint="eastAsia" w:ascii="仿宋" w:hAnsi="仿宋" w:eastAsia="仿宋" w:cs="仿宋"/>
          <w:b/>
          <w:color w:val="0000FF"/>
          <w:sz w:val="24"/>
          <w:szCs w:val="24"/>
        </w:rPr>
        <w:t>3、询价单发放时间：资格预审合格后于2025年</w:t>
      </w:r>
      <w:r>
        <w:rPr>
          <w:rFonts w:hint="eastAsia" w:ascii="仿宋" w:hAnsi="仿宋" w:eastAsia="仿宋" w:cs="仿宋"/>
          <w:b/>
          <w:color w:val="0000FF"/>
          <w:sz w:val="24"/>
          <w:szCs w:val="24"/>
          <w:lang w:val="en-US" w:eastAsia="zh-CN"/>
        </w:rPr>
        <w:t>7</w:t>
      </w:r>
      <w:r>
        <w:rPr>
          <w:rFonts w:hint="eastAsia" w:ascii="仿宋" w:hAnsi="仿宋" w:eastAsia="仿宋" w:cs="仿宋"/>
          <w:b/>
          <w:color w:val="0000FF"/>
          <w:sz w:val="24"/>
          <w:szCs w:val="24"/>
        </w:rPr>
        <w:t>月</w:t>
      </w:r>
      <w:r>
        <w:rPr>
          <w:rFonts w:hint="eastAsia" w:ascii="仿宋" w:hAnsi="仿宋" w:eastAsia="仿宋" w:cs="仿宋"/>
          <w:b/>
          <w:color w:val="0000FF"/>
          <w:sz w:val="24"/>
          <w:szCs w:val="24"/>
          <w:lang w:val="en-US" w:eastAsia="zh-CN"/>
        </w:rPr>
        <w:t>22</w:t>
      </w:r>
      <w:r>
        <w:rPr>
          <w:rFonts w:hint="eastAsia" w:ascii="仿宋" w:hAnsi="仿宋" w:eastAsia="仿宋" w:cs="仿宋"/>
          <w:b/>
          <w:color w:val="0000FF"/>
          <w:sz w:val="24"/>
          <w:szCs w:val="24"/>
        </w:rPr>
        <w:t>日</w:t>
      </w:r>
      <w:r>
        <w:rPr>
          <w:rFonts w:hint="eastAsia" w:ascii="仿宋" w:hAnsi="仿宋" w:eastAsia="仿宋" w:cs="仿宋"/>
          <w:b/>
          <w:color w:val="0000FF"/>
          <w:sz w:val="24"/>
          <w:szCs w:val="24"/>
          <w:lang w:val="en-US" w:eastAsia="zh-CN"/>
        </w:rPr>
        <w:t>0</w:t>
      </w:r>
      <w:r>
        <w:rPr>
          <w:rFonts w:hint="eastAsia" w:ascii="仿宋" w:hAnsi="仿宋" w:eastAsia="仿宋" w:cs="仿宋"/>
          <w:b/>
          <w:color w:val="0000FF"/>
          <w:sz w:val="24"/>
          <w:szCs w:val="24"/>
        </w:rPr>
        <w:t>时至2025年</w:t>
      </w:r>
      <w:r>
        <w:rPr>
          <w:rFonts w:hint="eastAsia" w:ascii="仿宋" w:hAnsi="仿宋" w:eastAsia="仿宋" w:cs="仿宋"/>
          <w:b/>
          <w:color w:val="0000FF"/>
          <w:sz w:val="24"/>
          <w:szCs w:val="24"/>
          <w:lang w:val="en-US" w:eastAsia="zh-CN"/>
        </w:rPr>
        <w:t>7</w:t>
      </w:r>
      <w:r>
        <w:rPr>
          <w:rFonts w:hint="eastAsia" w:ascii="仿宋" w:hAnsi="仿宋" w:eastAsia="仿宋" w:cs="仿宋"/>
          <w:b/>
          <w:color w:val="0000FF"/>
          <w:sz w:val="24"/>
          <w:szCs w:val="24"/>
        </w:rPr>
        <w:t>月</w:t>
      </w:r>
      <w:r>
        <w:rPr>
          <w:rFonts w:hint="eastAsia" w:ascii="仿宋" w:hAnsi="仿宋" w:eastAsia="仿宋" w:cs="仿宋"/>
          <w:b/>
          <w:color w:val="0000FF"/>
          <w:sz w:val="24"/>
          <w:szCs w:val="24"/>
          <w:lang w:val="en-US" w:eastAsia="zh-CN"/>
        </w:rPr>
        <w:t>24</w:t>
      </w:r>
      <w:r>
        <w:rPr>
          <w:rFonts w:hint="eastAsia" w:ascii="仿宋" w:hAnsi="仿宋" w:eastAsia="仿宋" w:cs="仿宋"/>
          <w:b/>
          <w:color w:val="0000FF"/>
          <w:sz w:val="24"/>
          <w:szCs w:val="24"/>
        </w:rPr>
        <w:t>日2</w:t>
      </w:r>
      <w:r>
        <w:rPr>
          <w:rFonts w:hint="eastAsia" w:ascii="仿宋" w:hAnsi="仿宋" w:eastAsia="仿宋" w:cs="仿宋"/>
          <w:b/>
          <w:color w:val="0000FF"/>
          <w:sz w:val="24"/>
          <w:szCs w:val="24"/>
          <w:lang w:val="en-US" w:eastAsia="zh-CN"/>
        </w:rPr>
        <w:t>4</w:t>
      </w:r>
      <w:r>
        <w:rPr>
          <w:rFonts w:hint="eastAsia" w:ascii="仿宋" w:hAnsi="仿宋" w:eastAsia="仿宋" w:cs="仿宋"/>
          <w:b/>
          <w:color w:val="0000FF"/>
          <w:sz w:val="24"/>
          <w:szCs w:val="24"/>
        </w:rPr>
        <w:t>时发放询价单；</w:t>
      </w:r>
    </w:p>
    <w:p w14:paraId="35B6494C">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textAlignment w:val="auto"/>
        <w:rPr>
          <w:rFonts w:hint="eastAsia" w:ascii="仿宋" w:hAnsi="仿宋" w:eastAsia="仿宋" w:cs="仿宋"/>
          <w:b/>
          <w:color w:val="0000FF"/>
          <w:sz w:val="24"/>
          <w:szCs w:val="24"/>
        </w:rPr>
      </w:pPr>
      <w:r>
        <w:rPr>
          <w:rFonts w:hint="eastAsia" w:ascii="仿宋" w:hAnsi="仿宋" w:eastAsia="仿宋" w:cs="仿宋"/>
          <w:b/>
          <w:color w:val="0000FF"/>
          <w:sz w:val="24"/>
          <w:szCs w:val="24"/>
        </w:rPr>
        <w:t>4、澄清截止时间：2025年</w:t>
      </w:r>
      <w:r>
        <w:rPr>
          <w:rFonts w:hint="eastAsia" w:ascii="仿宋" w:hAnsi="仿宋" w:eastAsia="仿宋" w:cs="仿宋"/>
          <w:b/>
          <w:color w:val="0000FF"/>
          <w:sz w:val="24"/>
          <w:szCs w:val="24"/>
          <w:lang w:val="en-US" w:eastAsia="zh-CN"/>
        </w:rPr>
        <w:t>7</w:t>
      </w:r>
      <w:r>
        <w:rPr>
          <w:rFonts w:hint="eastAsia" w:ascii="仿宋" w:hAnsi="仿宋" w:eastAsia="仿宋" w:cs="仿宋"/>
          <w:b/>
          <w:color w:val="0000FF"/>
          <w:sz w:val="24"/>
          <w:szCs w:val="24"/>
        </w:rPr>
        <w:t>月</w:t>
      </w:r>
      <w:r>
        <w:rPr>
          <w:rFonts w:hint="eastAsia" w:ascii="仿宋" w:hAnsi="仿宋" w:eastAsia="仿宋" w:cs="仿宋"/>
          <w:b/>
          <w:color w:val="0000FF"/>
          <w:sz w:val="24"/>
          <w:szCs w:val="24"/>
          <w:lang w:val="en-US" w:eastAsia="zh-CN"/>
        </w:rPr>
        <w:t>25</w:t>
      </w:r>
      <w:r>
        <w:rPr>
          <w:rFonts w:hint="eastAsia" w:ascii="仿宋" w:hAnsi="仿宋" w:eastAsia="仿宋" w:cs="仿宋"/>
          <w:b/>
          <w:color w:val="0000FF"/>
          <w:sz w:val="24"/>
          <w:szCs w:val="24"/>
        </w:rPr>
        <w:t>日12时；</w:t>
      </w:r>
    </w:p>
    <w:p w14:paraId="7DF10408">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textAlignment w:val="auto"/>
        <w:rPr>
          <w:rFonts w:hint="eastAsia" w:ascii="仿宋" w:hAnsi="仿宋" w:eastAsia="仿宋" w:cs="仿宋"/>
          <w:b/>
          <w:color w:val="0000FF"/>
          <w:sz w:val="24"/>
          <w:szCs w:val="24"/>
        </w:rPr>
      </w:pPr>
      <w:r>
        <w:rPr>
          <w:rFonts w:hint="eastAsia" w:ascii="仿宋" w:hAnsi="仿宋" w:eastAsia="仿宋" w:cs="仿宋"/>
          <w:b/>
          <w:color w:val="0000FF"/>
          <w:sz w:val="24"/>
          <w:szCs w:val="24"/>
        </w:rPr>
        <w:t>5、比价时间：2025年</w:t>
      </w:r>
      <w:r>
        <w:rPr>
          <w:rFonts w:hint="eastAsia" w:ascii="仿宋" w:hAnsi="仿宋" w:eastAsia="仿宋" w:cs="仿宋"/>
          <w:b/>
          <w:color w:val="0000FF"/>
          <w:sz w:val="24"/>
          <w:szCs w:val="24"/>
          <w:lang w:val="en-US" w:eastAsia="zh-CN"/>
        </w:rPr>
        <w:t>7</w:t>
      </w:r>
      <w:r>
        <w:rPr>
          <w:rFonts w:hint="eastAsia" w:ascii="仿宋" w:hAnsi="仿宋" w:eastAsia="仿宋" w:cs="仿宋"/>
          <w:b/>
          <w:color w:val="0000FF"/>
          <w:sz w:val="24"/>
          <w:szCs w:val="24"/>
        </w:rPr>
        <w:t>月2</w:t>
      </w:r>
      <w:r>
        <w:rPr>
          <w:rFonts w:hint="eastAsia" w:ascii="仿宋" w:hAnsi="仿宋" w:eastAsia="仿宋" w:cs="仿宋"/>
          <w:b/>
          <w:color w:val="0000FF"/>
          <w:sz w:val="24"/>
          <w:szCs w:val="24"/>
          <w:lang w:val="en-US" w:eastAsia="zh-CN"/>
        </w:rPr>
        <w:t>8</w:t>
      </w:r>
      <w:r>
        <w:rPr>
          <w:rFonts w:hint="eastAsia" w:ascii="仿宋" w:hAnsi="仿宋" w:eastAsia="仿宋" w:cs="仿宋"/>
          <w:b/>
          <w:color w:val="0000FF"/>
          <w:sz w:val="24"/>
          <w:szCs w:val="24"/>
        </w:rPr>
        <w:t>日9时30分（以发出的询价单为准）。</w:t>
      </w:r>
    </w:p>
    <w:p w14:paraId="6DA2126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其余</w:t>
      </w:r>
      <w:bookmarkStart w:id="1" w:name="OLE_LINK6"/>
      <w:r>
        <w:rPr>
          <w:rFonts w:hint="eastAsia" w:ascii="仿宋" w:hAnsi="仿宋" w:eastAsia="仿宋" w:cs="仿宋"/>
          <w:sz w:val="24"/>
          <w:szCs w:val="24"/>
        </w:rPr>
        <w:t>内容不</w:t>
      </w:r>
      <w:bookmarkEnd w:id="1"/>
      <w:r>
        <w:rPr>
          <w:rFonts w:hint="eastAsia" w:ascii="仿宋" w:hAnsi="仿宋" w:eastAsia="仿宋" w:cs="仿宋"/>
          <w:sz w:val="24"/>
          <w:szCs w:val="24"/>
        </w:rPr>
        <w:t>变，详见原竞争性谈判信息公告。</w:t>
      </w:r>
    </w:p>
    <w:p w14:paraId="76571848">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right"/>
        <w:textAlignment w:val="auto"/>
        <w:rPr>
          <w:rFonts w:hint="eastAsia" w:ascii="仿宋" w:hAnsi="仿宋" w:eastAsia="仿宋" w:cs="仿宋"/>
          <w:sz w:val="24"/>
          <w:szCs w:val="24"/>
        </w:rPr>
      </w:pPr>
      <w:r>
        <w:rPr>
          <w:rFonts w:hint="eastAsia" w:ascii="仿宋" w:hAnsi="仿宋" w:eastAsia="仿宋" w:cs="仿宋"/>
          <w:sz w:val="24"/>
          <w:szCs w:val="24"/>
        </w:rPr>
        <w:t>采购人：内蒙古蒙牛乳业（集团）股份有限公司</w:t>
      </w:r>
    </w:p>
    <w:p w14:paraId="74D4B5E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right"/>
        <w:textAlignment w:val="auto"/>
        <w:rPr>
          <w:rFonts w:cs="仿宋" w:asciiTheme="minorEastAsia" w:hAnsiTheme="minorEastAsia" w:eastAsiaTheme="minorEastAsia"/>
          <w:sz w:val="24"/>
          <w:szCs w:val="24"/>
        </w:rPr>
      </w:pPr>
      <w:r>
        <w:rPr>
          <w:rFonts w:hint="eastAsia" w:ascii="仿宋" w:hAnsi="仿宋" w:eastAsia="仿宋" w:cs="仿宋"/>
          <w:sz w:val="24"/>
          <w:szCs w:val="24"/>
        </w:rPr>
        <w:t xml:space="preserve">                               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14</w:t>
      </w:r>
      <w:r>
        <w:rPr>
          <w:rFonts w:hint="eastAsia" w:ascii="仿宋" w:hAnsi="仿宋" w:eastAsia="仿宋" w:cs="仿宋"/>
          <w:sz w:val="24"/>
          <w:szCs w:val="24"/>
        </w:rPr>
        <w:t>日</w:t>
      </w:r>
    </w:p>
    <w:sectPr>
      <w:pgSz w:w="11906" w:h="16838"/>
      <w:pgMar w:top="1418" w:right="1191" w:bottom="1418"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NzE1NWQ3ZTliOTFkYzkwOWU0OWUxMzRhZGI4MzUifQ=="/>
  </w:docVars>
  <w:rsids>
    <w:rsidRoot w:val="00222DA1"/>
    <w:rsid w:val="000079E0"/>
    <w:rsid w:val="00026D0A"/>
    <w:rsid w:val="00027816"/>
    <w:rsid w:val="00041CBC"/>
    <w:rsid w:val="0004411A"/>
    <w:rsid w:val="00045191"/>
    <w:rsid w:val="00050B0A"/>
    <w:rsid w:val="00050B4A"/>
    <w:rsid w:val="0005532A"/>
    <w:rsid w:val="00080551"/>
    <w:rsid w:val="00085310"/>
    <w:rsid w:val="00086D57"/>
    <w:rsid w:val="00092AE0"/>
    <w:rsid w:val="000D4729"/>
    <w:rsid w:val="000E0895"/>
    <w:rsid w:val="000E4B2B"/>
    <w:rsid w:val="000F2E0F"/>
    <w:rsid w:val="00105440"/>
    <w:rsid w:val="00112850"/>
    <w:rsid w:val="00117C52"/>
    <w:rsid w:val="00123586"/>
    <w:rsid w:val="00123A01"/>
    <w:rsid w:val="001350FE"/>
    <w:rsid w:val="00146358"/>
    <w:rsid w:val="00147CD6"/>
    <w:rsid w:val="001508CA"/>
    <w:rsid w:val="00152C6E"/>
    <w:rsid w:val="00155C16"/>
    <w:rsid w:val="001565BC"/>
    <w:rsid w:val="00180152"/>
    <w:rsid w:val="00193ADD"/>
    <w:rsid w:val="001951CD"/>
    <w:rsid w:val="001A03FA"/>
    <w:rsid w:val="001B0DD4"/>
    <w:rsid w:val="001C2C70"/>
    <w:rsid w:val="001C3AB8"/>
    <w:rsid w:val="001C47A4"/>
    <w:rsid w:val="001D5E47"/>
    <w:rsid w:val="001F00E8"/>
    <w:rsid w:val="001F03FE"/>
    <w:rsid w:val="001F0665"/>
    <w:rsid w:val="001F4857"/>
    <w:rsid w:val="00212C8F"/>
    <w:rsid w:val="00212C9D"/>
    <w:rsid w:val="00213A68"/>
    <w:rsid w:val="00216AB0"/>
    <w:rsid w:val="00222DA1"/>
    <w:rsid w:val="0022390F"/>
    <w:rsid w:val="00224EE3"/>
    <w:rsid w:val="002467F4"/>
    <w:rsid w:val="00250F89"/>
    <w:rsid w:val="00262594"/>
    <w:rsid w:val="00270169"/>
    <w:rsid w:val="00270BFA"/>
    <w:rsid w:val="002837EB"/>
    <w:rsid w:val="00283A3B"/>
    <w:rsid w:val="002A6126"/>
    <w:rsid w:val="002B57A5"/>
    <w:rsid w:val="002B671B"/>
    <w:rsid w:val="002C353A"/>
    <w:rsid w:val="002C35BD"/>
    <w:rsid w:val="002C398A"/>
    <w:rsid w:val="002C68EC"/>
    <w:rsid w:val="00302E76"/>
    <w:rsid w:val="00306C50"/>
    <w:rsid w:val="003078E2"/>
    <w:rsid w:val="00311A58"/>
    <w:rsid w:val="0033196F"/>
    <w:rsid w:val="003326C5"/>
    <w:rsid w:val="00341B03"/>
    <w:rsid w:val="00343CBA"/>
    <w:rsid w:val="00347B94"/>
    <w:rsid w:val="00350D65"/>
    <w:rsid w:val="00370703"/>
    <w:rsid w:val="00375CDE"/>
    <w:rsid w:val="00386DBD"/>
    <w:rsid w:val="003B0516"/>
    <w:rsid w:val="003B2FDD"/>
    <w:rsid w:val="003B6377"/>
    <w:rsid w:val="003C59D7"/>
    <w:rsid w:val="003E56E9"/>
    <w:rsid w:val="003E6DFD"/>
    <w:rsid w:val="003E769A"/>
    <w:rsid w:val="003E7D4F"/>
    <w:rsid w:val="0040754E"/>
    <w:rsid w:val="0041456B"/>
    <w:rsid w:val="00415D22"/>
    <w:rsid w:val="00424574"/>
    <w:rsid w:val="004251FB"/>
    <w:rsid w:val="00427B99"/>
    <w:rsid w:val="00433476"/>
    <w:rsid w:val="00434050"/>
    <w:rsid w:val="00437419"/>
    <w:rsid w:val="004400D9"/>
    <w:rsid w:val="00473CDE"/>
    <w:rsid w:val="00481E10"/>
    <w:rsid w:val="00481F1F"/>
    <w:rsid w:val="00487D52"/>
    <w:rsid w:val="0049231B"/>
    <w:rsid w:val="00494191"/>
    <w:rsid w:val="0049790D"/>
    <w:rsid w:val="004A4C11"/>
    <w:rsid w:val="004B1E18"/>
    <w:rsid w:val="004D1129"/>
    <w:rsid w:val="004D11C9"/>
    <w:rsid w:val="004D3ABF"/>
    <w:rsid w:val="004D4E3B"/>
    <w:rsid w:val="004E18FB"/>
    <w:rsid w:val="004E2F22"/>
    <w:rsid w:val="005043A3"/>
    <w:rsid w:val="00504FC2"/>
    <w:rsid w:val="00506266"/>
    <w:rsid w:val="005166C6"/>
    <w:rsid w:val="00523003"/>
    <w:rsid w:val="00524F7E"/>
    <w:rsid w:val="00525508"/>
    <w:rsid w:val="005258FA"/>
    <w:rsid w:val="00537D61"/>
    <w:rsid w:val="0055156D"/>
    <w:rsid w:val="00564D15"/>
    <w:rsid w:val="00567756"/>
    <w:rsid w:val="00572B76"/>
    <w:rsid w:val="00580618"/>
    <w:rsid w:val="00582DC0"/>
    <w:rsid w:val="00582DCB"/>
    <w:rsid w:val="005900D5"/>
    <w:rsid w:val="00590CB8"/>
    <w:rsid w:val="005A01C3"/>
    <w:rsid w:val="005A5CB2"/>
    <w:rsid w:val="005B010F"/>
    <w:rsid w:val="005C06DB"/>
    <w:rsid w:val="005C0E15"/>
    <w:rsid w:val="005C73EA"/>
    <w:rsid w:val="005D4375"/>
    <w:rsid w:val="005E65D2"/>
    <w:rsid w:val="005F018F"/>
    <w:rsid w:val="005F231F"/>
    <w:rsid w:val="005F36CC"/>
    <w:rsid w:val="0060119A"/>
    <w:rsid w:val="00603228"/>
    <w:rsid w:val="006133DA"/>
    <w:rsid w:val="00614961"/>
    <w:rsid w:val="0063031D"/>
    <w:rsid w:val="00632081"/>
    <w:rsid w:val="00646FA8"/>
    <w:rsid w:val="00652693"/>
    <w:rsid w:val="00653B8B"/>
    <w:rsid w:val="00657020"/>
    <w:rsid w:val="00664558"/>
    <w:rsid w:val="006744F2"/>
    <w:rsid w:val="00683B18"/>
    <w:rsid w:val="006973AE"/>
    <w:rsid w:val="006975EB"/>
    <w:rsid w:val="006A1672"/>
    <w:rsid w:val="006A61EC"/>
    <w:rsid w:val="006B094A"/>
    <w:rsid w:val="006B493B"/>
    <w:rsid w:val="006C0613"/>
    <w:rsid w:val="006C27F4"/>
    <w:rsid w:val="006C4A07"/>
    <w:rsid w:val="006E0EB4"/>
    <w:rsid w:val="006F0841"/>
    <w:rsid w:val="006F2A19"/>
    <w:rsid w:val="007044BA"/>
    <w:rsid w:val="00704A83"/>
    <w:rsid w:val="0071652C"/>
    <w:rsid w:val="00717C06"/>
    <w:rsid w:val="007234A9"/>
    <w:rsid w:val="00724552"/>
    <w:rsid w:val="00735D28"/>
    <w:rsid w:val="00740D9D"/>
    <w:rsid w:val="0074325B"/>
    <w:rsid w:val="007465BE"/>
    <w:rsid w:val="00751DAA"/>
    <w:rsid w:val="00751EC0"/>
    <w:rsid w:val="00763813"/>
    <w:rsid w:val="0076416A"/>
    <w:rsid w:val="00771655"/>
    <w:rsid w:val="0077309A"/>
    <w:rsid w:val="00776C95"/>
    <w:rsid w:val="007808D5"/>
    <w:rsid w:val="007849AD"/>
    <w:rsid w:val="0079213D"/>
    <w:rsid w:val="007931AC"/>
    <w:rsid w:val="00794779"/>
    <w:rsid w:val="00795FD5"/>
    <w:rsid w:val="007A19F4"/>
    <w:rsid w:val="007A7445"/>
    <w:rsid w:val="007D2400"/>
    <w:rsid w:val="007D4D30"/>
    <w:rsid w:val="007E2CE2"/>
    <w:rsid w:val="007E3C43"/>
    <w:rsid w:val="007E420F"/>
    <w:rsid w:val="007F3FAA"/>
    <w:rsid w:val="007F46E7"/>
    <w:rsid w:val="00807836"/>
    <w:rsid w:val="00810D01"/>
    <w:rsid w:val="0083035A"/>
    <w:rsid w:val="00834CCE"/>
    <w:rsid w:val="00840033"/>
    <w:rsid w:val="00845438"/>
    <w:rsid w:val="00872210"/>
    <w:rsid w:val="00875E96"/>
    <w:rsid w:val="00877675"/>
    <w:rsid w:val="00877E91"/>
    <w:rsid w:val="00883306"/>
    <w:rsid w:val="00885115"/>
    <w:rsid w:val="0089071A"/>
    <w:rsid w:val="008A22EA"/>
    <w:rsid w:val="008B0BA7"/>
    <w:rsid w:val="008C2EDD"/>
    <w:rsid w:val="008C43DA"/>
    <w:rsid w:val="008D13EB"/>
    <w:rsid w:val="008D5360"/>
    <w:rsid w:val="008E0813"/>
    <w:rsid w:val="00916DFA"/>
    <w:rsid w:val="00934673"/>
    <w:rsid w:val="00935516"/>
    <w:rsid w:val="009525C3"/>
    <w:rsid w:val="00964DED"/>
    <w:rsid w:val="009700D1"/>
    <w:rsid w:val="00975BCB"/>
    <w:rsid w:val="009773D2"/>
    <w:rsid w:val="0098418E"/>
    <w:rsid w:val="00987A31"/>
    <w:rsid w:val="0099307F"/>
    <w:rsid w:val="009A0147"/>
    <w:rsid w:val="009B29A3"/>
    <w:rsid w:val="009B697A"/>
    <w:rsid w:val="009B7CE1"/>
    <w:rsid w:val="009C21B1"/>
    <w:rsid w:val="009C2EC3"/>
    <w:rsid w:val="009C78BC"/>
    <w:rsid w:val="009F4216"/>
    <w:rsid w:val="00A111B1"/>
    <w:rsid w:val="00A13E06"/>
    <w:rsid w:val="00A27538"/>
    <w:rsid w:val="00A3210D"/>
    <w:rsid w:val="00A4210B"/>
    <w:rsid w:val="00A519CC"/>
    <w:rsid w:val="00A62810"/>
    <w:rsid w:val="00A67A56"/>
    <w:rsid w:val="00A72275"/>
    <w:rsid w:val="00A752DF"/>
    <w:rsid w:val="00A774E5"/>
    <w:rsid w:val="00A830D7"/>
    <w:rsid w:val="00A83E90"/>
    <w:rsid w:val="00A8601A"/>
    <w:rsid w:val="00A87081"/>
    <w:rsid w:val="00A92480"/>
    <w:rsid w:val="00A93F2C"/>
    <w:rsid w:val="00AA46FF"/>
    <w:rsid w:val="00AA796A"/>
    <w:rsid w:val="00AD4A19"/>
    <w:rsid w:val="00AE2811"/>
    <w:rsid w:val="00AF23AE"/>
    <w:rsid w:val="00AF4203"/>
    <w:rsid w:val="00B036A4"/>
    <w:rsid w:val="00B05826"/>
    <w:rsid w:val="00B11D8B"/>
    <w:rsid w:val="00B30FD6"/>
    <w:rsid w:val="00B62398"/>
    <w:rsid w:val="00B62658"/>
    <w:rsid w:val="00B765BA"/>
    <w:rsid w:val="00BA2172"/>
    <w:rsid w:val="00BA3E82"/>
    <w:rsid w:val="00BD0956"/>
    <w:rsid w:val="00BD1621"/>
    <w:rsid w:val="00BD4204"/>
    <w:rsid w:val="00BD5E29"/>
    <w:rsid w:val="00BF330D"/>
    <w:rsid w:val="00C103CE"/>
    <w:rsid w:val="00C22C40"/>
    <w:rsid w:val="00C23D3F"/>
    <w:rsid w:val="00C2516E"/>
    <w:rsid w:val="00C661D1"/>
    <w:rsid w:val="00C72429"/>
    <w:rsid w:val="00C7304B"/>
    <w:rsid w:val="00C73265"/>
    <w:rsid w:val="00C7598F"/>
    <w:rsid w:val="00C824A3"/>
    <w:rsid w:val="00C845F0"/>
    <w:rsid w:val="00C95228"/>
    <w:rsid w:val="00CA533A"/>
    <w:rsid w:val="00CA7A3A"/>
    <w:rsid w:val="00CB402B"/>
    <w:rsid w:val="00CB61CB"/>
    <w:rsid w:val="00CC23B1"/>
    <w:rsid w:val="00CC4F65"/>
    <w:rsid w:val="00CD1B38"/>
    <w:rsid w:val="00CD2455"/>
    <w:rsid w:val="00CE6DFF"/>
    <w:rsid w:val="00CF1771"/>
    <w:rsid w:val="00CF1D52"/>
    <w:rsid w:val="00D0339D"/>
    <w:rsid w:val="00D059C8"/>
    <w:rsid w:val="00D30484"/>
    <w:rsid w:val="00D34260"/>
    <w:rsid w:val="00D61436"/>
    <w:rsid w:val="00D62311"/>
    <w:rsid w:val="00D660BD"/>
    <w:rsid w:val="00D72721"/>
    <w:rsid w:val="00D72CE7"/>
    <w:rsid w:val="00D72D82"/>
    <w:rsid w:val="00D905D3"/>
    <w:rsid w:val="00DB2368"/>
    <w:rsid w:val="00DB31B5"/>
    <w:rsid w:val="00DB5531"/>
    <w:rsid w:val="00DD3211"/>
    <w:rsid w:val="00DD5E2B"/>
    <w:rsid w:val="00DE117B"/>
    <w:rsid w:val="00DF4F39"/>
    <w:rsid w:val="00E00C3E"/>
    <w:rsid w:val="00E14B98"/>
    <w:rsid w:val="00E23714"/>
    <w:rsid w:val="00E313FE"/>
    <w:rsid w:val="00E36181"/>
    <w:rsid w:val="00E64529"/>
    <w:rsid w:val="00E8505F"/>
    <w:rsid w:val="00E952A6"/>
    <w:rsid w:val="00EA2BF5"/>
    <w:rsid w:val="00EB4D2A"/>
    <w:rsid w:val="00EC7746"/>
    <w:rsid w:val="00ED18C7"/>
    <w:rsid w:val="00ED24D7"/>
    <w:rsid w:val="00EF0E25"/>
    <w:rsid w:val="00EF2849"/>
    <w:rsid w:val="00EF6E5A"/>
    <w:rsid w:val="00F00B8E"/>
    <w:rsid w:val="00F06021"/>
    <w:rsid w:val="00F26138"/>
    <w:rsid w:val="00F3042B"/>
    <w:rsid w:val="00F328FA"/>
    <w:rsid w:val="00F32CC1"/>
    <w:rsid w:val="00F35B56"/>
    <w:rsid w:val="00F40379"/>
    <w:rsid w:val="00F664A4"/>
    <w:rsid w:val="00F668A2"/>
    <w:rsid w:val="00F67456"/>
    <w:rsid w:val="00F722C5"/>
    <w:rsid w:val="00F73ECE"/>
    <w:rsid w:val="00F745F4"/>
    <w:rsid w:val="00F74DD0"/>
    <w:rsid w:val="00F84E60"/>
    <w:rsid w:val="00F85AB4"/>
    <w:rsid w:val="00F95612"/>
    <w:rsid w:val="00F9583D"/>
    <w:rsid w:val="00FA7528"/>
    <w:rsid w:val="00FA7C6E"/>
    <w:rsid w:val="00FB4717"/>
    <w:rsid w:val="00FC4EA6"/>
    <w:rsid w:val="00FD0766"/>
    <w:rsid w:val="00FF3572"/>
    <w:rsid w:val="01B666C0"/>
    <w:rsid w:val="021D658F"/>
    <w:rsid w:val="03653EB0"/>
    <w:rsid w:val="03A367D0"/>
    <w:rsid w:val="03D926B8"/>
    <w:rsid w:val="046870E2"/>
    <w:rsid w:val="076F17EB"/>
    <w:rsid w:val="07C06A2B"/>
    <w:rsid w:val="07EA70C4"/>
    <w:rsid w:val="089B3877"/>
    <w:rsid w:val="08E04AF7"/>
    <w:rsid w:val="08F85810"/>
    <w:rsid w:val="09CB4CD3"/>
    <w:rsid w:val="0D814026"/>
    <w:rsid w:val="0DAB10A3"/>
    <w:rsid w:val="0E43752E"/>
    <w:rsid w:val="0E8611C8"/>
    <w:rsid w:val="0F832D86"/>
    <w:rsid w:val="0FA83AEC"/>
    <w:rsid w:val="10EA6CCD"/>
    <w:rsid w:val="11252FAC"/>
    <w:rsid w:val="113C1141"/>
    <w:rsid w:val="114F1D45"/>
    <w:rsid w:val="115B2DE0"/>
    <w:rsid w:val="12CA1FCB"/>
    <w:rsid w:val="14611EE8"/>
    <w:rsid w:val="16797F90"/>
    <w:rsid w:val="16C10A8D"/>
    <w:rsid w:val="16D90A2F"/>
    <w:rsid w:val="1829227B"/>
    <w:rsid w:val="19890895"/>
    <w:rsid w:val="19E00326"/>
    <w:rsid w:val="20FD09F0"/>
    <w:rsid w:val="22857CBD"/>
    <w:rsid w:val="23A17FCB"/>
    <w:rsid w:val="29121C6F"/>
    <w:rsid w:val="2B0A5203"/>
    <w:rsid w:val="2C037DC9"/>
    <w:rsid w:val="2D67693D"/>
    <w:rsid w:val="2D9E60D7"/>
    <w:rsid w:val="2EA34673"/>
    <w:rsid w:val="2EC25B6E"/>
    <w:rsid w:val="2EFE507F"/>
    <w:rsid w:val="2F71582D"/>
    <w:rsid w:val="30265534"/>
    <w:rsid w:val="30CF3DC8"/>
    <w:rsid w:val="352E5157"/>
    <w:rsid w:val="35D5015B"/>
    <w:rsid w:val="35E054DE"/>
    <w:rsid w:val="3687403A"/>
    <w:rsid w:val="36F94407"/>
    <w:rsid w:val="37CC2453"/>
    <w:rsid w:val="37F52E12"/>
    <w:rsid w:val="380F2FA5"/>
    <w:rsid w:val="387168C2"/>
    <w:rsid w:val="38EE7BEB"/>
    <w:rsid w:val="3B67047C"/>
    <w:rsid w:val="3CCA034E"/>
    <w:rsid w:val="3D9D1F07"/>
    <w:rsid w:val="3E261EFC"/>
    <w:rsid w:val="3F353976"/>
    <w:rsid w:val="408C7146"/>
    <w:rsid w:val="43D10AE7"/>
    <w:rsid w:val="44E93C84"/>
    <w:rsid w:val="46500217"/>
    <w:rsid w:val="47894C79"/>
    <w:rsid w:val="48E1539E"/>
    <w:rsid w:val="49195908"/>
    <w:rsid w:val="4A3F448A"/>
    <w:rsid w:val="4AB32D6A"/>
    <w:rsid w:val="4C7A7F44"/>
    <w:rsid w:val="4DD32C96"/>
    <w:rsid w:val="505D1CB2"/>
    <w:rsid w:val="50E073D0"/>
    <w:rsid w:val="52374280"/>
    <w:rsid w:val="52BD6447"/>
    <w:rsid w:val="53E126F6"/>
    <w:rsid w:val="55603AEE"/>
    <w:rsid w:val="56A00CA4"/>
    <w:rsid w:val="57124517"/>
    <w:rsid w:val="57482A8C"/>
    <w:rsid w:val="58D81BED"/>
    <w:rsid w:val="590C3A6B"/>
    <w:rsid w:val="598C5614"/>
    <w:rsid w:val="5AB03056"/>
    <w:rsid w:val="5AF168DB"/>
    <w:rsid w:val="5B254759"/>
    <w:rsid w:val="5B763D50"/>
    <w:rsid w:val="5BFE0E48"/>
    <w:rsid w:val="5C2A6C04"/>
    <w:rsid w:val="5C327C6E"/>
    <w:rsid w:val="5F4B136B"/>
    <w:rsid w:val="5F9A2C5E"/>
    <w:rsid w:val="5FAD37A1"/>
    <w:rsid w:val="60B11CAF"/>
    <w:rsid w:val="62397A64"/>
    <w:rsid w:val="633F5761"/>
    <w:rsid w:val="63696264"/>
    <w:rsid w:val="659A1BC8"/>
    <w:rsid w:val="665F582A"/>
    <w:rsid w:val="66C57C55"/>
    <w:rsid w:val="68684D3C"/>
    <w:rsid w:val="69B47EF1"/>
    <w:rsid w:val="6A05798A"/>
    <w:rsid w:val="6A117E2C"/>
    <w:rsid w:val="6B285BDD"/>
    <w:rsid w:val="6C6677E4"/>
    <w:rsid w:val="6D586D9F"/>
    <w:rsid w:val="6D844F4B"/>
    <w:rsid w:val="70666005"/>
    <w:rsid w:val="71927268"/>
    <w:rsid w:val="71E01DE7"/>
    <w:rsid w:val="71FD4747"/>
    <w:rsid w:val="726B5B54"/>
    <w:rsid w:val="72C60FDD"/>
    <w:rsid w:val="734463A5"/>
    <w:rsid w:val="73DC727B"/>
    <w:rsid w:val="73F677F3"/>
    <w:rsid w:val="75D03152"/>
    <w:rsid w:val="76481D09"/>
    <w:rsid w:val="77371C8A"/>
    <w:rsid w:val="79356659"/>
    <w:rsid w:val="7AB54B79"/>
    <w:rsid w:val="7B007056"/>
    <w:rsid w:val="7D8B19DD"/>
    <w:rsid w:val="7F3E639F"/>
    <w:rsid w:val="7FF526E1"/>
    <w:rsid w:val="ACBBB1D6"/>
    <w:rsid w:val="EBDEE7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link w:val="20"/>
    <w:semiHidden/>
    <w:unhideWhenUsed/>
    <w:qFormat/>
    <w:uiPriority w:val="99"/>
    <w:pPr>
      <w:jc w:val="left"/>
    </w:pPr>
  </w:style>
  <w:style w:type="paragraph" w:styleId="4">
    <w:name w:val="Body Text"/>
    <w:basedOn w:val="1"/>
    <w:next w:val="1"/>
    <w:qFormat/>
    <w:uiPriority w:val="0"/>
    <w:pPr>
      <w:spacing w:after="120"/>
    </w:pPr>
  </w:style>
  <w:style w:type="paragraph" w:styleId="5">
    <w:name w:val="Body Text Indent"/>
    <w:basedOn w:val="1"/>
    <w:qFormat/>
    <w:uiPriority w:val="0"/>
    <w:pPr>
      <w:spacing w:after="120"/>
      <w:ind w:left="420" w:leftChars="200"/>
    </w:pPr>
    <w:rPr>
      <w:rFonts w:asciiTheme="minorHAnsi" w:hAnsiTheme="minorHAnsi" w:eastAsiaTheme="minorEastAsia" w:cstheme="minorBidi"/>
    </w:r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qFormat/>
    <w:uiPriority w:val="0"/>
    <w:pPr>
      <w:spacing w:beforeAutospacing="1" w:afterAutospacing="1"/>
      <w:jc w:val="left"/>
    </w:pPr>
    <w:rPr>
      <w:kern w:val="0"/>
      <w:sz w:val="24"/>
    </w:rPr>
  </w:style>
  <w:style w:type="paragraph" w:styleId="10">
    <w:name w:val="annotation subject"/>
    <w:basedOn w:val="3"/>
    <w:next w:val="3"/>
    <w:link w:val="21"/>
    <w:semiHidden/>
    <w:unhideWhenUsed/>
    <w:qFormat/>
    <w:uiPriority w:val="99"/>
    <w:rPr>
      <w:b/>
      <w:bCs/>
    </w:rPr>
  </w:style>
  <w:style w:type="paragraph" w:styleId="11">
    <w:name w:val="Body Text First Indent 2"/>
    <w:basedOn w:val="5"/>
    <w:qFormat/>
    <w:uiPriority w:val="0"/>
    <w:pPr>
      <w:ind w:firstLine="420" w:firstLineChars="200"/>
    </w:pPr>
    <w:rPr>
      <w:rFonts w:ascii="Times New Roman"/>
    </w:rPr>
  </w:style>
  <w:style w:type="character" w:styleId="14">
    <w:name w:val="Hyperlink"/>
    <w:qFormat/>
    <w:uiPriority w:val="0"/>
    <w:rPr>
      <w:color w:val="0000FF"/>
      <w:u w:val="none"/>
    </w:rPr>
  </w:style>
  <w:style w:type="character" w:styleId="15">
    <w:name w:val="annotation reference"/>
    <w:basedOn w:val="13"/>
    <w:semiHidden/>
    <w:unhideWhenUsed/>
    <w:qFormat/>
    <w:uiPriority w:val="99"/>
    <w:rPr>
      <w:sz w:val="21"/>
      <w:szCs w:val="21"/>
    </w:rPr>
  </w:style>
  <w:style w:type="character" w:customStyle="1" w:styleId="16">
    <w:name w:val="页眉 Char"/>
    <w:basedOn w:val="13"/>
    <w:link w:val="8"/>
    <w:qFormat/>
    <w:uiPriority w:val="99"/>
    <w:rPr>
      <w:sz w:val="18"/>
      <w:szCs w:val="18"/>
    </w:rPr>
  </w:style>
  <w:style w:type="character" w:customStyle="1" w:styleId="17">
    <w:name w:val="页脚 Char"/>
    <w:basedOn w:val="13"/>
    <w:link w:val="7"/>
    <w:qFormat/>
    <w:uiPriority w:val="99"/>
    <w:rPr>
      <w:sz w:val="18"/>
      <w:szCs w:val="18"/>
    </w:rPr>
  </w:style>
  <w:style w:type="character" w:customStyle="1" w:styleId="18">
    <w:name w:val="批注框文本 Char"/>
    <w:basedOn w:val="13"/>
    <w:link w:val="6"/>
    <w:semiHidden/>
    <w:qFormat/>
    <w:uiPriority w:val="99"/>
    <w:rPr>
      <w:rFonts w:ascii="Times New Roman" w:hAnsi="Times New Roman" w:eastAsia="宋体" w:cs="Times New Roman"/>
      <w:kern w:val="2"/>
      <w:sz w:val="18"/>
      <w:szCs w:val="18"/>
    </w:rPr>
  </w:style>
  <w:style w:type="paragraph" w:styleId="19">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0">
    <w:name w:val="批注文字 Char"/>
    <w:basedOn w:val="13"/>
    <w:link w:val="3"/>
    <w:semiHidden/>
    <w:qFormat/>
    <w:uiPriority w:val="99"/>
    <w:rPr>
      <w:rFonts w:ascii="Times New Roman" w:hAnsi="Times New Roman" w:eastAsia="宋体" w:cs="Times New Roman"/>
      <w:kern w:val="2"/>
      <w:sz w:val="21"/>
      <w:szCs w:val="24"/>
    </w:rPr>
  </w:style>
  <w:style w:type="character" w:customStyle="1" w:styleId="21">
    <w:name w:val="批注主题 Char"/>
    <w:basedOn w:val="20"/>
    <w:link w:val="10"/>
    <w:semiHidden/>
    <w:qFormat/>
    <w:uiPriority w:val="99"/>
    <w:rPr>
      <w:rFonts w:ascii="Times New Roman" w:hAnsi="Times New Roman" w:eastAsia="宋体" w:cs="Times New Roman"/>
      <w:b/>
      <w:bCs/>
      <w:kern w:val="2"/>
      <w:sz w:val="21"/>
      <w:szCs w:val="24"/>
    </w:rPr>
  </w:style>
  <w:style w:type="character" w:customStyle="1" w:styleId="22">
    <w:name w:val="font51"/>
    <w:basedOn w:val="13"/>
    <w:qFormat/>
    <w:uiPriority w:val="0"/>
    <w:rPr>
      <w:rFonts w:hint="eastAsia" w:ascii="宋体" w:hAnsi="宋体" w:eastAsia="宋体" w:cs="宋体"/>
      <w:color w:val="000000"/>
      <w:sz w:val="20"/>
      <w:szCs w:val="20"/>
      <w:u w:val="none"/>
    </w:rPr>
  </w:style>
  <w:style w:type="character" w:customStyle="1" w:styleId="23">
    <w:name w:val="font11"/>
    <w:basedOn w:val="13"/>
    <w:qFormat/>
    <w:uiPriority w:val="0"/>
    <w:rPr>
      <w:rFonts w:hint="eastAsia" w:ascii="宋体" w:hAnsi="宋体" w:eastAsia="宋体" w:cs="宋体"/>
      <w:color w:val="000000"/>
      <w:sz w:val="20"/>
      <w:szCs w:val="20"/>
      <w:u w:val="none"/>
      <w:vertAlign w:val="superscript"/>
    </w:rPr>
  </w:style>
  <w:style w:type="character" w:customStyle="1" w:styleId="24">
    <w:name w:val="font71"/>
    <w:basedOn w:val="13"/>
    <w:qFormat/>
    <w:uiPriority w:val="0"/>
    <w:rPr>
      <w:rFonts w:hint="eastAsia" w:ascii="宋体" w:hAnsi="宋体" w:eastAsia="宋体" w:cs="宋体"/>
      <w:color w:val="000000"/>
      <w:sz w:val="20"/>
      <w:szCs w:val="20"/>
      <w:u w:val="none"/>
    </w:rPr>
  </w:style>
  <w:style w:type="character" w:customStyle="1" w:styleId="25">
    <w:name w:val="font41"/>
    <w:basedOn w:val="13"/>
    <w:qFormat/>
    <w:uiPriority w:val="0"/>
    <w:rPr>
      <w:rFonts w:hint="eastAsia" w:ascii="宋体" w:hAnsi="宋体" w:eastAsia="宋体" w:cs="宋体"/>
      <w:color w:val="FF0000"/>
      <w:sz w:val="20"/>
      <w:szCs w:val="20"/>
      <w:u w:val="none"/>
    </w:rPr>
  </w:style>
  <w:style w:type="paragraph" w:customStyle="1" w:styleId="26">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605FA107-0348-4273-B9A9-C54B5F89C0A9}">
  <ds:schemaRefs/>
</ds:datastoreItem>
</file>

<file path=docProps/app.xml><?xml version="1.0" encoding="utf-8"?>
<Properties xmlns="http://schemas.openxmlformats.org/officeDocument/2006/extended-properties" xmlns:vt="http://schemas.openxmlformats.org/officeDocument/2006/docPropsVTypes">
  <Company>Organization</Company>
  <Pages>1</Pages>
  <Words>683</Words>
  <Characters>789</Characters>
  <Lines>4</Lines>
  <Paragraphs>1</Paragraphs>
  <TotalTime>4</TotalTime>
  <ScaleCrop>false</ScaleCrop>
  <LinksUpToDate>false</LinksUpToDate>
  <CharactersWithSpaces>823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2018-03-22T02:08:00Z</dcterms:created>
  <dc:creator>0002219</dc:creator>
  <cp:lastModifiedBy>峰</cp:lastModifiedBy>
  <cp:lastPrinted>2023-12-08T19:08:00Z</cp:lastPrinted>
  <dcterms:modified xsi:type="dcterms:W3CDTF">2025-07-14T02:35:17Z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47EF3DC2EBF54E8EBA5360430174D783_13</vt:lpwstr>
  </property>
  <property fmtid="{D5CDD505-2E9C-101B-9397-08002B2CF9AE}" pid="4" name="KSOTemplateDocerSaveRecord">
    <vt:lpwstr>eyJoZGlkIjoiMGIzMTZhZTkxNjlmODcwNTkzYTk3YjhiZjcyZWZiOWIiLCJ1c2VySWQiOiI1MjY3MzA2MjgifQ==</vt:lpwstr>
  </property>
</Properties>
</file>