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A0F3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  <w:t>蒙牛乳业低温泰安工厂自动升降片材叉车采购项目</w:t>
      </w:r>
    </w:p>
    <w:p w14:paraId="29BA6B96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  <w:t>中标结果公示</w:t>
      </w:r>
    </w:p>
    <w:p w14:paraId="28FD0D03">
      <w:pPr>
        <w:spacing w:line="500" w:lineRule="exact"/>
        <w:ind w:right="23" w:rightChars="11" w:firstLine="480" w:firstLineChars="200"/>
        <w:rPr>
          <w:rFonts w:hint="eastAsia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项目名称：蒙牛乳业低温泰安工厂自动升降片材叉车采购项目</w:t>
      </w:r>
    </w:p>
    <w:p w14:paraId="6E459B3D">
      <w:pPr>
        <w:spacing w:line="500" w:lineRule="exact"/>
        <w:ind w:right="23" w:rightChars="11" w:firstLine="480" w:firstLineChars="200"/>
        <w:rPr>
          <w:rFonts w:hint="eastAsia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项目编号：MNCGJH-20250903-0009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采购人：</w:t>
      </w:r>
      <w:bookmarkStart w:id="0" w:name="OLE_LINK1"/>
      <w:r>
        <w:rPr>
          <w:rFonts w:hint="eastAsia" w:asciiTheme="minorEastAsia" w:hAnsiTheme="minorEastAsia" w:eastAsiaTheme="minorEastAsia"/>
          <w:bCs/>
          <w:sz w:val="24"/>
          <w:highlight w:val="none"/>
        </w:rPr>
        <w:t>内蒙古蒙牛乳业（集团）股份有限公司</w:t>
      </w:r>
      <w:bookmarkEnd w:id="0"/>
      <w:bookmarkStart w:id="1" w:name="_GoBack"/>
      <w:bookmarkEnd w:id="1"/>
    </w:p>
    <w:p w14:paraId="56F59B27"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现将本项目比价结果公布如下：</w:t>
      </w:r>
    </w:p>
    <w:tbl>
      <w:tblPr>
        <w:tblStyle w:val="6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743"/>
        <w:gridCol w:w="1307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排名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中标候选人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是否中标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第1名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呼和浩特市立易工程机械销售有限责任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第2名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内蒙古超世通物流设备有限公司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  <w:tr w14:paraId="44684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901409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83F699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唐山同兴计算机有限公司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D09DFD4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="仿宋_GB2312" w:eastAsia="仿宋_GB2312" w:hAnsiTheme="minorEastAsia"/>
          <w:bCs/>
          <w:sz w:val="28"/>
          <w:szCs w:val="28"/>
          <w:highlight w:val="none"/>
        </w:rPr>
      </w:pP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highlight w:val="none"/>
          <w:u w:val="single"/>
        </w:rPr>
        <w:t>2025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0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时至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24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="仿宋_GB2312" w:hAnsi="华文仿宋" w:eastAsia="仿宋_GB2312"/>
          <w:bCs/>
          <w:sz w:val="28"/>
          <w:szCs w:val="28"/>
          <w:highlight w:val="none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1、投标人认为中标结果使自己的权益受到损害的，可以在公示期内首先以书面形式向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u w:val="single"/>
        </w:rPr>
        <w:t xml:space="preserve"> 内蒙古蒙牛乳业（集团）股份有限公司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提出质疑，质疑未解决或回复的，可进一步投诉，联系方式如下：</w:t>
      </w:r>
    </w:p>
    <w:p w14:paraId="0386AD9C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（1）质疑受理单位信息：</w:t>
      </w:r>
    </w:p>
    <w:p w14:paraId="60BEDA7D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采购人：内蒙古蒙牛乳业（集团）股份有限公司</w:t>
      </w:r>
    </w:p>
    <w:p w14:paraId="14D0DCAE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 xml:space="preserve">电话：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15540727677</w:t>
      </w:r>
    </w:p>
    <w:p w14:paraId="2BAECEF0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电子邮箱：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hurui2@mengniu.cn</w:t>
      </w:r>
    </w:p>
    <w:p w14:paraId="6C458ADA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质疑服务网址：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42ECB9D7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（2）投诉受理单位信息：蒙牛乳业采购招标管理部</w:t>
      </w:r>
    </w:p>
    <w:p w14:paraId="0EA255A2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监督人：薛海燕</w:t>
      </w:r>
    </w:p>
    <w:p w14:paraId="04BBEA3E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电话：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0471-7393642/ 15034952008</w:t>
      </w:r>
    </w:p>
    <w:p w14:paraId="3815FD74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电子邮件：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 xml:space="preserve">xuehaiyan@mengniu.cn </w:t>
      </w:r>
    </w:p>
    <w:p w14:paraId="3EA91612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投诉服务网址：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eastAsia="仿宋_GB2312" w:cs="宋体" w:hAnsiTheme="minorEastAsia"/>
          <w:sz w:val="28"/>
          <w:szCs w:val="28"/>
          <w:highlight w:val="none"/>
        </w:rPr>
      </w:pPr>
      <w:r>
        <w:rPr>
          <w:rFonts w:ascii="仿宋_GB2312" w:eastAsia="仿宋_GB2312" w:cs="宋体" w:hAnsiTheme="minorEastAsia"/>
          <w:sz w:val="28"/>
          <w:szCs w:val="28"/>
          <w:highlight w:val="none"/>
        </w:rPr>
        <w:t>3</w:t>
      </w: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eastAsia="仿宋_GB2312" w:cs="宋体" w:hAnsiTheme="minorEastAsia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="仿宋_GB2312" w:hAnsi="华文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   期：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2025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年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月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7567B"/>
    <w:rsid w:val="0D17160A"/>
    <w:rsid w:val="11597274"/>
    <w:rsid w:val="162F0DFD"/>
    <w:rsid w:val="19DF278E"/>
    <w:rsid w:val="27F56230"/>
    <w:rsid w:val="325812E3"/>
    <w:rsid w:val="3D7B4D6F"/>
    <w:rsid w:val="4010149A"/>
    <w:rsid w:val="4665733A"/>
    <w:rsid w:val="5F2F6C1D"/>
    <w:rsid w:val="699D6C67"/>
    <w:rsid w:val="719B1CDE"/>
    <w:rsid w:val="72662FF9"/>
    <w:rsid w:val="7AA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731</Words>
  <Characters>896</Characters>
  <Lines>149</Lines>
  <Paragraphs>129</Paragraphs>
  <TotalTime>3</TotalTime>
  <ScaleCrop>false</ScaleCrop>
  <LinksUpToDate>false</LinksUpToDate>
  <CharactersWithSpaces>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胡瑞</cp:lastModifiedBy>
  <dcterms:modified xsi:type="dcterms:W3CDTF">2025-09-22T03:04:04Z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eyJoZGlkIjoiZGRhMjg3MjA3Y2MxMGU1ZmRhMGY2ZjQyOTM2NTJhODgiLCJ1c2VySWQiOiIxNjgzNTIyMzI5In0=</vt:lpwstr>
  </property>
  <property fmtid="{D5CDD505-2E9C-101B-9397-08002B2CF9AE}" pid="3" name="KSOProductBuildVer">
    <vt:lpwstr>2052-12.1.0.21915</vt:lpwstr>
  </property>
  <property fmtid="{D5CDD505-2E9C-101B-9397-08002B2CF9AE}" pid="4" name="ICV">
    <vt:lpwstr>CA60CA319ADE42858ED7FF5718FC9B7A_12</vt:lpwstr>
  </property>
</Properties>
</file>