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蒙牛冰品金华区域仓配一体采招项目二次公告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金华</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b w:val="0"/>
          <w:bCs/>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MNCGJH-20251106-0021</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金华区域仓配一体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冰品金华区域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4787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C89D56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金华市辖区</w:t>
            </w:r>
          </w:p>
        </w:tc>
        <w:tc>
          <w:tcPr>
            <w:tcW w:w="1983" w:type="dxa"/>
          </w:tcPr>
          <w:p w14:paraId="2B95D5EB">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金华、义乌、丽水、衢州、温州、永康、东阳、浦江、武义、兰溪</w:t>
            </w:r>
          </w:p>
        </w:tc>
        <w:tc>
          <w:tcPr>
            <w:tcW w:w="1526" w:type="dxa"/>
            <w:shd w:val="clear" w:color="auto" w:fill="auto"/>
            <w:noWrap/>
            <w:vAlign w:val="center"/>
          </w:tcPr>
          <w:p w14:paraId="64A2FB6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600㎡</w:t>
            </w:r>
          </w:p>
        </w:tc>
        <w:tc>
          <w:tcPr>
            <w:tcW w:w="1048" w:type="dxa"/>
            <w:shd w:val="clear" w:color="auto" w:fill="auto"/>
            <w:noWrap/>
            <w:vAlign w:val="center"/>
          </w:tcPr>
          <w:p w14:paraId="418DDDAC">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69E453F9">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3988B81F">
            <w:pPr>
              <w:widowControl/>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19</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17</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18</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r>
        <w:rPr>
          <w:rFonts w:hint="eastAsia" w:ascii="仿宋_GB2312" w:hAnsi="宋体" w:eastAsia="仿宋_GB2312"/>
          <w:sz w:val="24"/>
          <w:szCs w:val="28"/>
          <w:highlight w:val="none"/>
        </w:rPr>
        <w:t>】</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14326A21">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17</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19</w:t>
      </w:r>
      <w:r>
        <w:rPr>
          <w:rFonts w:hint="eastAsia" w:ascii="仿宋" w:hAnsi="仿宋" w:eastAsia="仿宋" w:cs="仿宋"/>
          <w:sz w:val="22"/>
          <w:szCs w:val="22"/>
          <w:highlight w:val="none"/>
          <w:u w:val="single"/>
        </w:rPr>
        <w:t>日17点前；</w:t>
      </w:r>
    </w:p>
    <w:p w14:paraId="6A4A149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20</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20</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BBA685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21</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30F1B20F">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25</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17</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金华区域仓配一体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17</w:t>
      </w:r>
      <w:bookmarkStart w:id="1" w:name="_GoBack"/>
      <w:bookmarkEnd w:id="1"/>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金华区域仓配一体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金华区域仓配一体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金华区域仓配一体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12E69F0F">
      <w:pPr>
        <w:spacing w:line="320" w:lineRule="exact"/>
        <w:jc w:val="left"/>
        <w:rPr>
          <w:rFonts w:hint="eastAsia"/>
          <w:b/>
          <w:bCs/>
          <w:highlight w:val="none"/>
        </w:rPr>
      </w:pPr>
      <w:r>
        <w:rPr>
          <w:rFonts w:hint="eastAsia"/>
          <w:b/>
          <w:bCs/>
          <w:highlight w:val="none"/>
        </w:rPr>
        <w:t>投标公司请以自身实际情况选择其一确认。</w:t>
      </w:r>
    </w:p>
    <w:p w14:paraId="353521AD">
      <w:pPr>
        <w:spacing w:line="320" w:lineRule="exact"/>
        <w:jc w:val="left"/>
        <w:rPr>
          <w:rFonts w:hint="eastAsia"/>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7AC46C4"/>
    <w:rsid w:val="08843074"/>
    <w:rsid w:val="08E74448"/>
    <w:rsid w:val="09121039"/>
    <w:rsid w:val="0A081BC5"/>
    <w:rsid w:val="0A3072E0"/>
    <w:rsid w:val="0A40121D"/>
    <w:rsid w:val="0ABA2D7D"/>
    <w:rsid w:val="0AC0235E"/>
    <w:rsid w:val="0AC43BFC"/>
    <w:rsid w:val="0D2E1801"/>
    <w:rsid w:val="0EE505E5"/>
    <w:rsid w:val="11AD707B"/>
    <w:rsid w:val="122B4561"/>
    <w:rsid w:val="146A5814"/>
    <w:rsid w:val="14F670A8"/>
    <w:rsid w:val="157213A0"/>
    <w:rsid w:val="15DB44F0"/>
    <w:rsid w:val="160B0931"/>
    <w:rsid w:val="17DB07D7"/>
    <w:rsid w:val="183D6D9C"/>
    <w:rsid w:val="1ABA0B77"/>
    <w:rsid w:val="1B2D30F7"/>
    <w:rsid w:val="1B6A60FA"/>
    <w:rsid w:val="1C8E5E18"/>
    <w:rsid w:val="1CAE0268"/>
    <w:rsid w:val="1D3D790D"/>
    <w:rsid w:val="1E6D7CAF"/>
    <w:rsid w:val="20B816B5"/>
    <w:rsid w:val="269C1F13"/>
    <w:rsid w:val="2A9F38E6"/>
    <w:rsid w:val="2CE455E0"/>
    <w:rsid w:val="2F206B40"/>
    <w:rsid w:val="2F25260C"/>
    <w:rsid w:val="300F0BC6"/>
    <w:rsid w:val="312B5ED3"/>
    <w:rsid w:val="31931333"/>
    <w:rsid w:val="32582CF8"/>
    <w:rsid w:val="33093FF2"/>
    <w:rsid w:val="335A577D"/>
    <w:rsid w:val="348275AB"/>
    <w:rsid w:val="35325A82"/>
    <w:rsid w:val="35917B80"/>
    <w:rsid w:val="37643EED"/>
    <w:rsid w:val="37923D04"/>
    <w:rsid w:val="39277A5B"/>
    <w:rsid w:val="397D3044"/>
    <w:rsid w:val="3A451DB4"/>
    <w:rsid w:val="3C805325"/>
    <w:rsid w:val="3CB7686D"/>
    <w:rsid w:val="3ECA2888"/>
    <w:rsid w:val="3F12422F"/>
    <w:rsid w:val="40F31BFE"/>
    <w:rsid w:val="41640AE0"/>
    <w:rsid w:val="432E2B19"/>
    <w:rsid w:val="44F05012"/>
    <w:rsid w:val="46216668"/>
    <w:rsid w:val="46B53E1D"/>
    <w:rsid w:val="490A7CA2"/>
    <w:rsid w:val="4ACE1952"/>
    <w:rsid w:val="4BCD7E5B"/>
    <w:rsid w:val="4CC83795"/>
    <w:rsid w:val="4D027691"/>
    <w:rsid w:val="4D983477"/>
    <w:rsid w:val="4E45017D"/>
    <w:rsid w:val="4E944DA1"/>
    <w:rsid w:val="505521CD"/>
    <w:rsid w:val="50DB26D2"/>
    <w:rsid w:val="52B458D1"/>
    <w:rsid w:val="52ED493F"/>
    <w:rsid w:val="536E5A80"/>
    <w:rsid w:val="538865A6"/>
    <w:rsid w:val="53FA5112"/>
    <w:rsid w:val="54615FF5"/>
    <w:rsid w:val="54CC512C"/>
    <w:rsid w:val="54DA0EF3"/>
    <w:rsid w:val="56A874FB"/>
    <w:rsid w:val="57462870"/>
    <w:rsid w:val="57AF6667"/>
    <w:rsid w:val="57C50AE4"/>
    <w:rsid w:val="585A6DD4"/>
    <w:rsid w:val="58E14F46"/>
    <w:rsid w:val="59C04B5B"/>
    <w:rsid w:val="59D11EFF"/>
    <w:rsid w:val="59F14D15"/>
    <w:rsid w:val="59F601E2"/>
    <w:rsid w:val="5AD36B10"/>
    <w:rsid w:val="5C52446F"/>
    <w:rsid w:val="5CD1707F"/>
    <w:rsid w:val="5CFD7E74"/>
    <w:rsid w:val="5DCD5A99"/>
    <w:rsid w:val="5F1C5490"/>
    <w:rsid w:val="5F294F51"/>
    <w:rsid w:val="60457B68"/>
    <w:rsid w:val="623C4F9B"/>
    <w:rsid w:val="6486074F"/>
    <w:rsid w:val="67D1448B"/>
    <w:rsid w:val="68710CD3"/>
    <w:rsid w:val="698067CB"/>
    <w:rsid w:val="6C4B29AA"/>
    <w:rsid w:val="6CFF5D41"/>
    <w:rsid w:val="6E021CD8"/>
    <w:rsid w:val="6E7F5771"/>
    <w:rsid w:val="6ECD7C35"/>
    <w:rsid w:val="6F484F7F"/>
    <w:rsid w:val="73120D28"/>
    <w:rsid w:val="770E60C7"/>
    <w:rsid w:val="776668EA"/>
    <w:rsid w:val="776E694D"/>
    <w:rsid w:val="77B274B0"/>
    <w:rsid w:val="7A0B19CB"/>
    <w:rsid w:val="7B3F276C"/>
    <w:rsid w:val="7BFA3AA5"/>
    <w:rsid w:val="7CD871A5"/>
    <w:rsid w:val="7DBE7175"/>
    <w:rsid w:val="7DF13855"/>
    <w:rsid w:val="7F182238"/>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7357</Words>
  <Characters>7835</Characters>
  <Lines>63</Lines>
  <Paragraphs>17</Paragraphs>
  <TotalTime>2</TotalTime>
  <ScaleCrop>false</ScaleCrop>
  <LinksUpToDate>false</LinksUpToDate>
  <CharactersWithSpaces>8593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2025-11-14T08:14:17Z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