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C018">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冰品事业部当阳工厂VI制作</w:t>
      </w:r>
      <w:r>
        <w:rPr>
          <w:rFonts w:hint="eastAsia" w:ascii="宋体" w:hAnsi="宋体" w:cs="宋体"/>
          <w:b/>
          <w:bCs/>
          <w:kern w:val="0"/>
          <w:sz w:val="36"/>
          <w:szCs w:val="36"/>
        </w:rPr>
        <w:t>项目</w:t>
      </w:r>
    </w:p>
    <w:p w14:paraId="74796532">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VI制作项</w:t>
      </w:r>
      <w:r>
        <w:rPr>
          <w:rFonts w:hint="eastAsia" w:ascii="仿宋_GB2312" w:hAnsi="宋体" w:eastAsia="仿宋_GB2312"/>
          <w:color w:val="000000" w:themeColor="text1"/>
          <w:sz w:val="28"/>
          <w:szCs w:val="28"/>
          <w14:textFill>
            <w14:solidFill>
              <w14:schemeClr w14:val="tx1"/>
            </w14:solidFill>
          </w14:textFill>
        </w:rPr>
        <w:t>目进行询比价,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：MNCGJH-20251224-0002</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冰品事业部当阳工厂Vi制作项目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为规范当阳工厂品牌视觉形象管理，强化品牌辨识度与市场竞争力，保障年度全场景VI应用的标准化落地，现对工厂VI制作供应商进行公开招标，择优选取具备专业能力与履约实力的合作方。</w:t>
      </w:r>
    </w:p>
    <w:p w14:paraId="72F7148E">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随着业务拓展与品牌战略升级，亟需通过系统化的 VI 服务实现品牌视觉统一。本次招标旨在通过规范 VI 设计、制作、安装及相关服务，确保品牌视觉符号在全场景的合规应用，传递企业核心价值，为生产运营、市场推广、对外合作提供专业视觉支撑。</w:t>
      </w:r>
    </w:p>
    <w:p w14:paraId="64DEE899">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严格遵循当阳工厂《品牌视觉识别系统（VI）应用》（含后续更新版本）及相关制度，提供全品类VI产品的设计优化、制作、安装及售后维护服务。服务覆盖办公场所、生产场地、营销场景等核心区域，包含但不限于标识标牌、导视系统、办公物料、宣传物料、环境视觉等 VI 相关产品。需保障 VI 产品的材质、工艺、色彩等符合手册标准，适配多场景落地需求，同时提供应急补做、破损更换等即时响应服务。</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服务周期为：2年， 项目预算：11.11万，具体服务节点按当阳工厂实际需求执行。</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服务范围涵盖工厂本部及所属各部门、分支机构的 VI 应用需求，供应商需具备相应的服务辐射能力。</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66559DBE">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必须是在中华人民共和国境内注册的具有独立法人资格的企业单位，以年检合格企业营业执照为准；公司注册资金在50万元人民币及以上，报名时需提供：1）三证合一营业执照（副本）2）开户许可证；3）法定代表人证明书及法定代表人授权委托书；5）法定代表人及其授权委托人身份证件。</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73B51CB6">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6、本次询比价不接受多家单位联合报价，不允许分包或转包。</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15</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8</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19</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16</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21</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8</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25</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23</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1</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26</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（一次报价）；</w:t>
      </w:r>
    </w:p>
    <w:p w14:paraId="7E9F6849">
      <w:pPr>
        <w:spacing w:line="520" w:lineRule="exact"/>
        <w:ind w:firstLine="2240" w:firstLineChars="800"/>
        <w:rPr>
          <w:rFonts w:ascii="仿宋_GB2312" w:hAnsi="宋体" w:eastAsia="仿宋_GB2312"/>
          <w:sz w:val="28"/>
          <w:szCs w:val="28"/>
          <w:highlight w:val="yellow"/>
        </w:rPr>
      </w:pPr>
      <w:r>
        <w:rPr>
          <w:rFonts w:hint="eastAsia" w:ascii="仿宋_GB2312" w:hAnsi="宋体" w:eastAsia="仿宋_GB2312"/>
          <w:sz w:val="28"/>
          <w:szCs w:val="28"/>
          <w:highlight w:val="none"/>
          <w:u w:val="single"/>
        </w:rPr>
        <w:t>2</w:t>
      </w:r>
      <w:r>
        <w:rPr>
          <w:rFonts w:ascii="仿宋_GB2312" w:hAnsi="宋体" w:eastAsia="仿宋_GB2312"/>
          <w:sz w:val="28"/>
          <w:szCs w:val="28"/>
          <w:highlight w:val="none"/>
          <w:u w:val="single"/>
        </w:rPr>
        <w:t>02</w:t>
      </w:r>
      <w:r>
        <w:rPr>
          <w:rFonts w:hint="eastAsia" w:ascii="仿宋_GB2312" w:hAnsi="宋体" w:eastAsia="仿宋_GB2312"/>
          <w:sz w:val="28"/>
          <w:szCs w:val="28"/>
          <w:highlight w:val="none"/>
          <w:u w:val="single"/>
          <w:lang w:val="en-US" w:eastAsia="zh-CN"/>
        </w:rPr>
        <w:t>6</w:t>
      </w:r>
      <w:r>
        <w:rPr>
          <w:rFonts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1</w:t>
      </w:r>
      <w:r>
        <w:rPr>
          <w:rFonts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26</w:t>
      </w:r>
      <w:r>
        <w:rPr>
          <w:rFonts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ascii="仿宋_GB2312" w:hAnsi="宋体" w:eastAsia="仿宋_GB2312"/>
          <w:sz w:val="28"/>
          <w:szCs w:val="28"/>
          <w:highlight w:val="none"/>
        </w:rPr>
        <w:t>（二次报价）</w:t>
      </w:r>
      <w:r>
        <w:rPr>
          <w:rFonts w:hint="eastAsia" w:ascii="仿宋_GB2312" w:hAnsi="宋体" w:eastAsia="仿宋_GB2312"/>
          <w:sz w:val="28"/>
          <w:szCs w:val="28"/>
          <w:highlight w:val="none"/>
        </w:rPr>
        <w:t>；</w:t>
      </w:r>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刘俊</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13972026601</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郑建东              联系方式：15034927966</w:t>
      </w:r>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14</w:t>
      </w:r>
      <w:bookmarkStart w:id="0" w:name="_GoBack"/>
      <w:bookmarkEnd w:id="0"/>
      <w:r>
        <w:rPr>
          <w:rFonts w:hint="eastAsia" w:ascii="仿宋_GB2312" w:hAnsi="宋体" w:eastAsia="仿宋_GB2312"/>
          <w:sz w:val="28"/>
          <w:szCs w:val="28"/>
        </w:rPr>
        <w:t>日</w:t>
      </w:r>
    </w:p>
    <w:p w14:paraId="1EAD714B">
      <w:pPr>
        <w:jc w:val="left"/>
        <w:rPr>
          <w:rFonts w:ascii="仿宋_GB2312" w:hAnsi="宋体" w:eastAsia="仿宋_GB2312" w:cs="仿宋"/>
          <w:sz w:val="28"/>
          <w:szCs w:val="28"/>
        </w:rPr>
      </w:pPr>
    </w:p>
    <w:p w14:paraId="02C45651">
      <w:pPr>
        <w:jc w:val="left"/>
        <w:rPr>
          <w:rFonts w:ascii="仿宋_GB2312" w:hAnsi="宋体" w:eastAsia="仿宋_GB2312" w:cs="仿宋"/>
          <w:sz w:val="28"/>
          <w:szCs w:val="28"/>
        </w:rPr>
      </w:pPr>
    </w:p>
    <w:p w14:paraId="6A5CED96">
      <w:pPr>
        <w:jc w:val="left"/>
        <w:rPr>
          <w:rFonts w:ascii="仿宋_GB2312" w:hAnsi="宋体" w:eastAsia="仿宋_GB2312" w:cs="仿宋"/>
          <w:sz w:val="28"/>
          <w:szCs w:val="28"/>
        </w:rPr>
      </w:pPr>
    </w:p>
    <w:p w14:paraId="275E9BA8">
      <w:pPr>
        <w:jc w:val="left"/>
        <w:rPr>
          <w:rFonts w:ascii="仿宋_GB2312" w:hAnsi="宋体" w:eastAsia="仿宋_GB2312" w:cs="仿宋"/>
          <w:sz w:val="28"/>
          <w:szCs w:val="28"/>
        </w:rPr>
      </w:pPr>
    </w:p>
    <w:p w14:paraId="7E7498E9">
      <w:pPr>
        <w:jc w:val="left"/>
        <w:rPr>
          <w:rFonts w:ascii="仿宋_GB2312" w:hAnsi="宋体" w:eastAsia="仿宋_GB2312" w:cs="仿宋"/>
          <w:sz w:val="28"/>
          <w:szCs w:val="28"/>
        </w:rPr>
      </w:pPr>
    </w:p>
    <w:p w14:paraId="363F5279">
      <w:pPr>
        <w:jc w:val="left"/>
        <w:rPr>
          <w:rFonts w:ascii="仿宋_GB2312" w:hAnsi="宋体" w:eastAsia="仿宋_GB2312" w:cs="仿宋"/>
          <w:sz w:val="28"/>
          <w:szCs w:val="28"/>
        </w:rPr>
      </w:pPr>
    </w:p>
    <w:p w14:paraId="0FB165AB">
      <w:pPr>
        <w:jc w:val="left"/>
        <w:rPr>
          <w:rFonts w:ascii="仿宋_GB2312" w:hAnsi="宋体" w:eastAsia="仿宋_GB2312" w:cs="仿宋"/>
          <w:sz w:val="28"/>
          <w:szCs w:val="28"/>
        </w:rPr>
      </w:pPr>
    </w:p>
    <w:p w14:paraId="50A50BF0">
      <w:pPr>
        <w:jc w:val="left"/>
        <w:rPr>
          <w:rFonts w:ascii="仿宋_GB2312" w:hAnsi="宋体" w:eastAsia="仿宋_GB2312" w:cs="仿宋"/>
          <w:sz w:val="28"/>
          <w:szCs w:val="28"/>
        </w:rPr>
      </w:pPr>
    </w:p>
    <w:p w14:paraId="7ED1F1B7">
      <w:pPr>
        <w:jc w:val="left"/>
        <w:rPr>
          <w:rFonts w:ascii="仿宋_GB2312" w:hAnsi="宋体" w:eastAsia="仿宋_GB2312" w:cs="仿宋"/>
          <w:sz w:val="28"/>
          <w:szCs w:val="28"/>
        </w:rPr>
      </w:pPr>
    </w:p>
    <w:p w14:paraId="0352D673">
      <w:pPr>
        <w:jc w:val="left"/>
        <w:rPr>
          <w:rFonts w:ascii="仿宋_GB2312" w:hAnsi="宋体" w:eastAsia="仿宋_GB2312" w:cs="仿宋"/>
          <w:sz w:val="28"/>
          <w:szCs w:val="28"/>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246FD339">
      <w:pPr>
        <w:widowControl/>
        <w:adjustRightInd w:val="0"/>
        <w:snapToGrid w:val="0"/>
        <w:spacing w:line="336" w:lineRule="auto"/>
        <w:textAlignment w:val="baseline"/>
        <w:rPr>
          <w:rFonts w:ascii="仿宋_GB2312" w:hAnsi="仿宋" w:eastAsia="仿宋_GB2312"/>
          <w:sz w:val="32"/>
          <w:szCs w:val="32"/>
        </w:rPr>
      </w:pPr>
    </w:p>
    <w:p w14:paraId="7106F870">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VI制作</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4B51A69A"/>
    <w:p w14:paraId="379A7065">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p>
    <w:p w14:paraId="7D463034">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03994A04">
      <w:pPr>
        <w:pStyle w:val="2"/>
        <w:overflowPunct w:val="0"/>
        <w:ind w:left="5250" w:firstLine="480"/>
        <w:rPr>
          <w:rFonts w:hAnsi="仿宋"/>
          <w:sz w:val="24"/>
        </w:rPr>
      </w:pPr>
    </w:p>
    <w:p w14:paraId="70C9C452">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kern w:val="0"/>
          <w:sz w:val="28"/>
          <w:szCs w:val="28"/>
        </w:rPr>
        <w:t>致:</w:t>
      </w:r>
    </w:p>
    <w:p w14:paraId="06CF28B2">
      <w:pPr>
        <w:widowControl/>
        <w:shd w:val="clear" w:color="auto" w:fill="FFFFFF"/>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关于"</w:t>
      </w:r>
      <w:r>
        <w:rPr>
          <w:rFonts w:hint="eastAsia" w:ascii="仿宋" w:hAnsi="仿宋" w:eastAsia="仿宋" w:cs="仿宋"/>
          <w:sz w:val="28"/>
          <w:szCs w:val="28"/>
        </w:rPr>
        <w:t>蒙牛乳业冰品当阳</w:t>
      </w:r>
      <w:r>
        <w:rPr>
          <w:rFonts w:hint="eastAsia" w:ascii="仿宋" w:hAnsi="仿宋" w:eastAsia="仿宋" w:cs="仿宋"/>
          <w:sz w:val="28"/>
          <w:szCs w:val="28"/>
          <w:lang w:val="en-US" w:eastAsia="zh-CN"/>
        </w:rPr>
        <w:t>工厂</w:t>
      </w:r>
      <w:r>
        <w:rPr>
          <w:rFonts w:hint="eastAsia" w:ascii="仿宋_GB2312" w:hAnsi="宋体" w:eastAsia="仿宋_GB2312" w:cs="Times New Roman"/>
          <w:color w:val="000000" w:themeColor="text1"/>
          <w:sz w:val="28"/>
          <w:szCs w:val="28"/>
          <w:lang w:val="en-US" w:eastAsia="zh-CN"/>
          <w14:textFill>
            <w14:solidFill>
              <w14:schemeClr w14:val="tx1"/>
            </w14:solidFill>
          </w14:textFill>
        </w:rPr>
        <w:t>Vi制作项目</w:t>
      </w:r>
      <w:r>
        <w:rPr>
          <w:rFonts w:hint="eastAsia" w:ascii="仿宋" w:hAnsi="仿宋" w:eastAsia="仿宋" w:cs="仿宋"/>
          <w:kern w:val="0"/>
          <w:sz w:val="28"/>
          <w:szCs w:val="28"/>
        </w:rPr>
        <w:t>(项目编号:</w:t>
      </w:r>
      <w:r>
        <w:rPr>
          <w:rFonts w:hint="eastAsia" w:ascii="仿宋" w:hAnsi="仿宋" w:eastAsia="仿宋" w:cs="仿宋"/>
          <w:kern w:val="0"/>
          <w:sz w:val="28"/>
          <w:szCs w:val="28"/>
          <w:highlight w:val="none"/>
        </w:rPr>
        <w:t xml:space="preserve"> </w:t>
      </w:r>
      <w:r>
        <w:rPr>
          <w:rFonts w:hint="eastAsia" w:ascii="仿宋_GB2312" w:hAnsi="宋体" w:eastAsia="仿宋_GB2312"/>
          <w:color w:val="000000" w:themeColor="text1"/>
          <w:sz w:val="28"/>
          <w:szCs w:val="28"/>
          <w14:textFill>
            <w14:solidFill>
              <w14:schemeClr w14:val="tx1"/>
            </w14:solidFill>
          </w14:textFill>
        </w:rPr>
        <w:t>MNCGJH-20251224-0002</w:t>
      </w:r>
      <w:r>
        <w:rPr>
          <w:rFonts w:hint="eastAsia" w:ascii="仿宋" w:hAnsi="仿宋" w:eastAsia="仿宋" w:cs="仿宋"/>
          <w:kern w:val="0"/>
          <w:sz w:val="28"/>
          <w:szCs w:val="28"/>
          <w:highlight w:val="none"/>
        </w:rPr>
        <w:t>)"</w:t>
      </w:r>
      <w:r>
        <w:rPr>
          <w:rFonts w:hint="eastAsia" w:ascii="仿宋" w:hAnsi="仿宋" w:eastAsia="仿宋" w:cs="仿宋"/>
          <w:kern w:val="0"/>
          <w:sz w:val="28"/>
          <w:szCs w:val="28"/>
        </w:rPr>
        <w:t>项目，我公司未采取联合体形式参与本</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5352E39C">
      <w:pPr>
        <w:pStyle w:val="2"/>
        <w:overflowPunct w:val="0"/>
        <w:autoSpaceDE w:val="0"/>
        <w:autoSpaceDN w:val="0"/>
        <w:adjustRightInd w:val="0"/>
        <w:ind w:firstLine="560"/>
        <w:rPr>
          <w:rFonts w:ascii="仿宋" w:hAnsi="仿宋" w:eastAsia="仿宋" w:cs="仿宋"/>
          <w:sz w:val="28"/>
          <w:szCs w:val="28"/>
        </w:rPr>
      </w:pPr>
    </w:p>
    <w:p w14:paraId="1EC7C474">
      <w:pPr>
        <w:pStyle w:val="2"/>
        <w:overflowPunct w:val="0"/>
        <w:autoSpaceDE w:val="0"/>
        <w:autoSpaceDN w:val="0"/>
        <w:adjustRightInd w:val="0"/>
        <w:ind w:firstLine="560"/>
        <w:rPr>
          <w:rFonts w:ascii="仿宋" w:hAnsi="仿宋" w:eastAsia="仿宋" w:cs="仿宋"/>
          <w:sz w:val="28"/>
          <w:szCs w:val="28"/>
        </w:rPr>
      </w:pPr>
    </w:p>
    <w:p w14:paraId="608C51C1">
      <w:pPr>
        <w:pStyle w:val="2"/>
        <w:overflowPunct w:val="0"/>
        <w:autoSpaceDE w:val="0"/>
        <w:autoSpaceDN w:val="0"/>
        <w:adjustRightInd w:val="0"/>
        <w:ind w:firstLine="56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59ECEFFC">
      <w:pPr>
        <w:pStyle w:val="2"/>
        <w:overflowPunct w:val="0"/>
        <w:autoSpaceDE w:val="0"/>
        <w:autoSpaceDN w:val="0"/>
        <w:adjustRightInd w:val="0"/>
        <w:ind w:firstLine="5040" w:firstLineChars="1800"/>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xx公司</w:t>
      </w:r>
    </w:p>
    <w:p w14:paraId="24E4AA6B">
      <w:pPr>
        <w:pStyle w:val="2"/>
        <w:overflowPunct w:val="0"/>
        <w:autoSpaceDE w:val="0"/>
        <w:autoSpaceDN w:val="0"/>
        <w:adjustRightInd w:val="0"/>
        <w:ind w:firstLine="4933" w:firstLineChars="1762"/>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xx日期</w:t>
      </w:r>
    </w:p>
    <w:p w14:paraId="348F94A5">
      <w:pPr>
        <w:jc w:val="left"/>
        <w:rPr>
          <w:color w:val="000000" w:themeColor="text1"/>
          <w14:textFill>
            <w14:solidFill>
              <w14:schemeClr w14:val="tx1"/>
            </w14:solidFill>
          </w14:textFill>
        </w:rPr>
      </w:pPr>
    </w:p>
    <w:p w14:paraId="09FEBF6F">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CCB4C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077B08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3794146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2F6EC14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512322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E619AB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04A849D">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D8FA4B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71231DD">
      <w:pPr>
        <w:keepNext w:val="0"/>
        <w:keepLines w:val="0"/>
        <w:widowControl/>
        <w:suppressLineNumbers w:val="0"/>
        <w:jc w:val="left"/>
        <w:rPr>
          <w:rFonts w:hint="eastAsia" w:ascii="宋体" w:hAnsi="宋体" w:eastAsia="宋体" w:cs="宋体"/>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31A67DB"/>
    <w:rsid w:val="03791753"/>
    <w:rsid w:val="047D1ED3"/>
    <w:rsid w:val="048D195A"/>
    <w:rsid w:val="04C64E6C"/>
    <w:rsid w:val="064C2D44"/>
    <w:rsid w:val="0781507A"/>
    <w:rsid w:val="07C5765D"/>
    <w:rsid w:val="098175B4"/>
    <w:rsid w:val="0AEE0C79"/>
    <w:rsid w:val="0C4F635F"/>
    <w:rsid w:val="0DF37C27"/>
    <w:rsid w:val="0E19600D"/>
    <w:rsid w:val="0E1F739B"/>
    <w:rsid w:val="0E4B0853"/>
    <w:rsid w:val="0FBC7598"/>
    <w:rsid w:val="10AE5048"/>
    <w:rsid w:val="117A258A"/>
    <w:rsid w:val="11EB7CC0"/>
    <w:rsid w:val="132F62D2"/>
    <w:rsid w:val="15F6029A"/>
    <w:rsid w:val="164F6FA2"/>
    <w:rsid w:val="172E489A"/>
    <w:rsid w:val="17F13B81"/>
    <w:rsid w:val="183657C6"/>
    <w:rsid w:val="189E3CDE"/>
    <w:rsid w:val="190D49C0"/>
    <w:rsid w:val="1A7F369B"/>
    <w:rsid w:val="1CEE5F97"/>
    <w:rsid w:val="1D21393B"/>
    <w:rsid w:val="1DF334D5"/>
    <w:rsid w:val="1E14234D"/>
    <w:rsid w:val="1EB458DE"/>
    <w:rsid w:val="1F301408"/>
    <w:rsid w:val="224A0A33"/>
    <w:rsid w:val="238E494F"/>
    <w:rsid w:val="252217F3"/>
    <w:rsid w:val="25DD396C"/>
    <w:rsid w:val="25EE7927"/>
    <w:rsid w:val="27A16433"/>
    <w:rsid w:val="28553C8E"/>
    <w:rsid w:val="286627D0"/>
    <w:rsid w:val="28B5472C"/>
    <w:rsid w:val="29671ECA"/>
    <w:rsid w:val="2A573CED"/>
    <w:rsid w:val="2C37112D"/>
    <w:rsid w:val="2CFE66A2"/>
    <w:rsid w:val="2D1265F1"/>
    <w:rsid w:val="2D3B759D"/>
    <w:rsid w:val="2E1B7727"/>
    <w:rsid w:val="2E497DF1"/>
    <w:rsid w:val="310A7ECF"/>
    <w:rsid w:val="32F21D70"/>
    <w:rsid w:val="335A2AA0"/>
    <w:rsid w:val="337B0E24"/>
    <w:rsid w:val="344C0E4C"/>
    <w:rsid w:val="351D5B33"/>
    <w:rsid w:val="360A255B"/>
    <w:rsid w:val="367E6AA5"/>
    <w:rsid w:val="388B69E8"/>
    <w:rsid w:val="3ABB3E24"/>
    <w:rsid w:val="3B561D9F"/>
    <w:rsid w:val="3B862684"/>
    <w:rsid w:val="3EBE3EE3"/>
    <w:rsid w:val="40956EC5"/>
    <w:rsid w:val="42CD54E6"/>
    <w:rsid w:val="43A86F10"/>
    <w:rsid w:val="451057F0"/>
    <w:rsid w:val="454B049A"/>
    <w:rsid w:val="45C67B21"/>
    <w:rsid w:val="45D6744D"/>
    <w:rsid w:val="45F66658"/>
    <w:rsid w:val="465F41FD"/>
    <w:rsid w:val="478F41AD"/>
    <w:rsid w:val="48C63244"/>
    <w:rsid w:val="490B241B"/>
    <w:rsid w:val="4CE92A73"/>
    <w:rsid w:val="4EBE1CDD"/>
    <w:rsid w:val="4F980780"/>
    <w:rsid w:val="4FFE3E1D"/>
    <w:rsid w:val="51A0391C"/>
    <w:rsid w:val="53874D93"/>
    <w:rsid w:val="538C23AA"/>
    <w:rsid w:val="573A36EF"/>
    <w:rsid w:val="57894E7C"/>
    <w:rsid w:val="57EF2F07"/>
    <w:rsid w:val="59AC5B7B"/>
    <w:rsid w:val="59DB3E06"/>
    <w:rsid w:val="5A783E87"/>
    <w:rsid w:val="5A851901"/>
    <w:rsid w:val="5C50666A"/>
    <w:rsid w:val="5D2D2508"/>
    <w:rsid w:val="5E115985"/>
    <w:rsid w:val="5E987E55"/>
    <w:rsid w:val="5F1C2834"/>
    <w:rsid w:val="5F506981"/>
    <w:rsid w:val="5FCB7B2A"/>
    <w:rsid w:val="5FF437B1"/>
    <w:rsid w:val="60932FCA"/>
    <w:rsid w:val="65167D25"/>
    <w:rsid w:val="652F0DE7"/>
    <w:rsid w:val="660B3602"/>
    <w:rsid w:val="678A67A9"/>
    <w:rsid w:val="691331EF"/>
    <w:rsid w:val="698067CB"/>
    <w:rsid w:val="6F277186"/>
    <w:rsid w:val="70357BF9"/>
    <w:rsid w:val="710B6BAC"/>
    <w:rsid w:val="720F6D14"/>
    <w:rsid w:val="72620508"/>
    <w:rsid w:val="728E516B"/>
    <w:rsid w:val="72F71196"/>
    <w:rsid w:val="74A94712"/>
    <w:rsid w:val="759C4277"/>
    <w:rsid w:val="766E5C13"/>
    <w:rsid w:val="768A0573"/>
    <w:rsid w:val="76C021E7"/>
    <w:rsid w:val="7782124A"/>
    <w:rsid w:val="77CE11DC"/>
    <w:rsid w:val="78320EC2"/>
    <w:rsid w:val="78571967"/>
    <w:rsid w:val="798C63B0"/>
    <w:rsid w:val="79A436FA"/>
    <w:rsid w:val="7A7632E8"/>
    <w:rsid w:val="7E4B683A"/>
    <w:rsid w:val="7EE93479"/>
    <w:rsid w:val="7F2350C1"/>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6107</Words>
  <Characters>6506</Characters>
  <Lines>49</Lines>
  <Paragraphs>13</Paragraphs>
  <TotalTime>508</TotalTime>
  <ScaleCrop>false</ScaleCrop>
  <LinksUpToDate>false</LinksUpToDate>
  <CharactersWithSpaces>7141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刘俊</cp:lastModifiedBy>
  <dcterms:modified xsi:type="dcterms:W3CDTF">2026-01-14T02:07:59Z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eyJoZGlkIjoiZGEyOTliYjAwNmMxNGQzZWIxMDg1NTgwMjUzOGM3OTEiLCJ1c2VySWQiOiIxNjg2NTU0MzQzIn0=</vt:lpwstr>
  </property>
  <property fmtid="{D5CDD505-2E9C-101B-9397-08002B2CF9AE}" pid="4" name="ICV">
    <vt:lpwstr>25B900D2311A45D4998CC59EF3C8A75F_12</vt:lpwstr>
  </property>
</Properties>
</file>