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918D" w14:textId="77777777" w:rsidR="00CE69CC" w:rsidRDefault="00CE69CC">
      <w:pPr>
        <w:widowControl/>
        <w:shd w:val="clear" w:color="auto" w:fill="FFFFFF"/>
        <w:spacing w:line="360" w:lineRule="auto"/>
        <w:jc w:val="center"/>
        <w:rPr>
          <w:rFonts w:ascii="仿宋" w:eastAsia="仿宋" w:hAnsi="仿宋" w:cs="仿宋"/>
          <w:b/>
          <w:bCs/>
          <w:kern w:val="0"/>
          <w:sz w:val="28"/>
          <w:szCs w:val="28"/>
        </w:rPr>
      </w:pPr>
      <w:bookmarkStart w:id="0" w:name="OLE_LINK3"/>
      <w:bookmarkStart w:id="1" w:name="OLE_LINK4"/>
      <w:r w:rsidRPr="00CE69CC">
        <w:rPr>
          <w:rFonts w:ascii="仿宋" w:eastAsia="仿宋" w:hAnsi="仿宋" w:cs="仿宋" w:hint="eastAsia"/>
          <w:b/>
          <w:bCs/>
          <w:kern w:val="0"/>
          <w:sz w:val="28"/>
          <w:szCs w:val="28"/>
        </w:rPr>
        <w:t>2026年蒙牛奶立方上海酒店展执行项</w:t>
      </w:r>
      <w:r w:rsidR="006E6E3B">
        <w:rPr>
          <w:rFonts w:ascii="仿宋" w:eastAsia="仿宋" w:hAnsi="仿宋" w:cs="仿宋" w:hint="eastAsia"/>
          <w:b/>
          <w:bCs/>
          <w:kern w:val="0"/>
          <w:sz w:val="28"/>
          <w:szCs w:val="28"/>
        </w:rPr>
        <w:t>目</w:t>
      </w:r>
      <w:bookmarkEnd w:id="0"/>
    </w:p>
    <w:bookmarkEnd w:id="1"/>
    <w:p w14:paraId="2ABEBED7" w14:textId="39F742FE" w:rsidR="0068370E" w:rsidRDefault="00CB4202">
      <w:pPr>
        <w:widowControl/>
        <w:shd w:val="clear" w:color="auto" w:fill="FFFFFF"/>
        <w:spacing w:line="360" w:lineRule="auto"/>
        <w:jc w:val="center"/>
        <w:rPr>
          <w:rFonts w:ascii="仿宋" w:eastAsia="仿宋" w:hAnsi="仿宋" w:cs="仿宋"/>
          <w:b/>
          <w:bCs/>
          <w:color w:val="FF0000"/>
          <w:kern w:val="0"/>
          <w:sz w:val="28"/>
          <w:szCs w:val="28"/>
        </w:rPr>
      </w:pPr>
      <w:r>
        <w:rPr>
          <w:rFonts w:ascii="仿宋" w:eastAsia="仿宋" w:hAnsi="仿宋" w:cs="仿宋" w:hint="eastAsia"/>
          <w:b/>
          <w:bCs/>
          <w:kern w:val="0"/>
          <w:sz w:val="28"/>
          <w:szCs w:val="28"/>
        </w:rPr>
        <w:t>竞争性谈判信息公告</w:t>
      </w:r>
    </w:p>
    <w:p w14:paraId="72AC00B7" w14:textId="07998201" w:rsidR="0068370E" w:rsidRDefault="00CB4202">
      <w:pPr>
        <w:spacing w:line="360" w:lineRule="auto"/>
        <w:ind w:firstLineChars="200" w:firstLine="480"/>
        <w:rPr>
          <w:rFonts w:ascii="仿宋" w:eastAsia="仿宋" w:hAnsi="仿宋" w:cs="仿宋"/>
          <w:sz w:val="24"/>
        </w:rPr>
      </w:pPr>
      <w:bookmarkStart w:id="2" w:name="_Hlk217053233"/>
      <w:r>
        <w:rPr>
          <w:rFonts w:ascii="仿宋" w:eastAsia="仿宋" w:hAnsi="仿宋" w:cs="仿宋" w:hint="eastAsia"/>
          <w:sz w:val="24"/>
        </w:rPr>
        <w:t>内蒙古华晟工程项目管理有限公司受</w:t>
      </w:r>
      <w:bookmarkStart w:id="3" w:name="OLE_LINK7"/>
      <w:r w:rsidR="00CE69CC" w:rsidRPr="00CE69CC">
        <w:rPr>
          <w:rFonts w:ascii="仿宋" w:eastAsia="仿宋" w:hAnsi="仿宋" w:cs="仿宋" w:hint="eastAsia"/>
          <w:sz w:val="24"/>
        </w:rPr>
        <w:t>内蒙古蒙牛乳业(集团)股份有限公司</w:t>
      </w:r>
      <w:bookmarkEnd w:id="3"/>
      <w:r>
        <w:rPr>
          <w:rFonts w:ascii="仿宋" w:eastAsia="仿宋" w:hAnsi="仿宋" w:cs="仿宋" w:hint="eastAsia"/>
          <w:sz w:val="24"/>
        </w:rPr>
        <w:t>委托</w:t>
      </w:r>
      <w:bookmarkEnd w:id="2"/>
      <w:r>
        <w:rPr>
          <w:rFonts w:ascii="仿宋" w:eastAsia="仿宋" w:hAnsi="仿宋" w:cs="仿宋" w:hint="eastAsia"/>
          <w:sz w:val="24"/>
        </w:rPr>
        <w:t>，现对</w:t>
      </w:r>
      <w:r w:rsidR="00CE69CC" w:rsidRPr="00CE69CC">
        <w:rPr>
          <w:rFonts w:ascii="仿宋" w:eastAsia="仿宋" w:hAnsi="仿宋" w:cs="仿宋" w:hint="eastAsia"/>
          <w:sz w:val="24"/>
        </w:rPr>
        <w:t>2026年蒙牛奶立方上海酒店展执行项目</w:t>
      </w:r>
      <w:r>
        <w:rPr>
          <w:rFonts w:ascii="仿宋" w:eastAsia="仿宋" w:hAnsi="仿宋" w:cs="仿宋" w:hint="eastAsia"/>
          <w:sz w:val="24"/>
        </w:rPr>
        <w:t>进行竞争性谈判, 欢迎符合资格条件的投标人参加。</w:t>
      </w:r>
    </w:p>
    <w:p w14:paraId="4BA458AD" w14:textId="26B94A1B" w:rsidR="0068370E" w:rsidRDefault="00CB4202">
      <w:pPr>
        <w:spacing w:line="360" w:lineRule="auto"/>
        <w:ind w:firstLineChars="200" w:firstLine="482"/>
        <w:rPr>
          <w:rFonts w:ascii="仿宋" w:eastAsia="仿宋" w:hAnsi="仿宋" w:cs="仿宋"/>
          <w:bCs/>
          <w:sz w:val="24"/>
        </w:rPr>
      </w:pPr>
      <w:r>
        <w:rPr>
          <w:rFonts w:ascii="仿宋" w:eastAsia="仿宋" w:hAnsi="仿宋" w:cs="仿宋" w:hint="eastAsia"/>
          <w:b/>
          <w:sz w:val="24"/>
        </w:rPr>
        <w:t>一、项目编号：</w:t>
      </w:r>
      <w:bookmarkStart w:id="4" w:name="OLE_LINK17"/>
      <w:r w:rsidR="00463CF9" w:rsidRPr="00463CF9">
        <w:rPr>
          <w:rFonts w:ascii="仿宋" w:eastAsia="仿宋" w:hAnsi="仿宋" w:cs="仿宋"/>
          <w:bCs/>
          <w:sz w:val="24"/>
        </w:rPr>
        <w:t>MNCGJH-20260108-0003</w:t>
      </w:r>
      <w:bookmarkEnd w:id="4"/>
    </w:p>
    <w:p w14:paraId="7AEAC9C6" w14:textId="43077D41" w:rsidR="0068370E" w:rsidRPr="00C327AC" w:rsidRDefault="00CB4202">
      <w:pPr>
        <w:spacing w:line="360" w:lineRule="auto"/>
        <w:ind w:firstLineChars="200" w:firstLine="482"/>
        <w:rPr>
          <w:rFonts w:ascii="仿宋" w:eastAsia="仿宋" w:hAnsi="仿宋" w:cs="仿宋"/>
          <w:bCs/>
          <w:sz w:val="24"/>
        </w:rPr>
      </w:pPr>
      <w:r>
        <w:rPr>
          <w:rFonts w:ascii="仿宋" w:eastAsia="仿宋" w:hAnsi="仿宋" w:cs="仿宋" w:hint="eastAsia"/>
          <w:b/>
          <w:sz w:val="24"/>
        </w:rPr>
        <w:t>二、项目名称：</w:t>
      </w:r>
      <w:bookmarkStart w:id="5" w:name="OLE_LINK12"/>
      <w:bookmarkStart w:id="6" w:name="_Hlk217053382"/>
      <w:r w:rsidR="00463CF9" w:rsidRPr="00463CF9">
        <w:rPr>
          <w:rFonts w:ascii="仿宋" w:eastAsia="仿宋" w:hAnsi="仿宋" w:cs="仿宋" w:hint="eastAsia"/>
          <w:bCs/>
          <w:sz w:val="24"/>
        </w:rPr>
        <w:t>2026年蒙牛奶立方上海酒店展执行项目</w:t>
      </w:r>
      <w:bookmarkEnd w:id="5"/>
    </w:p>
    <w:bookmarkEnd w:id="6"/>
    <w:p w14:paraId="1C4BA479" w14:textId="77777777" w:rsidR="0068370E" w:rsidRDefault="00CB4202">
      <w:pPr>
        <w:spacing w:line="360" w:lineRule="auto"/>
        <w:ind w:firstLineChars="200" w:firstLine="482"/>
        <w:rPr>
          <w:rFonts w:ascii="仿宋" w:eastAsia="仿宋" w:hAnsi="仿宋" w:cs="仿宋"/>
          <w:b/>
          <w:sz w:val="24"/>
        </w:rPr>
      </w:pPr>
      <w:r>
        <w:rPr>
          <w:rFonts w:ascii="仿宋" w:eastAsia="仿宋" w:hAnsi="仿宋" w:cs="仿宋" w:hint="eastAsia"/>
          <w:b/>
          <w:sz w:val="24"/>
        </w:rPr>
        <w:t>三、项目概况：</w:t>
      </w:r>
    </w:p>
    <w:p w14:paraId="5181EDEC" w14:textId="60A4909B" w:rsidR="00463CF9" w:rsidRDefault="00463CF9">
      <w:pPr>
        <w:spacing w:line="360" w:lineRule="auto"/>
        <w:ind w:firstLineChars="200" w:firstLine="480"/>
        <w:rPr>
          <w:rFonts w:ascii="仿宋" w:eastAsia="仿宋" w:hAnsi="仿宋" w:cs="仿宋"/>
          <w:bCs/>
          <w:sz w:val="24"/>
        </w:rPr>
      </w:pPr>
      <w:bookmarkStart w:id="7" w:name="OLE_LINK19"/>
      <w:r w:rsidRPr="00463CF9">
        <w:rPr>
          <w:rFonts w:ascii="仿宋" w:eastAsia="仿宋" w:hAnsi="仿宋" w:cs="仿宋" w:hint="eastAsia"/>
          <w:bCs/>
          <w:sz w:val="24"/>
        </w:rPr>
        <w:t>基于奶立方业务部原料类产品业务拓展需求，计划参加2026年上海酒店展</w:t>
      </w:r>
      <w:r>
        <w:rPr>
          <w:rFonts w:ascii="仿宋" w:eastAsia="仿宋" w:hAnsi="仿宋" w:cs="仿宋" w:hint="eastAsia"/>
          <w:bCs/>
          <w:sz w:val="24"/>
        </w:rPr>
        <w:t>，</w:t>
      </w:r>
      <w:r w:rsidRPr="00463CF9">
        <w:rPr>
          <w:rFonts w:ascii="仿宋" w:eastAsia="仿宋" w:hAnsi="仿宋" w:cs="仿宋" w:hint="eastAsia"/>
          <w:bCs/>
          <w:sz w:val="24"/>
        </w:rPr>
        <w:t>现针对本次展会的整体执行进行</w:t>
      </w:r>
      <w:r>
        <w:rPr>
          <w:rFonts w:ascii="仿宋" w:eastAsia="仿宋" w:hAnsi="仿宋" w:cs="仿宋" w:hint="eastAsia"/>
          <w:bCs/>
          <w:sz w:val="24"/>
        </w:rPr>
        <w:t>招标</w:t>
      </w:r>
      <w:r w:rsidRPr="00463CF9">
        <w:rPr>
          <w:rFonts w:ascii="仿宋" w:eastAsia="仿宋" w:hAnsi="仿宋" w:cs="仿宋" w:hint="eastAsia"/>
          <w:bCs/>
          <w:sz w:val="24"/>
        </w:rPr>
        <w:t>。</w:t>
      </w:r>
    </w:p>
    <w:bookmarkEnd w:id="7"/>
    <w:p w14:paraId="74F092C9" w14:textId="2B435789" w:rsidR="0068370E" w:rsidRDefault="00CB4202">
      <w:pPr>
        <w:spacing w:line="360" w:lineRule="auto"/>
        <w:ind w:firstLineChars="200" w:firstLine="482"/>
        <w:rPr>
          <w:rFonts w:ascii="仿宋" w:eastAsia="仿宋" w:hAnsi="仿宋" w:cs="仿宋"/>
          <w:b/>
          <w:sz w:val="24"/>
        </w:rPr>
      </w:pPr>
      <w:r>
        <w:rPr>
          <w:rFonts w:ascii="仿宋" w:eastAsia="仿宋" w:hAnsi="仿宋" w:cs="仿宋" w:hint="eastAsia"/>
          <w:b/>
          <w:sz w:val="24"/>
        </w:rPr>
        <w:t>四、资格要求：</w:t>
      </w:r>
    </w:p>
    <w:p w14:paraId="1C30BC4C" w14:textId="35CA6F20" w:rsidR="00DF6C9A" w:rsidRDefault="00DF6C9A">
      <w:pPr>
        <w:spacing w:line="360" w:lineRule="auto"/>
        <w:ind w:firstLineChars="200" w:firstLine="480"/>
        <w:jc w:val="left"/>
        <w:rPr>
          <w:rFonts w:ascii="仿宋" w:eastAsia="仿宋" w:hAnsi="仿宋" w:cs="仿宋"/>
          <w:sz w:val="24"/>
        </w:rPr>
      </w:pPr>
      <w:bookmarkStart w:id="8" w:name="OLE_LINK9"/>
      <w:r>
        <w:rPr>
          <w:rFonts w:ascii="仿宋" w:eastAsia="仿宋" w:hAnsi="仿宋" w:cs="仿宋" w:hint="eastAsia"/>
          <w:sz w:val="24"/>
        </w:rPr>
        <w:t>1、</w:t>
      </w:r>
      <w:r w:rsidRPr="00DF6C9A">
        <w:rPr>
          <w:rFonts w:ascii="仿宋" w:eastAsia="仿宋" w:hAnsi="仿宋" w:cs="仿宋" w:hint="eastAsia"/>
          <w:sz w:val="24"/>
        </w:rPr>
        <w:t>投标人必须是在中华人民共和国境内注册的具有独立法人资格的企业单位，注册资金在200万元人民币及以上（外币按注册时汇率计算），成立时间在2023年1月1日(含）前成立；</w:t>
      </w:r>
    </w:p>
    <w:p w14:paraId="6E624CE6" w14:textId="1F3054C5"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2</w:t>
      </w:r>
      <w:r w:rsidR="00CB4202">
        <w:rPr>
          <w:rFonts w:ascii="仿宋" w:eastAsia="仿宋" w:hAnsi="仿宋" w:cs="仿宋" w:hint="eastAsia"/>
          <w:sz w:val="24"/>
        </w:rPr>
        <w:t>、</w:t>
      </w:r>
      <w:bookmarkStart w:id="9" w:name="OLE_LINK2"/>
      <w:r w:rsidR="00CB4202">
        <w:rPr>
          <w:rFonts w:ascii="仿宋" w:eastAsia="仿宋" w:hAnsi="仿宋" w:cs="仿宋" w:hint="eastAsia"/>
          <w:sz w:val="24"/>
        </w:rPr>
        <w:t>投标人须具有202</w:t>
      </w:r>
      <w:r w:rsidR="008A6523">
        <w:rPr>
          <w:rFonts w:ascii="仿宋" w:eastAsia="仿宋" w:hAnsi="仿宋" w:cs="仿宋"/>
          <w:sz w:val="24"/>
        </w:rPr>
        <w:t>3</w:t>
      </w:r>
      <w:r w:rsidR="00CB4202">
        <w:rPr>
          <w:rFonts w:ascii="仿宋" w:eastAsia="仿宋" w:hAnsi="仿宋" w:cs="仿宋" w:hint="eastAsia"/>
          <w:sz w:val="24"/>
        </w:rPr>
        <w:t>年</w:t>
      </w:r>
      <w:r w:rsidR="00302A15">
        <w:rPr>
          <w:rFonts w:ascii="仿宋" w:eastAsia="仿宋" w:hAnsi="仿宋" w:cs="仿宋"/>
          <w:sz w:val="24"/>
        </w:rPr>
        <w:t>1</w:t>
      </w:r>
      <w:r w:rsidR="00CB4202">
        <w:rPr>
          <w:rFonts w:ascii="仿宋" w:eastAsia="仿宋" w:hAnsi="仿宋" w:cs="仿宋" w:hint="eastAsia"/>
          <w:sz w:val="24"/>
        </w:rPr>
        <w:t>月1日至今2个及以上类似项目业绩</w:t>
      </w:r>
      <w:r w:rsidR="00CB4202">
        <w:rPr>
          <w:rFonts w:ascii="仿宋" w:eastAsia="仿宋" w:hAnsi="仿宋" w:cs="仿宋" w:hint="eastAsia"/>
          <w:color w:val="000000"/>
          <w:sz w:val="24"/>
        </w:rPr>
        <w:t>（以合同为准）</w:t>
      </w:r>
      <w:r w:rsidR="00CB4202">
        <w:rPr>
          <w:rFonts w:ascii="仿宋" w:eastAsia="仿宋" w:hAnsi="仿宋" w:cs="仿宋" w:hint="eastAsia"/>
          <w:sz w:val="24"/>
        </w:rPr>
        <w:t>；</w:t>
      </w:r>
    </w:p>
    <w:bookmarkEnd w:id="9"/>
    <w:p w14:paraId="4C2D0A2A" w14:textId="0CE14733"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3</w:t>
      </w:r>
      <w:r w:rsidR="00CB4202">
        <w:rPr>
          <w:rFonts w:ascii="仿宋" w:eastAsia="仿宋" w:hAnsi="仿宋" w:cs="仿宋" w:hint="eastAsia"/>
          <w:sz w:val="24"/>
        </w:rPr>
        <w:t>、投标人须具有近三年（202</w:t>
      </w:r>
      <w:r w:rsidR="00CB4202">
        <w:rPr>
          <w:rFonts w:ascii="仿宋" w:eastAsia="仿宋" w:hAnsi="仿宋" w:cs="仿宋"/>
          <w:sz w:val="24"/>
        </w:rPr>
        <w:t>2</w:t>
      </w:r>
      <w:r w:rsidR="00CB4202">
        <w:rPr>
          <w:rFonts w:ascii="仿宋" w:eastAsia="仿宋" w:hAnsi="仿宋" w:cs="仿宋" w:hint="eastAsia"/>
          <w:sz w:val="24"/>
        </w:rPr>
        <w:t>-202</w:t>
      </w:r>
      <w:r w:rsidR="00CB4202">
        <w:rPr>
          <w:rFonts w:ascii="仿宋" w:eastAsia="仿宋" w:hAnsi="仿宋" w:cs="仿宋"/>
          <w:sz w:val="24"/>
        </w:rPr>
        <w:t>4</w:t>
      </w:r>
      <w:r w:rsidR="00CB4202">
        <w:rPr>
          <w:rFonts w:ascii="仿宋" w:eastAsia="仿宋" w:hAnsi="仿宋" w:cs="仿宋" w:hint="eastAsia"/>
          <w:sz w:val="24"/>
        </w:rPr>
        <w:t>年）财务报表或第三方财务审计报告；</w:t>
      </w:r>
    </w:p>
    <w:p w14:paraId="76EBDBC6" w14:textId="4A801A8E"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4</w:t>
      </w:r>
      <w:r w:rsidR="00CB4202">
        <w:rPr>
          <w:rFonts w:ascii="仿宋" w:eastAsia="仿宋" w:hAnsi="仿宋" w:cs="仿宋" w:hint="eastAsia"/>
          <w:sz w:val="24"/>
        </w:rPr>
        <w:t>、投标人须具有202</w:t>
      </w:r>
      <w:r w:rsidR="008A6523">
        <w:rPr>
          <w:rFonts w:ascii="仿宋" w:eastAsia="仿宋" w:hAnsi="仿宋" w:cs="仿宋"/>
          <w:sz w:val="24"/>
        </w:rPr>
        <w:t>5</w:t>
      </w:r>
      <w:r w:rsidR="00CB4202">
        <w:rPr>
          <w:rFonts w:ascii="仿宋" w:eastAsia="仿宋" w:hAnsi="仿宋" w:cs="仿宋" w:hint="eastAsia"/>
          <w:sz w:val="24"/>
        </w:rPr>
        <w:t>年</w:t>
      </w:r>
      <w:r w:rsidR="008A6523">
        <w:rPr>
          <w:rFonts w:ascii="仿宋" w:eastAsia="仿宋" w:hAnsi="仿宋" w:cs="仿宋"/>
          <w:sz w:val="24"/>
        </w:rPr>
        <w:t>1</w:t>
      </w:r>
      <w:r w:rsidR="00CB4202">
        <w:rPr>
          <w:rFonts w:ascii="仿宋" w:eastAsia="仿宋" w:hAnsi="仿宋" w:cs="仿宋" w:hint="eastAsia"/>
          <w:sz w:val="24"/>
        </w:rPr>
        <w:t>月1日至今任意</w:t>
      </w:r>
      <w:r w:rsidR="00463CF9">
        <w:rPr>
          <w:rFonts w:ascii="仿宋" w:eastAsia="仿宋" w:hAnsi="仿宋" w:cs="仿宋" w:hint="eastAsia"/>
          <w:sz w:val="24"/>
        </w:rPr>
        <w:t>三</w:t>
      </w:r>
      <w:r w:rsidR="00CB4202">
        <w:rPr>
          <w:rFonts w:ascii="仿宋" w:eastAsia="仿宋" w:hAnsi="仿宋" w:cs="仿宋" w:hint="eastAsia"/>
          <w:sz w:val="24"/>
        </w:rPr>
        <w:t>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515B380F" w14:textId="03B5956D"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5</w:t>
      </w:r>
      <w:r w:rsidR="00CB4202">
        <w:rPr>
          <w:rFonts w:ascii="仿宋" w:eastAsia="仿宋" w:hAnsi="仿宋" w:cs="仿宋" w:hint="eastAsia"/>
          <w:sz w:val="24"/>
        </w:rPr>
        <w:t>、投标人未被列入国家企业信用信息公示系统（</w:t>
      </w:r>
      <w:hyperlink r:id="rId7" w:tgtFrame="_blank" w:history="1">
        <w:r w:rsidR="00CB4202">
          <w:rPr>
            <w:rFonts w:ascii="仿宋" w:eastAsia="仿宋" w:hAnsi="仿宋" w:cs="仿宋" w:hint="eastAsia"/>
            <w:sz w:val="24"/>
          </w:rPr>
          <w:t>http://www.gsxt.gov.cn/index.html）严重违法失信企业名单</w:t>
        </w:r>
      </w:hyperlink>
      <w:r w:rsidR="00CB4202">
        <w:rPr>
          <w:rFonts w:ascii="仿宋" w:eastAsia="仿宋" w:hAnsi="仿宋" w:cs="仿宋" w:hint="eastAsia"/>
          <w:sz w:val="24"/>
        </w:rPr>
        <w:t>；</w:t>
      </w:r>
    </w:p>
    <w:p w14:paraId="33827E7A" w14:textId="66AA7667"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6</w:t>
      </w:r>
      <w:r w:rsidR="00CB4202">
        <w:rPr>
          <w:rFonts w:ascii="仿宋" w:eastAsia="仿宋" w:hAnsi="仿宋" w:cs="仿宋" w:hint="eastAsia"/>
          <w:sz w:val="24"/>
        </w:rPr>
        <w:t>、本次项目不接受联合体竞谈，不允许分包或转包；</w:t>
      </w:r>
    </w:p>
    <w:p w14:paraId="303ADECB" w14:textId="27081690"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7</w:t>
      </w:r>
      <w:r w:rsidR="00CB4202">
        <w:rPr>
          <w:rFonts w:ascii="仿宋" w:eastAsia="仿宋" w:hAnsi="仿宋" w:cs="仿宋" w:hint="eastAsia"/>
          <w:sz w:val="24"/>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5D81EEBB" w14:textId="1840FFB5" w:rsidR="0068370E" w:rsidRDefault="005C21FD">
      <w:pPr>
        <w:spacing w:line="360" w:lineRule="auto"/>
        <w:ind w:firstLineChars="200" w:firstLine="480"/>
        <w:jc w:val="left"/>
        <w:rPr>
          <w:rFonts w:ascii="仿宋" w:eastAsia="仿宋" w:hAnsi="仿宋" w:cs="仿宋"/>
          <w:sz w:val="24"/>
        </w:rPr>
      </w:pPr>
      <w:r>
        <w:rPr>
          <w:rFonts w:ascii="仿宋" w:eastAsia="仿宋" w:hAnsi="仿宋" w:cs="仿宋"/>
          <w:sz w:val="24"/>
        </w:rPr>
        <w:t>8</w:t>
      </w:r>
      <w:r w:rsidR="00CB4202">
        <w:rPr>
          <w:rFonts w:ascii="仿宋" w:eastAsia="仿宋" w:hAnsi="仿宋" w:cs="仿宋" w:hint="eastAsia"/>
          <w:sz w:val="24"/>
        </w:rPr>
        <w:t>、未列入中粮及蒙牛供应商黑名单（以蒙牛集团采购招标管理部下发的黑名单为准）的企业参与竞争。</w:t>
      </w:r>
    </w:p>
    <w:bookmarkEnd w:id="8"/>
    <w:p w14:paraId="5CB065BB" w14:textId="77777777" w:rsidR="0068370E" w:rsidRDefault="00CB4202">
      <w:pPr>
        <w:spacing w:line="360" w:lineRule="auto"/>
        <w:ind w:firstLineChars="200" w:firstLine="482"/>
        <w:jc w:val="left"/>
        <w:rPr>
          <w:rFonts w:ascii="仿宋" w:eastAsia="仿宋" w:hAnsi="仿宋" w:cs="仿宋"/>
          <w:color w:val="000000"/>
          <w:sz w:val="24"/>
        </w:rPr>
      </w:pPr>
      <w:r>
        <w:rPr>
          <w:rFonts w:ascii="仿宋" w:eastAsia="仿宋" w:hAnsi="仿宋" w:cs="仿宋" w:hint="eastAsia"/>
          <w:b/>
          <w:color w:val="000000"/>
          <w:sz w:val="24"/>
        </w:rPr>
        <w:t>五、报名须知：</w:t>
      </w:r>
    </w:p>
    <w:p w14:paraId="763BA30D" w14:textId="77777777" w:rsidR="0068370E" w:rsidRDefault="00CB4202">
      <w:pPr>
        <w:spacing w:line="360" w:lineRule="auto"/>
        <w:ind w:firstLineChars="200" w:firstLine="480"/>
        <w:jc w:val="left"/>
        <w:rPr>
          <w:rFonts w:ascii="仿宋" w:eastAsia="仿宋" w:hAnsi="仿宋" w:cs="仿宋"/>
          <w:color w:val="000000"/>
          <w:sz w:val="24"/>
        </w:rPr>
      </w:pPr>
      <w:bookmarkStart w:id="10" w:name="OLE_LINK8"/>
      <w:r>
        <w:rPr>
          <w:rFonts w:ascii="仿宋" w:eastAsia="仿宋" w:hAnsi="仿宋" w:cs="仿宋" w:hint="eastAsia"/>
          <w:color w:val="000000"/>
          <w:sz w:val="24"/>
        </w:rPr>
        <w:lastRenderedPageBreak/>
        <w:t>1、报名方式:</w:t>
      </w:r>
    </w:p>
    <w:p w14:paraId="68EB2E0B" w14:textId="77777777" w:rsidR="0068370E" w:rsidRDefault="00CB420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潜在投标人依据资格要求自主评估，符合条件的进行网上报名及资格验证，蒙牛集团电子采购招标平台网址：https://zbcg.mengniu.cn/#/home 。</w:t>
      </w:r>
    </w:p>
    <w:p w14:paraId="215253CF" w14:textId="77777777" w:rsidR="0068370E" w:rsidRDefault="00CB420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请先阅读【蒙牛乳业SAP SRM运维项目用户操作手册】和【电子采购招标平台用户操作手册-供应商】服务手册，再进行注册、报名，如因办理注册和平台操作不及时或错误，影响参加招标采购活动的，责任自负。平台服务支持电话为4008108111。</w:t>
      </w:r>
    </w:p>
    <w:p w14:paraId="6E65F0AE" w14:textId="77777777" w:rsidR="0068370E" w:rsidRDefault="00CB420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2、报名资格文件按照如下要求提供：</w:t>
      </w:r>
    </w:p>
    <w:p w14:paraId="57CF4429" w14:textId="77777777" w:rsidR="0068370E" w:rsidRDefault="00CB4202">
      <w:pPr>
        <w:spacing w:line="360" w:lineRule="auto"/>
        <w:ind w:firstLineChars="200" w:firstLine="480"/>
        <w:rPr>
          <w:rFonts w:ascii="仿宋" w:eastAsia="仿宋" w:hAnsi="仿宋" w:cs="仿宋"/>
          <w:color w:val="000000"/>
          <w:sz w:val="24"/>
        </w:rPr>
      </w:pPr>
      <w:bookmarkStart w:id="11" w:name="OLE_LINK10"/>
      <w:r>
        <w:rPr>
          <w:rFonts w:ascii="仿宋" w:eastAsia="仿宋" w:hAnsi="仿宋" w:cs="仿宋" w:hint="eastAsia"/>
          <w:color w:val="000000"/>
          <w:sz w:val="24"/>
        </w:rPr>
        <w:t>（1）提供有效的营业执照（副本），有效的开户行许可证或基本存款账户信息；</w:t>
      </w:r>
      <w:bookmarkEnd w:id="11"/>
    </w:p>
    <w:p w14:paraId="4576C9F6" w14:textId="77777777" w:rsidR="0068370E" w:rsidRDefault="00CB4202">
      <w:pPr>
        <w:widowControl/>
        <w:shd w:val="clear" w:color="auto" w:fill="FFFFFF"/>
        <w:spacing w:line="360" w:lineRule="auto"/>
        <w:ind w:firstLineChars="200" w:firstLine="480"/>
        <w:jc w:val="left"/>
        <w:rPr>
          <w:rFonts w:ascii="仿宋" w:eastAsia="仿宋" w:hAnsi="仿宋" w:cs="仿宋"/>
          <w:color w:val="000000" w:themeColor="text1"/>
          <w:sz w:val="24"/>
        </w:rPr>
      </w:pPr>
      <w:bookmarkStart w:id="12" w:name="OLE_LINK11"/>
      <w:bookmarkStart w:id="13" w:name="OLE_LINK15"/>
      <w:r>
        <w:rPr>
          <w:rFonts w:ascii="仿宋" w:eastAsia="仿宋" w:hAnsi="仿宋" w:cs="仿宋" w:hint="eastAsia"/>
          <w:color w:val="000000"/>
          <w:sz w:val="24"/>
        </w:rPr>
        <w:t>（2）提供</w:t>
      </w:r>
      <w:r>
        <w:rPr>
          <w:rFonts w:ascii="仿宋" w:eastAsia="仿宋" w:hAnsi="仿宋" w:cs="仿宋" w:hint="eastAsia"/>
          <w:color w:val="000000" w:themeColor="text1"/>
          <w:sz w:val="24"/>
        </w:rPr>
        <w:t>本企业法定代表人证明书或授权委托书原件（附件1）；</w:t>
      </w:r>
    </w:p>
    <w:p w14:paraId="792EBFE0" w14:textId="34817F3C"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themeColor="text1"/>
          <w:sz w:val="24"/>
        </w:rPr>
        <w:t>备注：法定代表人须上传法人证明材料及身份证原件扫描件，若为被授权人须上传一份法人授权委托书和身份证原件扫描件及授权委托人近一年内（202</w:t>
      </w:r>
      <w:r w:rsidR="008A6523">
        <w:rPr>
          <w:rFonts w:ascii="仿宋" w:eastAsia="仿宋" w:hAnsi="仿宋" w:cs="仿宋"/>
          <w:color w:val="000000" w:themeColor="text1"/>
          <w:sz w:val="24"/>
        </w:rPr>
        <w:t>5</w:t>
      </w:r>
      <w:r>
        <w:rPr>
          <w:rFonts w:ascii="仿宋" w:eastAsia="仿宋" w:hAnsi="仿宋" w:cs="仿宋" w:hint="eastAsia"/>
          <w:color w:val="000000" w:themeColor="text1"/>
          <w:sz w:val="24"/>
        </w:rPr>
        <w:t>年</w:t>
      </w:r>
      <w:r w:rsidR="00451E70">
        <w:rPr>
          <w:rFonts w:ascii="仿宋" w:eastAsia="仿宋" w:hAnsi="仿宋" w:cs="仿宋"/>
          <w:color w:val="000000" w:themeColor="text1"/>
          <w:sz w:val="24"/>
        </w:rPr>
        <w:t>1</w:t>
      </w:r>
      <w:r>
        <w:rPr>
          <w:rFonts w:ascii="仿宋" w:eastAsia="仿宋" w:hAnsi="仿宋" w:cs="仿宋" w:hint="eastAsia"/>
          <w:color w:val="000000" w:themeColor="text1"/>
          <w:sz w:val="24"/>
        </w:rPr>
        <w:t>月至今）在本单位的社保证明材料</w:t>
      </w:r>
      <w:r>
        <w:rPr>
          <w:rFonts w:ascii="仿宋" w:eastAsia="仿宋" w:hAnsi="仿宋" w:cs="仿宋" w:hint="eastAsia"/>
          <w:sz w:val="24"/>
        </w:rPr>
        <w:t>；</w:t>
      </w:r>
      <w:bookmarkEnd w:id="12"/>
      <w:r>
        <w:rPr>
          <w:rFonts w:ascii="仿宋" w:eastAsia="仿宋" w:hAnsi="仿宋" w:cs="仿宋" w:hint="eastAsia"/>
          <w:sz w:val="24"/>
        </w:rPr>
        <w:t xml:space="preserve"> </w:t>
      </w:r>
    </w:p>
    <w:bookmarkEnd w:id="13"/>
    <w:p w14:paraId="0C7EB835" w14:textId="4AF4644F"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w:t>
      </w:r>
      <w:r w:rsidR="005C21FD">
        <w:rPr>
          <w:rFonts w:ascii="仿宋" w:eastAsia="仿宋" w:hAnsi="仿宋" w:cs="仿宋"/>
          <w:color w:val="000000"/>
          <w:sz w:val="24"/>
        </w:rPr>
        <w:t>3</w:t>
      </w:r>
      <w:r>
        <w:rPr>
          <w:rFonts w:ascii="仿宋" w:eastAsia="仿宋" w:hAnsi="仿宋" w:cs="仿宋" w:hint="eastAsia"/>
          <w:color w:val="000000"/>
          <w:sz w:val="24"/>
        </w:rPr>
        <w:t>）提供</w:t>
      </w:r>
      <w:r>
        <w:rPr>
          <w:rFonts w:ascii="仿宋" w:eastAsia="仿宋" w:hAnsi="仿宋" w:cs="仿宋" w:hint="eastAsia"/>
          <w:color w:val="000000" w:themeColor="text1"/>
          <w:sz w:val="24"/>
        </w:rPr>
        <w:t>本企业202</w:t>
      </w:r>
      <w:r w:rsidR="008A6523">
        <w:rPr>
          <w:rFonts w:ascii="仿宋" w:eastAsia="仿宋" w:hAnsi="仿宋" w:cs="仿宋"/>
          <w:color w:val="000000" w:themeColor="text1"/>
          <w:sz w:val="24"/>
        </w:rPr>
        <w:t>3</w:t>
      </w:r>
      <w:r>
        <w:rPr>
          <w:rFonts w:ascii="仿宋" w:eastAsia="仿宋" w:hAnsi="仿宋" w:cs="仿宋" w:hint="eastAsia"/>
          <w:color w:val="000000" w:themeColor="text1"/>
          <w:sz w:val="24"/>
        </w:rPr>
        <w:t>年</w:t>
      </w:r>
      <w:r w:rsidR="00302A15">
        <w:rPr>
          <w:rFonts w:ascii="仿宋" w:eastAsia="仿宋" w:hAnsi="仿宋" w:cs="仿宋"/>
          <w:color w:val="000000" w:themeColor="text1"/>
          <w:sz w:val="24"/>
        </w:rPr>
        <w:t>1</w:t>
      </w:r>
      <w:r>
        <w:rPr>
          <w:rFonts w:ascii="仿宋" w:eastAsia="仿宋" w:hAnsi="仿宋" w:cs="仿宋" w:hint="eastAsia"/>
          <w:color w:val="000000" w:themeColor="text1"/>
          <w:sz w:val="24"/>
        </w:rPr>
        <w:t>月1日至今至少</w:t>
      </w:r>
      <w:r>
        <w:rPr>
          <w:rFonts w:ascii="仿宋" w:eastAsia="仿宋" w:hAnsi="仿宋" w:cs="仿宋" w:hint="eastAsia"/>
          <w:sz w:val="24"/>
        </w:rPr>
        <w:t>2个</w:t>
      </w:r>
      <w:r>
        <w:rPr>
          <w:rFonts w:ascii="仿宋" w:eastAsia="仿宋" w:hAnsi="仿宋" w:cs="仿宋" w:hint="eastAsia"/>
          <w:color w:val="000000" w:themeColor="text1"/>
          <w:sz w:val="24"/>
        </w:rPr>
        <w:t>类似项目业绩（以合同为准）</w:t>
      </w:r>
      <w:r>
        <w:rPr>
          <w:rFonts w:ascii="仿宋" w:eastAsia="仿宋" w:hAnsi="仿宋" w:cs="仿宋" w:hint="eastAsia"/>
          <w:color w:val="000000"/>
          <w:sz w:val="24"/>
        </w:rPr>
        <w:t>；</w:t>
      </w:r>
    </w:p>
    <w:p w14:paraId="746D8A70" w14:textId="5101143A" w:rsidR="0068370E" w:rsidRDefault="00CB4202">
      <w:pPr>
        <w:spacing w:line="360" w:lineRule="auto"/>
        <w:ind w:left="480"/>
        <w:jc w:val="left"/>
        <w:rPr>
          <w:rFonts w:ascii="仿宋" w:eastAsia="仿宋" w:hAnsi="仿宋" w:cs="仿宋"/>
          <w:sz w:val="24"/>
        </w:rPr>
      </w:pPr>
      <w:r>
        <w:rPr>
          <w:rFonts w:ascii="仿宋" w:eastAsia="仿宋" w:hAnsi="仿宋" w:cs="仿宋" w:hint="eastAsia"/>
          <w:color w:val="000000"/>
          <w:sz w:val="24"/>
        </w:rPr>
        <w:t>（</w:t>
      </w:r>
      <w:r w:rsidR="005C21FD">
        <w:rPr>
          <w:rFonts w:ascii="仿宋" w:eastAsia="仿宋" w:hAnsi="仿宋" w:cs="仿宋"/>
          <w:color w:val="000000"/>
          <w:sz w:val="24"/>
        </w:rPr>
        <w:t>4</w:t>
      </w:r>
      <w:r>
        <w:rPr>
          <w:rFonts w:ascii="仿宋" w:eastAsia="仿宋" w:hAnsi="仿宋" w:cs="仿宋" w:hint="eastAsia"/>
          <w:color w:val="000000"/>
          <w:sz w:val="24"/>
        </w:rPr>
        <w:t>）提供</w:t>
      </w:r>
      <w:r>
        <w:rPr>
          <w:rFonts w:ascii="仿宋" w:eastAsia="仿宋" w:hAnsi="仿宋" w:cs="仿宋" w:hint="eastAsia"/>
          <w:color w:val="000000" w:themeColor="text1"/>
          <w:sz w:val="24"/>
        </w:rPr>
        <w:t>本企业近三年（2022-2024年）财务报表或第三方财务审计报告</w:t>
      </w:r>
      <w:r>
        <w:rPr>
          <w:rFonts w:ascii="仿宋" w:eastAsia="仿宋" w:hAnsi="仿宋" w:cs="仿宋" w:hint="eastAsia"/>
          <w:sz w:val="24"/>
        </w:rPr>
        <w:t>；</w:t>
      </w:r>
    </w:p>
    <w:p w14:paraId="2964EBF1" w14:textId="1893E684" w:rsidR="0068370E" w:rsidRDefault="00CB4202">
      <w:pPr>
        <w:pStyle w:val="2"/>
        <w:ind w:firstLineChars="200" w:firstLine="480"/>
        <w:rPr>
          <w:rFonts w:eastAsia="仿宋"/>
        </w:rPr>
      </w:pPr>
      <w:bookmarkStart w:id="14" w:name="OLE_LINK13"/>
      <w:r>
        <w:rPr>
          <w:rFonts w:ascii="仿宋" w:eastAsia="仿宋" w:hAnsi="仿宋" w:cs="仿宋" w:hint="eastAsia"/>
          <w:color w:val="000000" w:themeColor="text1"/>
          <w:sz w:val="24"/>
        </w:rPr>
        <w:t>（</w:t>
      </w:r>
      <w:r w:rsidR="005C21FD">
        <w:rPr>
          <w:rFonts w:ascii="仿宋" w:eastAsia="仿宋" w:hAnsi="仿宋" w:cs="仿宋"/>
          <w:color w:val="000000" w:themeColor="text1"/>
          <w:sz w:val="24"/>
        </w:rPr>
        <w:t>5</w:t>
      </w:r>
      <w:r>
        <w:rPr>
          <w:rFonts w:ascii="仿宋" w:eastAsia="仿宋" w:hAnsi="仿宋" w:cs="仿宋" w:hint="eastAsia"/>
          <w:color w:val="000000" w:themeColor="text1"/>
          <w:sz w:val="24"/>
        </w:rPr>
        <w:t>）</w:t>
      </w:r>
      <w:r>
        <w:rPr>
          <w:rFonts w:ascii="仿宋" w:eastAsia="仿宋" w:hAnsi="仿宋" w:cs="仿宋" w:hint="eastAsia"/>
          <w:color w:val="000000"/>
          <w:sz w:val="24"/>
        </w:rPr>
        <w:t>提供</w:t>
      </w:r>
      <w:r>
        <w:rPr>
          <w:rFonts w:ascii="仿宋" w:eastAsia="仿宋" w:hAnsi="仿宋" w:cs="仿宋" w:hint="eastAsia"/>
          <w:color w:val="000000" w:themeColor="text1"/>
          <w:sz w:val="24"/>
        </w:rPr>
        <w:t>本企业202</w:t>
      </w:r>
      <w:r w:rsidR="008A6523">
        <w:rPr>
          <w:rFonts w:ascii="仿宋" w:eastAsia="仿宋" w:hAnsi="仿宋" w:cs="仿宋"/>
          <w:color w:val="000000" w:themeColor="text1"/>
          <w:sz w:val="24"/>
        </w:rPr>
        <w:t>5</w:t>
      </w:r>
      <w:r>
        <w:rPr>
          <w:rFonts w:ascii="仿宋" w:eastAsia="仿宋" w:hAnsi="仿宋" w:cs="仿宋" w:hint="eastAsia"/>
          <w:color w:val="000000" w:themeColor="text1"/>
          <w:sz w:val="24"/>
        </w:rPr>
        <w:t>年</w:t>
      </w:r>
      <w:r w:rsidR="00302A15">
        <w:rPr>
          <w:rFonts w:ascii="仿宋" w:eastAsia="仿宋" w:hAnsi="仿宋" w:cs="仿宋"/>
          <w:color w:val="000000" w:themeColor="text1"/>
          <w:sz w:val="24"/>
        </w:rPr>
        <w:t>1</w:t>
      </w:r>
      <w:r>
        <w:rPr>
          <w:rFonts w:ascii="仿宋" w:eastAsia="仿宋" w:hAnsi="仿宋" w:cs="仿宋" w:hint="eastAsia"/>
          <w:color w:val="000000" w:themeColor="text1"/>
          <w:sz w:val="24"/>
        </w:rPr>
        <w:t>月1日至今任意</w:t>
      </w:r>
      <w:r w:rsidR="00463CF9">
        <w:rPr>
          <w:rFonts w:ascii="仿宋" w:eastAsia="仿宋" w:hAnsi="仿宋" w:cs="仿宋" w:hint="eastAsia"/>
          <w:color w:val="000000" w:themeColor="text1"/>
          <w:sz w:val="24"/>
        </w:rPr>
        <w:t>三</w:t>
      </w:r>
      <w:r>
        <w:rPr>
          <w:rFonts w:ascii="仿宋" w:eastAsia="仿宋" w:hAnsi="仿宋" w:cs="仿宋" w:hint="eastAsia"/>
          <w:color w:val="000000" w:themeColor="text1"/>
          <w:sz w:val="24"/>
        </w:rPr>
        <w:t>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1FBC3CC4" w14:textId="38DCE68F" w:rsidR="0068370E" w:rsidRDefault="00CB4202">
      <w:pPr>
        <w:spacing w:line="360" w:lineRule="auto"/>
        <w:ind w:firstLineChars="200" w:firstLine="480"/>
        <w:rPr>
          <w:rFonts w:ascii="仿宋" w:eastAsia="仿宋" w:hAnsi="仿宋" w:cs="仿宋"/>
          <w:sz w:val="24"/>
        </w:rPr>
      </w:pPr>
      <w:bookmarkStart w:id="15" w:name="OLE_LINK14"/>
      <w:bookmarkEnd w:id="14"/>
      <w:r>
        <w:rPr>
          <w:rFonts w:ascii="仿宋" w:eastAsia="仿宋" w:hAnsi="仿宋" w:cs="仿宋" w:hint="eastAsia"/>
          <w:color w:val="000000"/>
          <w:sz w:val="24"/>
        </w:rPr>
        <w:t>（</w:t>
      </w:r>
      <w:r w:rsidR="005C21FD">
        <w:rPr>
          <w:rFonts w:ascii="仿宋" w:eastAsia="仿宋" w:hAnsi="仿宋" w:cs="仿宋"/>
          <w:color w:val="000000"/>
          <w:sz w:val="24"/>
        </w:rPr>
        <w:t>6</w:t>
      </w:r>
      <w:r>
        <w:rPr>
          <w:rFonts w:ascii="仿宋" w:eastAsia="仿宋" w:hAnsi="仿宋" w:cs="仿宋" w:hint="eastAsia"/>
          <w:color w:val="000000"/>
          <w:sz w:val="24"/>
        </w:rPr>
        <w:t>）</w:t>
      </w:r>
      <w:r>
        <w:rPr>
          <w:rFonts w:ascii="仿宋" w:eastAsia="仿宋" w:hAnsi="仿宋" w:cs="仿宋" w:hint="eastAsia"/>
          <w:sz w:val="24"/>
        </w:rPr>
        <w:t>提供投标人未被列入</w:t>
      </w:r>
      <w:hyperlink r:id="rId8" w:tgtFrame="_blank" w:history="1">
        <w:r>
          <w:rPr>
            <w:rFonts w:ascii="仿宋" w:eastAsia="仿宋" w:hAnsi="仿宋" w:cs="仿宋" w:hint="eastAsia"/>
            <w:sz w:val="24"/>
          </w:rPr>
          <w:t>“国家企业信用信息公示系统”官网（www.gsxt.gov.cn/index.html）</w:t>
        </w:r>
      </w:hyperlink>
      <w:r>
        <w:rPr>
          <w:rFonts w:ascii="仿宋" w:eastAsia="仿宋" w:hAnsi="仿宋" w:cs="仿宋" w:hint="eastAsia"/>
          <w:sz w:val="24"/>
        </w:rPr>
        <w:t>严重违法失信企业名单截图（查询证明需加盖企业公章）；</w:t>
      </w:r>
    </w:p>
    <w:bookmarkEnd w:id="15"/>
    <w:p w14:paraId="1373F83C" w14:textId="613F6560"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w:t>
      </w:r>
      <w:r w:rsidR="005C21FD">
        <w:rPr>
          <w:rFonts w:ascii="仿宋" w:eastAsia="仿宋" w:hAnsi="仿宋" w:cs="仿宋"/>
          <w:sz w:val="24"/>
        </w:rPr>
        <w:t>7</w:t>
      </w:r>
      <w:r>
        <w:rPr>
          <w:rFonts w:ascii="仿宋" w:eastAsia="仿宋" w:hAnsi="仿宋" w:cs="仿宋" w:hint="eastAsia"/>
          <w:sz w:val="24"/>
        </w:rPr>
        <w:t>）提供保密承诺书（附件2）；</w:t>
      </w:r>
    </w:p>
    <w:p w14:paraId="6306BEC8" w14:textId="0299F3AA"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w:t>
      </w:r>
      <w:r w:rsidR="005C21FD">
        <w:rPr>
          <w:rFonts w:ascii="仿宋" w:eastAsia="仿宋" w:hAnsi="仿宋" w:cs="仿宋"/>
          <w:sz w:val="24"/>
        </w:rPr>
        <w:t>8</w:t>
      </w:r>
      <w:r>
        <w:rPr>
          <w:rFonts w:ascii="仿宋" w:eastAsia="仿宋" w:hAnsi="仿宋" w:cs="仿宋" w:hint="eastAsia"/>
          <w:sz w:val="24"/>
        </w:rPr>
        <w:t>）提供本企业无联合体竞谈，不分包或转包声明（附件3）；</w:t>
      </w:r>
    </w:p>
    <w:p w14:paraId="14D1E636" w14:textId="236A4DA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w:t>
      </w:r>
      <w:r w:rsidR="005C21FD">
        <w:rPr>
          <w:rFonts w:ascii="仿宋" w:eastAsia="仿宋" w:hAnsi="仿宋" w:cs="仿宋"/>
          <w:sz w:val="24"/>
        </w:rPr>
        <w:t>9</w:t>
      </w:r>
      <w:r>
        <w:rPr>
          <w:rFonts w:ascii="仿宋" w:eastAsia="仿宋" w:hAnsi="仿宋" w:cs="仿宋" w:hint="eastAsia"/>
          <w:sz w:val="24"/>
        </w:rPr>
        <w:t>）</w:t>
      </w:r>
      <w:r>
        <w:rPr>
          <w:rFonts w:ascii="仿宋" w:eastAsia="仿宋" w:hAnsi="仿宋" w:cs="仿宋" w:hint="eastAsia"/>
          <w:color w:val="000000"/>
          <w:sz w:val="24"/>
        </w:rPr>
        <w:t>提供</w:t>
      </w:r>
      <w:r>
        <w:rPr>
          <w:rFonts w:ascii="仿宋" w:eastAsia="仿宋" w:hAnsi="仿宋" w:cs="仿宋" w:hint="eastAsia"/>
          <w:color w:val="000000" w:themeColor="text1"/>
          <w:sz w:val="24"/>
        </w:rPr>
        <w:t>关于聘用蒙牛在职人员亲属（含特定关系人）及离职人员的告知函（附件4，请详细阅读告知函，如为告知函中情况二须同时提供《阳光协议》）</w:t>
      </w:r>
      <w:r>
        <w:rPr>
          <w:rFonts w:ascii="仿宋" w:eastAsia="仿宋" w:hAnsi="仿宋" w:cs="仿宋" w:hint="eastAsia"/>
          <w:sz w:val="24"/>
        </w:rPr>
        <w:t>。</w:t>
      </w:r>
    </w:p>
    <w:p w14:paraId="53795A24"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3、说明：</w:t>
      </w:r>
      <w:r>
        <w:rPr>
          <w:rFonts w:ascii="仿宋" w:eastAsia="仿宋" w:hAnsi="仿宋" w:cs="仿宋" w:hint="eastAsia"/>
          <w:b/>
          <w:bCs/>
          <w:sz w:val="24"/>
        </w:rPr>
        <w:t>本项目采用全流程电子化招标采购方式</w:t>
      </w:r>
      <w:r>
        <w:rPr>
          <w:rFonts w:ascii="仿宋" w:eastAsia="仿宋" w:hAnsi="仿宋" w:cs="仿宋" w:hint="eastAsia"/>
          <w:sz w:val="24"/>
        </w:rPr>
        <w:t>，以上各类证书、证明材料应为原件的扫描件或复印件，均需</w:t>
      </w:r>
      <w:r>
        <w:rPr>
          <w:rFonts w:ascii="仿宋" w:eastAsia="仿宋" w:hAnsi="仿宋" w:cs="仿宋" w:hint="eastAsia"/>
          <w:b/>
          <w:bCs/>
          <w:color w:val="FF0000"/>
          <w:sz w:val="24"/>
        </w:rPr>
        <w:t>逐页加盖公章</w:t>
      </w:r>
      <w:r>
        <w:rPr>
          <w:rFonts w:ascii="仿宋" w:eastAsia="仿宋" w:hAnsi="仿宋" w:cs="仿宋" w:hint="eastAsia"/>
          <w:sz w:val="24"/>
        </w:rPr>
        <w:t>，并于报名截止时间前在</w:t>
      </w:r>
      <w:bookmarkStart w:id="16" w:name="_Toc122871895"/>
      <w:r>
        <w:rPr>
          <w:rFonts w:ascii="仿宋" w:eastAsia="仿宋" w:hAnsi="仿宋" w:cs="仿宋" w:hint="eastAsia"/>
          <w:sz w:val="24"/>
        </w:rPr>
        <w:t>“蒙牛集团电子采购招标平台（</w:t>
      </w:r>
      <w:hyperlink r:id="rId9" w:anchor="/home" w:tgtFrame="_blank" w:history="1">
        <w:r>
          <w:rPr>
            <w:rFonts w:ascii="仿宋" w:eastAsia="仿宋" w:hAnsi="仿宋" w:cs="仿宋" w:hint="eastAsia"/>
            <w:sz w:val="24"/>
          </w:rPr>
          <w:t>https://zbcg.mengniu.cn/#/home</w:t>
        </w:r>
      </w:hyperlink>
      <w:r>
        <w:rPr>
          <w:rFonts w:ascii="仿宋" w:eastAsia="仿宋" w:hAnsi="仿宋" w:cs="仿宋" w:hint="eastAsia"/>
          <w:sz w:val="24"/>
        </w:rPr>
        <w:t xml:space="preserve"> ）”</w:t>
      </w:r>
      <w:bookmarkEnd w:id="16"/>
      <w:r>
        <w:rPr>
          <w:rFonts w:ascii="仿宋" w:eastAsia="仿宋" w:hAnsi="仿宋" w:cs="仿宋" w:hint="eastAsia"/>
          <w:sz w:val="24"/>
        </w:rPr>
        <w:t>进行线上提交，进行资格审查（过期提交不予受理），审查合格后方可购买谈判文件（仅作为发放谈判文件的依据）。</w:t>
      </w:r>
    </w:p>
    <w:p w14:paraId="7183FD94"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资料提供不全或者未按时间要求提报的将被拒绝接收，所提供的资质、业绩文件中如有虚假情况，一经发现将被取消竞谈资格。</w:t>
      </w:r>
    </w:p>
    <w:p w14:paraId="6FA4032F" w14:textId="77777777" w:rsidR="0068370E" w:rsidRDefault="00CB4202">
      <w:pPr>
        <w:spacing w:line="360" w:lineRule="auto"/>
        <w:ind w:firstLineChars="200" w:firstLine="482"/>
        <w:rPr>
          <w:rFonts w:ascii="仿宋" w:eastAsia="仿宋" w:hAnsi="仿宋" w:cs="仿宋"/>
          <w:b/>
          <w:bCs/>
          <w:sz w:val="24"/>
        </w:rPr>
      </w:pPr>
      <w:r>
        <w:rPr>
          <w:rFonts w:ascii="仿宋" w:eastAsia="仿宋" w:hAnsi="仿宋" w:cs="仿宋" w:hint="eastAsia"/>
          <w:b/>
          <w:bCs/>
          <w:sz w:val="24"/>
        </w:rPr>
        <w:t>投标人自购买谈判文件之日起，应确保其向采购人或招标代理机构提供的通讯手段（电话、邮箱）一直有效，以保证往来函件能及时传达并及时反馈信息，否则由此引起的一切后果由投标人承担。</w:t>
      </w:r>
    </w:p>
    <w:bookmarkEnd w:id="10"/>
    <w:p w14:paraId="021B1BFD" w14:textId="77777777" w:rsidR="0068370E" w:rsidRDefault="00CB4202">
      <w:pPr>
        <w:spacing w:line="360" w:lineRule="auto"/>
        <w:ind w:firstLineChars="200" w:firstLine="482"/>
        <w:rPr>
          <w:rFonts w:ascii="仿宋" w:eastAsia="仿宋" w:hAnsi="仿宋" w:cs="仿宋"/>
          <w:b/>
          <w:sz w:val="24"/>
        </w:rPr>
      </w:pPr>
      <w:r>
        <w:rPr>
          <w:rFonts w:ascii="仿宋" w:eastAsia="仿宋" w:hAnsi="仿宋" w:cs="仿宋" w:hint="eastAsia"/>
          <w:b/>
          <w:sz w:val="24"/>
        </w:rPr>
        <w:t>六、项目时间安排及要求：</w:t>
      </w:r>
    </w:p>
    <w:p w14:paraId="650D5A67" w14:textId="72FBA28D"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1、报名时间：</w:t>
      </w:r>
      <w:bookmarkStart w:id="17" w:name="OLE_LINK6"/>
      <w:r>
        <w:rPr>
          <w:rFonts w:ascii="仿宋" w:eastAsia="仿宋" w:hAnsi="仿宋" w:cs="仿宋" w:hint="eastAsia"/>
          <w:color w:val="000000"/>
          <w:sz w:val="24"/>
        </w:rPr>
        <w:t>202</w:t>
      </w:r>
      <w:r w:rsidR="007F7E8F">
        <w:rPr>
          <w:rFonts w:ascii="仿宋" w:eastAsia="仿宋" w:hAnsi="仿宋" w:cs="仿宋"/>
          <w:color w:val="000000"/>
          <w:sz w:val="24"/>
        </w:rPr>
        <w:t>6</w:t>
      </w:r>
      <w:r>
        <w:rPr>
          <w:rFonts w:ascii="仿宋" w:eastAsia="仿宋" w:hAnsi="仿宋" w:cs="仿宋" w:hint="eastAsia"/>
          <w:color w:val="000000"/>
          <w:sz w:val="24"/>
        </w:rPr>
        <w:t>年</w:t>
      </w:r>
      <w:r w:rsidR="007F7E8F">
        <w:rPr>
          <w:rFonts w:ascii="仿宋" w:eastAsia="仿宋" w:hAnsi="仿宋" w:cs="仿宋"/>
          <w:color w:val="000000"/>
          <w:sz w:val="24"/>
        </w:rPr>
        <w:t>1</w:t>
      </w:r>
      <w:r>
        <w:rPr>
          <w:rFonts w:ascii="仿宋" w:eastAsia="仿宋" w:hAnsi="仿宋" w:cs="仿宋" w:hint="eastAsia"/>
          <w:color w:val="000000"/>
          <w:sz w:val="24"/>
        </w:rPr>
        <w:t>月</w:t>
      </w:r>
      <w:r w:rsidR="007F7E8F">
        <w:rPr>
          <w:rFonts w:ascii="仿宋" w:eastAsia="仿宋" w:hAnsi="仿宋" w:cs="仿宋"/>
          <w:color w:val="000000"/>
          <w:sz w:val="24"/>
        </w:rPr>
        <w:t>15</w:t>
      </w:r>
      <w:r>
        <w:rPr>
          <w:rFonts w:ascii="仿宋" w:eastAsia="仿宋" w:hAnsi="仿宋" w:cs="仿宋" w:hint="eastAsia"/>
          <w:color w:val="000000"/>
          <w:sz w:val="24"/>
        </w:rPr>
        <w:t>日0时至202</w:t>
      </w:r>
      <w:r w:rsidR="007F7E8F">
        <w:rPr>
          <w:rFonts w:ascii="仿宋" w:eastAsia="仿宋" w:hAnsi="仿宋" w:cs="仿宋"/>
          <w:color w:val="000000"/>
          <w:sz w:val="24"/>
        </w:rPr>
        <w:t>6</w:t>
      </w:r>
      <w:r>
        <w:rPr>
          <w:rFonts w:ascii="仿宋" w:eastAsia="仿宋" w:hAnsi="仿宋" w:cs="仿宋" w:hint="eastAsia"/>
          <w:color w:val="000000"/>
          <w:sz w:val="24"/>
        </w:rPr>
        <w:t>年</w:t>
      </w:r>
      <w:r w:rsidR="007F7E8F">
        <w:rPr>
          <w:rFonts w:ascii="仿宋" w:eastAsia="仿宋" w:hAnsi="仿宋" w:cs="仿宋"/>
          <w:color w:val="000000"/>
          <w:sz w:val="24"/>
        </w:rPr>
        <w:t>1</w:t>
      </w:r>
      <w:r>
        <w:rPr>
          <w:rFonts w:ascii="仿宋" w:eastAsia="仿宋" w:hAnsi="仿宋" w:cs="仿宋" w:hint="eastAsia"/>
          <w:color w:val="000000"/>
          <w:sz w:val="24"/>
        </w:rPr>
        <w:t>月</w:t>
      </w:r>
      <w:r w:rsidR="007F7E8F">
        <w:rPr>
          <w:rFonts w:ascii="仿宋" w:eastAsia="仿宋" w:hAnsi="仿宋" w:cs="仿宋"/>
          <w:color w:val="000000"/>
          <w:sz w:val="24"/>
        </w:rPr>
        <w:t>20</w:t>
      </w:r>
      <w:r>
        <w:rPr>
          <w:rFonts w:ascii="仿宋" w:eastAsia="仿宋" w:hAnsi="仿宋" w:cs="仿宋" w:hint="eastAsia"/>
          <w:color w:val="000000"/>
          <w:sz w:val="24"/>
        </w:rPr>
        <w:t>日24时</w:t>
      </w:r>
      <w:bookmarkEnd w:id="17"/>
      <w:r>
        <w:rPr>
          <w:rFonts w:ascii="仿宋" w:eastAsia="仿宋" w:hAnsi="仿宋" w:cs="仿宋" w:hint="eastAsia"/>
          <w:color w:val="000000"/>
          <w:sz w:val="24"/>
        </w:rPr>
        <w:t>；</w:t>
      </w:r>
    </w:p>
    <w:p w14:paraId="4C5202AD" w14:textId="5E4A6459"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2、资格预审时间：202</w:t>
      </w:r>
      <w:r w:rsidR="007F7E8F">
        <w:rPr>
          <w:rFonts w:ascii="仿宋" w:eastAsia="仿宋" w:hAnsi="仿宋" w:cs="仿宋"/>
          <w:color w:val="000000"/>
          <w:sz w:val="24"/>
        </w:rPr>
        <w:t>6</w:t>
      </w:r>
      <w:r>
        <w:rPr>
          <w:rFonts w:ascii="仿宋" w:eastAsia="仿宋" w:hAnsi="仿宋" w:cs="仿宋" w:hint="eastAsia"/>
          <w:color w:val="000000"/>
          <w:sz w:val="24"/>
        </w:rPr>
        <w:t>年</w:t>
      </w:r>
      <w:r w:rsidR="007B696E">
        <w:rPr>
          <w:rFonts w:ascii="仿宋" w:eastAsia="仿宋" w:hAnsi="仿宋" w:cs="仿宋"/>
          <w:color w:val="000000"/>
          <w:sz w:val="24"/>
        </w:rPr>
        <w:t>1</w:t>
      </w:r>
      <w:r w:rsidR="003F091E">
        <w:rPr>
          <w:rFonts w:ascii="仿宋" w:eastAsia="仿宋" w:hAnsi="仿宋" w:cs="仿宋" w:hint="eastAsia"/>
          <w:color w:val="000000"/>
          <w:sz w:val="24"/>
        </w:rPr>
        <w:t>月</w:t>
      </w:r>
      <w:r w:rsidR="007F7E8F">
        <w:rPr>
          <w:rFonts w:ascii="仿宋" w:eastAsia="仿宋" w:hAnsi="仿宋" w:cs="仿宋"/>
          <w:color w:val="000000"/>
          <w:sz w:val="24"/>
        </w:rPr>
        <w:t>15</w:t>
      </w:r>
      <w:r>
        <w:rPr>
          <w:rFonts w:ascii="仿宋" w:eastAsia="仿宋" w:hAnsi="仿宋" w:cs="仿宋" w:hint="eastAsia"/>
          <w:color w:val="000000"/>
          <w:sz w:val="24"/>
        </w:rPr>
        <w:t>日9时至202</w:t>
      </w:r>
      <w:r w:rsidR="007F7E8F">
        <w:rPr>
          <w:rFonts w:ascii="仿宋" w:eastAsia="仿宋" w:hAnsi="仿宋" w:cs="仿宋"/>
          <w:color w:val="000000"/>
          <w:sz w:val="24"/>
        </w:rPr>
        <w:t>6</w:t>
      </w:r>
      <w:r>
        <w:rPr>
          <w:rFonts w:ascii="仿宋" w:eastAsia="仿宋" w:hAnsi="仿宋" w:cs="仿宋" w:hint="eastAsia"/>
          <w:color w:val="000000"/>
          <w:sz w:val="24"/>
        </w:rPr>
        <w:t>年</w:t>
      </w:r>
      <w:r w:rsidR="007F7E8F">
        <w:rPr>
          <w:rFonts w:ascii="仿宋" w:eastAsia="仿宋" w:hAnsi="仿宋" w:cs="仿宋"/>
          <w:color w:val="000000"/>
          <w:sz w:val="24"/>
        </w:rPr>
        <w:t>1</w:t>
      </w:r>
      <w:r>
        <w:rPr>
          <w:rFonts w:ascii="仿宋" w:eastAsia="仿宋" w:hAnsi="仿宋" w:cs="仿宋" w:hint="eastAsia"/>
          <w:color w:val="000000"/>
          <w:sz w:val="24"/>
        </w:rPr>
        <w:t>月</w:t>
      </w:r>
      <w:r w:rsidR="007F7E8F">
        <w:rPr>
          <w:rFonts w:ascii="仿宋" w:eastAsia="仿宋" w:hAnsi="仿宋" w:cs="仿宋"/>
          <w:color w:val="000000"/>
          <w:sz w:val="24"/>
        </w:rPr>
        <w:t>22</w:t>
      </w:r>
      <w:r>
        <w:rPr>
          <w:rFonts w:ascii="仿宋" w:eastAsia="仿宋" w:hAnsi="仿宋" w:cs="仿宋" w:hint="eastAsia"/>
          <w:color w:val="000000"/>
          <w:sz w:val="24"/>
        </w:rPr>
        <w:t>日</w:t>
      </w:r>
      <w:r w:rsidR="00206213">
        <w:rPr>
          <w:rFonts w:ascii="仿宋" w:eastAsia="仿宋" w:hAnsi="仿宋" w:cs="仿宋"/>
          <w:color w:val="000000"/>
          <w:sz w:val="24"/>
        </w:rPr>
        <w:t>24</w:t>
      </w:r>
      <w:r>
        <w:rPr>
          <w:rFonts w:ascii="仿宋" w:eastAsia="仿宋" w:hAnsi="仿宋" w:cs="仿宋" w:hint="eastAsia"/>
          <w:color w:val="000000"/>
          <w:sz w:val="24"/>
        </w:rPr>
        <w:t>时；</w:t>
      </w:r>
    </w:p>
    <w:p w14:paraId="013D8EDA" w14:textId="61910A18"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3、谈判文件发售时间：202</w:t>
      </w:r>
      <w:r w:rsidR="007F7E8F">
        <w:rPr>
          <w:rFonts w:ascii="仿宋" w:eastAsia="仿宋" w:hAnsi="仿宋" w:cs="仿宋"/>
          <w:color w:val="000000"/>
          <w:sz w:val="24"/>
        </w:rPr>
        <w:t>6</w:t>
      </w:r>
      <w:r>
        <w:rPr>
          <w:rFonts w:ascii="仿宋" w:eastAsia="仿宋" w:hAnsi="仿宋" w:cs="仿宋" w:hint="eastAsia"/>
          <w:color w:val="000000"/>
          <w:sz w:val="24"/>
        </w:rPr>
        <w:t>年</w:t>
      </w:r>
      <w:r>
        <w:rPr>
          <w:rFonts w:ascii="仿宋" w:eastAsia="仿宋" w:hAnsi="仿宋" w:cs="仿宋"/>
          <w:color w:val="000000"/>
          <w:sz w:val="24"/>
        </w:rPr>
        <w:t>1</w:t>
      </w:r>
      <w:r>
        <w:rPr>
          <w:rFonts w:ascii="仿宋" w:eastAsia="仿宋" w:hAnsi="仿宋" w:cs="仿宋" w:hint="eastAsia"/>
          <w:color w:val="000000"/>
          <w:sz w:val="24"/>
        </w:rPr>
        <w:t>月</w:t>
      </w:r>
      <w:r w:rsidR="007F7E8F">
        <w:rPr>
          <w:rFonts w:ascii="仿宋" w:eastAsia="仿宋" w:hAnsi="仿宋" w:cs="仿宋"/>
          <w:color w:val="000000"/>
          <w:sz w:val="24"/>
        </w:rPr>
        <w:t>23</w:t>
      </w:r>
      <w:r>
        <w:rPr>
          <w:rFonts w:ascii="仿宋" w:eastAsia="仿宋" w:hAnsi="仿宋" w:cs="仿宋" w:hint="eastAsia"/>
          <w:color w:val="000000"/>
          <w:sz w:val="24"/>
        </w:rPr>
        <w:t>日0时至202</w:t>
      </w:r>
      <w:r w:rsidR="007F7E8F">
        <w:rPr>
          <w:rFonts w:ascii="仿宋" w:eastAsia="仿宋" w:hAnsi="仿宋" w:cs="仿宋"/>
          <w:color w:val="000000"/>
          <w:sz w:val="24"/>
        </w:rPr>
        <w:t>6</w:t>
      </w:r>
      <w:r>
        <w:rPr>
          <w:rFonts w:ascii="仿宋" w:eastAsia="仿宋" w:hAnsi="仿宋" w:cs="仿宋" w:hint="eastAsia"/>
          <w:color w:val="000000"/>
          <w:sz w:val="24"/>
        </w:rPr>
        <w:t>年</w:t>
      </w:r>
      <w:r>
        <w:rPr>
          <w:rFonts w:ascii="仿宋" w:eastAsia="仿宋" w:hAnsi="仿宋" w:cs="仿宋"/>
          <w:color w:val="000000"/>
          <w:sz w:val="24"/>
        </w:rPr>
        <w:t>1</w:t>
      </w:r>
      <w:r>
        <w:rPr>
          <w:rFonts w:ascii="仿宋" w:eastAsia="仿宋" w:hAnsi="仿宋" w:cs="仿宋" w:hint="eastAsia"/>
          <w:color w:val="000000"/>
          <w:sz w:val="24"/>
        </w:rPr>
        <w:t>月</w:t>
      </w:r>
      <w:r w:rsidR="00F90BB0">
        <w:rPr>
          <w:rFonts w:ascii="仿宋" w:eastAsia="仿宋" w:hAnsi="仿宋" w:cs="仿宋" w:hint="eastAsia"/>
          <w:color w:val="000000"/>
          <w:sz w:val="24"/>
        </w:rPr>
        <w:t>2</w:t>
      </w:r>
      <w:r w:rsidR="00F90BB0">
        <w:rPr>
          <w:rFonts w:ascii="仿宋" w:eastAsia="仿宋" w:hAnsi="仿宋" w:cs="仿宋"/>
          <w:color w:val="000000"/>
          <w:sz w:val="24"/>
        </w:rPr>
        <w:t>6</w:t>
      </w:r>
      <w:r>
        <w:rPr>
          <w:rFonts w:ascii="仿宋" w:eastAsia="仿宋" w:hAnsi="仿宋" w:cs="仿宋" w:hint="eastAsia"/>
          <w:color w:val="000000"/>
          <w:sz w:val="24"/>
        </w:rPr>
        <w:t>日24时发售谈判文件（以发出的谈判文件为准），谈判文件每套售价：</w:t>
      </w:r>
      <w:r w:rsidR="007F7E8F">
        <w:rPr>
          <w:rFonts w:ascii="仿宋" w:eastAsia="仿宋" w:hAnsi="仿宋" w:cs="仿宋"/>
          <w:color w:val="000000"/>
          <w:sz w:val="24"/>
        </w:rPr>
        <w:t>2</w:t>
      </w:r>
      <w:r>
        <w:rPr>
          <w:rFonts w:ascii="仿宋" w:eastAsia="仿宋" w:hAnsi="仿宋" w:cs="仿宋" w:hint="eastAsia"/>
          <w:color w:val="000000"/>
          <w:sz w:val="24"/>
        </w:rPr>
        <w:t>00元，售后不退（标书款仅对公有效，电汇凭证备注清楚项目名称和单位名称）；</w:t>
      </w:r>
    </w:p>
    <w:p w14:paraId="319DF92B" w14:textId="77777777" w:rsidR="0068370E" w:rsidRDefault="00CB4202">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具体打款信息如下：</w:t>
      </w:r>
    </w:p>
    <w:p w14:paraId="264C447E" w14:textId="77777777" w:rsidR="00FB5522" w:rsidRPr="00FB5522" w:rsidRDefault="00FB5522" w:rsidP="00FB5522">
      <w:pPr>
        <w:spacing w:line="360" w:lineRule="auto"/>
        <w:ind w:firstLineChars="200" w:firstLine="480"/>
        <w:rPr>
          <w:rFonts w:ascii="仿宋" w:eastAsia="仿宋" w:hAnsi="仿宋" w:cs="仿宋"/>
          <w:color w:val="000000"/>
          <w:sz w:val="24"/>
        </w:rPr>
      </w:pPr>
      <w:r w:rsidRPr="00FB5522">
        <w:rPr>
          <w:rFonts w:ascii="仿宋" w:eastAsia="仿宋" w:hAnsi="仿宋" w:cs="仿宋" w:hint="eastAsia"/>
          <w:color w:val="000000"/>
          <w:sz w:val="24"/>
        </w:rPr>
        <w:t>开户银行：兴业银行呼和浩特巨海城支行</w:t>
      </w:r>
    </w:p>
    <w:p w14:paraId="56EC6F76" w14:textId="77777777" w:rsidR="00FB5522" w:rsidRPr="00FB5522" w:rsidRDefault="00FB5522" w:rsidP="00FB5522">
      <w:pPr>
        <w:spacing w:line="360" w:lineRule="auto"/>
        <w:ind w:firstLineChars="200" w:firstLine="480"/>
        <w:rPr>
          <w:rFonts w:ascii="仿宋" w:eastAsia="仿宋" w:hAnsi="仿宋" w:cs="仿宋"/>
          <w:color w:val="000000"/>
          <w:sz w:val="24"/>
        </w:rPr>
      </w:pPr>
      <w:r w:rsidRPr="00FB5522">
        <w:rPr>
          <w:rFonts w:ascii="仿宋" w:eastAsia="仿宋" w:hAnsi="仿宋" w:cs="仿宋" w:hint="eastAsia"/>
          <w:color w:val="000000"/>
          <w:sz w:val="24"/>
        </w:rPr>
        <w:t>开户银行账号：592120100100098732</w:t>
      </w:r>
    </w:p>
    <w:p w14:paraId="477CEBF7" w14:textId="77777777" w:rsidR="00FB5522" w:rsidRPr="00FB5522" w:rsidRDefault="00FB5522" w:rsidP="00FB5522">
      <w:pPr>
        <w:spacing w:line="360" w:lineRule="auto"/>
        <w:ind w:firstLineChars="200" w:firstLine="480"/>
        <w:rPr>
          <w:rFonts w:ascii="仿宋" w:eastAsia="仿宋" w:hAnsi="仿宋" w:cs="仿宋"/>
          <w:color w:val="000000"/>
          <w:sz w:val="24"/>
        </w:rPr>
      </w:pPr>
      <w:r w:rsidRPr="00FB5522">
        <w:rPr>
          <w:rFonts w:ascii="仿宋" w:eastAsia="仿宋" w:hAnsi="仿宋" w:cs="仿宋" w:hint="eastAsia"/>
          <w:color w:val="000000"/>
          <w:sz w:val="24"/>
        </w:rPr>
        <w:t>开户银行行号：309191002120</w:t>
      </w:r>
    </w:p>
    <w:p w14:paraId="2521EA23" w14:textId="77777777" w:rsidR="00FB5522" w:rsidRDefault="00FB5522" w:rsidP="00FB5522">
      <w:pPr>
        <w:spacing w:line="360" w:lineRule="auto"/>
        <w:ind w:firstLineChars="200" w:firstLine="480"/>
        <w:rPr>
          <w:rFonts w:ascii="仿宋" w:eastAsia="仿宋" w:hAnsi="仿宋" w:cs="仿宋"/>
          <w:color w:val="000000"/>
          <w:sz w:val="24"/>
        </w:rPr>
      </w:pPr>
      <w:r w:rsidRPr="00FB5522">
        <w:rPr>
          <w:rFonts w:ascii="仿宋" w:eastAsia="仿宋" w:hAnsi="仿宋" w:cs="仿宋" w:hint="eastAsia"/>
          <w:color w:val="000000"/>
          <w:sz w:val="24"/>
        </w:rPr>
        <w:t>收款单位：内蒙古华晟工程项目管理有限公司和林格尔盛乐园区分公司</w:t>
      </w:r>
    </w:p>
    <w:p w14:paraId="77678DC9" w14:textId="73CEBD8C" w:rsidR="0068370E" w:rsidRDefault="00CB4202" w:rsidP="00FB5522">
      <w:pPr>
        <w:spacing w:line="360" w:lineRule="auto"/>
        <w:ind w:firstLineChars="200" w:firstLine="480"/>
        <w:rPr>
          <w:rFonts w:ascii="仿宋" w:eastAsia="仿宋" w:hAnsi="仿宋" w:cs="仿宋"/>
          <w:color w:val="000000"/>
          <w:sz w:val="24"/>
        </w:rPr>
      </w:pPr>
      <w:r>
        <w:rPr>
          <w:rFonts w:ascii="仿宋" w:eastAsia="仿宋" w:hAnsi="仿宋" w:cs="仿宋" w:hint="eastAsia"/>
          <w:sz w:val="24"/>
        </w:rPr>
        <w:t>4、谈判时间：</w:t>
      </w:r>
      <w:r>
        <w:rPr>
          <w:rFonts w:ascii="仿宋" w:eastAsia="仿宋" w:hAnsi="仿宋" w:cs="仿宋" w:hint="eastAsia"/>
          <w:sz w:val="24"/>
          <w:u w:val="single"/>
        </w:rPr>
        <w:t xml:space="preserve"> 202</w:t>
      </w:r>
      <w:r w:rsidR="00F90BB0">
        <w:rPr>
          <w:rFonts w:ascii="仿宋" w:eastAsia="仿宋" w:hAnsi="仿宋" w:cs="仿宋"/>
          <w:sz w:val="24"/>
          <w:u w:val="single"/>
        </w:rPr>
        <w:t>6</w:t>
      </w:r>
      <w:r>
        <w:rPr>
          <w:rFonts w:ascii="仿宋" w:eastAsia="仿宋" w:hAnsi="仿宋" w:cs="仿宋" w:hint="eastAsia"/>
          <w:sz w:val="24"/>
        </w:rPr>
        <w:t>年</w:t>
      </w:r>
      <w:r w:rsidR="00F90BB0">
        <w:rPr>
          <w:rFonts w:ascii="仿宋" w:eastAsia="仿宋" w:hAnsi="仿宋" w:cs="仿宋"/>
          <w:sz w:val="24"/>
          <w:u w:val="single"/>
        </w:rPr>
        <w:t>2</w:t>
      </w:r>
      <w:r>
        <w:rPr>
          <w:rFonts w:ascii="仿宋" w:eastAsia="仿宋" w:hAnsi="仿宋" w:cs="仿宋" w:hint="eastAsia"/>
          <w:sz w:val="24"/>
        </w:rPr>
        <w:t>月</w:t>
      </w:r>
      <w:r w:rsidR="00F90BB0">
        <w:rPr>
          <w:rFonts w:ascii="仿宋" w:eastAsia="仿宋" w:hAnsi="仿宋" w:cs="仿宋"/>
          <w:sz w:val="24"/>
          <w:u w:val="single"/>
        </w:rPr>
        <w:t>3</w:t>
      </w:r>
      <w:r>
        <w:rPr>
          <w:rFonts w:ascii="仿宋" w:eastAsia="仿宋" w:hAnsi="仿宋" w:cs="仿宋" w:hint="eastAsia"/>
          <w:sz w:val="24"/>
        </w:rPr>
        <w:t>日</w:t>
      </w:r>
      <w:r>
        <w:rPr>
          <w:rFonts w:ascii="仿宋" w:eastAsia="仿宋" w:hAnsi="仿宋" w:cs="仿宋" w:hint="eastAsia"/>
          <w:sz w:val="24"/>
          <w:u w:val="single"/>
        </w:rPr>
        <w:t>9</w:t>
      </w:r>
      <w:r>
        <w:rPr>
          <w:rFonts w:ascii="仿宋" w:eastAsia="仿宋" w:hAnsi="仿宋" w:cs="仿宋" w:hint="eastAsia"/>
          <w:sz w:val="24"/>
        </w:rPr>
        <w:t>时</w:t>
      </w:r>
      <w:r>
        <w:rPr>
          <w:rFonts w:ascii="仿宋" w:eastAsia="仿宋" w:hAnsi="仿宋" w:cs="仿宋" w:hint="eastAsia"/>
          <w:sz w:val="24"/>
          <w:u w:val="single"/>
        </w:rPr>
        <w:t>3</w:t>
      </w:r>
      <w:r>
        <w:rPr>
          <w:rFonts w:ascii="仿宋" w:eastAsia="仿宋" w:hAnsi="仿宋" w:cs="仿宋"/>
          <w:sz w:val="24"/>
          <w:u w:val="single"/>
        </w:rPr>
        <w:t>0</w:t>
      </w:r>
      <w:r>
        <w:rPr>
          <w:rFonts w:ascii="仿宋" w:eastAsia="仿宋" w:hAnsi="仿宋" w:cs="仿宋" w:hint="eastAsia"/>
          <w:sz w:val="24"/>
        </w:rPr>
        <w:t>分（以发出的谈判文件为准）。</w:t>
      </w:r>
    </w:p>
    <w:p w14:paraId="5AB74962" w14:textId="77777777" w:rsidR="0068370E" w:rsidRDefault="00CB4202">
      <w:pPr>
        <w:spacing w:line="360" w:lineRule="auto"/>
        <w:ind w:firstLineChars="200" w:firstLine="482"/>
        <w:rPr>
          <w:rFonts w:ascii="仿宋" w:eastAsia="仿宋" w:hAnsi="仿宋" w:cs="仿宋"/>
          <w:sz w:val="24"/>
        </w:rPr>
      </w:pPr>
      <w:r>
        <w:rPr>
          <w:rFonts w:ascii="仿宋" w:eastAsia="仿宋" w:hAnsi="仿宋" w:cs="仿宋" w:hint="eastAsia"/>
          <w:b/>
          <w:sz w:val="24"/>
        </w:rPr>
        <w:t>七、谈判地点：</w:t>
      </w:r>
      <w:r>
        <w:rPr>
          <w:rFonts w:ascii="仿宋" w:eastAsia="仿宋" w:hAnsi="仿宋" w:cs="仿宋" w:hint="eastAsia"/>
          <w:sz w:val="24"/>
        </w:rPr>
        <w:t>蒙牛集团电子采购招标平台（https://zbcg.mengniu.cn/）</w:t>
      </w:r>
    </w:p>
    <w:p w14:paraId="44872E0F" w14:textId="77777777" w:rsidR="0068370E" w:rsidRDefault="00CB4202">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八、发布媒体：</w:t>
      </w:r>
    </w:p>
    <w:p w14:paraId="10FEE026"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蒙牛OA平台</w:t>
      </w:r>
    </w:p>
    <w:p w14:paraId="1CE9DE75"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蒙牛官网（http://www.mengniu.com.cn）</w:t>
      </w:r>
    </w:p>
    <w:p w14:paraId="53080160"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蒙牛集团电子招标采购交易平台（</w:t>
      </w:r>
      <w:hyperlink r:id="rId10" w:history="1">
        <w:r>
          <w:rPr>
            <w:rFonts w:ascii="仿宋" w:eastAsia="仿宋" w:hAnsi="仿宋" w:cs="仿宋" w:hint="eastAsia"/>
            <w:sz w:val="24"/>
          </w:rPr>
          <w:t>https://zbcg.mengniu.cn）</w:t>
        </w:r>
      </w:hyperlink>
    </w:p>
    <w:p w14:paraId="752995AA"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中国采购与招标网大数据平台（</w:t>
      </w:r>
      <w:hyperlink r:id="rId11" w:history="1">
        <w:r>
          <w:rPr>
            <w:rFonts w:ascii="仿宋" w:eastAsia="仿宋" w:hAnsi="仿宋" w:cs="仿宋" w:hint="eastAsia"/>
            <w:sz w:val="24"/>
          </w:rPr>
          <w:t>https://www.chinabidding.cn/</w:t>
        </w:r>
      </w:hyperlink>
      <w:r>
        <w:rPr>
          <w:rFonts w:ascii="仿宋" w:eastAsia="仿宋" w:hAnsi="仿宋" w:cs="仿宋" w:hint="eastAsia"/>
          <w:sz w:val="24"/>
        </w:rPr>
        <w:t>）</w:t>
      </w:r>
    </w:p>
    <w:p w14:paraId="575F9A23"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此公告只在以上平台发布，其他任何媒体转载无效。</w:t>
      </w:r>
    </w:p>
    <w:p w14:paraId="09A90277" w14:textId="77777777" w:rsidR="0068370E" w:rsidRDefault="00CB4202">
      <w:pPr>
        <w:spacing w:line="360" w:lineRule="auto"/>
        <w:ind w:firstLineChars="200" w:firstLine="482"/>
        <w:rPr>
          <w:rFonts w:ascii="仿宋" w:eastAsia="仿宋" w:hAnsi="仿宋" w:cs="仿宋"/>
          <w:b/>
          <w:bCs/>
          <w:sz w:val="24"/>
        </w:rPr>
      </w:pPr>
      <w:r>
        <w:rPr>
          <w:rFonts w:ascii="仿宋" w:eastAsia="仿宋" w:hAnsi="仿宋" w:cs="仿宋" w:hint="eastAsia"/>
          <w:b/>
          <w:bCs/>
          <w:sz w:val="24"/>
        </w:rPr>
        <w:t>九、代理机构及联系方式：</w:t>
      </w:r>
    </w:p>
    <w:p w14:paraId="33D0493A"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代理公司：内蒙古华晟工程项目管理有限公司</w:t>
      </w:r>
    </w:p>
    <w:p w14:paraId="5896002C"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报名联系人：</w:t>
      </w:r>
      <w:bookmarkStart w:id="18" w:name="OLE_LINK81"/>
      <w:bookmarkStart w:id="19" w:name="OLE_LINK82"/>
      <w:r>
        <w:rPr>
          <w:rFonts w:ascii="仿宋" w:eastAsia="仿宋" w:hAnsi="仿宋" w:cs="仿宋" w:hint="eastAsia"/>
          <w:sz w:val="24"/>
        </w:rPr>
        <w:t>巩福永（13190606046）/郭宇飞（13474917016）</w:t>
      </w:r>
      <w:bookmarkEnd w:id="18"/>
      <w:bookmarkEnd w:id="19"/>
    </w:p>
    <w:p w14:paraId="0D918A7A"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联系电话：0471-3957849、4918085 分机号：8021</w:t>
      </w:r>
    </w:p>
    <w:p w14:paraId="237A32C7"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 xml:space="preserve">电子邮箱：gongfuyong@nmghuasheng.com      </w:t>
      </w:r>
    </w:p>
    <w:p w14:paraId="21FAC892"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联系地址：内蒙古自治区呼和浩特市赛罕区锡林南路盈嘉国际综合楼27层</w:t>
      </w:r>
    </w:p>
    <w:p w14:paraId="2CED5F6F" w14:textId="77777777" w:rsidR="0068370E" w:rsidRDefault="00CB4202">
      <w:pPr>
        <w:spacing w:line="360" w:lineRule="auto"/>
        <w:ind w:firstLineChars="200" w:firstLine="482"/>
        <w:rPr>
          <w:rFonts w:ascii="仿宋" w:eastAsia="仿宋" w:hAnsi="仿宋" w:cs="仿宋"/>
          <w:b/>
          <w:bCs/>
          <w:sz w:val="24"/>
        </w:rPr>
      </w:pPr>
      <w:r>
        <w:rPr>
          <w:rFonts w:ascii="仿宋" w:eastAsia="仿宋" w:hAnsi="仿宋" w:cs="仿宋" w:hint="eastAsia"/>
          <w:b/>
          <w:bCs/>
          <w:sz w:val="24"/>
        </w:rPr>
        <w:t>十、采购招标实施方及联系方式：</w:t>
      </w:r>
    </w:p>
    <w:p w14:paraId="0421EA95" w14:textId="53C4A5D8" w:rsidR="00477E9E" w:rsidRPr="00477E9E" w:rsidRDefault="00477E9E" w:rsidP="00477E9E">
      <w:pPr>
        <w:spacing w:line="360" w:lineRule="auto"/>
        <w:ind w:firstLineChars="200" w:firstLine="480"/>
        <w:rPr>
          <w:rFonts w:ascii="仿宋" w:eastAsia="仿宋" w:hAnsi="仿宋" w:cs="仿宋"/>
          <w:sz w:val="24"/>
        </w:rPr>
      </w:pPr>
      <w:bookmarkStart w:id="20" w:name="_Hlk217053363"/>
      <w:r w:rsidRPr="00477E9E">
        <w:rPr>
          <w:rFonts w:ascii="仿宋" w:eastAsia="仿宋" w:hAnsi="仿宋" w:cs="仿宋" w:hint="eastAsia"/>
          <w:sz w:val="24"/>
        </w:rPr>
        <w:t>采购人：</w:t>
      </w:r>
      <w:r w:rsidR="00F90BB0" w:rsidRPr="00F90BB0">
        <w:rPr>
          <w:rFonts w:ascii="仿宋" w:eastAsia="仿宋" w:hAnsi="仿宋" w:cs="仿宋" w:hint="eastAsia"/>
          <w:sz w:val="24"/>
        </w:rPr>
        <w:t>内蒙古蒙牛乳业(集团)股份有限公司</w:t>
      </w:r>
    </w:p>
    <w:p w14:paraId="24311179" w14:textId="7D5259B7" w:rsidR="00477E9E" w:rsidRPr="00477E9E" w:rsidRDefault="00477E9E" w:rsidP="00477E9E">
      <w:pPr>
        <w:spacing w:line="360" w:lineRule="auto"/>
        <w:ind w:firstLineChars="200" w:firstLine="480"/>
        <w:rPr>
          <w:rFonts w:ascii="仿宋" w:eastAsia="仿宋" w:hAnsi="仿宋" w:cs="仿宋"/>
          <w:sz w:val="24"/>
        </w:rPr>
      </w:pPr>
      <w:r w:rsidRPr="00477E9E">
        <w:rPr>
          <w:rFonts w:ascii="仿宋" w:eastAsia="仿宋" w:hAnsi="仿宋" w:cs="仿宋" w:hint="eastAsia"/>
          <w:sz w:val="24"/>
        </w:rPr>
        <w:t>业务咨询联系人：</w:t>
      </w:r>
      <w:bookmarkStart w:id="21" w:name="OLE_LINK21"/>
      <w:r w:rsidR="00F90BB0" w:rsidRPr="00F90BB0">
        <w:rPr>
          <w:rFonts w:ascii="仿宋" w:eastAsia="仿宋" w:hAnsi="仿宋" w:cs="仿宋" w:hint="eastAsia"/>
          <w:sz w:val="24"/>
        </w:rPr>
        <w:t>樊佳英</w:t>
      </w:r>
      <w:bookmarkEnd w:id="21"/>
    </w:p>
    <w:p w14:paraId="5DDAB932" w14:textId="409A1DD6" w:rsidR="0012761A" w:rsidRDefault="00477E9E" w:rsidP="00477E9E">
      <w:pPr>
        <w:spacing w:line="360" w:lineRule="auto"/>
        <w:ind w:firstLineChars="200" w:firstLine="480"/>
        <w:rPr>
          <w:rFonts w:ascii="仿宋" w:eastAsia="仿宋" w:hAnsi="仿宋" w:cs="仿宋"/>
          <w:sz w:val="24"/>
        </w:rPr>
      </w:pPr>
      <w:r w:rsidRPr="00477E9E">
        <w:rPr>
          <w:rFonts w:ascii="仿宋" w:eastAsia="仿宋" w:hAnsi="仿宋" w:cs="仿宋" w:hint="eastAsia"/>
          <w:sz w:val="24"/>
        </w:rPr>
        <w:t>联系方式：</w:t>
      </w:r>
      <w:r w:rsidR="00F90BB0" w:rsidRPr="00F90BB0">
        <w:rPr>
          <w:rFonts w:ascii="仿宋" w:eastAsia="仿宋" w:hAnsi="仿宋" w:cs="仿宋"/>
          <w:sz w:val="24"/>
        </w:rPr>
        <w:t>15530366368</w:t>
      </w:r>
    </w:p>
    <w:bookmarkEnd w:id="20"/>
    <w:p w14:paraId="04A3DC6B" w14:textId="0974B89B" w:rsidR="0068370E" w:rsidRDefault="00CB4202" w:rsidP="00477E9E">
      <w:pPr>
        <w:spacing w:line="360" w:lineRule="auto"/>
        <w:ind w:firstLineChars="200" w:firstLine="482"/>
        <w:rPr>
          <w:rFonts w:ascii="仿宋" w:eastAsia="仿宋" w:hAnsi="仿宋" w:cs="仿宋"/>
          <w:b/>
          <w:sz w:val="24"/>
        </w:rPr>
      </w:pPr>
      <w:r>
        <w:rPr>
          <w:rFonts w:ascii="仿宋" w:eastAsia="仿宋" w:hAnsi="仿宋" w:cs="仿宋" w:hint="eastAsia"/>
          <w:b/>
          <w:sz w:val="24"/>
        </w:rPr>
        <w:t>十一、监督单位及联系方式：</w:t>
      </w:r>
    </w:p>
    <w:p w14:paraId="1D4BB59D" w14:textId="77777777" w:rsidR="0068370E" w:rsidRPr="00C81BEF" w:rsidRDefault="00CB4202">
      <w:pPr>
        <w:spacing w:line="360" w:lineRule="auto"/>
        <w:ind w:firstLineChars="200" w:firstLine="480"/>
        <w:rPr>
          <w:rFonts w:ascii="仿宋" w:eastAsia="仿宋" w:hAnsi="仿宋" w:cs="仿宋"/>
          <w:sz w:val="24"/>
        </w:rPr>
      </w:pPr>
      <w:r w:rsidRPr="00C81BEF">
        <w:rPr>
          <w:rFonts w:ascii="仿宋" w:eastAsia="仿宋" w:hAnsi="仿宋" w:cs="仿宋" w:hint="eastAsia"/>
          <w:sz w:val="24"/>
        </w:rPr>
        <w:t>1、采购招标项目违规问题的投诉受理单位：蒙牛乳业采购招标管理部</w:t>
      </w:r>
    </w:p>
    <w:p w14:paraId="24723D36" w14:textId="77777777" w:rsidR="00F90BB0" w:rsidRPr="00C81BEF" w:rsidRDefault="00F90BB0" w:rsidP="00F90BB0">
      <w:pPr>
        <w:spacing w:line="360" w:lineRule="auto"/>
        <w:ind w:firstLineChars="200" w:firstLine="480"/>
        <w:rPr>
          <w:rFonts w:ascii="仿宋" w:eastAsia="仿宋" w:hAnsi="仿宋" w:cs="仿宋"/>
          <w:sz w:val="24"/>
        </w:rPr>
      </w:pPr>
      <w:r w:rsidRPr="00C81BEF">
        <w:rPr>
          <w:rFonts w:ascii="仿宋" w:eastAsia="仿宋" w:hAnsi="仿宋" w:cs="仿宋" w:hint="eastAsia"/>
          <w:sz w:val="24"/>
        </w:rPr>
        <w:t>监 督 人：薛海燕</w:t>
      </w:r>
    </w:p>
    <w:p w14:paraId="4DA30FD1" w14:textId="77777777" w:rsidR="00F90BB0" w:rsidRPr="00C81BEF" w:rsidRDefault="00F90BB0" w:rsidP="00F90BB0">
      <w:pPr>
        <w:spacing w:line="360" w:lineRule="auto"/>
        <w:ind w:firstLineChars="200" w:firstLine="480"/>
        <w:rPr>
          <w:rFonts w:ascii="仿宋" w:eastAsia="仿宋" w:hAnsi="仿宋" w:cs="仿宋"/>
          <w:sz w:val="24"/>
        </w:rPr>
      </w:pPr>
      <w:r w:rsidRPr="00C81BEF">
        <w:rPr>
          <w:rFonts w:ascii="仿宋" w:eastAsia="仿宋" w:hAnsi="仿宋" w:cs="仿宋" w:hint="eastAsia"/>
          <w:sz w:val="24"/>
        </w:rPr>
        <w:t>联系电话：0471-7393642/15034952008</w:t>
      </w:r>
    </w:p>
    <w:p w14:paraId="492163EE" w14:textId="77777777" w:rsidR="00C81BEF" w:rsidRPr="00C81BEF" w:rsidRDefault="00F90BB0" w:rsidP="00F90BB0">
      <w:pPr>
        <w:spacing w:line="360" w:lineRule="auto"/>
        <w:ind w:firstLineChars="200" w:firstLine="480"/>
        <w:rPr>
          <w:rFonts w:ascii="仿宋" w:eastAsia="仿宋" w:hAnsi="仿宋" w:cs="仿宋"/>
          <w:sz w:val="24"/>
        </w:rPr>
      </w:pPr>
      <w:r w:rsidRPr="00C81BEF">
        <w:rPr>
          <w:rFonts w:ascii="仿宋" w:eastAsia="仿宋" w:hAnsi="仿宋" w:cs="仿宋" w:hint="eastAsia"/>
          <w:sz w:val="24"/>
        </w:rPr>
        <w:t>电子邮件：xuehaiyan@mengniu.cn</w:t>
      </w:r>
    </w:p>
    <w:p w14:paraId="20AF366A" w14:textId="631C20C0" w:rsidR="0068370E" w:rsidRDefault="00CB4202" w:rsidP="00F90BB0">
      <w:pPr>
        <w:spacing w:line="360" w:lineRule="auto"/>
        <w:ind w:firstLineChars="200" w:firstLine="480"/>
        <w:rPr>
          <w:rFonts w:ascii="仿宋" w:eastAsia="仿宋" w:hAnsi="仿宋" w:cs="仿宋"/>
          <w:sz w:val="24"/>
        </w:rPr>
      </w:pPr>
      <w:r w:rsidRPr="00C81BEF">
        <w:rPr>
          <w:rFonts w:ascii="仿宋" w:eastAsia="仿宋" w:hAnsi="仿宋" w:cs="仿宋" w:hint="eastAsia"/>
          <w:sz w:val="24"/>
        </w:rPr>
        <w:t>异议/投诉服务网址：https://zbcg.mengniu.cn/#/home</w:t>
      </w:r>
    </w:p>
    <w:p w14:paraId="7CC7419E"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2、采购招标项目的违纪问题举报受理单位：蒙牛乳业纪委办公室</w:t>
      </w:r>
    </w:p>
    <w:p w14:paraId="032D44AF"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监 督 人: 张丽娜</w:t>
      </w:r>
    </w:p>
    <w:p w14:paraId="7AB0B1D5"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联系电话：0471-7393612</w:t>
      </w:r>
    </w:p>
    <w:p w14:paraId="67A3246D"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受理范围：采购招标</w:t>
      </w:r>
      <w:bookmarkStart w:id="22" w:name="OLE_LINK1"/>
      <w:r>
        <w:rPr>
          <w:rFonts w:ascii="仿宋" w:eastAsia="仿宋" w:hAnsi="仿宋" w:cs="仿宋" w:hint="eastAsia"/>
          <w:sz w:val="24"/>
        </w:rPr>
        <w:t>执行过程中涉嫌</w:t>
      </w:r>
      <w:bookmarkEnd w:id="22"/>
      <w:r>
        <w:rPr>
          <w:rFonts w:ascii="仿宋" w:eastAsia="仿宋" w:hAnsi="仿宋" w:cs="仿宋" w:hint="eastAsia"/>
          <w:sz w:val="24"/>
        </w:rPr>
        <w:t>贪污贿赂、滥用职权、玩忽职守、权力寻租、利益输送、徇私舞弊以及浪费公司资财等违纪问题的各类举报。</w:t>
      </w:r>
    </w:p>
    <w:p w14:paraId="78B957AA"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附件：1.法定代表人身份证明、法定代表人授权委托书</w:t>
      </w:r>
    </w:p>
    <w:p w14:paraId="79650E70" w14:textId="77777777" w:rsidR="0068370E" w:rsidRDefault="00CB4202">
      <w:pPr>
        <w:spacing w:line="360" w:lineRule="auto"/>
        <w:ind w:firstLineChars="500" w:firstLine="1200"/>
        <w:rPr>
          <w:rFonts w:ascii="仿宋" w:eastAsia="仿宋" w:hAnsi="仿宋" w:cs="仿宋"/>
          <w:sz w:val="24"/>
        </w:rPr>
      </w:pPr>
      <w:r>
        <w:rPr>
          <w:rFonts w:ascii="仿宋" w:eastAsia="仿宋" w:hAnsi="仿宋" w:cs="仿宋" w:hint="eastAsia"/>
          <w:sz w:val="24"/>
        </w:rPr>
        <w:t>2.保密承诺书</w:t>
      </w:r>
    </w:p>
    <w:p w14:paraId="34E7DE4B" w14:textId="77777777" w:rsidR="0068370E" w:rsidRDefault="00CB4202">
      <w:pPr>
        <w:spacing w:line="360" w:lineRule="auto"/>
        <w:ind w:firstLineChars="500" w:firstLine="1200"/>
        <w:rPr>
          <w:rFonts w:ascii="仿宋" w:eastAsia="仿宋" w:hAnsi="仿宋" w:cs="仿宋"/>
          <w:sz w:val="24"/>
        </w:rPr>
      </w:pPr>
      <w:r>
        <w:rPr>
          <w:rFonts w:ascii="仿宋" w:eastAsia="仿宋" w:hAnsi="仿宋" w:cs="仿宋" w:hint="eastAsia"/>
          <w:sz w:val="24"/>
        </w:rPr>
        <w:t>3.非联合体竞谈，不分包或转包声明</w:t>
      </w:r>
    </w:p>
    <w:p w14:paraId="3E47A39C" w14:textId="77777777" w:rsidR="0068370E" w:rsidRDefault="00CB4202">
      <w:pPr>
        <w:spacing w:line="360" w:lineRule="auto"/>
        <w:ind w:firstLineChars="500" w:firstLine="1200"/>
        <w:rPr>
          <w:rFonts w:ascii="仿宋" w:eastAsia="仿宋" w:hAnsi="仿宋" w:cs="仿宋"/>
          <w:sz w:val="24"/>
        </w:rPr>
      </w:pPr>
      <w:r>
        <w:rPr>
          <w:rFonts w:ascii="仿宋" w:eastAsia="仿宋" w:hAnsi="仿宋" w:cs="仿宋" w:hint="eastAsia"/>
          <w:sz w:val="24"/>
        </w:rPr>
        <w:t>4.告知函</w:t>
      </w:r>
    </w:p>
    <w:p w14:paraId="5D5C72A2" w14:textId="77777777" w:rsidR="0068370E" w:rsidRDefault="00CB4202">
      <w:pPr>
        <w:spacing w:line="360" w:lineRule="auto"/>
        <w:ind w:firstLineChars="500" w:firstLine="1200"/>
        <w:rPr>
          <w:rFonts w:ascii="仿宋" w:eastAsia="仿宋" w:hAnsi="仿宋" w:cs="仿宋"/>
          <w:sz w:val="24"/>
        </w:rPr>
      </w:pPr>
      <w:r>
        <w:rPr>
          <w:rFonts w:ascii="仿宋" w:eastAsia="仿宋" w:hAnsi="仿宋" w:cs="仿宋" w:hint="eastAsia"/>
          <w:sz w:val="24"/>
        </w:rPr>
        <w:t xml:space="preserve">                                                      </w:t>
      </w:r>
    </w:p>
    <w:p w14:paraId="3EA69E52" w14:textId="386918A3" w:rsidR="0068370E" w:rsidRPr="001E0C7A" w:rsidRDefault="00CB4202">
      <w:pPr>
        <w:spacing w:line="360" w:lineRule="auto"/>
        <w:ind w:firstLineChars="200" w:firstLine="480"/>
        <w:jc w:val="center"/>
        <w:rPr>
          <w:rFonts w:ascii="仿宋" w:eastAsia="仿宋" w:hAnsi="仿宋" w:cs="仿宋"/>
          <w:sz w:val="24"/>
        </w:rPr>
      </w:pPr>
      <w:r>
        <w:rPr>
          <w:rFonts w:ascii="仿宋" w:eastAsia="仿宋" w:hAnsi="仿宋" w:cs="仿宋" w:hint="eastAsia"/>
          <w:sz w:val="24"/>
        </w:rPr>
        <w:t xml:space="preserve">                 采  购  人：</w:t>
      </w:r>
      <w:r w:rsidR="001E0C7A" w:rsidRPr="001E0C7A">
        <w:rPr>
          <w:rFonts w:ascii="仿宋" w:eastAsia="仿宋" w:hAnsi="仿宋" w:cs="仿宋" w:hint="eastAsia"/>
          <w:sz w:val="24"/>
        </w:rPr>
        <w:t>内蒙古蒙牛乳业(集团)股份有限公司</w:t>
      </w:r>
    </w:p>
    <w:p w14:paraId="19149818" w14:textId="77777777" w:rsidR="0068370E" w:rsidRDefault="00CB4202">
      <w:pPr>
        <w:spacing w:line="360" w:lineRule="auto"/>
        <w:ind w:firstLineChars="200" w:firstLine="480"/>
        <w:jc w:val="center"/>
        <w:rPr>
          <w:rFonts w:ascii="仿宋" w:eastAsia="仿宋" w:hAnsi="仿宋" w:cs="仿宋"/>
          <w:sz w:val="24"/>
        </w:rPr>
      </w:pPr>
      <w:r>
        <w:rPr>
          <w:rFonts w:ascii="仿宋" w:eastAsia="仿宋" w:hAnsi="仿宋" w:cs="仿宋" w:hint="eastAsia"/>
          <w:sz w:val="24"/>
        </w:rPr>
        <w:t xml:space="preserve">                招标代理公司：内蒙古华晟工程项目管理有限公司                       </w:t>
      </w:r>
    </w:p>
    <w:p w14:paraId="461B7E33" w14:textId="6E5B797C"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color w:val="000000"/>
          <w:sz w:val="24"/>
        </w:rPr>
        <w:t>202</w:t>
      </w:r>
      <w:r w:rsidR="001E0C7A">
        <w:rPr>
          <w:rFonts w:ascii="仿宋" w:eastAsia="仿宋" w:hAnsi="仿宋" w:cs="仿宋"/>
          <w:color w:val="000000"/>
          <w:sz w:val="24"/>
        </w:rPr>
        <w:t>6</w:t>
      </w:r>
      <w:r>
        <w:rPr>
          <w:rFonts w:ascii="仿宋" w:eastAsia="仿宋" w:hAnsi="仿宋" w:cs="仿宋" w:hint="eastAsia"/>
          <w:color w:val="000000"/>
          <w:sz w:val="24"/>
        </w:rPr>
        <w:t>年</w:t>
      </w:r>
      <w:r w:rsidR="007B696E">
        <w:rPr>
          <w:rFonts w:ascii="仿宋" w:eastAsia="仿宋" w:hAnsi="仿宋" w:cs="仿宋"/>
          <w:color w:val="000000"/>
          <w:sz w:val="24"/>
        </w:rPr>
        <w:t>1</w:t>
      </w:r>
      <w:r>
        <w:rPr>
          <w:rFonts w:ascii="仿宋" w:eastAsia="仿宋" w:hAnsi="仿宋" w:cs="仿宋" w:hint="eastAsia"/>
          <w:color w:val="000000"/>
          <w:sz w:val="24"/>
        </w:rPr>
        <w:t>月</w:t>
      </w:r>
      <w:r w:rsidR="001E0C7A">
        <w:rPr>
          <w:rFonts w:ascii="仿宋" w:eastAsia="仿宋" w:hAnsi="仿宋" w:cs="仿宋"/>
          <w:color w:val="000000"/>
          <w:sz w:val="24"/>
        </w:rPr>
        <w:t>14</w:t>
      </w:r>
      <w:r>
        <w:rPr>
          <w:rFonts w:ascii="仿宋" w:eastAsia="仿宋" w:hAnsi="仿宋" w:cs="仿宋" w:hint="eastAsia"/>
          <w:color w:val="000000"/>
          <w:sz w:val="24"/>
        </w:rPr>
        <w:t>日</w:t>
      </w:r>
    </w:p>
    <w:p w14:paraId="27C54E2F" w14:textId="77777777" w:rsidR="0068370E" w:rsidRDefault="0068370E">
      <w:pPr>
        <w:spacing w:line="360" w:lineRule="auto"/>
        <w:rPr>
          <w:rFonts w:ascii="仿宋" w:eastAsia="仿宋" w:hAnsi="仿宋" w:cs="仿宋"/>
          <w:sz w:val="24"/>
        </w:rPr>
      </w:pPr>
    </w:p>
    <w:p w14:paraId="57552AE1" w14:textId="77777777" w:rsidR="0068370E" w:rsidRDefault="00CB4202">
      <w:pPr>
        <w:spacing w:line="360" w:lineRule="auto"/>
        <w:rPr>
          <w:rFonts w:ascii="仿宋" w:eastAsia="仿宋" w:hAnsi="仿宋" w:cs="仿宋"/>
          <w:sz w:val="24"/>
        </w:rPr>
      </w:pPr>
      <w:r>
        <w:rPr>
          <w:rFonts w:ascii="仿宋" w:eastAsia="仿宋" w:hAnsi="仿宋" w:cs="仿宋" w:hint="eastAsia"/>
          <w:sz w:val="24"/>
        </w:rPr>
        <w:br w:type="page"/>
      </w:r>
    </w:p>
    <w:p w14:paraId="795AD05A" w14:textId="77777777" w:rsidR="0068370E" w:rsidRDefault="00CB4202">
      <w:pPr>
        <w:spacing w:line="360" w:lineRule="auto"/>
        <w:rPr>
          <w:rFonts w:ascii="仿宋" w:eastAsia="仿宋" w:hAnsi="仿宋" w:cs="仿宋"/>
          <w:sz w:val="24"/>
        </w:rPr>
      </w:pPr>
      <w:r>
        <w:rPr>
          <w:rFonts w:ascii="仿宋" w:eastAsia="仿宋" w:hAnsi="仿宋" w:cs="仿宋" w:hint="eastAsia"/>
          <w:sz w:val="24"/>
        </w:rPr>
        <w:lastRenderedPageBreak/>
        <w:t>附件1：</w:t>
      </w:r>
    </w:p>
    <w:p w14:paraId="2BF80C00" w14:textId="77777777" w:rsidR="0068370E" w:rsidRDefault="00CB4202">
      <w:pPr>
        <w:spacing w:line="360" w:lineRule="auto"/>
        <w:jc w:val="center"/>
        <w:rPr>
          <w:rFonts w:ascii="仿宋" w:eastAsia="仿宋" w:hAnsi="仿宋" w:cs="仿宋"/>
          <w:b/>
          <w:kern w:val="0"/>
          <w:sz w:val="24"/>
        </w:rPr>
      </w:pPr>
      <w:r>
        <w:rPr>
          <w:rFonts w:ascii="仿宋" w:eastAsia="仿宋" w:hAnsi="仿宋" w:cs="仿宋" w:hint="eastAsia"/>
          <w:b/>
          <w:kern w:val="0"/>
          <w:sz w:val="24"/>
        </w:rPr>
        <w:t>法定代表人身份证明</w:t>
      </w:r>
    </w:p>
    <w:p w14:paraId="65F126DA" w14:textId="77777777" w:rsidR="0068370E" w:rsidRDefault="0068370E">
      <w:pPr>
        <w:spacing w:line="360" w:lineRule="auto"/>
        <w:jc w:val="center"/>
        <w:rPr>
          <w:rFonts w:ascii="仿宋" w:eastAsia="仿宋" w:hAnsi="仿宋" w:cs="仿宋"/>
          <w:b/>
          <w:sz w:val="24"/>
        </w:rPr>
      </w:pPr>
    </w:p>
    <w:p w14:paraId="6F6C64A4" w14:textId="77777777" w:rsidR="0068370E" w:rsidRDefault="00CB4202">
      <w:pPr>
        <w:spacing w:line="360" w:lineRule="auto"/>
        <w:ind w:firstLineChars="295" w:firstLine="708"/>
        <w:rPr>
          <w:rFonts w:ascii="仿宋" w:eastAsia="仿宋" w:hAnsi="仿宋" w:cs="仿宋"/>
          <w:color w:val="000000"/>
          <w:sz w:val="24"/>
          <w:u w:val="single"/>
        </w:rPr>
      </w:pPr>
      <w:r>
        <w:rPr>
          <w:rFonts w:ascii="仿宋" w:eastAsia="仿宋" w:hAnsi="仿宋" w:cs="仿宋" w:hint="eastAsia"/>
          <w:color w:val="000000"/>
          <w:sz w:val="24"/>
        </w:rPr>
        <w:t>投标人名称：</w:t>
      </w:r>
      <w:r>
        <w:rPr>
          <w:rFonts w:ascii="仿宋" w:eastAsia="仿宋" w:hAnsi="仿宋" w:cs="仿宋" w:hint="eastAsia"/>
          <w:color w:val="000000"/>
          <w:sz w:val="24"/>
          <w:u w:val="single"/>
        </w:rPr>
        <w:t xml:space="preserve">                             </w:t>
      </w:r>
    </w:p>
    <w:p w14:paraId="2C5DD38D" w14:textId="77777777" w:rsidR="0068370E" w:rsidRDefault="00CB4202">
      <w:pPr>
        <w:spacing w:line="360" w:lineRule="auto"/>
        <w:ind w:firstLineChars="295" w:firstLine="708"/>
        <w:rPr>
          <w:rFonts w:ascii="仿宋" w:eastAsia="仿宋" w:hAnsi="仿宋" w:cs="仿宋"/>
          <w:color w:val="FF0000"/>
          <w:sz w:val="24"/>
        </w:rPr>
      </w:pPr>
      <w:r>
        <w:rPr>
          <w:rFonts w:ascii="仿宋" w:eastAsia="仿宋" w:hAnsi="仿宋" w:cs="仿宋" w:hint="eastAsia"/>
          <w:color w:val="000000"/>
          <w:sz w:val="24"/>
        </w:rPr>
        <w:t>企业类型：</w:t>
      </w:r>
      <w:r>
        <w:rPr>
          <w:rFonts w:ascii="仿宋" w:eastAsia="仿宋" w:hAnsi="仿宋" w:cs="仿宋" w:hint="eastAsia"/>
          <w:color w:val="000000"/>
          <w:sz w:val="24"/>
          <w:u w:val="single"/>
        </w:rPr>
        <w:t xml:space="preserve">          </w:t>
      </w:r>
      <w:r>
        <w:rPr>
          <w:rFonts w:ascii="仿宋" w:eastAsia="仿宋" w:hAnsi="仿宋" w:cs="仿宋" w:hint="eastAsia"/>
          <w:color w:val="FF0000"/>
          <w:sz w:val="24"/>
          <w:u w:val="single"/>
        </w:rPr>
        <w:t>（同营业执照）</w:t>
      </w:r>
    </w:p>
    <w:p w14:paraId="26899853" w14:textId="77777777" w:rsidR="0068370E" w:rsidRDefault="00CB4202">
      <w:pPr>
        <w:spacing w:line="360" w:lineRule="auto"/>
        <w:ind w:firstLineChars="295" w:firstLine="708"/>
        <w:rPr>
          <w:rFonts w:ascii="仿宋" w:eastAsia="仿宋" w:hAnsi="仿宋" w:cs="仿宋"/>
          <w:color w:val="000000"/>
          <w:sz w:val="24"/>
          <w:u w:val="single"/>
        </w:rPr>
      </w:pPr>
      <w:r>
        <w:rPr>
          <w:rFonts w:ascii="仿宋" w:eastAsia="仿宋" w:hAnsi="仿宋" w:cs="仿宋" w:hint="eastAsia"/>
          <w:color w:val="000000"/>
          <w:sz w:val="24"/>
        </w:rPr>
        <w:t>地    址：</w:t>
      </w:r>
      <w:r>
        <w:rPr>
          <w:rFonts w:ascii="仿宋" w:eastAsia="仿宋" w:hAnsi="仿宋" w:cs="仿宋" w:hint="eastAsia"/>
          <w:color w:val="000000"/>
          <w:sz w:val="24"/>
          <w:u w:val="single"/>
        </w:rPr>
        <w:t xml:space="preserve">                                   </w:t>
      </w:r>
    </w:p>
    <w:p w14:paraId="07A5624D" w14:textId="77777777" w:rsidR="0068370E" w:rsidRDefault="00CB4202">
      <w:pPr>
        <w:spacing w:line="360" w:lineRule="auto"/>
        <w:ind w:firstLineChars="295" w:firstLine="708"/>
        <w:rPr>
          <w:rFonts w:ascii="仿宋" w:eastAsia="仿宋" w:hAnsi="仿宋" w:cs="仿宋"/>
          <w:color w:val="000000"/>
          <w:sz w:val="24"/>
        </w:rPr>
      </w:pPr>
      <w:r>
        <w:rPr>
          <w:rFonts w:ascii="仿宋" w:eastAsia="仿宋" w:hAnsi="仿宋" w:cs="仿宋" w:hint="eastAsia"/>
          <w:color w:val="000000"/>
          <w:sz w:val="24"/>
        </w:rPr>
        <w:t>成立时间：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6EB8D5A6" w14:textId="77777777" w:rsidR="0068370E" w:rsidRDefault="00CB4202">
      <w:pPr>
        <w:spacing w:line="360" w:lineRule="auto"/>
        <w:ind w:firstLineChars="300" w:firstLine="720"/>
        <w:rPr>
          <w:rFonts w:ascii="仿宋" w:eastAsia="仿宋" w:hAnsi="仿宋" w:cs="仿宋"/>
          <w:color w:val="000000"/>
          <w:sz w:val="24"/>
        </w:rPr>
      </w:pPr>
      <w:r>
        <w:rPr>
          <w:rFonts w:ascii="仿宋" w:eastAsia="仿宋" w:hAnsi="仿宋" w:cs="仿宋" w:hint="eastAsia"/>
          <w:color w:val="000000"/>
          <w:sz w:val="24"/>
        </w:rPr>
        <w:t>经营期限：</w:t>
      </w:r>
      <w:r>
        <w:rPr>
          <w:rFonts w:ascii="仿宋" w:eastAsia="仿宋" w:hAnsi="仿宋" w:cs="仿宋" w:hint="eastAsia"/>
          <w:color w:val="000000"/>
          <w:sz w:val="24"/>
          <w:u w:val="single"/>
        </w:rPr>
        <w:t xml:space="preserve">                               </w:t>
      </w:r>
    </w:p>
    <w:p w14:paraId="43E92B8E" w14:textId="77777777" w:rsidR="0068370E" w:rsidRDefault="00CB4202">
      <w:pPr>
        <w:spacing w:line="360" w:lineRule="auto"/>
        <w:ind w:firstLineChars="300" w:firstLine="720"/>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，身份证号码：</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系</w:t>
      </w:r>
      <w:r>
        <w:rPr>
          <w:rFonts w:ascii="仿宋" w:eastAsia="仿宋" w:hAnsi="仿宋" w:cs="仿宋" w:hint="eastAsia"/>
          <w:color w:val="FF0000"/>
          <w:sz w:val="24"/>
          <w:u w:val="single"/>
        </w:rPr>
        <w:t>投标人全称</w:t>
      </w:r>
      <w:r>
        <w:rPr>
          <w:rFonts w:ascii="仿宋" w:eastAsia="仿宋" w:hAnsi="仿宋" w:cs="仿宋" w:hint="eastAsia"/>
          <w:color w:val="000000"/>
          <w:sz w:val="24"/>
        </w:rPr>
        <w:t>的法定代表人。</w:t>
      </w:r>
    </w:p>
    <w:p w14:paraId="6338AFF0" w14:textId="77777777" w:rsidR="0068370E" w:rsidRDefault="00CB4202">
      <w:pPr>
        <w:spacing w:line="360" w:lineRule="auto"/>
        <w:ind w:leftChars="337" w:left="708" w:firstLine="1"/>
        <w:rPr>
          <w:rFonts w:ascii="仿宋" w:eastAsia="仿宋" w:hAnsi="仿宋" w:cs="仿宋"/>
          <w:color w:val="000000"/>
          <w:sz w:val="24"/>
        </w:rPr>
      </w:pPr>
      <w:r>
        <w:rPr>
          <w:rFonts w:ascii="仿宋" w:eastAsia="仿宋" w:hAnsi="仿宋" w:cs="仿宋" w:hint="eastAsia"/>
          <w:color w:val="000000"/>
          <w:sz w:val="24"/>
        </w:rPr>
        <w:t>特此证明。</w:t>
      </w:r>
    </w:p>
    <w:p w14:paraId="10C283B9" w14:textId="77777777" w:rsidR="0068370E" w:rsidRDefault="00CB4202">
      <w:pPr>
        <w:spacing w:line="360" w:lineRule="auto"/>
        <w:ind w:rightChars="741" w:right="1556"/>
        <w:jc w:val="right"/>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u w:val="single"/>
        </w:rPr>
        <w:t xml:space="preserve">                 </w:t>
      </w:r>
      <w:r>
        <w:rPr>
          <w:rFonts w:ascii="仿宋" w:eastAsia="仿宋" w:hAnsi="仿宋" w:cs="仿宋" w:hint="eastAsia"/>
          <w:sz w:val="24"/>
        </w:rPr>
        <w:t>（盖公章）</w:t>
      </w:r>
    </w:p>
    <w:p w14:paraId="11441B83" w14:textId="77777777" w:rsidR="0068370E" w:rsidRDefault="0068370E">
      <w:pPr>
        <w:spacing w:line="360" w:lineRule="auto"/>
        <w:ind w:rightChars="741" w:right="1556"/>
        <w:jc w:val="right"/>
        <w:rPr>
          <w:rFonts w:ascii="仿宋" w:eastAsia="仿宋" w:hAnsi="仿宋" w:cs="仿宋"/>
          <w:sz w:val="24"/>
        </w:rPr>
      </w:pPr>
    </w:p>
    <w:p w14:paraId="7CE0391E" w14:textId="77777777" w:rsidR="0068370E" w:rsidRDefault="00CB4202">
      <w:pPr>
        <w:spacing w:line="360" w:lineRule="auto"/>
        <w:ind w:rightChars="741" w:right="1556"/>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40FC2D82" w14:textId="77777777" w:rsidR="0068370E" w:rsidRDefault="0068370E">
      <w:pPr>
        <w:spacing w:line="360" w:lineRule="auto"/>
        <w:rPr>
          <w:rFonts w:ascii="仿宋" w:eastAsia="仿宋" w:hAnsi="仿宋" w:cs="仿宋"/>
          <w:b/>
          <w:kern w:val="0"/>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5060"/>
      </w:tblGrid>
      <w:tr w:rsidR="0068370E" w14:paraId="19476828" w14:textId="77777777">
        <w:trPr>
          <w:trHeight w:val="689"/>
        </w:trPr>
        <w:tc>
          <w:tcPr>
            <w:tcW w:w="5060" w:type="dxa"/>
            <w:shd w:val="clear" w:color="auto" w:fill="auto"/>
          </w:tcPr>
          <w:p w14:paraId="256AA693" w14:textId="77777777" w:rsidR="0068370E" w:rsidRDefault="00CB4202">
            <w:pPr>
              <w:spacing w:line="360" w:lineRule="auto"/>
              <w:jc w:val="center"/>
              <w:rPr>
                <w:rFonts w:ascii="仿宋" w:eastAsia="仿宋" w:hAnsi="仿宋" w:cs="仿宋"/>
                <w:b/>
                <w:kern w:val="0"/>
                <w:sz w:val="24"/>
              </w:rPr>
            </w:pPr>
            <w:r>
              <w:rPr>
                <w:rFonts w:ascii="仿宋" w:eastAsia="仿宋" w:hAnsi="仿宋" w:cs="仿宋" w:hint="eastAsia"/>
                <w:kern w:val="0"/>
                <w:sz w:val="24"/>
              </w:rPr>
              <w:t xml:space="preserve">法人身份证正面  </w:t>
            </w:r>
          </w:p>
        </w:tc>
        <w:tc>
          <w:tcPr>
            <w:tcW w:w="5060" w:type="dxa"/>
            <w:shd w:val="clear" w:color="auto" w:fill="auto"/>
          </w:tcPr>
          <w:p w14:paraId="078520C9" w14:textId="77777777" w:rsidR="0068370E" w:rsidRDefault="00CB4202">
            <w:pPr>
              <w:spacing w:line="360" w:lineRule="auto"/>
              <w:jc w:val="center"/>
              <w:rPr>
                <w:rFonts w:ascii="仿宋" w:eastAsia="仿宋" w:hAnsi="仿宋" w:cs="仿宋"/>
                <w:kern w:val="0"/>
                <w:sz w:val="24"/>
              </w:rPr>
            </w:pPr>
            <w:r>
              <w:rPr>
                <w:rFonts w:ascii="仿宋" w:eastAsia="仿宋" w:hAnsi="仿宋" w:cs="仿宋" w:hint="eastAsia"/>
                <w:kern w:val="0"/>
                <w:sz w:val="24"/>
              </w:rPr>
              <w:t xml:space="preserve">  法人身份证反面</w:t>
            </w:r>
          </w:p>
        </w:tc>
      </w:tr>
      <w:tr w:rsidR="0068370E" w14:paraId="318F741A" w14:textId="77777777">
        <w:trPr>
          <w:trHeight w:val="2986"/>
        </w:trPr>
        <w:tc>
          <w:tcPr>
            <w:tcW w:w="5060" w:type="dxa"/>
            <w:shd w:val="clear" w:color="auto" w:fill="auto"/>
          </w:tcPr>
          <w:p w14:paraId="637395A7" w14:textId="77777777" w:rsidR="0068370E" w:rsidRDefault="0068370E">
            <w:pPr>
              <w:spacing w:line="360" w:lineRule="auto"/>
              <w:jc w:val="center"/>
              <w:rPr>
                <w:rFonts w:ascii="仿宋" w:eastAsia="仿宋" w:hAnsi="仿宋" w:cs="仿宋"/>
                <w:b/>
                <w:kern w:val="0"/>
                <w:sz w:val="24"/>
              </w:rPr>
            </w:pPr>
          </w:p>
        </w:tc>
        <w:tc>
          <w:tcPr>
            <w:tcW w:w="5060" w:type="dxa"/>
            <w:shd w:val="clear" w:color="auto" w:fill="auto"/>
          </w:tcPr>
          <w:p w14:paraId="644120AD" w14:textId="77777777" w:rsidR="0068370E" w:rsidRDefault="0068370E">
            <w:pPr>
              <w:spacing w:line="360" w:lineRule="auto"/>
              <w:jc w:val="center"/>
              <w:rPr>
                <w:rFonts w:ascii="仿宋" w:eastAsia="仿宋" w:hAnsi="仿宋" w:cs="仿宋"/>
                <w:b/>
                <w:kern w:val="0"/>
                <w:sz w:val="24"/>
              </w:rPr>
            </w:pPr>
          </w:p>
        </w:tc>
      </w:tr>
    </w:tbl>
    <w:p w14:paraId="6765C875" w14:textId="77777777" w:rsidR="0068370E" w:rsidRDefault="0068370E">
      <w:pPr>
        <w:spacing w:line="360" w:lineRule="auto"/>
        <w:jc w:val="center"/>
        <w:rPr>
          <w:rFonts w:ascii="仿宋" w:eastAsia="仿宋" w:hAnsi="仿宋" w:cs="仿宋"/>
          <w:b/>
          <w:kern w:val="0"/>
          <w:sz w:val="24"/>
        </w:rPr>
      </w:pPr>
    </w:p>
    <w:p w14:paraId="46C8277D" w14:textId="77777777" w:rsidR="0068370E" w:rsidRDefault="0068370E">
      <w:pPr>
        <w:spacing w:line="360" w:lineRule="auto"/>
        <w:jc w:val="center"/>
        <w:rPr>
          <w:rFonts w:ascii="仿宋" w:eastAsia="仿宋" w:hAnsi="仿宋" w:cs="仿宋"/>
          <w:b/>
          <w:kern w:val="0"/>
          <w:sz w:val="24"/>
        </w:rPr>
      </w:pPr>
    </w:p>
    <w:p w14:paraId="079FD156" w14:textId="77777777" w:rsidR="0068370E" w:rsidRDefault="00CB4202">
      <w:pPr>
        <w:rPr>
          <w:rFonts w:ascii="仿宋" w:eastAsia="仿宋" w:hAnsi="仿宋" w:cs="仿宋"/>
          <w:b/>
          <w:kern w:val="0"/>
          <w:sz w:val="24"/>
        </w:rPr>
      </w:pPr>
      <w:r>
        <w:rPr>
          <w:rFonts w:ascii="仿宋" w:eastAsia="仿宋" w:hAnsi="仿宋" w:cs="仿宋" w:hint="eastAsia"/>
          <w:b/>
          <w:kern w:val="0"/>
          <w:sz w:val="24"/>
        </w:rPr>
        <w:br w:type="page"/>
      </w:r>
    </w:p>
    <w:p w14:paraId="192E8B70" w14:textId="77777777" w:rsidR="0068370E" w:rsidRDefault="00CB4202">
      <w:pPr>
        <w:spacing w:line="360" w:lineRule="auto"/>
        <w:jc w:val="center"/>
        <w:rPr>
          <w:rFonts w:ascii="仿宋" w:eastAsia="仿宋" w:hAnsi="仿宋" w:cs="仿宋"/>
          <w:b/>
          <w:kern w:val="0"/>
          <w:sz w:val="24"/>
        </w:rPr>
      </w:pPr>
      <w:r>
        <w:rPr>
          <w:rFonts w:ascii="仿宋" w:eastAsia="仿宋" w:hAnsi="仿宋" w:cs="仿宋" w:hint="eastAsia"/>
          <w:b/>
          <w:kern w:val="0"/>
          <w:sz w:val="24"/>
        </w:rPr>
        <w:lastRenderedPageBreak/>
        <w:t>法定代表人授权委托书</w:t>
      </w:r>
    </w:p>
    <w:p w14:paraId="29A80E32" w14:textId="77777777" w:rsidR="0068370E" w:rsidRDefault="00CB4202">
      <w:pPr>
        <w:spacing w:line="360" w:lineRule="auto"/>
        <w:ind w:rightChars="283" w:right="594"/>
        <w:jc w:val="left"/>
        <w:rPr>
          <w:rFonts w:ascii="仿宋" w:eastAsia="仿宋" w:hAnsi="仿宋" w:cs="仿宋"/>
          <w:sz w:val="24"/>
        </w:rPr>
      </w:pPr>
      <w:r>
        <w:rPr>
          <w:rFonts w:ascii="仿宋" w:eastAsia="仿宋" w:hAnsi="仿宋" w:cs="仿宋" w:hint="eastAsia"/>
          <w:sz w:val="24"/>
          <w:u w:val="single"/>
        </w:rPr>
        <w:t>（采购人名称）</w:t>
      </w:r>
      <w:r>
        <w:rPr>
          <w:rFonts w:ascii="仿宋" w:eastAsia="仿宋" w:hAnsi="仿宋" w:cs="仿宋" w:hint="eastAsia"/>
          <w:sz w:val="24"/>
        </w:rPr>
        <w:t>：</w:t>
      </w:r>
    </w:p>
    <w:p w14:paraId="2F356B15"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u w:val="single"/>
        </w:rPr>
        <w:t xml:space="preserve">         （投标人全称）</w:t>
      </w:r>
      <w:r>
        <w:rPr>
          <w:rFonts w:ascii="仿宋" w:eastAsia="仿宋" w:hAnsi="仿宋" w:cs="仿宋" w:hint="eastAsia"/>
          <w:sz w:val="24"/>
        </w:rPr>
        <w:t>法定代表人</w:t>
      </w:r>
      <w:r>
        <w:rPr>
          <w:rFonts w:ascii="仿宋" w:eastAsia="仿宋" w:hAnsi="仿宋" w:cs="仿宋" w:hint="eastAsia"/>
          <w:sz w:val="24"/>
          <w:u w:val="single"/>
        </w:rPr>
        <w:t xml:space="preserve">           </w:t>
      </w:r>
      <w:r>
        <w:rPr>
          <w:rFonts w:ascii="仿宋" w:eastAsia="仿宋" w:hAnsi="仿宋" w:cs="仿宋" w:hint="eastAsia"/>
          <w:sz w:val="24"/>
        </w:rPr>
        <w:t>授权</w:t>
      </w:r>
      <w:r>
        <w:rPr>
          <w:rFonts w:ascii="仿宋" w:eastAsia="仿宋" w:hAnsi="仿宋" w:cs="仿宋" w:hint="eastAsia"/>
          <w:sz w:val="24"/>
          <w:u w:val="single"/>
        </w:rPr>
        <w:t>（代表姓名）</w:t>
      </w:r>
      <w:r>
        <w:rPr>
          <w:rFonts w:ascii="仿宋" w:eastAsia="仿宋" w:hAnsi="仿宋" w:cs="仿宋" w:hint="eastAsia"/>
          <w:sz w:val="24"/>
        </w:rPr>
        <w:t>为全权代表法定代表人，参加贵方组织的全权处理</w:t>
      </w:r>
      <w:r>
        <w:rPr>
          <w:rFonts w:ascii="仿宋" w:eastAsia="仿宋" w:hAnsi="仿宋" w:cs="仿宋" w:hint="eastAsia"/>
          <w:sz w:val="24"/>
          <w:u w:val="single"/>
        </w:rPr>
        <w:t xml:space="preserve">  </w:t>
      </w:r>
      <w:r>
        <w:rPr>
          <w:rFonts w:ascii="仿宋" w:eastAsia="仿宋" w:hAnsi="仿宋" w:cs="仿宋" w:hint="eastAsia"/>
          <w:bCs/>
          <w:sz w:val="24"/>
          <w:u w:val="single"/>
        </w:rPr>
        <w:t xml:space="preserve">（项目名称）  </w:t>
      </w:r>
      <w:r>
        <w:rPr>
          <w:rFonts w:ascii="仿宋" w:eastAsia="仿宋" w:hAnsi="仿宋" w:cs="仿宋" w:hint="eastAsia"/>
          <w:sz w:val="24"/>
        </w:rPr>
        <w:t>竞谈活动中的一切事宜。</w:t>
      </w:r>
    </w:p>
    <w:p w14:paraId="2F59D315" w14:textId="77777777" w:rsidR="0068370E" w:rsidRDefault="00CB4202">
      <w:pPr>
        <w:spacing w:line="360" w:lineRule="auto"/>
        <w:rPr>
          <w:rFonts w:ascii="仿宋" w:eastAsia="仿宋" w:hAnsi="仿宋" w:cs="仿宋"/>
          <w:sz w:val="24"/>
        </w:rPr>
      </w:pPr>
      <w:r>
        <w:rPr>
          <w:rFonts w:ascii="仿宋" w:eastAsia="仿宋" w:hAnsi="仿宋" w:cs="仿宋" w:hint="eastAsia"/>
          <w:sz w:val="24"/>
        </w:rPr>
        <w:t>法定代表人授权委托书有效期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日至</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240386ED"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投标人全称（公章）：</w:t>
      </w:r>
    </w:p>
    <w:p w14:paraId="365BF1B6"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 xml:space="preserve">法定代表人（签字或盖章）： </w:t>
      </w:r>
    </w:p>
    <w:p w14:paraId="0054B521"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 xml:space="preserve">授权委托人（签字）：  </w:t>
      </w:r>
    </w:p>
    <w:p w14:paraId="4CB55694"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身份证号码：</w:t>
      </w:r>
    </w:p>
    <w:p w14:paraId="63C75052" w14:textId="4A85B68A" w:rsidR="0068370E" w:rsidRDefault="00CB4202">
      <w:pPr>
        <w:spacing w:line="360" w:lineRule="auto"/>
        <w:jc w:val="left"/>
        <w:rPr>
          <w:rFonts w:ascii="仿宋" w:eastAsia="仿宋" w:hAnsi="仿宋" w:cs="仿宋"/>
          <w:color w:val="000000"/>
          <w:sz w:val="24"/>
        </w:rPr>
      </w:pPr>
      <w:r>
        <w:rPr>
          <w:rFonts w:ascii="仿宋" w:eastAsia="仿宋" w:hAnsi="仿宋" w:cs="仿宋" w:hint="eastAsia"/>
          <w:color w:val="000000"/>
          <w:sz w:val="24"/>
        </w:rPr>
        <w:t>职      务：</w:t>
      </w:r>
    </w:p>
    <w:p w14:paraId="06B89D95" w14:textId="76DC3AF9" w:rsidR="00F62DC2" w:rsidRPr="00F62DC2" w:rsidRDefault="00F62DC2" w:rsidP="00F62DC2">
      <w:pPr>
        <w:spacing w:line="360" w:lineRule="auto"/>
        <w:jc w:val="left"/>
        <w:rPr>
          <w:rFonts w:ascii="仿宋" w:eastAsia="仿宋" w:hAnsi="仿宋" w:cs="仿宋"/>
          <w:color w:val="000000"/>
          <w:sz w:val="24"/>
        </w:rPr>
      </w:pPr>
      <w:r w:rsidRPr="00F62DC2">
        <w:rPr>
          <w:rFonts w:ascii="仿宋" w:eastAsia="仿宋" w:hAnsi="仿宋" w:cs="仿宋" w:hint="eastAsia"/>
          <w:color w:val="000000"/>
          <w:sz w:val="24"/>
        </w:rPr>
        <w:t>联</w:t>
      </w:r>
      <w:r w:rsidR="00CD7997">
        <w:rPr>
          <w:rFonts w:ascii="仿宋" w:eastAsia="仿宋" w:hAnsi="仿宋" w:cs="仿宋" w:hint="eastAsia"/>
          <w:color w:val="000000"/>
          <w:sz w:val="24"/>
        </w:rPr>
        <w:t xml:space="preserve"> </w:t>
      </w:r>
      <w:r w:rsidR="00CD7997">
        <w:rPr>
          <w:rFonts w:ascii="仿宋" w:eastAsia="仿宋" w:hAnsi="仿宋" w:cs="仿宋"/>
          <w:color w:val="000000"/>
          <w:sz w:val="24"/>
        </w:rPr>
        <w:t xml:space="preserve"> </w:t>
      </w:r>
      <w:r w:rsidRPr="00F62DC2">
        <w:rPr>
          <w:rFonts w:ascii="仿宋" w:eastAsia="仿宋" w:hAnsi="仿宋" w:cs="仿宋" w:hint="eastAsia"/>
          <w:color w:val="000000"/>
          <w:sz w:val="24"/>
        </w:rPr>
        <w:t>系</w:t>
      </w:r>
      <w:r w:rsidR="00CD7997">
        <w:rPr>
          <w:rFonts w:ascii="仿宋" w:eastAsia="仿宋" w:hAnsi="仿宋" w:cs="仿宋" w:hint="eastAsia"/>
          <w:color w:val="000000"/>
          <w:sz w:val="24"/>
        </w:rPr>
        <w:t xml:space="preserve"> </w:t>
      </w:r>
      <w:r w:rsidR="00CD7997">
        <w:rPr>
          <w:rFonts w:ascii="仿宋" w:eastAsia="仿宋" w:hAnsi="仿宋" w:cs="仿宋"/>
          <w:color w:val="000000"/>
          <w:sz w:val="24"/>
        </w:rPr>
        <w:t xml:space="preserve"> </w:t>
      </w:r>
      <w:r w:rsidRPr="00F62DC2">
        <w:rPr>
          <w:rFonts w:ascii="仿宋" w:eastAsia="仿宋" w:hAnsi="仿宋" w:cs="仿宋" w:hint="eastAsia"/>
          <w:color w:val="000000"/>
          <w:sz w:val="24"/>
        </w:rPr>
        <w:t>人：</w:t>
      </w:r>
    </w:p>
    <w:p w14:paraId="79F79CE4" w14:textId="45FE5124" w:rsidR="00F62DC2" w:rsidRPr="00F62DC2" w:rsidRDefault="00F62DC2" w:rsidP="00F62DC2">
      <w:pPr>
        <w:spacing w:line="360" w:lineRule="auto"/>
        <w:jc w:val="left"/>
        <w:rPr>
          <w:rFonts w:ascii="仿宋" w:eastAsia="仿宋" w:hAnsi="仿宋" w:cs="仿宋"/>
          <w:color w:val="000000"/>
          <w:sz w:val="24"/>
        </w:rPr>
      </w:pPr>
      <w:r w:rsidRPr="00F62DC2">
        <w:rPr>
          <w:rFonts w:ascii="仿宋" w:eastAsia="仿宋" w:hAnsi="仿宋" w:cs="仿宋" w:hint="eastAsia"/>
          <w:color w:val="000000"/>
          <w:sz w:val="24"/>
        </w:rPr>
        <w:t>联系电话</w:t>
      </w:r>
      <w:r w:rsidR="00CD7997">
        <w:rPr>
          <w:rFonts w:ascii="仿宋" w:eastAsia="仿宋" w:hAnsi="仿宋" w:cs="仿宋" w:hint="eastAsia"/>
          <w:color w:val="000000"/>
          <w:sz w:val="24"/>
        </w:rPr>
        <w:t>：</w:t>
      </w:r>
    </w:p>
    <w:p w14:paraId="706138DF" w14:textId="77777777" w:rsidR="0068370E" w:rsidRDefault="00CB4202">
      <w:pPr>
        <w:spacing w:line="360" w:lineRule="auto"/>
        <w:ind w:leftChars="405" w:left="850" w:firstLine="569"/>
        <w:rPr>
          <w:rFonts w:ascii="仿宋" w:eastAsia="仿宋" w:hAnsi="仿宋" w:cs="仿宋"/>
          <w:color w:val="000000"/>
          <w:sz w:val="24"/>
        </w:rPr>
      </w:pPr>
      <w:r>
        <w:rPr>
          <w:rFonts w:ascii="仿宋" w:eastAsia="仿宋" w:hAnsi="仿宋" w:cs="仿宋" w:hint="eastAsia"/>
          <w:color w:val="000000"/>
          <w:sz w:val="24"/>
        </w:rPr>
        <w:t xml:space="preserve">                                      年  月  日    </w:t>
      </w:r>
    </w:p>
    <w:p w14:paraId="5CCFB01B" w14:textId="77777777" w:rsidR="0068370E" w:rsidRDefault="00CB4202">
      <w:pPr>
        <w:spacing w:line="360" w:lineRule="auto"/>
        <w:ind w:firstLineChars="353" w:firstLine="851"/>
        <w:rPr>
          <w:rFonts w:ascii="仿宋" w:eastAsia="仿宋" w:hAnsi="仿宋" w:cs="仿宋"/>
          <w:b/>
          <w:bCs/>
          <w:color w:val="000000"/>
          <w:sz w:val="24"/>
        </w:rPr>
      </w:pPr>
      <w:r>
        <w:rPr>
          <w:rFonts w:ascii="仿宋" w:eastAsia="仿宋" w:hAnsi="仿宋" w:cs="仿宋" w:hint="eastAsia"/>
          <w:b/>
          <w:bCs/>
          <w:color w:val="000000"/>
          <w:sz w:val="24"/>
        </w:rPr>
        <w:t>附：</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5"/>
        <w:gridCol w:w="4684"/>
      </w:tblGrid>
      <w:tr w:rsidR="0068370E" w14:paraId="28101FF9" w14:textId="77777777">
        <w:trPr>
          <w:trHeight w:val="5973"/>
          <w:jc w:val="center"/>
        </w:trPr>
        <w:tc>
          <w:tcPr>
            <w:tcW w:w="4955" w:type="dxa"/>
          </w:tcPr>
          <w:p w14:paraId="26A3E7A2" w14:textId="77777777" w:rsidR="0068370E" w:rsidRDefault="00CB4202">
            <w:pPr>
              <w:spacing w:line="360" w:lineRule="auto"/>
              <w:ind w:leftChars="61" w:left="128"/>
              <w:jc w:val="center"/>
              <w:rPr>
                <w:rFonts w:ascii="仿宋" w:eastAsia="仿宋" w:hAnsi="仿宋" w:cs="仿宋"/>
                <w:color w:val="000000"/>
                <w:sz w:val="24"/>
              </w:rPr>
            </w:pPr>
            <w:r>
              <w:rPr>
                <w:rFonts w:ascii="仿宋" w:eastAsia="仿宋" w:hAnsi="仿宋" w:cs="仿宋" w:hint="eastAsia"/>
                <w:color w:val="000000"/>
                <w:sz w:val="24"/>
              </w:rPr>
              <w:t>法定代表人身份证复印件（正反面）</w:t>
            </w:r>
          </w:p>
        </w:tc>
        <w:tc>
          <w:tcPr>
            <w:tcW w:w="4684" w:type="dxa"/>
          </w:tcPr>
          <w:p w14:paraId="78F9F3EF" w14:textId="77777777" w:rsidR="0068370E" w:rsidRDefault="00CB4202">
            <w:pPr>
              <w:spacing w:line="360" w:lineRule="auto"/>
              <w:ind w:leftChars="61" w:left="128"/>
              <w:jc w:val="center"/>
              <w:rPr>
                <w:rFonts w:ascii="仿宋" w:eastAsia="仿宋" w:hAnsi="仿宋" w:cs="仿宋"/>
                <w:color w:val="000000"/>
                <w:sz w:val="24"/>
              </w:rPr>
            </w:pPr>
            <w:r>
              <w:rPr>
                <w:rFonts w:ascii="仿宋" w:eastAsia="仿宋" w:hAnsi="仿宋" w:cs="仿宋" w:hint="eastAsia"/>
                <w:color w:val="000000"/>
                <w:sz w:val="24"/>
              </w:rPr>
              <w:t>授权委托人身份证复印件（正反面）</w:t>
            </w:r>
          </w:p>
        </w:tc>
      </w:tr>
    </w:tbl>
    <w:p w14:paraId="0DA74896" w14:textId="77777777" w:rsidR="0068370E" w:rsidRDefault="00CB4202">
      <w:pPr>
        <w:spacing w:line="360" w:lineRule="auto"/>
        <w:jc w:val="center"/>
        <w:rPr>
          <w:rFonts w:ascii="仿宋" w:eastAsia="仿宋" w:hAnsi="仿宋" w:cs="仿宋"/>
          <w:b/>
          <w:sz w:val="24"/>
        </w:rPr>
      </w:pPr>
      <w:r>
        <w:rPr>
          <w:rFonts w:ascii="仿宋" w:eastAsia="仿宋" w:hAnsi="仿宋" w:cs="仿宋" w:hint="eastAsia"/>
          <w:b/>
          <w:sz w:val="24"/>
        </w:rPr>
        <w:t>授权委托人社保证明材料</w:t>
      </w:r>
    </w:p>
    <w:p w14:paraId="65984DA6" w14:textId="77777777" w:rsidR="0068370E" w:rsidRDefault="00CB4202">
      <w:pPr>
        <w:spacing w:line="360" w:lineRule="auto"/>
        <w:jc w:val="center"/>
        <w:rPr>
          <w:rFonts w:ascii="仿宋" w:eastAsia="仿宋" w:hAnsi="仿宋" w:cs="仿宋"/>
          <w:i/>
          <w:color w:val="FF0000"/>
          <w:sz w:val="24"/>
          <w:shd w:val="clear" w:color="auto" w:fill="FFFFFF"/>
        </w:rPr>
      </w:pPr>
      <w:r>
        <w:rPr>
          <w:rFonts w:ascii="仿宋" w:eastAsia="仿宋" w:hAnsi="仿宋" w:cs="仿宋" w:hint="eastAsia"/>
          <w:i/>
          <w:color w:val="FF0000"/>
          <w:sz w:val="24"/>
          <w:shd w:val="clear" w:color="auto" w:fill="FFFFFF"/>
        </w:rPr>
        <w:t>（要求：1、具备社保局出具的材料；2、具备本单位名称及授权委托人姓名，近一年）</w:t>
      </w:r>
    </w:p>
    <w:p w14:paraId="3D683ABB" w14:textId="77777777" w:rsidR="0068370E" w:rsidRDefault="00CB4202">
      <w:pPr>
        <w:rPr>
          <w:rFonts w:ascii="仿宋" w:eastAsia="仿宋" w:hAnsi="仿宋" w:cs="仿宋"/>
          <w:sz w:val="24"/>
        </w:rPr>
      </w:pPr>
      <w:r>
        <w:rPr>
          <w:rFonts w:ascii="仿宋" w:eastAsia="仿宋" w:hAnsi="仿宋" w:cs="仿宋" w:hint="eastAsia"/>
          <w:sz w:val="24"/>
        </w:rPr>
        <w:br w:type="page"/>
      </w:r>
    </w:p>
    <w:p w14:paraId="62A1E2EF" w14:textId="77777777" w:rsidR="0068370E" w:rsidRDefault="00CB4202">
      <w:pPr>
        <w:spacing w:line="360" w:lineRule="auto"/>
        <w:rPr>
          <w:rFonts w:ascii="仿宋" w:eastAsia="仿宋" w:hAnsi="仿宋" w:cs="仿宋"/>
          <w:sz w:val="24"/>
        </w:rPr>
      </w:pPr>
      <w:r>
        <w:rPr>
          <w:rFonts w:ascii="仿宋" w:eastAsia="仿宋" w:hAnsi="仿宋" w:cs="仿宋" w:hint="eastAsia"/>
          <w:sz w:val="24"/>
        </w:rPr>
        <w:lastRenderedPageBreak/>
        <w:t>附件2：</w:t>
      </w:r>
    </w:p>
    <w:p w14:paraId="778BE434" w14:textId="77777777" w:rsidR="0068370E" w:rsidRDefault="00CB4202">
      <w:pPr>
        <w:widowControl/>
        <w:spacing w:line="360" w:lineRule="auto"/>
        <w:jc w:val="center"/>
        <w:textAlignment w:val="baseline"/>
        <w:rPr>
          <w:rFonts w:ascii="仿宋" w:eastAsia="仿宋" w:hAnsi="仿宋" w:cs="仿宋"/>
          <w:b/>
          <w:kern w:val="0"/>
          <w:sz w:val="24"/>
        </w:rPr>
      </w:pPr>
      <w:r>
        <w:rPr>
          <w:rFonts w:ascii="仿宋" w:eastAsia="仿宋" w:hAnsi="仿宋" w:cs="仿宋" w:hint="eastAsia"/>
          <w:b/>
          <w:kern w:val="0"/>
          <w:sz w:val="24"/>
        </w:rPr>
        <w:t>保密承诺书</w:t>
      </w:r>
    </w:p>
    <w:p w14:paraId="4CBEA8FC" w14:textId="5F33DE92" w:rsidR="0068370E" w:rsidRDefault="00CB4202">
      <w:pPr>
        <w:wordWrap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甲方：</w:t>
      </w:r>
      <w:bookmarkStart w:id="23" w:name="OLE_LINK16"/>
      <w:r w:rsidR="001E0C7A" w:rsidRPr="001E0C7A">
        <w:rPr>
          <w:rFonts w:ascii="仿宋" w:eastAsia="仿宋" w:hAnsi="仿宋" w:cs="仿宋" w:hint="eastAsia"/>
          <w:color w:val="000000"/>
          <w:kern w:val="0"/>
          <w:sz w:val="24"/>
        </w:rPr>
        <w:t>内蒙古蒙牛乳业(集团)股份有限公司</w:t>
      </w:r>
      <w:bookmarkEnd w:id="23"/>
    </w:p>
    <w:p w14:paraId="49659C65" w14:textId="77777777" w:rsidR="0068370E" w:rsidRDefault="00CB4202">
      <w:pPr>
        <w:wordWrap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地址：</w:t>
      </w:r>
    </w:p>
    <w:p w14:paraId="5A2DA828" w14:textId="77777777" w:rsidR="0068370E" w:rsidRDefault="00CB4202">
      <w:pPr>
        <w:wordWrap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乙方（承诺方）：</w:t>
      </w:r>
    </w:p>
    <w:p w14:paraId="2498DBBA" w14:textId="77777777" w:rsidR="0068370E" w:rsidRDefault="00CB4202">
      <w:pPr>
        <w:wordWrap w:val="0"/>
        <w:spacing w:line="360" w:lineRule="auto"/>
        <w:textAlignment w:val="baseline"/>
        <w:rPr>
          <w:rFonts w:ascii="仿宋" w:eastAsia="仿宋" w:hAnsi="仿宋" w:cs="仿宋"/>
          <w:color w:val="000000"/>
          <w:kern w:val="0"/>
          <w:sz w:val="24"/>
        </w:rPr>
      </w:pPr>
      <w:r>
        <w:rPr>
          <w:rFonts w:ascii="仿宋" w:eastAsia="仿宋" w:hAnsi="仿宋" w:cs="仿宋" w:hint="eastAsia"/>
          <w:color w:val="000000"/>
          <w:kern w:val="0"/>
          <w:sz w:val="24"/>
        </w:rPr>
        <w:t>地址：</w:t>
      </w:r>
    </w:p>
    <w:p w14:paraId="17323634" w14:textId="6033BC51" w:rsidR="0068370E" w:rsidRPr="00263DC4" w:rsidRDefault="00CB4202" w:rsidP="00263DC4">
      <w:pPr>
        <w:widowControl/>
        <w:shd w:val="clear" w:color="auto" w:fill="FFFFFF"/>
        <w:spacing w:line="360" w:lineRule="auto"/>
        <w:jc w:val="center"/>
        <w:rPr>
          <w:rFonts w:ascii="仿宋" w:eastAsia="仿宋" w:hAnsi="仿宋" w:cs="仿宋"/>
          <w:b/>
          <w:bCs/>
          <w:color w:val="FF0000"/>
          <w:kern w:val="0"/>
          <w:sz w:val="28"/>
          <w:szCs w:val="28"/>
        </w:rPr>
      </w:pPr>
      <w:r>
        <w:rPr>
          <w:rFonts w:ascii="仿宋" w:eastAsia="仿宋" w:hAnsi="仿宋" w:cs="仿宋" w:hint="eastAsia"/>
          <w:color w:val="000000"/>
          <w:kern w:val="0"/>
          <w:sz w:val="24"/>
        </w:rPr>
        <w:t>甲乙双方就</w:t>
      </w:r>
      <w:r w:rsidRPr="001E0C7A">
        <w:rPr>
          <w:rFonts w:ascii="仿宋" w:eastAsia="仿宋" w:hAnsi="仿宋" w:cs="仿宋" w:hint="eastAsia"/>
          <w:sz w:val="24"/>
          <w:u w:val="single"/>
        </w:rPr>
        <w:t xml:space="preserve"> </w:t>
      </w:r>
      <w:r w:rsidR="001E0C7A" w:rsidRPr="001E0C7A">
        <w:rPr>
          <w:rFonts w:ascii="仿宋" w:eastAsia="仿宋" w:hAnsi="仿宋" w:cs="仿宋" w:hint="eastAsia"/>
          <w:sz w:val="24"/>
          <w:u w:val="single"/>
        </w:rPr>
        <w:t>2026年蒙牛奶立方上海酒店展执行项目</w:t>
      </w:r>
      <w:r>
        <w:rPr>
          <w:rFonts w:ascii="仿宋" w:eastAsia="仿宋" w:hAnsi="仿宋" w:cs="仿宋" w:hint="eastAsia"/>
          <w:color w:val="000000"/>
          <w:kern w:val="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C56353D"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一、定义</w:t>
      </w:r>
    </w:p>
    <w:p w14:paraId="124568E3"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BD58C88"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（一）由乙方以书面文件证明：该等信息已于披露之前已由乙方所持有；</w:t>
      </w:r>
    </w:p>
    <w:p w14:paraId="1A7CFC80"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（二）已公开发表或非因乙方作为或不作为的原因，已向公众披露；</w:t>
      </w:r>
    </w:p>
    <w:p w14:paraId="47EF6BBA"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（三）已由甲方书面同意乙方公开；</w:t>
      </w:r>
    </w:p>
    <w:p w14:paraId="4704A55F"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（四）由乙方在未使用该等机密信息的情形下独立开发；</w:t>
      </w:r>
    </w:p>
    <w:p w14:paraId="18490F72"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（五）乙方从第三方处合法、正当地取得，且该第三方对该等机密信息不承担保密义务。</w:t>
      </w:r>
    </w:p>
    <w:p w14:paraId="45E24B66"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二、保密</w:t>
      </w:r>
    </w:p>
    <w:p w14:paraId="157370BC" w14:textId="77777777" w:rsidR="0068370E" w:rsidRDefault="00CB4202">
      <w:pPr>
        <w:pStyle w:val="30"/>
        <w:wordWrap w:val="0"/>
        <w:spacing w:line="360" w:lineRule="auto"/>
        <w:ind w:left="0" w:firstLineChars="200" w:firstLine="480"/>
        <w:rPr>
          <w:rFonts w:ascii="仿宋" w:eastAsia="仿宋" w:hAnsi="仿宋" w:cs="仿宋"/>
          <w:sz w:val="24"/>
          <w:szCs w:val="24"/>
        </w:rPr>
      </w:pPr>
      <w:r>
        <w:rPr>
          <w:rFonts w:ascii="仿宋" w:eastAsia="仿宋" w:hAnsi="仿宋" w:cs="仿宋" w:hint="eastAsia"/>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w:t>
      </w:r>
      <w:r>
        <w:rPr>
          <w:rFonts w:ascii="仿宋" w:eastAsia="仿宋" w:hAnsi="仿宋" w:cs="仿宋" w:hint="eastAsia"/>
          <w:color w:val="000000"/>
          <w:kern w:val="0"/>
          <w:sz w:val="24"/>
          <w:szCs w:val="24"/>
        </w:rPr>
        <w:lastRenderedPageBreak/>
        <w:t>甲方。</w:t>
      </w:r>
    </w:p>
    <w:p w14:paraId="08B88643"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三、公开</w:t>
      </w:r>
    </w:p>
    <w:p w14:paraId="2A036107" w14:textId="77777777" w:rsidR="0068370E" w:rsidRDefault="00CB4202">
      <w:pPr>
        <w:pStyle w:val="30"/>
        <w:wordWrap w:val="0"/>
        <w:spacing w:line="360" w:lineRule="auto"/>
        <w:ind w:left="0" w:firstLineChars="200" w:firstLine="480"/>
        <w:rPr>
          <w:rFonts w:ascii="仿宋" w:eastAsia="仿宋" w:hAnsi="仿宋" w:cs="仿宋"/>
          <w:sz w:val="24"/>
          <w:szCs w:val="24"/>
        </w:rPr>
      </w:pPr>
      <w:r>
        <w:rPr>
          <w:rFonts w:ascii="仿宋" w:eastAsia="仿宋" w:hAnsi="仿宋" w:cs="仿宋" w:hint="eastAsia"/>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ascii="仿宋" w:eastAsia="仿宋" w:hAnsi="仿宋" w:cs="仿宋" w:hint="eastAsia"/>
          <w:sz w:val="24"/>
          <w:szCs w:val="24"/>
        </w:rPr>
        <w:t xml:space="preserve">  </w:t>
      </w:r>
    </w:p>
    <w:p w14:paraId="5EAE1538"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四、强制性披露</w:t>
      </w:r>
    </w:p>
    <w:p w14:paraId="5770F0B7"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2CF817C"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五、返还资料</w:t>
      </w:r>
    </w:p>
    <w:p w14:paraId="0DA74632" w14:textId="77777777" w:rsidR="0068370E" w:rsidRDefault="00CB4202">
      <w:pPr>
        <w:pStyle w:val="a6"/>
        <w:wordWrap w:val="0"/>
        <w:spacing w:after="0" w:line="360" w:lineRule="auto"/>
        <w:ind w:leftChars="0" w:left="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在承诺书目的终止、撤消、完成、被拒绝或以其他方式解除后，根据甲方的书面要求，乙方应在项目谈判协商终止后的</w:t>
      </w:r>
      <w:r>
        <w:rPr>
          <w:rFonts w:ascii="仿宋" w:eastAsia="仿宋" w:hAnsi="仿宋" w:cs="仿宋" w:hint="eastAsia"/>
          <w:color w:val="000000"/>
          <w:kern w:val="0"/>
          <w:sz w:val="24"/>
          <w:u w:val="single"/>
        </w:rPr>
        <w:t xml:space="preserve"> 15</w:t>
      </w:r>
      <w:r>
        <w:rPr>
          <w:rFonts w:ascii="仿宋" w:eastAsia="仿宋" w:hAnsi="仿宋" w:cs="仿宋" w:hint="eastAsia"/>
          <w:color w:val="000000"/>
          <w:kern w:val="0"/>
          <w:sz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53C9EF7"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六、非授权许可</w:t>
      </w:r>
    </w:p>
    <w:p w14:paraId="61AB496A"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32C3FA1"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七、义务限定</w:t>
      </w:r>
    </w:p>
    <w:p w14:paraId="5391A7FA"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color w:val="000000"/>
          <w:kern w:val="0"/>
          <w:sz w:val="24"/>
        </w:rPr>
        <w:t>本承诺书不得被视作或解释为甲方有义务向乙方提供任何信息、与乙方进行商业交易或签订任何最终协议，除非甲方决定向乙方提供信息或与其签订与交易有关的最终协议。</w:t>
      </w:r>
    </w:p>
    <w:p w14:paraId="15E60D46"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八、信息准确性</w:t>
      </w:r>
    </w:p>
    <w:p w14:paraId="3597ECAE"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color w:val="000000"/>
          <w:kern w:val="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205F962C" w14:textId="77777777" w:rsidR="0068370E" w:rsidRDefault="00CB4202">
      <w:pPr>
        <w:wordWrap w:val="0"/>
        <w:spacing w:line="360" w:lineRule="auto"/>
        <w:ind w:firstLineChars="200" w:firstLine="482"/>
        <w:textAlignment w:val="baseline"/>
        <w:rPr>
          <w:rFonts w:ascii="仿宋" w:eastAsia="仿宋" w:hAnsi="仿宋" w:cs="仿宋"/>
          <w:b/>
          <w:color w:val="000000"/>
          <w:kern w:val="0"/>
          <w:sz w:val="24"/>
        </w:rPr>
      </w:pPr>
      <w:r>
        <w:rPr>
          <w:rFonts w:ascii="仿宋" w:eastAsia="仿宋" w:hAnsi="仿宋" w:cs="仿宋" w:hint="eastAsia"/>
          <w:b/>
          <w:color w:val="000000"/>
          <w:kern w:val="0"/>
          <w:sz w:val="24"/>
        </w:rPr>
        <w:t>九、期限</w:t>
      </w:r>
    </w:p>
    <w:p w14:paraId="0E10C9FD" w14:textId="77777777" w:rsidR="0068370E" w:rsidRDefault="00CB4202">
      <w:pPr>
        <w:pStyle w:val="a6"/>
        <w:wordWrap w:val="0"/>
        <w:spacing w:after="0" w:line="360" w:lineRule="auto"/>
        <w:ind w:leftChars="0" w:left="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lastRenderedPageBreak/>
        <w:t>本承诺书中乙方之保密义务应自乙方收到机密信息之日起</w:t>
      </w:r>
      <w:r>
        <w:rPr>
          <w:rFonts w:ascii="仿宋" w:eastAsia="仿宋" w:hAnsi="仿宋" w:cs="仿宋" w:hint="eastAsia"/>
          <w:color w:val="000000"/>
          <w:kern w:val="0"/>
          <w:sz w:val="24"/>
          <w:u w:val="single"/>
        </w:rPr>
        <w:t xml:space="preserve">  5  </w:t>
      </w:r>
      <w:r>
        <w:rPr>
          <w:rFonts w:ascii="仿宋" w:eastAsia="仿宋" w:hAnsi="仿宋" w:cs="仿宋" w:hint="eastAsia"/>
          <w:color w:val="000000"/>
          <w:kern w:val="0"/>
          <w:sz w:val="24"/>
        </w:rPr>
        <w:t>年内持续有效，且不因承诺书目的之达成而终止。</w:t>
      </w:r>
    </w:p>
    <w:p w14:paraId="3521A4A2"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十、补充条款</w:t>
      </w:r>
    </w:p>
    <w:p w14:paraId="66B5BDC1"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（一）合规条款</w:t>
      </w:r>
    </w:p>
    <w:p w14:paraId="653D8C52"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53D259F"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2、履约行为合规承诺：乙方承诺具有履行本承诺书约定的能力，且履行行为符合现行法律法规等规范性文件的要求。</w:t>
      </w:r>
    </w:p>
    <w:p w14:paraId="15D8F398"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F05D5DA"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4、合规检查：乙方应积极配合甲方的合规检查，理解并接受甲方对乙方的合规管理要求，同意配合合规检查，并不得隐瞒任何可能对甲方利益造成影响的信息。</w:t>
      </w:r>
    </w:p>
    <w:p w14:paraId="5DE9D88C"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5、劳动用工:</w:t>
      </w:r>
      <w:r>
        <w:rPr>
          <w:rFonts w:hAnsi="仿宋" w:hint="eastAsia"/>
          <w:sz w:val="24"/>
          <w:szCs w:val="24"/>
        </w:rPr>
        <w:t xml:space="preserve"> </w:t>
      </w:r>
      <w:r>
        <w:rPr>
          <w:rFonts w:hAnsi="仿宋" w:hint="eastAsia"/>
          <w:color w:val="000000"/>
          <w:sz w:val="24"/>
          <w:szCs w:val="24"/>
        </w:rPr>
        <w:t>乙方承诺不雇佣、使用童工，保障其员工的劳动合法权益，不纵容、支持、实施歧视、威胁员工的行为或发布相关言论。</w:t>
      </w:r>
    </w:p>
    <w:p w14:paraId="6F255038"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5835AA0"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7、严格约束乙方员工及其代理人：乙方承诺严格遵守合规承诺条款，若乙方员工及乙方的代理人或代理机构违反相关承诺即视为乙方违反。</w:t>
      </w:r>
    </w:p>
    <w:p w14:paraId="1B385D5B"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w:t>
      </w:r>
      <w:r>
        <w:rPr>
          <w:rFonts w:hAnsi="仿宋" w:hint="eastAsia"/>
          <w:color w:val="000000"/>
          <w:sz w:val="24"/>
          <w:szCs w:val="24"/>
        </w:rPr>
        <w:lastRenderedPageBreak/>
        <w:t>并立即停止业务合作，友好协商赔偿措施。</w:t>
      </w:r>
    </w:p>
    <w:p w14:paraId="5C622C7F"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D51E612"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10、责任承担：如果乙方违反前述合规承诺条款，甲方有权要求乙方承担因此而给甲方造成的全部损失。</w:t>
      </w:r>
    </w:p>
    <w:p w14:paraId="09F40387" w14:textId="77777777" w:rsidR="0068370E" w:rsidRDefault="00CB4202">
      <w:pPr>
        <w:pStyle w:val="a5"/>
        <w:wordWrap w:val="0"/>
        <w:autoSpaceDE/>
        <w:autoSpaceDN/>
        <w:adjustRightInd/>
        <w:spacing w:line="360" w:lineRule="auto"/>
        <w:ind w:left="0" w:firstLineChars="200" w:firstLine="480"/>
        <w:jc w:val="both"/>
        <w:rPr>
          <w:rFonts w:hAnsi="仿宋"/>
          <w:color w:val="000000"/>
          <w:sz w:val="24"/>
          <w:szCs w:val="24"/>
        </w:rPr>
      </w:pPr>
      <w:r>
        <w:rPr>
          <w:rFonts w:hAnsi="仿宋" w:hint="eastAsia"/>
          <w:color w:val="000000"/>
          <w:sz w:val="24"/>
          <w:szCs w:val="24"/>
        </w:rPr>
        <w:t>12、适用原则：本承诺书中合规条款对乙方的要求与承诺书中其他条款不一致的，以对乙方要求更高的条款为准。</w:t>
      </w:r>
    </w:p>
    <w:p w14:paraId="7138145A"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（二）环境保护</w:t>
      </w:r>
    </w:p>
    <w:p w14:paraId="0F71B763"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894F9A7" w14:textId="77777777" w:rsidR="0068370E" w:rsidRDefault="00CB4202">
      <w:pPr>
        <w:wordWrap w:val="0"/>
        <w:spacing w:line="360" w:lineRule="auto"/>
        <w:ind w:firstLineChars="200" w:firstLine="482"/>
        <w:rPr>
          <w:rFonts w:ascii="仿宋" w:eastAsia="仿宋" w:hAnsi="仿宋" w:cs="仿宋"/>
          <w:b/>
          <w:sz w:val="24"/>
        </w:rPr>
      </w:pPr>
      <w:r>
        <w:rPr>
          <w:rFonts w:ascii="仿宋" w:eastAsia="仿宋" w:hAnsi="仿宋" w:cs="仿宋" w:hint="eastAsia"/>
          <w:b/>
          <w:sz w:val="24"/>
        </w:rPr>
        <w:t>（三）附件法律效力条款</w:t>
      </w:r>
    </w:p>
    <w:p w14:paraId="263A4759"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sz w:val="24"/>
        </w:rPr>
        <w:t>本着接受法律上之约束的意向，双方特此同意本承诺书全部附录、附件等均为本承诺书不可分割的部分，共同构成双方就达成的全部承诺书，与本承诺书具有同等法律效力。</w:t>
      </w:r>
    </w:p>
    <w:p w14:paraId="24CFE658"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十一、适用法律</w:t>
      </w:r>
    </w:p>
    <w:p w14:paraId="56C47C9C"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本承诺书适用中华人民共和国法律，因本承诺书引起或与本承诺书有关的任何争议，应由双方友好协商解决，协商不成的，双方同意选择第</w:t>
      </w:r>
      <w:r>
        <w:rPr>
          <w:rFonts w:ascii="仿宋" w:eastAsia="仿宋" w:hAnsi="仿宋" w:cs="仿宋" w:hint="eastAsia"/>
          <w:color w:val="000000"/>
          <w:kern w:val="0"/>
          <w:sz w:val="24"/>
          <w:u w:val="single"/>
        </w:rPr>
        <w:t>【二】</w:t>
      </w:r>
      <w:r>
        <w:rPr>
          <w:rFonts w:ascii="仿宋" w:eastAsia="仿宋" w:hAnsi="仿宋" w:cs="仿宋" w:hint="eastAsia"/>
          <w:color w:val="000000"/>
          <w:kern w:val="0"/>
          <w:sz w:val="24"/>
        </w:rPr>
        <w:t>种方式解决：</w:t>
      </w:r>
    </w:p>
    <w:p w14:paraId="4AED40D1"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（一）向呼和浩特仲裁委员会申请仲裁。因仲裁产生的包括但不限于仲裁费、律师费、调查费、差旅费等，由乙方承担。</w:t>
      </w:r>
    </w:p>
    <w:p w14:paraId="0ADC6B18"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（二）向甲方所在地有管辖权的人民法院提起诉讼。因诉讼产生的包括但不限于诉讼费、律师费、调查费、差旅费等，由乙方承担。</w:t>
      </w:r>
    </w:p>
    <w:p w14:paraId="4505310A"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十二、违约责任及救济</w:t>
      </w:r>
    </w:p>
    <w:p w14:paraId="733724BF" w14:textId="77777777" w:rsidR="0068370E" w:rsidRDefault="00CB4202">
      <w:pPr>
        <w:wordWrap w:val="0"/>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589A49B" w14:textId="77777777" w:rsidR="0068370E" w:rsidRDefault="00CB4202">
      <w:pPr>
        <w:wordWrap w:val="0"/>
        <w:spacing w:line="360" w:lineRule="auto"/>
        <w:ind w:firstLineChars="200" w:firstLine="482"/>
        <w:rPr>
          <w:rFonts w:ascii="仿宋" w:eastAsia="仿宋" w:hAnsi="仿宋" w:cs="仿宋"/>
          <w:color w:val="000000"/>
          <w:kern w:val="0"/>
          <w:sz w:val="24"/>
        </w:rPr>
      </w:pPr>
      <w:r>
        <w:rPr>
          <w:rFonts w:ascii="仿宋" w:eastAsia="仿宋" w:hAnsi="仿宋" w:cs="仿宋" w:hint="eastAsia"/>
          <w:b/>
          <w:color w:val="000000"/>
          <w:kern w:val="0"/>
          <w:sz w:val="24"/>
        </w:rPr>
        <w:t>如果</w:t>
      </w:r>
      <w:r>
        <w:rPr>
          <w:rFonts w:ascii="仿宋" w:eastAsia="仿宋" w:hAnsi="仿宋" w:cs="仿宋" w:hint="eastAsia"/>
          <w:b/>
          <w:bCs/>
          <w:color w:val="000000"/>
          <w:kern w:val="0"/>
          <w:sz w:val="24"/>
        </w:rPr>
        <w:t>乙方</w:t>
      </w:r>
      <w:r>
        <w:rPr>
          <w:rFonts w:ascii="仿宋" w:eastAsia="仿宋" w:hAnsi="仿宋" w:cs="仿宋" w:hint="eastAsia"/>
          <w:b/>
          <w:color w:val="000000"/>
          <w:kern w:val="0"/>
          <w:sz w:val="24"/>
        </w:rPr>
        <w:t>违反本承诺书的任何规定情形,则甲方有权将乙方拉入蒙牛供应商黑名单，乙方</w:t>
      </w:r>
      <w:r>
        <w:rPr>
          <w:rFonts w:ascii="仿宋" w:eastAsia="仿宋" w:hAnsi="仿宋" w:cs="仿宋" w:hint="eastAsia"/>
          <w:b/>
          <w:color w:val="000000"/>
          <w:kern w:val="0"/>
          <w:sz w:val="24"/>
        </w:rPr>
        <w:lastRenderedPageBreak/>
        <w:t>应积极配合甲方在10个工作日内收回已经泄露的信息。</w:t>
      </w:r>
    </w:p>
    <w:p w14:paraId="2C7C9378" w14:textId="77777777" w:rsidR="0068370E" w:rsidRDefault="00CB4202">
      <w:pPr>
        <w:pStyle w:val="a5"/>
        <w:wordWrap w:val="0"/>
        <w:autoSpaceDE/>
        <w:autoSpaceDN/>
        <w:adjustRightInd/>
        <w:spacing w:line="360" w:lineRule="auto"/>
        <w:ind w:left="0" w:firstLineChars="200" w:firstLine="482"/>
        <w:jc w:val="both"/>
        <w:rPr>
          <w:rFonts w:hAnsi="仿宋"/>
          <w:b/>
          <w:color w:val="000000"/>
          <w:sz w:val="24"/>
          <w:szCs w:val="24"/>
        </w:rPr>
      </w:pPr>
      <w:r>
        <w:rPr>
          <w:rFonts w:hAnsi="仿宋" w:hint="eastAsia"/>
          <w:b/>
          <w:color w:val="000000"/>
          <w:sz w:val="24"/>
          <w:szCs w:val="24"/>
        </w:rPr>
        <w:t>十三、生效及份数</w:t>
      </w:r>
    </w:p>
    <w:p w14:paraId="42322F2C"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color w:val="000000"/>
          <w:sz w:val="24"/>
        </w:rPr>
        <w:t>本承诺书经乙方签字盖章之日起生效</w:t>
      </w:r>
      <w:r>
        <w:rPr>
          <w:rFonts w:ascii="仿宋" w:eastAsia="仿宋" w:hAnsi="仿宋" w:cs="仿宋" w:hint="eastAsia"/>
          <w:sz w:val="24"/>
        </w:rPr>
        <w:t>。</w:t>
      </w:r>
    </w:p>
    <w:p w14:paraId="1A4876E4" w14:textId="77777777" w:rsidR="0068370E" w:rsidRDefault="0068370E">
      <w:pPr>
        <w:spacing w:line="360" w:lineRule="auto"/>
        <w:ind w:firstLineChars="200" w:firstLine="480"/>
        <w:rPr>
          <w:rFonts w:ascii="仿宋" w:eastAsia="仿宋" w:hAnsi="仿宋" w:cs="仿宋"/>
          <w:sz w:val="24"/>
        </w:rPr>
      </w:pPr>
    </w:p>
    <w:p w14:paraId="6905BC60"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 xml:space="preserve">（以下无正文）                   </w:t>
      </w:r>
    </w:p>
    <w:p w14:paraId="1C18ADE2" w14:textId="77777777" w:rsidR="0068370E" w:rsidRDefault="0068370E">
      <w:pPr>
        <w:spacing w:line="360" w:lineRule="auto"/>
        <w:ind w:firstLineChars="200" w:firstLine="480"/>
        <w:rPr>
          <w:rFonts w:ascii="仿宋" w:eastAsia="仿宋" w:hAnsi="仿宋" w:cs="仿宋"/>
          <w:sz w:val="24"/>
        </w:rPr>
      </w:pPr>
    </w:p>
    <w:p w14:paraId="79D36601"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乙方（承诺方）：（盖章）</w:t>
      </w:r>
    </w:p>
    <w:p w14:paraId="3DFD2954" w14:textId="77777777" w:rsidR="0068370E" w:rsidRDefault="0068370E">
      <w:pPr>
        <w:spacing w:line="360" w:lineRule="auto"/>
        <w:ind w:firstLineChars="200" w:firstLine="480"/>
        <w:rPr>
          <w:rFonts w:ascii="仿宋" w:eastAsia="仿宋" w:hAnsi="仿宋" w:cs="仿宋"/>
          <w:sz w:val="24"/>
        </w:rPr>
      </w:pPr>
    </w:p>
    <w:p w14:paraId="342743D3"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代表人：（签字或印章）</w:t>
      </w:r>
    </w:p>
    <w:p w14:paraId="6161B3FE" w14:textId="77777777" w:rsidR="0068370E" w:rsidRDefault="0068370E">
      <w:pPr>
        <w:spacing w:line="360" w:lineRule="auto"/>
        <w:ind w:firstLineChars="200" w:firstLine="480"/>
        <w:rPr>
          <w:rFonts w:ascii="仿宋" w:eastAsia="仿宋" w:hAnsi="仿宋" w:cs="仿宋"/>
          <w:sz w:val="24"/>
        </w:rPr>
      </w:pPr>
    </w:p>
    <w:p w14:paraId="7C42F5E8" w14:textId="77777777" w:rsidR="0068370E" w:rsidRDefault="00CB4202">
      <w:pPr>
        <w:spacing w:line="360" w:lineRule="auto"/>
        <w:ind w:firstLineChars="200" w:firstLine="480"/>
        <w:rPr>
          <w:rFonts w:ascii="仿宋" w:eastAsia="仿宋" w:hAnsi="仿宋" w:cs="仿宋"/>
          <w:sz w:val="24"/>
        </w:rPr>
      </w:pPr>
      <w:r>
        <w:rPr>
          <w:rFonts w:ascii="仿宋" w:eastAsia="仿宋" w:hAnsi="仿宋" w:cs="仿宋" w:hint="eastAsia"/>
          <w:sz w:val="24"/>
        </w:rPr>
        <w:t>日期：</w:t>
      </w:r>
    </w:p>
    <w:p w14:paraId="2FE0AEEE" w14:textId="77777777" w:rsidR="0068370E" w:rsidRDefault="0068370E">
      <w:pPr>
        <w:spacing w:line="360" w:lineRule="auto"/>
        <w:rPr>
          <w:rFonts w:ascii="仿宋" w:eastAsia="仿宋" w:hAnsi="仿宋" w:cs="仿宋"/>
          <w:sz w:val="24"/>
        </w:rPr>
      </w:pPr>
    </w:p>
    <w:p w14:paraId="59A3BECB" w14:textId="77777777" w:rsidR="0068370E" w:rsidRDefault="0068370E">
      <w:pPr>
        <w:spacing w:line="360" w:lineRule="auto"/>
        <w:rPr>
          <w:rFonts w:ascii="仿宋" w:eastAsia="仿宋" w:hAnsi="仿宋" w:cs="仿宋"/>
          <w:sz w:val="24"/>
        </w:rPr>
      </w:pPr>
    </w:p>
    <w:p w14:paraId="79DB65E2" w14:textId="77777777" w:rsidR="0068370E" w:rsidRDefault="00CB4202">
      <w:pPr>
        <w:spacing w:line="360" w:lineRule="auto"/>
        <w:rPr>
          <w:rFonts w:ascii="仿宋" w:eastAsia="仿宋" w:hAnsi="仿宋" w:cs="仿宋"/>
          <w:sz w:val="24"/>
        </w:rPr>
      </w:pPr>
      <w:r>
        <w:rPr>
          <w:rFonts w:ascii="仿宋" w:eastAsia="仿宋" w:hAnsi="仿宋" w:cs="仿宋" w:hint="eastAsia"/>
          <w:sz w:val="24"/>
        </w:rPr>
        <w:br w:type="page"/>
      </w:r>
    </w:p>
    <w:p w14:paraId="70E07DC5" w14:textId="77777777" w:rsidR="0068370E" w:rsidRDefault="00CB4202">
      <w:pPr>
        <w:spacing w:line="360" w:lineRule="auto"/>
        <w:rPr>
          <w:rFonts w:ascii="仿宋" w:eastAsia="仿宋" w:hAnsi="仿宋" w:cs="仿宋"/>
          <w:sz w:val="24"/>
        </w:rPr>
      </w:pPr>
      <w:r>
        <w:rPr>
          <w:rFonts w:ascii="仿宋" w:eastAsia="仿宋" w:hAnsi="仿宋" w:cs="仿宋" w:hint="eastAsia"/>
          <w:sz w:val="24"/>
        </w:rPr>
        <w:lastRenderedPageBreak/>
        <w:t>附件3：</w:t>
      </w:r>
    </w:p>
    <w:p w14:paraId="6F45D358" w14:textId="77777777" w:rsidR="0068370E" w:rsidRDefault="00CB4202">
      <w:pPr>
        <w:widowControl/>
        <w:spacing w:line="360" w:lineRule="auto"/>
        <w:jc w:val="center"/>
        <w:textAlignment w:val="baseline"/>
        <w:rPr>
          <w:rFonts w:ascii="仿宋" w:eastAsia="仿宋" w:hAnsi="仿宋" w:cs="仿宋"/>
          <w:b/>
          <w:kern w:val="0"/>
          <w:sz w:val="24"/>
        </w:rPr>
      </w:pPr>
      <w:r>
        <w:rPr>
          <w:rFonts w:ascii="仿宋" w:eastAsia="仿宋" w:hAnsi="仿宋" w:cs="仿宋" w:hint="eastAsia"/>
          <w:b/>
          <w:kern w:val="0"/>
          <w:sz w:val="24"/>
        </w:rPr>
        <w:t>非联合体竞谈，不分包或转包声明</w:t>
      </w:r>
    </w:p>
    <w:p w14:paraId="64C9BCA5" w14:textId="77777777" w:rsidR="0068370E" w:rsidRDefault="0068370E">
      <w:pPr>
        <w:widowControl/>
        <w:spacing w:line="360" w:lineRule="auto"/>
        <w:jc w:val="center"/>
        <w:textAlignment w:val="baseline"/>
        <w:rPr>
          <w:rFonts w:ascii="仿宋" w:eastAsia="仿宋" w:hAnsi="仿宋" w:cs="仿宋"/>
          <w:sz w:val="24"/>
        </w:rPr>
      </w:pPr>
    </w:p>
    <w:p w14:paraId="2A56F284" w14:textId="5D80F3D1" w:rsidR="0068370E" w:rsidRDefault="00CB4202">
      <w:pPr>
        <w:spacing w:line="360" w:lineRule="auto"/>
        <w:jc w:val="left"/>
        <w:rPr>
          <w:rFonts w:ascii="仿宋" w:eastAsia="仿宋" w:hAnsi="仿宋" w:cs="仿宋"/>
          <w:sz w:val="24"/>
        </w:rPr>
      </w:pPr>
      <w:r>
        <w:rPr>
          <w:rFonts w:ascii="仿宋" w:eastAsia="仿宋" w:hAnsi="仿宋" w:cs="仿宋" w:hint="eastAsia"/>
          <w:sz w:val="24"/>
        </w:rPr>
        <w:t>致:</w:t>
      </w:r>
      <w:r>
        <w:rPr>
          <w:rFonts w:hint="eastAsia"/>
        </w:rPr>
        <w:t xml:space="preserve"> </w:t>
      </w:r>
      <w:bookmarkStart w:id="24" w:name="OLE_LINK18"/>
      <w:r w:rsidR="001E0C7A" w:rsidRPr="001E0C7A">
        <w:rPr>
          <w:rFonts w:ascii="仿宋" w:eastAsia="仿宋" w:hAnsi="仿宋" w:cs="仿宋" w:hint="eastAsia"/>
          <w:sz w:val="24"/>
        </w:rPr>
        <w:t>内蒙古蒙牛乳业(集团)股份有限公司</w:t>
      </w:r>
      <w:bookmarkEnd w:id="24"/>
    </w:p>
    <w:p w14:paraId="64A26CFF" w14:textId="30172609" w:rsidR="0068370E" w:rsidRDefault="00CB4202">
      <w:pPr>
        <w:spacing w:line="360" w:lineRule="auto"/>
        <w:ind w:firstLineChars="200" w:firstLine="480"/>
        <w:jc w:val="left"/>
        <w:rPr>
          <w:rFonts w:ascii="仿宋" w:eastAsia="仿宋" w:hAnsi="仿宋" w:cs="仿宋"/>
          <w:sz w:val="24"/>
        </w:rPr>
      </w:pPr>
      <w:r>
        <w:rPr>
          <w:rFonts w:ascii="仿宋" w:eastAsia="仿宋" w:hAnsi="仿宋" w:cs="仿宋" w:hint="eastAsia"/>
          <w:sz w:val="24"/>
        </w:rPr>
        <w:t>关于"</w:t>
      </w:r>
      <w:bookmarkStart w:id="25" w:name="OLE_LINK5"/>
      <w:r w:rsidR="001E0C7A">
        <w:rPr>
          <w:rFonts w:ascii="仿宋" w:eastAsia="仿宋" w:hAnsi="仿宋" w:cs="仿宋" w:hint="eastAsia"/>
          <w:sz w:val="24"/>
        </w:rPr>
        <w:t>2026年蒙牛奶立方上海酒店展执行项目</w:t>
      </w:r>
      <w:r>
        <w:rPr>
          <w:rFonts w:ascii="仿宋" w:eastAsia="仿宋" w:hAnsi="仿宋" w:cs="仿宋" w:hint="eastAsia"/>
          <w:sz w:val="24"/>
        </w:rPr>
        <w:t>(项目编号:</w:t>
      </w:r>
      <w:r w:rsidR="003070F0" w:rsidRPr="003070F0">
        <w:rPr>
          <w:rFonts w:ascii="仿宋" w:eastAsia="仿宋" w:hAnsi="仿宋" w:cs="仿宋" w:hint="eastAsia"/>
          <w:sz w:val="24"/>
        </w:rPr>
        <w:t xml:space="preserve"> </w:t>
      </w:r>
      <w:r w:rsidR="001E0C7A" w:rsidRPr="001E0C7A">
        <w:rPr>
          <w:rFonts w:ascii="仿宋" w:eastAsia="仿宋" w:hAnsi="仿宋" w:cs="仿宋"/>
          <w:sz w:val="24"/>
        </w:rPr>
        <w:t>MNCGJH-20260108-0003</w:t>
      </w:r>
      <w:r>
        <w:rPr>
          <w:rFonts w:ascii="仿宋" w:eastAsia="仿宋" w:hAnsi="仿宋" w:cs="仿宋" w:hint="eastAsia"/>
          <w:sz w:val="24"/>
        </w:rPr>
        <w:t>)</w:t>
      </w:r>
      <w:bookmarkEnd w:id="25"/>
      <w:r>
        <w:rPr>
          <w:rFonts w:ascii="仿宋" w:eastAsia="仿宋" w:hAnsi="仿宋" w:cs="仿宋" w:hint="eastAsia"/>
          <w:sz w:val="24"/>
        </w:rPr>
        <w:t>"，我公司未采取联合体形式参与本项目竞谈，承诺中标后不分包或转包。</w:t>
      </w:r>
    </w:p>
    <w:p w14:paraId="463C5192" w14:textId="77777777" w:rsidR="0068370E" w:rsidRDefault="0068370E">
      <w:pPr>
        <w:spacing w:line="360" w:lineRule="auto"/>
        <w:jc w:val="left"/>
        <w:rPr>
          <w:rFonts w:ascii="仿宋" w:eastAsia="仿宋" w:hAnsi="仿宋" w:cs="仿宋"/>
          <w:sz w:val="24"/>
        </w:rPr>
      </w:pPr>
    </w:p>
    <w:p w14:paraId="13122D33"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特此声明!</w:t>
      </w:r>
    </w:p>
    <w:p w14:paraId="3B5CCB3B" w14:textId="77777777" w:rsidR="0068370E" w:rsidRDefault="0068370E">
      <w:pPr>
        <w:spacing w:line="360" w:lineRule="auto"/>
        <w:jc w:val="left"/>
        <w:rPr>
          <w:rFonts w:ascii="仿宋" w:eastAsia="仿宋" w:hAnsi="仿宋" w:cs="仿宋"/>
          <w:sz w:val="24"/>
        </w:rPr>
      </w:pPr>
    </w:p>
    <w:p w14:paraId="71ED57C5" w14:textId="77777777" w:rsidR="0068370E" w:rsidRDefault="00CB4202">
      <w:pPr>
        <w:pStyle w:val="a5"/>
        <w:overflowPunct w:val="0"/>
        <w:spacing w:line="360" w:lineRule="auto"/>
        <w:ind w:left="0"/>
        <w:jc w:val="right"/>
        <w:rPr>
          <w:rFonts w:hAnsi="仿宋"/>
          <w:kern w:val="2"/>
          <w:sz w:val="24"/>
          <w:szCs w:val="24"/>
        </w:rPr>
      </w:pPr>
      <w:r>
        <w:rPr>
          <w:rFonts w:hAnsi="仿宋" w:hint="eastAsia"/>
          <w:kern w:val="2"/>
          <w:sz w:val="24"/>
          <w:szCs w:val="24"/>
        </w:rPr>
        <w:t>xx公司</w:t>
      </w:r>
    </w:p>
    <w:p w14:paraId="394D0964" w14:textId="77777777" w:rsidR="0068370E" w:rsidRDefault="00CB4202">
      <w:pPr>
        <w:spacing w:line="360" w:lineRule="auto"/>
        <w:jc w:val="right"/>
        <w:rPr>
          <w:rFonts w:ascii="仿宋" w:eastAsia="仿宋" w:hAnsi="仿宋" w:cs="仿宋"/>
          <w:sz w:val="24"/>
        </w:rPr>
      </w:pPr>
      <w:r>
        <w:rPr>
          <w:rFonts w:ascii="仿宋" w:eastAsia="仿宋" w:hAnsi="仿宋" w:cs="仿宋" w:hint="eastAsia"/>
          <w:sz w:val="24"/>
        </w:rPr>
        <w:t xml:space="preserve">xx日期                      </w:t>
      </w:r>
    </w:p>
    <w:p w14:paraId="5B6E1FA9"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br w:type="page"/>
      </w:r>
    </w:p>
    <w:p w14:paraId="2AC18A89" w14:textId="77777777" w:rsidR="0068370E" w:rsidRDefault="00CB4202">
      <w:pPr>
        <w:spacing w:line="360" w:lineRule="auto"/>
        <w:rPr>
          <w:rFonts w:ascii="仿宋" w:eastAsia="仿宋" w:hAnsi="仿宋" w:cs="仿宋"/>
          <w:sz w:val="24"/>
        </w:rPr>
      </w:pPr>
      <w:r>
        <w:rPr>
          <w:rFonts w:ascii="仿宋" w:eastAsia="仿宋" w:hAnsi="仿宋" w:cs="仿宋" w:hint="eastAsia"/>
          <w:sz w:val="24"/>
        </w:rPr>
        <w:lastRenderedPageBreak/>
        <w:t>附件4：</w:t>
      </w:r>
    </w:p>
    <w:p w14:paraId="5DEC7213" w14:textId="77777777" w:rsidR="0068370E" w:rsidRDefault="00CB4202">
      <w:pPr>
        <w:widowControl/>
        <w:spacing w:line="360" w:lineRule="auto"/>
        <w:jc w:val="center"/>
        <w:textAlignment w:val="baseline"/>
        <w:rPr>
          <w:rFonts w:ascii="仿宋" w:eastAsia="仿宋" w:hAnsi="仿宋" w:cs="仿宋"/>
          <w:b/>
          <w:kern w:val="0"/>
          <w:sz w:val="24"/>
        </w:rPr>
      </w:pPr>
      <w:r>
        <w:rPr>
          <w:rFonts w:ascii="仿宋" w:eastAsia="仿宋" w:hAnsi="仿宋" w:cs="仿宋" w:hint="eastAsia"/>
          <w:b/>
          <w:kern w:val="0"/>
          <w:sz w:val="24"/>
        </w:rPr>
        <w:t>关于聘用蒙牛在职人员亲属（含特定关系人）及离职人员的</w:t>
      </w:r>
    </w:p>
    <w:p w14:paraId="52E1279B" w14:textId="77777777" w:rsidR="0068370E" w:rsidRDefault="00CB4202">
      <w:pPr>
        <w:widowControl/>
        <w:spacing w:line="360" w:lineRule="auto"/>
        <w:jc w:val="center"/>
        <w:textAlignment w:val="baseline"/>
        <w:rPr>
          <w:rFonts w:ascii="仿宋" w:eastAsia="仿宋" w:hAnsi="仿宋" w:cs="仿宋"/>
          <w:b/>
          <w:kern w:val="0"/>
          <w:sz w:val="24"/>
        </w:rPr>
      </w:pPr>
      <w:r>
        <w:rPr>
          <w:rFonts w:ascii="仿宋" w:eastAsia="仿宋" w:hAnsi="仿宋" w:cs="仿宋" w:hint="eastAsia"/>
          <w:b/>
          <w:kern w:val="0"/>
          <w:sz w:val="24"/>
        </w:rPr>
        <w:t>告知函</w:t>
      </w:r>
    </w:p>
    <w:p w14:paraId="22B943F2" w14:textId="28F21029" w:rsidR="0068370E" w:rsidRDefault="00CB4202">
      <w:pPr>
        <w:spacing w:line="360" w:lineRule="auto"/>
        <w:jc w:val="left"/>
        <w:rPr>
          <w:rFonts w:ascii="仿宋" w:eastAsia="仿宋" w:hAnsi="仿宋" w:cs="仿宋"/>
          <w:sz w:val="24"/>
        </w:rPr>
      </w:pPr>
      <w:r>
        <w:rPr>
          <w:rFonts w:ascii="仿宋" w:eastAsia="仿宋" w:hAnsi="仿宋" w:cs="仿宋" w:hint="eastAsia"/>
          <w:sz w:val="24"/>
        </w:rPr>
        <w:t>致：</w:t>
      </w:r>
      <w:r w:rsidR="006A7A22">
        <w:rPr>
          <w:rFonts w:ascii="仿宋" w:eastAsia="仿宋" w:hAnsi="仿宋" w:cs="仿宋" w:hint="eastAsia"/>
          <w:sz w:val="24"/>
        </w:rPr>
        <w:t>内蒙古蒙牛乳业(集团)股份有限公司</w:t>
      </w:r>
    </w:p>
    <w:p w14:paraId="38705E33" w14:textId="0264AAC5" w:rsidR="0068370E" w:rsidRDefault="00CB4202">
      <w:pPr>
        <w:spacing w:line="360" w:lineRule="auto"/>
        <w:jc w:val="lef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***公司（请填写标准注册公司名称）于**年**日参加贵方组织的"</w:t>
      </w:r>
      <w:r w:rsidR="001E0C7A">
        <w:rPr>
          <w:rFonts w:ascii="仿宋" w:eastAsia="仿宋" w:hAnsi="仿宋" w:cs="仿宋" w:hint="eastAsia"/>
          <w:sz w:val="24"/>
        </w:rPr>
        <w:t>2026年蒙牛奶立方上海酒店展执行项目</w:t>
      </w:r>
      <w:r w:rsidR="002E6A1F" w:rsidRPr="002E6A1F">
        <w:rPr>
          <w:rFonts w:ascii="仿宋" w:eastAsia="仿宋" w:hAnsi="仿宋" w:cs="仿宋" w:hint="eastAsia"/>
          <w:sz w:val="24"/>
        </w:rPr>
        <w:t>(项目编号:</w:t>
      </w:r>
      <w:r w:rsidR="00FF01D0" w:rsidRPr="00FF01D0">
        <w:t xml:space="preserve"> </w:t>
      </w:r>
      <w:r w:rsidR="00FF01D0" w:rsidRPr="00FF01D0">
        <w:rPr>
          <w:rFonts w:ascii="仿宋" w:eastAsia="仿宋" w:hAnsi="仿宋" w:cs="仿宋"/>
          <w:sz w:val="24"/>
        </w:rPr>
        <w:t>MNCGJH-20260108-0003</w:t>
      </w:r>
      <w:r w:rsidR="002E6A1F" w:rsidRPr="002E6A1F">
        <w:rPr>
          <w:rFonts w:ascii="仿宋" w:eastAsia="仿宋" w:hAnsi="仿宋" w:cs="仿宋" w:hint="eastAsia"/>
          <w:sz w:val="24"/>
        </w:rPr>
        <w:t>)</w:t>
      </w:r>
      <w:r>
        <w:rPr>
          <w:rFonts w:ascii="仿宋" w:eastAsia="仿宋" w:hAnsi="仿宋" w:cs="仿宋" w:hint="eastAsia"/>
          <w:sz w:val="24"/>
        </w:rPr>
        <w:t>"，并提交下述文件一份：</w:t>
      </w:r>
    </w:p>
    <w:p w14:paraId="49DAA8B6"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 xml:space="preserve">    据此函，同意并告知如下：</w:t>
      </w:r>
    </w:p>
    <w:p w14:paraId="64873451" w14:textId="77777777" w:rsidR="0068370E" w:rsidRDefault="00CB4202">
      <w:pPr>
        <w:tabs>
          <w:tab w:val="left" w:pos="1134"/>
        </w:tabs>
        <w:wordWrap w:val="0"/>
        <w:spacing w:line="360" w:lineRule="auto"/>
        <w:ind w:firstLineChars="200" w:firstLine="480"/>
        <w:rPr>
          <w:rFonts w:ascii="仿宋" w:eastAsia="仿宋" w:hAnsi="仿宋" w:cs="仿宋"/>
          <w:sz w:val="24"/>
        </w:rPr>
      </w:pPr>
      <w:r>
        <w:rPr>
          <w:rFonts w:ascii="仿宋" w:eastAsia="仿宋" w:hAnsi="仿宋" w:cs="仿宋" w:hint="eastAsia"/>
          <w:sz w:val="24"/>
          <w:lang w:val="zh-CN"/>
        </w:rPr>
        <w:t>我公司参加</w:t>
      </w:r>
      <w:r>
        <w:rPr>
          <w:rFonts w:ascii="仿宋" w:eastAsia="仿宋" w:hAnsi="仿宋" w:cs="仿宋" w:hint="eastAsia"/>
          <w:sz w:val="24"/>
        </w:rPr>
        <w:t>贵方组织的采购招标项目之前，已对我公司员工进行背景调查，</w:t>
      </w:r>
    </w:p>
    <w:p w14:paraId="31EEFE57" w14:textId="77777777" w:rsidR="0068370E" w:rsidRDefault="00CB4202">
      <w:pPr>
        <w:tabs>
          <w:tab w:val="left" w:pos="1134"/>
        </w:tabs>
        <w:wordWrap w:val="0"/>
        <w:spacing w:line="360" w:lineRule="auto"/>
        <w:ind w:firstLineChars="200" w:firstLine="480"/>
        <w:rPr>
          <w:rFonts w:ascii="仿宋" w:eastAsia="仿宋" w:hAnsi="仿宋" w:cs="仿宋"/>
          <w:sz w:val="24"/>
        </w:rPr>
      </w:pPr>
      <w:r>
        <w:rPr>
          <w:rFonts w:ascii="仿宋" w:eastAsia="仿宋" w:hAnsi="仿宋" w:cs="仿宋" w:hint="eastAsia"/>
          <w:sz w:val="24"/>
        </w:rPr>
        <w:t>情况一：我公司员工未包括</w:t>
      </w:r>
      <w:r>
        <w:rPr>
          <w:rFonts w:ascii="仿宋" w:eastAsia="仿宋" w:hAnsi="仿宋" w:cs="仿宋" w:hint="eastAsia"/>
          <w:color w:val="000000"/>
          <w:sz w:val="24"/>
          <w:lang w:val="zh-CN"/>
        </w:rPr>
        <w:t>任何蒙牛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sz w:val="24"/>
        </w:rPr>
        <w:t>、离职人员。</w:t>
      </w:r>
      <w:r>
        <w:rPr>
          <w:rFonts w:ascii="仿宋" w:eastAsia="仿宋" w:hAnsi="仿宋" w:cs="仿宋" w:hint="eastAsia"/>
          <w:color w:val="000000"/>
          <w:sz w:val="24"/>
          <w:lang w:val="zh-CN"/>
        </w:rPr>
        <w:t>如若中选，</w:t>
      </w:r>
      <w:r>
        <w:rPr>
          <w:rFonts w:ascii="仿宋" w:eastAsia="仿宋" w:hAnsi="仿宋" w:cs="仿宋" w:hint="eastAsia"/>
          <w:color w:val="000000"/>
          <w:sz w:val="24"/>
        </w:rPr>
        <w:t>我公司</w:t>
      </w:r>
      <w:r>
        <w:rPr>
          <w:rFonts w:ascii="仿宋" w:eastAsia="仿宋" w:hAnsi="仿宋" w:cs="仿宋" w:hint="eastAsia"/>
          <w:color w:val="000000"/>
          <w:sz w:val="24"/>
          <w:lang w:val="zh-CN"/>
        </w:rPr>
        <w:t>相关服务团队</w:t>
      </w:r>
      <w:r>
        <w:rPr>
          <w:rFonts w:ascii="仿宋" w:eastAsia="仿宋" w:hAnsi="仿宋" w:cs="仿宋" w:hint="eastAsia"/>
          <w:color w:val="000000"/>
          <w:sz w:val="24"/>
        </w:rPr>
        <w:t>将不会</w:t>
      </w:r>
      <w:r>
        <w:rPr>
          <w:rFonts w:ascii="仿宋" w:eastAsia="仿宋" w:hAnsi="仿宋" w:cs="仿宋" w:hint="eastAsia"/>
          <w:color w:val="000000"/>
          <w:sz w:val="24"/>
          <w:lang w:val="zh-CN"/>
        </w:rPr>
        <w:t>招聘蒙牛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sz w:val="24"/>
        </w:rPr>
        <w:t>、离职人员。</w:t>
      </w:r>
    </w:p>
    <w:p w14:paraId="38A00D33" w14:textId="77777777" w:rsidR="0068370E" w:rsidRDefault="00CB4202">
      <w:pPr>
        <w:spacing w:line="360" w:lineRule="auto"/>
        <w:ind w:firstLineChars="200" w:firstLine="480"/>
        <w:jc w:val="left"/>
        <w:rPr>
          <w:rFonts w:ascii="仿宋" w:eastAsia="仿宋" w:hAnsi="仿宋" w:cs="仿宋"/>
          <w:sz w:val="24"/>
        </w:rPr>
      </w:pPr>
      <w:r>
        <w:rPr>
          <w:rFonts w:ascii="仿宋" w:eastAsia="仿宋" w:hAnsi="仿宋" w:cs="仿宋" w:hint="eastAsia"/>
          <w:sz w:val="24"/>
        </w:rPr>
        <w:t>情况二：我公司员工</w:t>
      </w:r>
      <w:r>
        <w:rPr>
          <w:rFonts w:ascii="仿宋" w:eastAsia="仿宋" w:hAnsi="仿宋" w:cs="仿宋" w:hint="eastAsia"/>
          <w:iCs/>
          <w:color w:val="FF0000"/>
          <w:sz w:val="24"/>
          <w:u w:val="single"/>
        </w:rPr>
        <w:t xml:space="preserve">有员工姓名：     </w:t>
      </w:r>
      <w:r>
        <w:rPr>
          <w:rFonts w:ascii="仿宋" w:eastAsia="仿宋" w:hAnsi="仿宋" w:cs="仿宋" w:hint="eastAsia"/>
          <w:sz w:val="24"/>
        </w:rPr>
        <w:t>为</w:t>
      </w:r>
      <w:r>
        <w:rPr>
          <w:rFonts w:ascii="仿宋" w:eastAsia="仿宋" w:hAnsi="仿宋" w:cs="仿宋" w:hint="eastAsia"/>
          <w:color w:val="000000"/>
          <w:sz w:val="24"/>
          <w:lang w:val="zh-CN"/>
        </w:rPr>
        <w:t>蒙牛</w:t>
      </w:r>
      <w:r>
        <w:rPr>
          <w:rFonts w:ascii="仿宋" w:eastAsia="仿宋" w:hAnsi="仿宋" w:cs="仿宋" w:hint="eastAsia"/>
          <w:sz w:val="24"/>
        </w:rPr>
        <w:t>集团在职人员亲属</w:t>
      </w:r>
      <w:r>
        <w:rPr>
          <w:rFonts w:ascii="仿宋" w:eastAsia="仿宋" w:hAnsi="仿宋" w:cs="仿宋" w:hint="eastAsia"/>
          <w:kern w:val="0"/>
          <w:sz w:val="24"/>
          <w:lang w:eastAsia="zh-Hans" w:bidi="ar"/>
        </w:rPr>
        <w:t>（含特定关系人）</w:t>
      </w:r>
      <w:r>
        <w:rPr>
          <w:rFonts w:ascii="仿宋" w:eastAsia="仿宋" w:hAnsi="仿宋" w:cs="仿宋" w:hint="eastAsia"/>
          <w:kern w:val="0"/>
          <w:sz w:val="24"/>
          <w:lang w:bidi="ar"/>
        </w:rPr>
        <w:t>或</w:t>
      </w:r>
      <w:r>
        <w:rPr>
          <w:rFonts w:ascii="仿宋" w:eastAsia="仿宋" w:hAnsi="仿宋" w:cs="仿宋" w:hint="eastAsia"/>
          <w:sz w:val="24"/>
        </w:rPr>
        <w:t>离职人员，经综合考量评估，该员工对于贵方组织的本次项目不存在任何利害关系。如若中选</w:t>
      </w:r>
      <w:r>
        <w:rPr>
          <w:rFonts w:ascii="仿宋" w:eastAsia="仿宋" w:hAnsi="仿宋" w:cs="仿宋" w:hint="eastAsia"/>
          <w:color w:val="000000"/>
          <w:sz w:val="24"/>
          <w:lang w:val="zh-CN"/>
        </w:rPr>
        <w:t>，</w:t>
      </w:r>
      <w:r>
        <w:rPr>
          <w:rFonts w:ascii="仿宋" w:eastAsia="仿宋" w:hAnsi="仿宋" w:cs="仿宋" w:hint="eastAsia"/>
          <w:color w:val="000000"/>
          <w:sz w:val="24"/>
        </w:rPr>
        <w:t>该员工将不会作为我公司</w:t>
      </w:r>
      <w:r>
        <w:rPr>
          <w:rFonts w:ascii="仿宋" w:eastAsia="仿宋" w:hAnsi="仿宋" w:cs="仿宋" w:hint="eastAsia"/>
          <w:color w:val="000000"/>
          <w:sz w:val="24"/>
          <w:lang w:val="zh-CN"/>
        </w:rPr>
        <w:t>服务团队</w:t>
      </w:r>
      <w:r>
        <w:rPr>
          <w:rFonts w:ascii="仿宋" w:eastAsia="仿宋" w:hAnsi="仿宋" w:cs="仿宋" w:hint="eastAsia"/>
          <w:color w:val="000000"/>
          <w:sz w:val="24"/>
        </w:rPr>
        <w:t>成员；合作期间如发现该员工</w:t>
      </w:r>
      <w:r>
        <w:rPr>
          <w:rFonts w:ascii="仿宋" w:eastAsia="仿宋" w:hAnsi="仿宋" w:cs="仿宋" w:hint="eastAsia"/>
          <w:sz w:val="24"/>
        </w:rPr>
        <w:t>以我公司名义与蒙牛集团进行相关业务往来，一经查实，我公司无条件接受蒙牛集团《阳光协议》中的相关处理条款。</w:t>
      </w:r>
    </w:p>
    <w:p w14:paraId="6F271CD7" w14:textId="77777777" w:rsidR="0068370E" w:rsidRDefault="0068370E">
      <w:pPr>
        <w:spacing w:line="360" w:lineRule="auto"/>
        <w:jc w:val="left"/>
        <w:rPr>
          <w:rFonts w:ascii="仿宋" w:eastAsia="仿宋" w:hAnsi="仿宋" w:cs="仿宋"/>
          <w:sz w:val="24"/>
        </w:rPr>
      </w:pPr>
    </w:p>
    <w:p w14:paraId="4A8A509A"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公司全称（公章）：</w:t>
      </w:r>
    </w:p>
    <w:p w14:paraId="3742FE62" w14:textId="77777777" w:rsidR="0068370E" w:rsidRDefault="0068370E">
      <w:pPr>
        <w:spacing w:line="360" w:lineRule="auto"/>
        <w:jc w:val="left"/>
        <w:rPr>
          <w:rFonts w:ascii="仿宋" w:eastAsia="仿宋" w:hAnsi="仿宋" w:cs="仿宋"/>
          <w:sz w:val="24"/>
        </w:rPr>
      </w:pPr>
    </w:p>
    <w:p w14:paraId="2025D8A9"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 xml:space="preserve">法定代表人或被授权委托人（签字或印章）： </w:t>
      </w:r>
    </w:p>
    <w:p w14:paraId="66F583D0" w14:textId="77777777" w:rsidR="0068370E" w:rsidRDefault="0068370E">
      <w:pPr>
        <w:spacing w:line="360" w:lineRule="auto"/>
        <w:jc w:val="left"/>
        <w:rPr>
          <w:rFonts w:ascii="仿宋" w:eastAsia="仿宋" w:hAnsi="仿宋" w:cs="仿宋"/>
          <w:sz w:val="24"/>
        </w:rPr>
      </w:pPr>
    </w:p>
    <w:p w14:paraId="73CEBA25" w14:textId="77777777" w:rsidR="0068370E" w:rsidRDefault="00CB4202">
      <w:pPr>
        <w:spacing w:line="360" w:lineRule="auto"/>
        <w:jc w:val="left"/>
        <w:rPr>
          <w:rFonts w:ascii="仿宋" w:eastAsia="仿宋" w:hAnsi="仿宋" w:cs="仿宋"/>
          <w:sz w:val="24"/>
        </w:rPr>
      </w:pPr>
      <w:r>
        <w:rPr>
          <w:rFonts w:ascii="仿宋" w:eastAsia="仿宋" w:hAnsi="仿宋" w:cs="仿宋" w:hint="eastAsia"/>
          <w:sz w:val="24"/>
        </w:rPr>
        <w:t xml:space="preserve">日期： </w:t>
      </w:r>
    </w:p>
    <w:p w14:paraId="5CC819BF" w14:textId="77777777" w:rsidR="0068370E" w:rsidRDefault="00CB4202">
      <w:pPr>
        <w:spacing w:line="360" w:lineRule="auto"/>
        <w:rPr>
          <w:rFonts w:ascii="仿宋" w:eastAsia="仿宋" w:hAnsi="仿宋" w:cs="仿宋"/>
          <w:b/>
          <w:kern w:val="0"/>
          <w:sz w:val="24"/>
        </w:rPr>
      </w:pPr>
      <w:r>
        <w:rPr>
          <w:rFonts w:ascii="仿宋" w:eastAsia="仿宋" w:hAnsi="仿宋" w:cs="仿宋" w:hint="eastAsia"/>
          <w:b/>
          <w:kern w:val="0"/>
          <w:sz w:val="24"/>
        </w:rPr>
        <w:br w:type="page"/>
      </w:r>
    </w:p>
    <w:p w14:paraId="03909B6B" w14:textId="77777777" w:rsidR="0068370E" w:rsidRDefault="00CB4202">
      <w:pPr>
        <w:wordWrap w:val="0"/>
        <w:spacing w:line="360" w:lineRule="auto"/>
        <w:textAlignment w:val="baseline"/>
        <w:rPr>
          <w:rFonts w:ascii="仿宋" w:eastAsia="仿宋" w:hAnsi="仿宋" w:cs="仿宋"/>
          <w:b/>
          <w:sz w:val="24"/>
        </w:rPr>
      </w:pPr>
      <w:r>
        <w:rPr>
          <w:rFonts w:ascii="仿宋" w:eastAsia="仿宋" w:hAnsi="仿宋" w:cs="仿宋" w:hint="eastAsia"/>
          <w:b/>
          <w:sz w:val="24"/>
        </w:rPr>
        <w:lastRenderedPageBreak/>
        <w:t>附件</w:t>
      </w:r>
    </w:p>
    <w:p w14:paraId="5DA701FB" w14:textId="77777777" w:rsidR="0068370E" w:rsidRDefault="00CB4202">
      <w:pPr>
        <w:wordWrap w:val="0"/>
        <w:spacing w:line="360" w:lineRule="auto"/>
        <w:jc w:val="center"/>
        <w:textAlignment w:val="baseline"/>
        <w:rPr>
          <w:rFonts w:ascii="仿宋" w:eastAsia="仿宋" w:hAnsi="仿宋" w:cs="仿宋"/>
          <w:b/>
          <w:kern w:val="0"/>
          <w:sz w:val="24"/>
        </w:rPr>
      </w:pPr>
      <w:r>
        <w:rPr>
          <w:rFonts w:ascii="仿宋" w:eastAsia="仿宋" w:hAnsi="仿宋" w:cs="仿宋" w:hint="eastAsia"/>
          <w:b/>
          <w:kern w:val="0"/>
          <w:sz w:val="24"/>
        </w:rPr>
        <w:t>阳光协议</w:t>
      </w:r>
    </w:p>
    <w:p w14:paraId="6B03D72B" w14:textId="100EF5A2" w:rsidR="0068370E" w:rsidRDefault="00CB4202">
      <w:pPr>
        <w:wordWrap w:val="0"/>
        <w:spacing w:line="360" w:lineRule="auto"/>
        <w:rPr>
          <w:rFonts w:ascii="仿宋" w:eastAsia="仿宋" w:hAnsi="仿宋" w:cs="仿宋"/>
          <w:sz w:val="24"/>
        </w:rPr>
      </w:pPr>
      <w:r>
        <w:rPr>
          <w:rFonts w:ascii="仿宋" w:eastAsia="仿宋" w:hAnsi="仿宋" w:cs="仿宋" w:hint="eastAsia"/>
          <w:sz w:val="24"/>
        </w:rPr>
        <w:t>甲方：</w:t>
      </w:r>
      <w:r w:rsidR="006A7A22">
        <w:rPr>
          <w:rFonts w:ascii="仿宋" w:eastAsia="仿宋" w:hAnsi="仿宋" w:cs="仿宋" w:hint="eastAsia"/>
          <w:color w:val="000000"/>
          <w:kern w:val="0"/>
          <w:sz w:val="24"/>
        </w:rPr>
        <w:t>内蒙古蒙牛乳业(集团)股份有限公司</w:t>
      </w:r>
    </w:p>
    <w:p w14:paraId="0D62766C" w14:textId="77777777" w:rsidR="0068370E" w:rsidRDefault="00CB4202">
      <w:pPr>
        <w:wordWrap w:val="0"/>
        <w:spacing w:line="360" w:lineRule="auto"/>
        <w:rPr>
          <w:rFonts w:ascii="仿宋" w:eastAsia="仿宋" w:hAnsi="仿宋" w:cs="仿宋"/>
          <w:sz w:val="24"/>
        </w:rPr>
      </w:pPr>
      <w:r>
        <w:rPr>
          <w:rFonts w:ascii="仿宋" w:eastAsia="仿宋" w:hAnsi="仿宋" w:cs="仿宋" w:hint="eastAsia"/>
          <w:sz w:val="24"/>
        </w:rPr>
        <w:t>乙方：</w:t>
      </w:r>
    </w:p>
    <w:p w14:paraId="1565D2FF"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7E5C383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一、基本原则</w:t>
      </w:r>
    </w:p>
    <w:p w14:paraId="32E6271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甲乙双方均理解并愿意严格遵守中华人民共和国关于反商业贿赂的有关法律法规的规定，双方均理解任何形式的贿赂行为都将触犯法律，并受到法律的严惩。</w:t>
      </w:r>
    </w:p>
    <w:p w14:paraId="4276A0B4"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二、双方承诺</w:t>
      </w:r>
    </w:p>
    <w:p w14:paraId="5C000330"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甲、乙双方应共同遵守以下承诺：</w:t>
      </w:r>
    </w:p>
    <w:p w14:paraId="07873490"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1.坚守诚信原则，在合作过程中不以任何方式贿赂对方公司人员及其亲属、特定关系人，不发生舞弊、腐败、欺诈行为。</w:t>
      </w:r>
    </w:p>
    <w:p w14:paraId="68F82FE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2.在执行业务合作中，双方均不得采用隐瞒、欺骗等手段侵占另一方财物，或损害另一方其他合法利益。</w:t>
      </w:r>
    </w:p>
    <w:p w14:paraId="1452CEF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7D9D076"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三、双方权利和义务</w:t>
      </w:r>
    </w:p>
    <w:p w14:paraId="0A1F21B4"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（一）甲方权利、义务</w:t>
      </w:r>
    </w:p>
    <w:p w14:paraId="675C99E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68936DD"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2.被甲方列入黑名单中的公司法定代表人、监事、出资人、联系人、业务对接人，在其他公司担任法人或类似职务或充当类似身份的，该公司视为已被列入黑名单。</w:t>
      </w:r>
    </w:p>
    <w:p w14:paraId="390AB77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3.甲方严格禁止其人员的任何商业贿赂（包括行贿及受贿）行为。如甲方在履行合同过程中实施本协议第二条第3款规定的任意一种行为，都是违反甲方规章制度的，乙方有义务将相</w:t>
      </w:r>
      <w:r>
        <w:rPr>
          <w:rFonts w:ascii="仿宋" w:eastAsia="仿宋" w:hAnsi="仿宋" w:cs="仿宋" w:hint="eastAsia"/>
          <w:sz w:val="24"/>
        </w:rPr>
        <w:lastRenderedPageBreak/>
        <w:t>关情况反馈至甲方。甲方将依据事实、依法依规严肃处理，并将查处结果通报乙方。甲方具体联系方式如下：</w:t>
      </w:r>
    </w:p>
    <w:p w14:paraId="6B2D41BF"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举报电话：0471-7393612</w:t>
      </w:r>
    </w:p>
    <w:p w14:paraId="42401D5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举报邮箱：</w:t>
      </w:r>
      <w:hyperlink r:id="rId12" w:history="1">
        <w:r>
          <w:rPr>
            <w:rFonts w:ascii="仿宋" w:eastAsia="仿宋" w:hAnsi="仿宋" w:cs="仿宋" w:hint="eastAsia"/>
            <w:sz w:val="24"/>
          </w:rPr>
          <w:t>mnjw@mengniu.cn</w:t>
        </w:r>
      </w:hyperlink>
    </w:p>
    <w:p w14:paraId="30B2949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邮寄地址：内蒙古呼和浩特市和林格尔盛乐经济园区蒙牛乳业奶源楼311室 纪委办公室（收）</w:t>
      </w:r>
    </w:p>
    <w:p w14:paraId="4DFBDDC4"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邮政编码：011517</w:t>
      </w:r>
    </w:p>
    <w:p w14:paraId="527791C7"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（二）乙方权利、义务</w:t>
      </w:r>
    </w:p>
    <w:p w14:paraId="5020568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1.若甲方员工存在违反本协议所规定行为的，乙方有权拒绝并有义务向甲方进行举报。</w:t>
      </w:r>
    </w:p>
    <w:p w14:paraId="03A3A38E"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2.乙方保证，在投标过程中，不发生以下行为：</w:t>
      </w:r>
    </w:p>
    <w:p w14:paraId="37C62866"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（1）乙方在投标中存在提供虚假材料，欺骗中标；</w:t>
      </w:r>
    </w:p>
    <w:p w14:paraId="4808922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（2）乙方在投标时存在围标串标；</w:t>
      </w:r>
    </w:p>
    <w:p w14:paraId="0BDC4F8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（3）乙方在投标时贿赂、拉拢甲方人员；</w:t>
      </w:r>
    </w:p>
    <w:p w14:paraId="1DE44BC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（4）其他违反招投标相关规定的行为。</w:t>
      </w:r>
    </w:p>
    <w:p w14:paraId="5A3B1729"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3.乙方保证，在合作过程中，乙方的管理人员、股东、项目对接人员与甲方项目有关的管理人员或项目对接人员不存在亲属关系、共同利益关系。</w:t>
      </w:r>
    </w:p>
    <w:p w14:paraId="27F456E3"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4.乙方保证，在双方合作过程中，未接受甲方离职二年内的管理人员和关键业务人员在其公司参股、控股或任职。</w:t>
      </w:r>
    </w:p>
    <w:p w14:paraId="63B617E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5.乙方保证，在合作过程中，乙方（含利益关联方）不得在甲方管理人员和关键业务人员的亲属（含特定关系人）的利益关联公司入股或发生有关业务。</w:t>
      </w:r>
    </w:p>
    <w:p w14:paraId="5BBF15A3"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6.乙方不得与甲方人员发生任何形式的财物往来，期间包括但不限于合同履约期间。</w:t>
      </w:r>
    </w:p>
    <w:p w14:paraId="4CADF491"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7.若甲乙双方依照行业惯例或通常做法，可能发生商务性、礼节性的小额礼品互赠，则须在合同中明示，但每一年度累计金额不得超过1000元。</w:t>
      </w:r>
    </w:p>
    <w:p w14:paraId="488C3D29" w14:textId="77777777" w:rsidR="0068370E" w:rsidRDefault="00CB4202">
      <w:pPr>
        <w:wordWrap w:val="0"/>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（三）双方共同义务</w:t>
      </w:r>
    </w:p>
    <w:p w14:paraId="4713299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甲乙双方有关人员的商业贿赂行为构成犯罪并移交司法机关处理的，合同各方应积极配合司法机关的处理。</w:t>
      </w:r>
    </w:p>
    <w:p w14:paraId="453005BC" w14:textId="77777777" w:rsidR="0068370E" w:rsidRDefault="00CB4202">
      <w:pPr>
        <w:wordWrap w:val="0"/>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四、违约责任</w:t>
      </w:r>
    </w:p>
    <w:p w14:paraId="5E58E2C0"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乙方违反本协议约定，拒不履行相关义务的，视为乙方违约。</w:t>
      </w:r>
    </w:p>
    <w:p w14:paraId="12FFB75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1.若乙方向有业务对接关系的甲方人员及其亲属、特定关系人提供合同约定之外利益，包</w:t>
      </w:r>
      <w:r>
        <w:rPr>
          <w:rFonts w:ascii="仿宋" w:eastAsia="仿宋" w:hAnsi="仿宋" w:cs="仿宋" w:hint="eastAsia"/>
          <w:sz w:val="24"/>
        </w:rPr>
        <w:lastRenderedPageBreak/>
        <w:t>括但不限于明扣、暗扣、现金、购物卡、实物、有价证券、旅游或其他非物质性利益等，根据实际情况按以下约定处理：</w:t>
      </w:r>
    </w:p>
    <w:p w14:paraId="77296B67"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B0A56B7"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AD6D8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65036C6"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E523C7F"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3E7A390"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（1）按主合同总价款的20%支付违约金。</w:t>
      </w:r>
    </w:p>
    <w:p w14:paraId="087A9379"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（2）无主合同总价款的按照已发生业务总额的20%支付违约金；无主合同总价款且暂未发生业务的，扣除合同履约保证金。</w:t>
      </w:r>
    </w:p>
    <w:p w14:paraId="6178395C"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（3）因主合同解除造成甲方其他损失的，按照主合同约定赔偿损失。</w:t>
      </w:r>
    </w:p>
    <w:p w14:paraId="5C3D654C"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（4）如乙方未按约定支付违约金，乙方同意并认可使用保证金、预付款、应付款等款项冲抵违约金。</w:t>
      </w:r>
    </w:p>
    <w:p w14:paraId="3A63FD8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（5）若乙方积极配合查处接受商业贿赂人员的，甲方可减少或免除相对应的违约金。</w:t>
      </w:r>
    </w:p>
    <w:p w14:paraId="29014975"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上述责任承担方式可单独适用，也可合并适用。</w:t>
      </w:r>
    </w:p>
    <w:p w14:paraId="316BD031" w14:textId="77777777" w:rsidR="0068370E" w:rsidRDefault="00CB4202">
      <w:pPr>
        <w:wordWrap w:val="0"/>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 xml:space="preserve">五、协议的生效、变更或解除 </w:t>
      </w:r>
    </w:p>
    <w:p w14:paraId="101EB49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1.本协议为主合同的补充内容，与主合同具有同样的法律效力。</w:t>
      </w:r>
    </w:p>
    <w:p w14:paraId="050358C2"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2.本协议及主合同终止，本协议仍具有追溯相关责任的法律效力。</w:t>
      </w:r>
    </w:p>
    <w:p w14:paraId="6C70B1A9"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3.本协议的生效日期：自甲乙双方签字盖章之日起生效。 </w:t>
      </w:r>
    </w:p>
    <w:p w14:paraId="3A5CA086" w14:textId="77777777" w:rsidR="0068370E" w:rsidRDefault="00CB4202">
      <w:pPr>
        <w:wordWrap w:val="0"/>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六、争议解决条款</w:t>
      </w:r>
    </w:p>
    <w:p w14:paraId="0E86FF89"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因履行本协议发生的任何纠纷，双方协商解决；如协商不成时，争议解决方式与主合同一致。</w:t>
      </w:r>
    </w:p>
    <w:p w14:paraId="6C05EFDA" w14:textId="77777777" w:rsidR="0068370E" w:rsidRDefault="00CB4202">
      <w:pPr>
        <w:wordWrap w:val="0"/>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七、其他</w:t>
      </w:r>
    </w:p>
    <w:p w14:paraId="3ACF6A2B"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1.甲乙双方确认在签订本协议前已仔细阅读上述条款内容，对本协议所产生的法律责任已清楚知悉并承诺遵守。</w:t>
      </w:r>
    </w:p>
    <w:p w14:paraId="4228C3B8"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2.本协议签订及甲乙双方各自持有份数均与主合同份数保持一致。</w:t>
      </w:r>
    </w:p>
    <w:p w14:paraId="30E94A5A" w14:textId="77777777" w:rsidR="0068370E" w:rsidRDefault="00CB4202">
      <w:pPr>
        <w:wordWrap w:val="0"/>
        <w:spacing w:line="360" w:lineRule="auto"/>
        <w:ind w:firstLineChars="200" w:firstLine="480"/>
        <w:rPr>
          <w:rFonts w:ascii="仿宋" w:eastAsia="仿宋" w:hAnsi="仿宋" w:cs="仿宋"/>
          <w:sz w:val="24"/>
        </w:rPr>
      </w:pPr>
      <w:r>
        <w:rPr>
          <w:rFonts w:ascii="仿宋" w:eastAsia="仿宋" w:hAnsi="仿宋" w:cs="仿宋" w:hint="eastAsia"/>
          <w:sz w:val="24"/>
        </w:rPr>
        <w:t>（以下无正文）</w:t>
      </w:r>
    </w:p>
    <w:p w14:paraId="00D636BE" w14:textId="77777777" w:rsidR="0068370E" w:rsidRDefault="0068370E">
      <w:pPr>
        <w:wordWrap w:val="0"/>
        <w:spacing w:line="360" w:lineRule="auto"/>
        <w:ind w:firstLineChars="200" w:firstLine="480"/>
        <w:rPr>
          <w:rFonts w:ascii="仿宋" w:eastAsia="仿宋" w:hAnsi="仿宋" w:cs="仿宋"/>
          <w:sz w:val="24"/>
        </w:rPr>
      </w:pPr>
    </w:p>
    <w:p w14:paraId="34FEB48C"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乙方（承诺方）：（盖章）</w:t>
      </w:r>
    </w:p>
    <w:p w14:paraId="2A612811" w14:textId="77777777" w:rsidR="0068370E" w:rsidRDefault="0068370E">
      <w:pPr>
        <w:wordWrap w:val="0"/>
        <w:spacing w:line="360" w:lineRule="auto"/>
        <w:ind w:firstLineChars="200" w:firstLine="480"/>
        <w:textAlignment w:val="baseline"/>
        <w:rPr>
          <w:rFonts w:ascii="仿宋" w:eastAsia="仿宋" w:hAnsi="仿宋" w:cs="仿宋"/>
          <w:color w:val="000000"/>
          <w:kern w:val="0"/>
          <w:sz w:val="24"/>
        </w:rPr>
      </w:pPr>
    </w:p>
    <w:p w14:paraId="6C4AE4E9" w14:textId="77777777" w:rsidR="0068370E" w:rsidRDefault="00CB4202">
      <w:pPr>
        <w:wordWrap w:val="0"/>
        <w:spacing w:line="360" w:lineRule="auto"/>
        <w:ind w:firstLineChars="200" w:firstLine="480"/>
        <w:textAlignment w:val="baseline"/>
        <w:rPr>
          <w:rFonts w:ascii="仿宋" w:eastAsia="仿宋" w:hAnsi="仿宋" w:cs="仿宋"/>
          <w:color w:val="000000"/>
          <w:kern w:val="0"/>
          <w:sz w:val="24"/>
        </w:rPr>
      </w:pPr>
      <w:r>
        <w:rPr>
          <w:rFonts w:ascii="仿宋" w:eastAsia="仿宋" w:hAnsi="仿宋" w:cs="仿宋" w:hint="eastAsia"/>
          <w:color w:val="000000"/>
          <w:kern w:val="0"/>
          <w:sz w:val="24"/>
        </w:rPr>
        <w:t>代表人：</w:t>
      </w:r>
      <w:r>
        <w:rPr>
          <w:rFonts w:ascii="仿宋" w:eastAsia="仿宋" w:hAnsi="仿宋" w:cs="仿宋" w:hint="eastAsia"/>
          <w:color w:val="FF0000"/>
          <w:kern w:val="0"/>
          <w:sz w:val="24"/>
        </w:rPr>
        <w:t>（签字或印章）</w:t>
      </w:r>
    </w:p>
    <w:p w14:paraId="103CA0D7" w14:textId="77777777" w:rsidR="0068370E" w:rsidRDefault="0068370E">
      <w:pPr>
        <w:wordWrap w:val="0"/>
        <w:spacing w:line="360" w:lineRule="auto"/>
        <w:ind w:firstLineChars="200" w:firstLine="480"/>
        <w:textAlignment w:val="baseline"/>
        <w:rPr>
          <w:rFonts w:ascii="仿宋" w:eastAsia="仿宋" w:hAnsi="仿宋" w:cs="仿宋"/>
          <w:color w:val="000000"/>
          <w:kern w:val="0"/>
          <w:sz w:val="24"/>
        </w:rPr>
      </w:pPr>
    </w:p>
    <w:p w14:paraId="00F3206A" w14:textId="77777777" w:rsidR="0068370E" w:rsidRDefault="00CB4202">
      <w:pPr>
        <w:wordWrap w:val="0"/>
        <w:spacing w:line="360" w:lineRule="auto"/>
        <w:ind w:firstLineChars="200" w:firstLine="480"/>
        <w:textAlignment w:val="baseline"/>
        <w:rPr>
          <w:rFonts w:ascii="仿宋" w:eastAsia="仿宋" w:hAnsi="仿宋" w:cs="仿宋"/>
          <w:sz w:val="24"/>
        </w:rPr>
      </w:pPr>
      <w:r>
        <w:rPr>
          <w:rFonts w:ascii="仿宋" w:eastAsia="仿宋" w:hAnsi="仿宋" w:cs="仿宋" w:hint="eastAsia"/>
          <w:color w:val="000000"/>
          <w:kern w:val="0"/>
          <w:sz w:val="24"/>
        </w:rPr>
        <w:t>日期：</w:t>
      </w:r>
    </w:p>
    <w:p w14:paraId="0A2F40DA" w14:textId="77777777" w:rsidR="0068370E" w:rsidRDefault="0068370E">
      <w:pPr>
        <w:spacing w:line="360" w:lineRule="auto"/>
        <w:jc w:val="left"/>
        <w:rPr>
          <w:rFonts w:ascii="仿宋" w:eastAsia="仿宋" w:hAnsi="仿宋" w:cs="仿宋"/>
          <w:sz w:val="24"/>
        </w:rPr>
      </w:pPr>
    </w:p>
    <w:p w14:paraId="51D7A378" w14:textId="77777777" w:rsidR="0068370E" w:rsidRDefault="0068370E">
      <w:pPr>
        <w:spacing w:line="360" w:lineRule="auto"/>
        <w:jc w:val="left"/>
        <w:rPr>
          <w:rFonts w:ascii="仿宋" w:eastAsia="仿宋" w:hAnsi="仿宋" w:cs="仿宋"/>
          <w:sz w:val="24"/>
        </w:rPr>
      </w:pPr>
    </w:p>
    <w:p w14:paraId="58A70161" w14:textId="77777777" w:rsidR="0068370E" w:rsidRDefault="0068370E">
      <w:pPr>
        <w:spacing w:line="360" w:lineRule="auto"/>
        <w:jc w:val="left"/>
        <w:rPr>
          <w:rFonts w:ascii="仿宋" w:eastAsia="仿宋" w:hAnsi="仿宋" w:cs="仿宋"/>
          <w:sz w:val="24"/>
        </w:rPr>
      </w:pPr>
    </w:p>
    <w:p w14:paraId="19ECD309" w14:textId="77777777" w:rsidR="0068370E" w:rsidRDefault="0068370E">
      <w:pPr>
        <w:spacing w:line="360" w:lineRule="auto"/>
        <w:jc w:val="left"/>
        <w:rPr>
          <w:rFonts w:ascii="仿宋" w:eastAsia="仿宋" w:hAnsi="仿宋" w:cs="仿宋"/>
          <w:sz w:val="24"/>
        </w:rPr>
      </w:pPr>
    </w:p>
    <w:p w14:paraId="2D68D038" w14:textId="77777777" w:rsidR="0068370E" w:rsidRDefault="0068370E">
      <w:pPr>
        <w:spacing w:line="360" w:lineRule="auto"/>
        <w:jc w:val="left"/>
        <w:rPr>
          <w:rFonts w:ascii="仿宋" w:eastAsia="仿宋" w:hAnsi="仿宋" w:cs="仿宋"/>
          <w:sz w:val="24"/>
        </w:rPr>
      </w:pPr>
    </w:p>
    <w:p w14:paraId="2908C6EB" w14:textId="77777777" w:rsidR="0068370E" w:rsidRDefault="0068370E">
      <w:pPr>
        <w:spacing w:line="360" w:lineRule="auto"/>
        <w:jc w:val="left"/>
        <w:rPr>
          <w:rFonts w:ascii="仿宋" w:eastAsia="仿宋" w:hAnsi="仿宋" w:cs="仿宋"/>
          <w:sz w:val="24"/>
        </w:rPr>
      </w:pPr>
    </w:p>
    <w:p w14:paraId="50C3DF4A" w14:textId="77777777" w:rsidR="0068370E" w:rsidRDefault="0068370E">
      <w:pPr>
        <w:spacing w:line="360" w:lineRule="auto"/>
        <w:jc w:val="left"/>
        <w:rPr>
          <w:rFonts w:ascii="仿宋" w:eastAsia="仿宋" w:hAnsi="仿宋" w:cs="仿宋"/>
          <w:sz w:val="24"/>
        </w:rPr>
      </w:pPr>
    </w:p>
    <w:sectPr w:rsidR="0068370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226B" w14:textId="77777777" w:rsidR="00451E70" w:rsidRDefault="00451E70" w:rsidP="00451E70">
      <w:r>
        <w:separator/>
      </w:r>
    </w:p>
  </w:endnote>
  <w:endnote w:type="continuationSeparator" w:id="0">
    <w:p w14:paraId="4406E4CC" w14:textId="77777777" w:rsidR="00451E70" w:rsidRDefault="00451E70" w:rsidP="0045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CCE7" w14:textId="77777777" w:rsidR="00451E70" w:rsidRDefault="00451E70" w:rsidP="00451E70">
      <w:r>
        <w:separator/>
      </w:r>
    </w:p>
  </w:footnote>
  <w:footnote w:type="continuationSeparator" w:id="0">
    <w:p w14:paraId="6B32CFA9" w14:textId="77777777" w:rsidR="00451E70" w:rsidRDefault="00451E70" w:rsidP="0045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E1371"/>
    <w:multiLevelType w:val="singleLevel"/>
    <w:tmpl w:val="605E1371"/>
    <w:lvl w:ilvl="0">
      <w:start w:val="2"/>
      <w:numFmt w:val="chineseCounting"/>
      <w:suff w:val="nothing"/>
      <w:lvlText w:val="%1、"/>
      <w:lvlJc w:val="left"/>
      <w:pPr>
        <w:ind w:left="0" w:firstLine="0"/>
      </w:pPr>
    </w:lvl>
  </w:abstractNum>
  <w:num w:numId="1" w16cid:durableId="97205459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mMDcyYjg2YmFmY2M0NDBmM2Y0ZDE0MzA5NTBkM2UifQ=="/>
    <w:docVar w:name="KSO_WPS_MARK_KEY" w:val="59c38622-654e-4d6a-8cbd-bcf887b4a1bb"/>
  </w:docVars>
  <w:rsids>
    <w:rsidRoot w:val="00222DA1"/>
    <w:rsid w:val="BD6E19DB"/>
    <w:rsid w:val="BFF789AF"/>
    <w:rsid w:val="CEF140DF"/>
    <w:rsid w:val="CFD7DDA6"/>
    <w:rsid w:val="ED5D99E8"/>
    <w:rsid w:val="ED7F911F"/>
    <w:rsid w:val="EEAF1A6C"/>
    <w:rsid w:val="EEFFBD78"/>
    <w:rsid w:val="F967E0A2"/>
    <w:rsid w:val="FCCF8891"/>
    <w:rsid w:val="00014172"/>
    <w:rsid w:val="000214F9"/>
    <w:rsid w:val="000216E1"/>
    <w:rsid w:val="0004262A"/>
    <w:rsid w:val="00050697"/>
    <w:rsid w:val="000723FE"/>
    <w:rsid w:val="00075488"/>
    <w:rsid w:val="00080551"/>
    <w:rsid w:val="00091F1D"/>
    <w:rsid w:val="000A73C8"/>
    <w:rsid w:val="000A7B27"/>
    <w:rsid w:val="000B3E81"/>
    <w:rsid w:val="000B4BFA"/>
    <w:rsid w:val="000D18A2"/>
    <w:rsid w:val="000D2F77"/>
    <w:rsid w:val="000F2E0F"/>
    <w:rsid w:val="000F4B0D"/>
    <w:rsid w:val="00112E2C"/>
    <w:rsid w:val="0012761A"/>
    <w:rsid w:val="00140C2B"/>
    <w:rsid w:val="00146358"/>
    <w:rsid w:val="001778D4"/>
    <w:rsid w:val="00193ADD"/>
    <w:rsid w:val="001951CE"/>
    <w:rsid w:val="001A03FA"/>
    <w:rsid w:val="001A3EBD"/>
    <w:rsid w:val="001B0DD4"/>
    <w:rsid w:val="001B5A63"/>
    <w:rsid w:val="001D4D06"/>
    <w:rsid w:val="001E0C7A"/>
    <w:rsid w:val="001F00E8"/>
    <w:rsid w:val="00206213"/>
    <w:rsid w:val="0021065D"/>
    <w:rsid w:val="00215248"/>
    <w:rsid w:val="00222DA1"/>
    <w:rsid w:val="002234A0"/>
    <w:rsid w:val="00224EE3"/>
    <w:rsid w:val="00241B51"/>
    <w:rsid w:val="00262594"/>
    <w:rsid w:val="00263DC4"/>
    <w:rsid w:val="0028199F"/>
    <w:rsid w:val="002C35BD"/>
    <w:rsid w:val="002C68EC"/>
    <w:rsid w:val="002D218C"/>
    <w:rsid w:val="002D4860"/>
    <w:rsid w:val="002E6A1F"/>
    <w:rsid w:val="002F3274"/>
    <w:rsid w:val="00302A15"/>
    <w:rsid w:val="003070F0"/>
    <w:rsid w:val="003078E2"/>
    <w:rsid w:val="00350D65"/>
    <w:rsid w:val="00351E04"/>
    <w:rsid w:val="003642C0"/>
    <w:rsid w:val="003A466C"/>
    <w:rsid w:val="003F091E"/>
    <w:rsid w:val="003F1DD4"/>
    <w:rsid w:val="00407098"/>
    <w:rsid w:val="00411B24"/>
    <w:rsid w:val="00413A03"/>
    <w:rsid w:val="00415511"/>
    <w:rsid w:val="00421E6E"/>
    <w:rsid w:val="00433476"/>
    <w:rsid w:val="00434050"/>
    <w:rsid w:val="004423DB"/>
    <w:rsid w:val="004452F6"/>
    <w:rsid w:val="00451E70"/>
    <w:rsid w:val="00463CF9"/>
    <w:rsid w:val="0047171A"/>
    <w:rsid w:val="00477E9E"/>
    <w:rsid w:val="004C37E3"/>
    <w:rsid w:val="004C3952"/>
    <w:rsid w:val="004D3ABF"/>
    <w:rsid w:val="00504FC2"/>
    <w:rsid w:val="00525508"/>
    <w:rsid w:val="005258FA"/>
    <w:rsid w:val="00531EF2"/>
    <w:rsid w:val="00537D61"/>
    <w:rsid w:val="005409E0"/>
    <w:rsid w:val="0055156D"/>
    <w:rsid w:val="005719EC"/>
    <w:rsid w:val="00575B26"/>
    <w:rsid w:val="00582DCB"/>
    <w:rsid w:val="00587527"/>
    <w:rsid w:val="00590CB8"/>
    <w:rsid w:val="005959C3"/>
    <w:rsid w:val="005A01C3"/>
    <w:rsid w:val="005A6B47"/>
    <w:rsid w:val="005C06AB"/>
    <w:rsid w:val="005C06DB"/>
    <w:rsid w:val="005C21FD"/>
    <w:rsid w:val="005D32AF"/>
    <w:rsid w:val="005F5A73"/>
    <w:rsid w:val="006038D2"/>
    <w:rsid w:val="00621717"/>
    <w:rsid w:val="0064101C"/>
    <w:rsid w:val="0066165B"/>
    <w:rsid w:val="006673FE"/>
    <w:rsid w:val="0068370E"/>
    <w:rsid w:val="00684B61"/>
    <w:rsid w:val="00691D8F"/>
    <w:rsid w:val="0069215A"/>
    <w:rsid w:val="006A7A22"/>
    <w:rsid w:val="006B493B"/>
    <w:rsid w:val="006D63D4"/>
    <w:rsid w:val="006D76E6"/>
    <w:rsid w:val="006E0EB4"/>
    <w:rsid w:val="006E1BED"/>
    <w:rsid w:val="006E1DB8"/>
    <w:rsid w:val="006E54C2"/>
    <w:rsid w:val="006E6E3B"/>
    <w:rsid w:val="006E7933"/>
    <w:rsid w:val="006F3A32"/>
    <w:rsid w:val="006F5EE4"/>
    <w:rsid w:val="007013ED"/>
    <w:rsid w:val="0070506B"/>
    <w:rsid w:val="0071652C"/>
    <w:rsid w:val="00740AC9"/>
    <w:rsid w:val="007626A2"/>
    <w:rsid w:val="0077309A"/>
    <w:rsid w:val="00776C95"/>
    <w:rsid w:val="007902C8"/>
    <w:rsid w:val="00793A3C"/>
    <w:rsid w:val="00795FD5"/>
    <w:rsid w:val="007B442A"/>
    <w:rsid w:val="007B696E"/>
    <w:rsid w:val="007D1BD8"/>
    <w:rsid w:val="007D476D"/>
    <w:rsid w:val="007E1500"/>
    <w:rsid w:val="007E7F45"/>
    <w:rsid w:val="007F46E7"/>
    <w:rsid w:val="007F4BDF"/>
    <w:rsid w:val="007F7E8F"/>
    <w:rsid w:val="0083035A"/>
    <w:rsid w:val="008349B4"/>
    <w:rsid w:val="00894545"/>
    <w:rsid w:val="008A4595"/>
    <w:rsid w:val="008A6325"/>
    <w:rsid w:val="008A6523"/>
    <w:rsid w:val="008B502E"/>
    <w:rsid w:val="008C5D0D"/>
    <w:rsid w:val="008D3170"/>
    <w:rsid w:val="008D5360"/>
    <w:rsid w:val="008D6195"/>
    <w:rsid w:val="008F33E1"/>
    <w:rsid w:val="009223AB"/>
    <w:rsid w:val="00925299"/>
    <w:rsid w:val="00935181"/>
    <w:rsid w:val="009548BD"/>
    <w:rsid w:val="00964DED"/>
    <w:rsid w:val="00993036"/>
    <w:rsid w:val="009A65CB"/>
    <w:rsid w:val="009A6901"/>
    <w:rsid w:val="009B29A3"/>
    <w:rsid w:val="009B2AFF"/>
    <w:rsid w:val="009B4055"/>
    <w:rsid w:val="009C28F3"/>
    <w:rsid w:val="009C4EBA"/>
    <w:rsid w:val="009E6CBE"/>
    <w:rsid w:val="00A13E06"/>
    <w:rsid w:val="00A77F7E"/>
    <w:rsid w:val="00A94290"/>
    <w:rsid w:val="00AA235A"/>
    <w:rsid w:val="00AA46FF"/>
    <w:rsid w:val="00AA6400"/>
    <w:rsid w:val="00AC0B99"/>
    <w:rsid w:val="00AD1EB1"/>
    <w:rsid w:val="00AE2811"/>
    <w:rsid w:val="00AF205B"/>
    <w:rsid w:val="00AF23AE"/>
    <w:rsid w:val="00AF4203"/>
    <w:rsid w:val="00AF627A"/>
    <w:rsid w:val="00B036A4"/>
    <w:rsid w:val="00B316CD"/>
    <w:rsid w:val="00B62398"/>
    <w:rsid w:val="00B67C40"/>
    <w:rsid w:val="00B70A37"/>
    <w:rsid w:val="00B765BA"/>
    <w:rsid w:val="00B90216"/>
    <w:rsid w:val="00BA2172"/>
    <w:rsid w:val="00BA225E"/>
    <w:rsid w:val="00BA3430"/>
    <w:rsid w:val="00BB37AC"/>
    <w:rsid w:val="00BB71F3"/>
    <w:rsid w:val="00BC062D"/>
    <w:rsid w:val="00BC69C0"/>
    <w:rsid w:val="00BC6A18"/>
    <w:rsid w:val="00BD5E29"/>
    <w:rsid w:val="00BE4A3D"/>
    <w:rsid w:val="00BF6B16"/>
    <w:rsid w:val="00C02AC2"/>
    <w:rsid w:val="00C22E82"/>
    <w:rsid w:val="00C327AC"/>
    <w:rsid w:val="00C7598F"/>
    <w:rsid w:val="00C81BEF"/>
    <w:rsid w:val="00C9599F"/>
    <w:rsid w:val="00CB18FE"/>
    <w:rsid w:val="00CB4202"/>
    <w:rsid w:val="00CB44DC"/>
    <w:rsid w:val="00CC23B1"/>
    <w:rsid w:val="00CC4BEB"/>
    <w:rsid w:val="00CD2455"/>
    <w:rsid w:val="00CD2471"/>
    <w:rsid w:val="00CD4CEE"/>
    <w:rsid w:val="00CD4DE1"/>
    <w:rsid w:val="00CD7997"/>
    <w:rsid w:val="00CE0212"/>
    <w:rsid w:val="00CE34EB"/>
    <w:rsid w:val="00CE5836"/>
    <w:rsid w:val="00CE69CC"/>
    <w:rsid w:val="00D059C8"/>
    <w:rsid w:val="00D31630"/>
    <w:rsid w:val="00D34260"/>
    <w:rsid w:val="00D34528"/>
    <w:rsid w:val="00D505D9"/>
    <w:rsid w:val="00D60286"/>
    <w:rsid w:val="00D61436"/>
    <w:rsid w:val="00D61735"/>
    <w:rsid w:val="00D759D2"/>
    <w:rsid w:val="00D86999"/>
    <w:rsid w:val="00DB31B5"/>
    <w:rsid w:val="00DC73DA"/>
    <w:rsid w:val="00DD4E59"/>
    <w:rsid w:val="00DF6C9A"/>
    <w:rsid w:val="00E041AC"/>
    <w:rsid w:val="00E14B98"/>
    <w:rsid w:val="00E67F83"/>
    <w:rsid w:val="00E8505F"/>
    <w:rsid w:val="00E85C91"/>
    <w:rsid w:val="00EA01A9"/>
    <w:rsid w:val="00EA0707"/>
    <w:rsid w:val="00EA293E"/>
    <w:rsid w:val="00EA4038"/>
    <w:rsid w:val="00EC1B13"/>
    <w:rsid w:val="00ED18C7"/>
    <w:rsid w:val="00ED1F14"/>
    <w:rsid w:val="00EE60AA"/>
    <w:rsid w:val="00EF0E25"/>
    <w:rsid w:val="00F174F7"/>
    <w:rsid w:val="00F17774"/>
    <w:rsid w:val="00F21AEF"/>
    <w:rsid w:val="00F279C8"/>
    <w:rsid w:val="00F46497"/>
    <w:rsid w:val="00F47EA7"/>
    <w:rsid w:val="00F53022"/>
    <w:rsid w:val="00F62DC2"/>
    <w:rsid w:val="00F74DD0"/>
    <w:rsid w:val="00F80188"/>
    <w:rsid w:val="00F90BB0"/>
    <w:rsid w:val="00F95612"/>
    <w:rsid w:val="00FB5522"/>
    <w:rsid w:val="00FC6164"/>
    <w:rsid w:val="00FF01D0"/>
    <w:rsid w:val="0103346E"/>
    <w:rsid w:val="01590C0B"/>
    <w:rsid w:val="0159696B"/>
    <w:rsid w:val="01745B8F"/>
    <w:rsid w:val="017924A9"/>
    <w:rsid w:val="024C0929"/>
    <w:rsid w:val="0254116A"/>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42530DC"/>
    <w:rsid w:val="145D7ABF"/>
    <w:rsid w:val="14AB0340"/>
    <w:rsid w:val="14C33176"/>
    <w:rsid w:val="14CA1207"/>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0B1A2B"/>
    <w:rsid w:val="233975AD"/>
    <w:rsid w:val="239A2764"/>
    <w:rsid w:val="23B43B6C"/>
    <w:rsid w:val="23C52DFC"/>
    <w:rsid w:val="23D110AA"/>
    <w:rsid w:val="242E02AC"/>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F0D19E3"/>
    <w:rsid w:val="3F7329F1"/>
    <w:rsid w:val="3F853C75"/>
    <w:rsid w:val="3F9366AE"/>
    <w:rsid w:val="3FDFDA60"/>
    <w:rsid w:val="40303E61"/>
    <w:rsid w:val="429B5A8A"/>
    <w:rsid w:val="43214C9A"/>
    <w:rsid w:val="432F3601"/>
    <w:rsid w:val="438E0C0B"/>
    <w:rsid w:val="43B24DB4"/>
    <w:rsid w:val="43D37E06"/>
    <w:rsid w:val="43DC48E7"/>
    <w:rsid w:val="443361A2"/>
    <w:rsid w:val="443535CD"/>
    <w:rsid w:val="44800271"/>
    <w:rsid w:val="44B45524"/>
    <w:rsid w:val="44BA7149"/>
    <w:rsid w:val="44EF0D9C"/>
    <w:rsid w:val="452B74A9"/>
    <w:rsid w:val="4530788A"/>
    <w:rsid w:val="45342BA0"/>
    <w:rsid w:val="45497C60"/>
    <w:rsid w:val="45C04605"/>
    <w:rsid w:val="46484889"/>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59330F"/>
    <w:rsid w:val="50844405"/>
    <w:rsid w:val="50B11178"/>
    <w:rsid w:val="50DB568E"/>
    <w:rsid w:val="50FA601D"/>
    <w:rsid w:val="511744B7"/>
    <w:rsid w:val="51694751"/>
    <w:rsid w:val="517821C0"/>
    <w:rsid w:val="51BD79D6"/>
    <w:rsid w:val="527D4469"/>
    <w:rsid w:val="530C4F70"/>
    <w:rsid w:val="53486019"/>
    <w:rsid w:val="53751B6A"/>
    <w:rsid w:val="53B5329D"/>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92737B"/>
    <w:rsid w:val="5CE26896"/>
    <w:rsid w:val="5D322D5F"/>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E7510A"/>
    <w:rsid w:val="65F10B77"/>
    <w:rsid w:val="660735E8"/>
    <w:rsid w:val="66BA1453"/>
    <w:rsid w:val="66E14673"/>
    <w:rsid w:val="66E60360"/>
    <w:rsid w:val="6716225F"/>
    <w:rsid w:val="671C27C9"/>
    <w:rsid w:val="673B1EEB"/>
    <w:rsid w:val="6773145F"/>
    <w:rsid w:val="6861498F"/>
    <w:rsid w:val="68BF1BC9"/>
    <w:rsid w:val="68EC5B8F"/>
    <w:rsid w:val="68ED2DE4"/>
    <w:rsid w:val="69004E5B"/>
    <w:rsid w:val="69375F24"/>
    <w:rsid w:val="694F3DC2"/>
    <w:rsid w:val="697C4F22"/>
    <w:rsid w:val="69B3732C"/>
    <w:rsid w:val="6A032E72"/>
    <w:rsid w:val="6A05798A"/>
    <w:rsid w:val="6A113CEB"/>
    <w:rsid w:val="6A4C4B4F"/>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A06F2D"/>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4096D9"/>
  <w15:docId w15:val="{28A11653-4C25-412F-9197-FA322453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63D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pPr>
      <w:spacing w:after="120" w:line="480" w:lineRule="auto"/>
    </w:pPr>
    <w:rPr>
      <w:rFonts w:ascii="Calibri" w:hAnsi="Calibri"/>
    </w:rPr>
  </w:style>
  <w:style w:type="paragraph" w:styleId="a3">
    <w:name w:val="Normal Indent"/>
    <w:basedOn w:val="a"/>
    <w:uiPriority w:val="99"/>
    <w:qFormat/>
    <w:pPr>
      <w:ind w:firstLine="420"/>
    </w:pPr>
    <w:rPr>
      <w:szCs w:val="20"/>
    </w:rPr>
  </w:style>
  <w:style w:type="paragraph" w:styleId="a4">
    <w:name w:val="annotation text"/>
    <w:basedOn w:val="a"/>
    <w:uiPriority w:val="99"/>
    <w:semiHidden/>
    <w:unhideWhenUsed/>
    <w:qFormat/>
    <w:pPr>
      <w:jc w:val="left"/>
    </w:pPr>
  </w:style>
  <w:style w:type="paragraph" w:styleId="3">
    <w:name w:val="Body Text 3"/>
    <w:basedOn w:val="a"/>
    <w:qFormat/>
    <w:pPr>
      <w:jc w:val="left"/>
    </w:pPr>
    <w:rPr>
      <w:b/>
      <w:bCs/>
      <w:sz w:val="32"/>
    </w:rPr>
  </w:style>
  <w:style w:type="paragraph" w:styleId="a5">
    <w:name w:val="Body Text"/>
    <w:basedOn w:val="a"/>
    <w:uiPriority w:val="1"/>
    <w:qFormat/>
    <w:pPr>
      <w:autoSpaceDE w:val="0"/>
      <w:autoSpaceDN w:val="0"/>
      <w:adjustRightInd w:val="0"/>
      <w:ind w:left="108"/>
      <w:jc w:val="left"/>
    </w:pPr>
    <w:rPr>
      <w:rFonts w:ascii="仿宋" w:eastAsia="仿宋" w:cs="仿宋"/>
      <w:kern w:val="0"/>
      <w:sz w:val="32"/>
      <w:szCs w:val="32"/>
    </w:rPr>
  </w:style>
  <w:style w:type="paragraph" w:styleId="a6">
    <w:name w:val="Body Text Indent"/>
    <w:basedOn w:val="a"/>
    <w:uiPriority w:val="99"/>
    <w:semiHidden/>
    <w:unhideWhenUsed/>
    <w:qFormat/>
    <w:pPr>
      <w:spacing w:after="120"/>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qFormat/>
    <w:pPr>
      <w:ind w:left="720"/>
    </w:pPr>
    <w:rPr>
      <w:szCs w:val="20"/>
    </w:rPr>
  </w:style>
  <w:style w:type="paragraph" w:styleId="ad">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6"/>
    <w:unhideWhenUsed/>
    <w:qFormat/>
    <w:pPr>
      <w:ind w:firstLineChars="200" w:firstLine="420"/>
    </w:p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qFormat/>
    <w:rPr>
      <w:color w:val="0000FF"/>
      <w:u w:val="non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paragraph" w:customStyle="1" w:styleId="10">
    <w:name w:val="列出段落1"/>
    <w:basedOn w:val="a"/>
    <w:uiPriority w:val="99"/>
    <w:qFormat/>
    <w:pPr>
      <w:ind w:firstLineChars="200" w:firstLine="420"/>
    </w:pPr>
  </w:style>
  <w:style w:type="paragraph" w:customStyle="1" w:styleId="11">
    <w:name w:val="正文1"/>
    <w:qFormat/>
    <w:pPr>
      <w:jc w:val="both"/>
    </w:pPr>
    <w:rPr>
      <w:rFonts w:ascii="等线" w:hAnsi="等线" w:cs="宋体"/>
      <w:kern w:val="2"/>
      <w:sz w:val="21"/>
      <w:szCs w:val="21"/>
    </w:rPr>
  </w:style>
  <w:style w:type="paragraph" w:styleId="af1">
    <w:name w:val="List Paragraph"/>
    <w:basedOn w:val="a"/>
    <w:uiPriority w:val="34"/>
    <w:qFormat/>
    <w:pPr>
      <w:ind w:firstLineChars="200" w:firstLine="420"/>
    </w:pPr>
  </w:style>
  <w:style w:type="paragraph" w:styleId="21">
    <w:name w:val="Body Text Indent 2"/>
    <w:basedOn w:val="a"/>
    <w:link w:val="22"/>
    <w:uiPriority w:val="99"/>
    <w:semiHidden/>
    <w:unhideWhenUsed/>
    <w:rsid w:val="00587527"/>
    <w:pPr>
      <w:spacing w:after="120" w:line="480" w:lineRule="auto"/>
      <w:ind w:leftChars="200" w:left="420"/>
    </w:pPr>
  </w:style>
  <w:style w:type="character" w:customStyle="1" w:styleId="22">
    <w:name w:val="正文文本缩进 2 字符"/>
    <w:basedOn w:val="a0"/>
    <w:link w:val="21"/>
    <w:uiPriority w:val="99"/>
    <w:semiHidden/>
    <w:rsid w:val="005875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423072">
      <w:bodyDiv w:val="1"/>
      <w:marLeft w:val="0"/>
      <w:marRight w:val="0"/>
      <w:marTop w:val="0"/>
      <w:marBottom w:val="0"/>
      <w:divBdr>
        <w:top w:val="none" w:sz="0" w:space="0" w:color="auto"/>
        <w:left w:val="none" w:sz="0" w:space="0" w:color="auto"/>
        <w:bottom w:val="none" w:sz="0" w:space="0" w:color="auto"/>
        <w:right w:val="none" w:sz="0" w:space="0" w:color="auto"/>
      </w:divBdr>
    </w:div>
    <w:div w:id="1408728104">
      <w:bodyDiv w:val="1"/>
      <w:marLeft w:val="0"/>
      <w:marRight w:val="0"/>
      <w:marTop w:val="0"/>
      <w:marBottom w:val="0"/>
      <w:divBdr>
        <w:top w:val="none" w:sz="0" w:space="0" w:color="auto"/>
        <w:left w:val="none" w:sz="0" w:space="0" w:color="auto"/>
        <w:bottom w:val="none" w:sz="0" w:space="0" w:color="auto"/>
        <w:right w:val="none" w:sz="0" w:space="0" w:color="auto"/>
      </w:divBdr>
    </w:div>
    <w:div w:id="1775247564">
      <w:bodyDiv w:val="1"/>
      <w:marLeft w:val="0"/>
      <w:marRight w:val="0"/>
      <w:marTop w:val="0"/>
      <w:marBottom w:val="0"/>
      <w:divBdr>
        <w:top w:val="none" w:sz="0" w:space="0" w:color="auto"/>
        <w:left w:val="none" w:sz="0" w:space="0" w:color="auto"/>
        <w:bottom w:val="none" w:sz="0" w:space="0" w:color="auto"/>
        <w:right w:val="none" w:sz="0" w:space="0" w:color="auto"/>
      </w:divBdr>
    </w:div>
    <w:div w:id="183317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216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hyperlink" Target="mailto:mnjw@mengni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nabidding.cn/" TargetMode="External"/><Relationship Id="rId5" Type="http://schemas.openxmlformats.org/officeDocument/2006/relationships/footnotes" Target="footnotes.xml"/><Relationship Id="rId10" Type="http://schemas.openxmlformats.org/officeDocument/2006/relationships/hyperlink" Target="https://&#8230;&#8230;&#65289;" TargetMode="External"/><Relationship Id="rId4" Type="http://schemas.openxmlformats.org/officeDocument/2006/relationships/webSettings" Target="webSettings.xml"/><Relationship Id="rId9" Type="http://schemas.openxmlformats.org/officeDocument/2006/relationships/hyperlink" Target="https://zbcg.mengni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17</Pages>
  <Words>9539</Words>
  <Characters>1891</Characters>
  <Application>Microsoft Office Word</Application>
  <DocSecurity>0</DocSecurity>
  <Lines>15</Lines>
  <Paragraphs>22</Paragraphs>
  <ScaleCrop>false</ScaleCrop>
  <Company>P R C</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9707</cp:lastModifiedBy>
  <cp:revision>109</cp:revision>
  <cp:lastPrinted>2023-01-06T15:13:00Z</cp:lastPrinted>
  <dcterms:created xsi:type="dcterms:W3CDTF">2025-01-09T00:40:00Z</dcterms:created>
  <dcterms:modified xsi:type="dcterms:W3CDTF">2026-01-13T03:52:00Z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