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E17110" w14:textId="5AD903CC" w:rsidR="004A2259" w:rsidRDefault="0020429A">
      <w:pPr>
        <w:widowControl/>
        <w:shd w:val="clear" w:color="auto" w:fill="FFFFFF"/>
        <w:snapToGrid w:val="0"/>
        <w:jc w:val="center"/>
        <w:rPr>
          <w:rFonts w:ascii="宋体" w:hAnsi="宋体" w:cs="宋体" w:hint="eastAsia"/>
          <w:b/>
          <w:bCs/>
          <w:kern w:val="0"/>
          <w:sz w:val="10"/>
          <w:szCs w:val="10"/>
        </w:rPr>
      </w:pPr>
      <w:r w:rsidRPr="0020429A">
        <w:rPr>
          <w:rFonts w:ascii="宋体" w:hAnsi="宋体" w:cs="宋体" w:hint="eastAsia"/>
          <w:b/>
          <w:bCs/>
          <w:kern w:val="0"/>
          <w:sz w:val="32"/>
          <w:szCs w:val="32"/>
        </w:rPr>
        <w:t>202</w:t>
      </w:r>
      <w:r w:rsidR="005B4E85">
        <w:rPr>
          <w:rFonts w:ascii="宋体" w:hAnsi="宋体" w:cs="宋体" w:hint="eastAsia"/>
          <w:b/>
          <w:bCs/>
          <w:kern w:val="0"/>
          <w:sz w:val="32"/>
          <w:szCs w:val="32"/>
        </w:rPr>
        <w:t>6</w:t>
      </w:r>
      <w:r w:rsidRPr="0020429A">
        <w:rPr>
          <w:rFonts w:ascii="宋体" w:hAnsi="宋体" w:cs="宋体" w:hint="eastAsia"/>
          <w:b/>
          <w:bCs/>
          <w:kern w:val="0"/>
          <w:sz w:val="32"/>
          <w:szCs w:val="32"/>
        </w:rPr>
        <w:t>年冰品</w:t>
      </w:r>
      <w:r w:rsidR="005B4E85">
        <w:rPr>
          <w:rFonts w:ascii="宋体" w:hAnsi="宋体" w:cs="宋体" w:hint="eastAsia"/>
          <w:b/>
          <w:bCs/>
          <w:kern w:val="0"/>
          <w:sz w:val="32"/>
          <w:szCs w:val="32"/>
        </w:rPr>
        <w:t>事业部</w:t>
      </w:r>
      <w:r w:rsidRPr="0020429A">
        <w:rPr>
          <w:rFonts w:ascii="宋体" w:hAnsi="宋体" w:cs="宋体" w:hint="eastAsia"/>
          <w:b/>
          <w:bCs/>
          <w:kern w:val="0"/>
          <w:sz w:val="32"/>
          <w:szCs w:val="32"/>
        </w:rPr>
        <w:t>-</w:t>
      </w:r>
      <w:r w:rsidR="005B4E85" w:rsidRPr="005B4E85">
        <w:rPr>
          <w:rFonts w:ascii="宋体" w:hAnsi="宋体" w:cs="宋体" w:hint="eastAsia"/>
          <w:b/>
          <w:bCs/>
          <w:kern w:val="0"/>
          <w:sz w:val="32"/>
          <w:szCs w:val="32"/>
        </w:rPr>
        <w:t>宣传视频制作</w:t>
      </w:r>
      <w:r w:rsidRPr="0020429A">
        <w:rPr>
          <w:rFonts w:ascii="宋体" w:hAnsi="宋体" w:cs="宋体" w:hint="eastAsia"/>
          <w:b/>
          <w:bCs/>
          <w:kern w:val="0"/>
          <w:sz w:val="32"/>
          <w:szCs w:val="32"/>
        </w:rPr>
        <w:t>竞争性谈判公告</w:t>
      </w:r>
    </w:p>
    <w:p w14:paraId="67BB5125" w14:textId="77777777" w:rsidR="004A2259" w:rsidRDefault="004A2259">
      <w:pPr>
        <w:widowControl/>
        <w:shd w:val="clear" w:color="auto" w:fill="FFFFFF"/>
        <w:snapToGrid w:val="0"/>
        <w:jc w:val="center"/>
        <w:rPr>
          <w:rFonts w:ascii="仿宋_GB2312" w:eastAsia="仿宋_GB2312" w:hAnsi="宋体" w:cs="宋体" w:hint="eastAsia"/>
          <w:b/>
          <w:bCs/>
          <w:color w:val="FF0000"/>
          <w:kern w:val="0"/>
          <w:sz w:val="10"/>
          <w:szCs w:val="10"/>
        </w:rPr>
      </w:pPr>
    </w:p>
    <w:p w14:paraId="1824EC95" w14:textId="0AABEECE" w:rsidR="004A2259" w:rsidRDefault="00000000">
      <w:pPr>
        <w:ind w:firstLineChars="200" w:firstLine="560"/>
        <w:rPr>
          <w:rFonts w:ascii="仿宋_GB2312" w:eastAsia="仿宋_GB2312" w:hAnsi="宋体" w:hint="eastAsia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蒙牛乳业(天津)有限公司</w:t>
      </w:r>
      <w:r>
        <w:rPr>
          <w:rFonts w:ascii="仿宋_GB2312" w:eastAsia="仿宋_GB2312" w:hAnsi="宋体" w:hint="eastAsia"/>
          <w:sz w:val="28"/>
          <w:szCs w:val="28"/>
          <w:u w:val="single"/>
        </w:rPr>
        <w:t>冰品事业部</w:t>
      </w:r>
      <w:r>
        <w:rPr>
          <w:rFonts w:ascii="仿宋_GB2312" w:eastAsia="仿宋_GB2312" w:hAnsi="宋体" w:hint="eastAsia"/>
          <w:sz w:val="28"/>
          <w:szCs w:val="28"/>
        </w:rPr>
        <w:t>就</w:t>
      </w:r>
      <w:r>
        <w:rPr>
          <w:rFonts w:ascii="仿宋_GB2312" w:eastAsia="仿宋_GB2312" w:hAnsi="宋体" w:hint="eastAsia"/>
          <w:sz w:val="28"/>
          <w:szCs w:val="28"/>
          <w:u w:val="single"/>
        </w:rPr>
        <w:t>2</w:t>
      </w:r>
      <w:r w:rsidR="005B4E85">
        <w:rPr>
          <w:rFonts w:ascii="仿宋_GB2312" w:eastAsia="仿宋_GB2312" w:hAnsi="宋体" w:hint="eastAsia"/>
          <w:sz w:val="28"/>
          <w:szCs w:val="28"/>
          <w:u w:val="single"/>
        </w:rPr>
        <w:t>6</w:t>
      </w:r>
      <w:r>
        <w:rPr>
          <w:rFonts w:ascii="仿宋_GB2312" w:eastAsia="仿宋_GB2312" w:hAnsi="宋体" w:hint="eastAsia"/>
          <w:sz w:val="28"/>
          <w:szCs w:val="28"/>
          <w:u w:val="single"/>
        </w:rPr>
        <w:t>年</w:t>
      </w:r>
      <w:r w:rsidR="005B4E85">
        <w:rPr>
          <w:rFonts w:ascii="仿宋_GB2312" w:eastAsia="仿宋_GB2312" w:hAnsi="宋体" w:hint="eastAsia"/>
          <w:sz w:val="28"/>
          <w:szCs w:val="28"/>
          <w:u w:val="single"/>
        </w:rPr>
        <w:t>宣传类视频制作</w:t>
      </w:r>
      <w:r>
        <w:rPr>
          <w:rFonts w:ascii="仿宋_GB2312" w:eastAsia="仿宋_GB2312" w:hAnsi="宋体" w:hint="eastAsia"/>
          <w:sz w:val="28"/>
          <w:szCs w:val="28"/>
          <w:u w:val="single"/>
        </w:rPr>
        <w:t>执行公司招标项目</w:t>
      </w:r>
      <w:r>
        <w:rPr>
          <w:rFonts w:ascii="仿宋_GB2312" w:eastAsia="仿宋_GB2312" w:hAnsi="宋体" w:hint="eastAsia"/>
          <w:sz w:val="28"/>
          <w:szCs w:val="28"/>
        </w:rPr>
        <w:t>进行公开竞争性谈判, 欢迎符合资格条件的供应商参加。</w:t>
      </w:r>
    </w:p>
    <w:p w14:paraId="5B94D86F" w14:textId="6A12ED90" w:rsidR="004A2259" w:rsidRDefault="00000000">
      <w:pPr>
        <w:ind w:firstLineChars="200" w:firstLine="562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Ansi="宋体" w:hint="eastAsia"/>
          <w:b/>
          <w:sz w:val="28"/>
          <w:szCs w:val="28"/>
        </w:rPr>
        <w:t>一、项目编号：</w:t>
      </w:r>
      <w:r w:rsidR="005B4E85" w:rsidRPr="005B4E85">
        <w:rPr>
          <w:rFonts w:ascii="仿宋_GB2312" w:eastAsia="仿宋_GB2312" w:hAnsi="宋体"/>
          <w:sz w:val="28"/>
          <w:szCs w:val="28"/>
        </w:rPr>
        <w:t>MNCGJH-20260114-0013</w:t>
      </w:r>
      <w:r>
        <w:rPr>
          <w:rFonts w:ascii="仿宋_GB2312" w:eastAsia="仿宋_GB2312"/>
          <w:sz w:val="28"/>
          <w:szCs w:val="28"/>
        </w:rPr>
        <w:t> </w:t>
      </w:r>
    </w:p>
    <w:p w14:paraId="783FFF06" w14:textId="609AFA80" w:rsidR="004A2259" w:rsidRDefault="00000000">
      <w:pPr>
        <w:ind w:firstLineChars="200" w:firstLine="562"/>
        <w:rPr>
          <w:rFonts w:ascii="仿宋_GB2312" w:eastAsia="仿宋_GB2312" w:hAnsi="宋体" w:hint="eastAsia"/>
          <w:sz w:val="22"/>
          <w:szCs w:val="22"/>
        </w:rPr>
      </w:pPr>
      <w:r>
        <w:rPr>
          <w:rFonts w:ascii="仿宋_GB2312" w:eastAsia="仿宋_GB2312" w:hAnsi="宋体" w:hint="eastAsia"/>
          <w:b/>
          <w:sz w:val="28"/>
          <w:szCs w:val="28"/>
        </w:rPr>
        <w:t>二、项目名称</w:t>
      </w:r>
      <w:r>
        <w:rPr>
          <w:rFonts w:ascii="仿宋_GB2312" w:eastAsia="仿宋_GB2312" w:hAnsi="宋体" w:hint="eastAsia"/>
          <w:sz w:val="28"/>
          <w:szCs w:val="28"/>
        </w:rPr>
        <w:t>：</w:t>
      </w:r>
      <w:r w:rsidR="005B4E85" w:rsidRPr="005B4E85">
        <w:rPr>
          <w:rFonts w:ascii="仿宋_GB2312" w:eastAsia="仿宋_GB2312" w:hAnsi="宋体" w:hint="eastAsia"/>
          <w:sz w:val="24"/>
        </w:rPr>
        <w:t>202</w:t>
      </w:r>
      <w:r w:rsidR="005B4E85">
        <w:rPr>
          <w:rFonts w:ascii="仿宋_GB2312" w:eastAsia="仿宋_GB2312" w:hAnsi="宋体" w:hint="eastAsia"/>
          <w:sz w:val="24"/>
        </w:rPr>
        <w:t>6</w:t>
      </w:r>
      <w:r w:rsidR="005B4E85" w:rsidRPr="005B4E85">
        <w:rPr>
          <w:rFonts w:ascii="仿宋_GB2312" w:eastAsia="仿宋_GB2312" w:hAnsi="宋体" w:hint="eastAsia"/>
          <w:sz w:val="24"/>
        </w:rPr>
        <w:t>年冰品事业部-宣传视频制作</w:t>
      </w:r>
    </w:p>
    <w:p w14:paraId="4A278E2D" w14:textId="7BE030ED" w:rsidR="004A2259" w:rsidRDefault="00000000">
      <w:pPr>
        <w:ind w:firstLineChars="200" w:firstLine="562"/>
        <w:rPr>
          <w:rFonts w:ascii="仿宋_GB2312" w:eastAsia="仿宋_GB2312" w:hAnsi="宋体" w:hint="eastAsia"/>
          <w:b/>
          <w:sz w:val="28"/>
          <w:szCs w:val="28"/>
        </w:rPr>
      </w:pPr>
      <w:r>
        <w:rPr>
          <w:rFonts w:ascii="仿宋_GB2312" w:eastAsia="仿宋_GB2312" w:hAnsi="宋体" w:hint="eastAsia"/>
          <w:b/>
          <w:sz w:val="28"/>
          <w:szCs w:val="28"/>
        </w:rPr>
        <w:t>三、预成交数量：</w:t>
      </w:r>
      <w:r w:rsidR="009B64E2">
        <w:rPr>
          <w:rFonts w:ascii="仿宋_GB2312" w:eastAsia="仿宋_GB2312" w:hAnsi="宋体" w:hint="eastAsia"/>
          <w:b/>
          <w:sz w:val="28"/>
          <w:szCs w:val="28"/>
        </w:rPr>
        <w:t>1</w:t>
      </w:r>
      <w:r>
        <w:rPr>
          <w:rFonts w:ascii="仿宋_GB2312" w:eastAsia="仿宋_GB2312" w:hAnsi="宋体" w:hint="eastAsia"/>
          <w:b/>
          <w:sz w:val="28"/>
          <w:szCs w:val="28"/>
        </w:rPr>
        <w:t>家</w:t>
      </w:r>
    </w:p>
    <w:p w14:paraId="6A863E12" w14:textId="77777777" w:rsidR="004A2259" w:rsidRDefault="00000000">
      <w:pPr>
        <w:ind w:firstLineChars="200" w:firstLine="562"/>
        <w:rPr>
          <w:rFonts w:ascii="仿宋_GB2312" w:eastAsia="仿宋_GB2312" w:hAnsi="宋体" w:hint="eastAsia"/>
          <w:b/>
          <w:sz w:val="28"/>
          <w:szCs w:val="28"/>
        </w:rPr>
      </w:pPr>
      <w:r>
        <w:rPr>
          <w:rFonts w:ascii="仿宋_GB2312" w:eastAsia="仿宋_GB2312" w:hAnsi="宋体" w:hint="eastAsia"/>
          <w:b/>
          <w:sz w:val="28"/>
          <w:szCs w:val="28"/>
        </w:rPr>
        <w:t>四、项目概况：</w:t>
      </w:r>
    </w:p>
    <w:p w14:paraId="3B081DB1" w14:textId="4A167A6F" w:rsidR="004A2259" w:rsidRDefault="0020429A">
      <w:pPr>
        <w:pStyle w:val="aa"/>
        <w:tabs>
          <w:tab w:val="left" w:pos="1134"/>
          <w:tab w:val="left" w:pos="1701"/>
        </w:tabs>
        <w:spacing w:line="360" w:lineRule="auto"/>
        <w:ind w:leftChars="200" w:left="420" w:firstLine="480"/>
        <w:rPr>
          <w:rFonts w:ascii="仿宋_GB2312" w:eastAsia="仿宋_GB2312" w:hAnsi="宋体" w:hint="eastAsia"/>
          <w:sz w:val="24"/>
        </w:rPr>
      </w:pPr>
      <w:r w:rsidRPr="0020429A">
        <w:rPr>
          <w:rFonts w:ascii="仿宋_GB2312" w:eastAsia="仿宋_GB2312" w:hAnsi="宋体" w:hint="eastAsia"/>
          <w:sz w:val="24"/>
        </w:rPr>
        <w:t>202</w:t>
      </w:r>
      <w:r w:rsidR="005B4E85">
        <w:rPr>
          <w:rFonts w:ascii="仿宋_GB2312" w:eastAsia="仿宋_GB2312" w:hAnsi="宋体" w:hint="eastAsia"/>
          <w:sz w:val="24"/>
        </w:rPr>
        <w:t>6</w:t>
      </w:r>
      <w:r w:rsidRPr="0020429A">
        <w:rPr>
          <w:rFonts w:ascii="仿宋_GB2312" w:eastAsia="仿宋_GB2312" w:hAnsi="宋体" w:hint="eastAsia"/>
          <w:sz w:val="24"/>
        </w:rPr>
        <w:t>年</w:t>
      </w:r>
      <w:r w:rsidR="005B4E85" w:rsidRPr="005B4E85">
        <w:rPr>
          <w:rFonts w:ascii="仿宋_GB2312" w:eastAsia="仿宋_GB2312" w:hAnsi="宋体" w:hint="eastAsia"/>
          <w:sz w:val="24"/>
        </w:rPr>
        <w:t>冰品事业部-宣传视频制作</w:t>
      </w:r>
      <w:r>
        <w:rPr>
          <w:rFonts w:ascii="仿宋_GB2312" w:eastAsia="仿宋_GB2312" w:hAnsi="宋体" w:hint="eastAsia"/>
          <w:sz w:val="24"/>
        </w:rPr>
        <w:t>招标项目</w:t>
      </w:r>
      <w:r>
        <w:rPr>
          <w:rFonts w:ascii="仿宋_GB2312" w:eastAsia="仿宋_GB2312" w:hAnsi="宋体"/>
          <w:sz w:val="24"/>
        </w:rPr>
        <w:t>，</w:t>
      </w:r>
      <w:r w:rsidR="009B64E2" w:rsidRPr="009B64E2">
        <w:rPr>
          <w:rFonts w:ascii="仿宋_GB2312" w:eastAsia="仿宋_GB2312" w:hAnsi="宋体" w:hint="eastAsia"/>
          <w:sz w:val="24"/>
        </w:rPr>
        <w:t>需要设计公司针对每月的宣传类</w:t>
      </w:r>
      <w:r w:rsidR="005B4E85">
        <w:rPr>
          <w:rFonts w:ascii="仿宋_GB2312" w:eastAsia="仿宋_GB2312" w:hAnsi="宋体" w:hint="eastAsia"/>
          <w:sz w:val="24"/>
        </w:rPr>
        <w:t>视频</w:t>
      </w:r>
      <w:r w:rsidR="009B64E2" w:rsidRPr="009B64E2">
        <w:rPr>
          <w:rFonts w:ascii="仿宋_GB2312" w:eastAsia="仿宋_GB2312" w:hAnsi="宋体" w:hint="eastAsia"/>
          <w:sz w:val="24"/>
        </w:rPr>
        <w:t>材料进行</w:t>
      </w:r>
      <w:r w:rsidR="005B4E85">
        <w:rPr>
          <w:rFonts w:ascii="仿宋_GB2312" w:eastAsia="仿宋_GB2312" w:hAnsi="宋体" w:hint="eastAsia"/>
          <w:sz w:val="24"/>
        </w:rPr>
        <w:t>拍摄剪辑</w:t>
      </w:r>
      <w:r>
        <w:rPr>
          <w:rFonts w:ascii="仿宋_GB2312" w:eastAsia="仿宋_GB2312" w:hAnsi="宋体" w:hint="eastAsia"/>
          <w:sz w:val="24"/>
        </w:rPr>
        <w:t>，具体如下：</w:t>
      </w:r>
    </w:p>
    <w:p w14:paraId="7033BAC8" w14:textId="1E0A377D" w:rsidR="004A2259" w:rsidRDefault="00000000">
      <w:pPr>
        <w:pStyle w:val="aa"/>
        <w:tabs>
          <w:tab w:val="left" w:pos="1134"/>
          <w:tab w:val="left" w:pos="1701"/>
        </w:tabs>
        <w:spacing w:line="360" w:lineRule="auto"/>
        <w:ind w:leftChars="200" w:left="420" w:firstLine="482"/>
        <w:rPr>
          <w:rFonts w:ascii="仿宋" w:eastAsia="仿宋" w:hAnsi="仿宋" w:hint="eastAsia"/>
          <w:color w:val="000000"/>
          <w:sz w:val="28"/>
          <w:szCs w:val="28"/>
        </w:rPr>
      </w:pPr>
      <w:r>
        <w:rPr>
          <w:rFonts w:ascii="仿宋_GB2312" w:eastAsia="仿宋_GB2312" w:hAnsi="宋体" w:hint="eastAsia"/>
          <w:b/>
          <w:bCs/>
          <w:sz w:val="24"/>
        </w:rPr>
        <w:t>标段</w:t>
      </w:r>
      <w:r w:rsidR="009B64E2">
        <w:rPr>
          <w:rFonts w:ascii="仿宋_GB2312" w:eastAsia="仿宋_GB2312" w:hAnsi="宋体" w:hint="eastAsia"/>
          <w:b/>
          <w:bCs/>
          <w:sz w:val="24"/>
        </w:rPr>
        <w:t>一</w:t>
      </w:r>
      <w:r>
        <w:rPr>
          <w:rFonts w:ascii="仿宋_GB2312" w:eastAsia="仿宋_GB2312" w:hAnsi="宋体" w:hint="eastAsia"/>
          <w:b/>
          <w:bCs/>
          <w:sz w:val="24"/>
        </w:rPr>
        <w:t>（预计1家中标公司）：</w:t>
      </w:r>
      <w:r w:rsidR="005B4E85" w:rsidRPr="005B4E85">
        <w:rPr>
          <w:rFonts w:ascii="仿宋_GB2312" w:eastAsia="仿宋_GB2312" w:hAnsi="宋体" w:hint="eastAsia"/>
          <w:sz w:val="24"/>
        </w:rPr>
        <w:t>2026年冰品事业部-宣传视频制作</w:t>
      </w:r>
      <w:r>
        <w:rPr>
          <w:rFonts w:ascii="仿宋_GB2312" w:eastAsia="仿宋_GB2312" w:hAnsi="宋体" w:hint="eastAsia"/>
          <w:sz w:val="24"/>
        </w:rPr>
        <w:t>招标项目--设计公司招标：</w:t>
      </w:r>
      <w:r w:rsidR="005B4E85" w:rsidRPr="005B4E85">
        <w:rPr>
          <w:rFonts w:ascii="仿宋_GB2312" w:eastAsia="仿宋_GB2312" w:hAnsi="宋体" w:hint="eastAsia"/>
          <w:sz w:val="24"/>
        </w:rPr>
        <w:t>本项目针对冰品事业部，宣传类视频拍摄剪辑需求进行申请。需要设计公司编写视频脚本，并针对所提供及现场拍摄素材，通过编辑、配音及特效处理完成视频制作，包含字体设计、图片及视频素材等内容</w:t>
      </w:r>
      <w:r w:rsidR="005B4E85">
        <w:rPr>
          <w:rFonts w:ascii="仿宋_GB2312" w:eastAsia="仿宋_GB2312" w:hAnsi="宋体" w:hint="eastAsia"/>
          <w:sz w:val="24"/>
        </w:rPr>
        <w:t>。</w:t>
      </w:r>
    </w:p>
    <w:p w14:paraId="0B917189" w14:textId="77777777" w:rsidR="004A2259" w:rsidRDefault="00000000">
      <w:pPr>
        <w:ind w:firstLineChars="200" w:firstLine="562"/>
        <w:rPr>
          <w:rFonts w:ascii="仿宋_GB2312" w:eastAsia="仿宋_GB2312" w:hAnsi="宋体" w:hint="eastAsia"/>
          <w:b/>
          <w:sz w:val="28"/>
          <w:szCs w:val="28"/>
        </w:rPr>
      </w:pPr>
      <w:r>
        <w:rPr>
          <w:rFonts w:ascii="仿宋_GB2312" w:eastAsia="仿宋_GB2312" w:hAnsi="宋体" w:hint="eastAsia"/>
          <w:b/>
          <w:sz w:val="28"/>
          <w:szCs w:val="28"/>
        </w:rPr>
        <w:t>五、资格要求：</w:t>
      </w:r>
    </w:p>
    <w:p w14:paraId="65BD5761" w14:textId="77777777" w:rsidR="004A2259" w:rsidRDefault="00000000">
      <w:pPr>
        <w:spacing w:line="500" w:lineRule="exact"/>
        <w:ind w:firstLineChars="200" w:firstLine="480"/>
        <w:jc w:val="left"/>
        <w:rPr>
          <w:rFonts w:ascii="仿宋" w:eastAsia="仿宋" w:hAnsi="仿宋" w:hint="eastAsia"/>
          <w:color w:val="000000"/>
          <w:sz w:val="24"/>
        </w:rPr>
      </w:pPr>
      <w:r>
        <w:rPr>
          <w:rFonts w:ascii="仿宋" w:eastAsia="仿宋" w:hAnsi="仿宋" w:hint="eastAsia"/>
          <w:color w:val="000000"/>
          <w:sz w:val="24"/>
        </w:rPr>
        <w:t>活动在全国开展，需要辐射到全国；</w:t>
      </w:r>
    </w:p>
    <w:p w14:paraId="2BCE1070" w14:textId="77777777" w:rsidR="004A2259" w:rsidRDefault="00000000">
      <w:pPr>
        <w:spacing w:line="500" w:lineRule="exact"/>
        <w:ind w:firstLineChars="200" w:firstLine="480"/>
        <w:jc w:val="left"/>
        <w:rPr>
          <w:rFonts w:ascii="仿宋" w:eastAsia="仿宋" w:hAnsi="仿宋" w:hint="eastAsia"/>
          <w:color w:val="000000"/>
          <w:sz w:val="24"/>
        </w:rPr>
      </w:pPr>
      <w:r>
        <w:rPr>
          <w:rFonts w:ascii="仿宋" w:eastAsia="仿宋" w:hAnsi="仿宋" w:hint="eastAsia"/>
          <w:color w:val="000000"/>
          <w:sz w:val="24"/>
        </w:rPr>
        <w:t>1、投标人必须是在中华人民共和国境内注册的注册资金在500万元人民币（外币按注册时汇率计算）及以上，以企业营业执照为准，营业执照等必备证件经年检合格，具备一般纳税人资格；</w:t>
      </w:r>
    </w:p>
    <w:p w14:paraId="1B595741" w14:textId="6CEC1BA4" w:rsidR="004A2259" w:rsidRDefault="00000000">
      <w:pPr>
        <w:spacing w:line="500" w:lineRule="exact"/>
        <w:ind w:firstLineChars="200" w:firstLine="480"/>
        <w:jc w:val="left"/>
        <w:rPr>
          <w:rFonts w:ascii="仿宋" w:eastAsia="仿宋" w:hAnsi="仿宋" w:hint="eastAsia"/>
          <w:color w:val="000000"/>
          <w:sz w:val="24"/>
        </w:rPr>
      </w:pPr>
      <w:r>
        <w:rPr>
          <w:rFonts w:ascii="仿宋" w:eastAsia="仿宋" w:hAnsi="仿宋" w:hint="eastAsia"/>
          <w:color w:val="000000"/>
          <w:sz w:val="24"/>
        </w:rPr>
        <w:t>2、公司成立日期为3年（即202</w:t>
      </w:r>
      <w:r w:rsidR="00AB6E87">
        <w:rPr>
          <w:rFonts w:ascii="仿宋" w:eastAsia="仿宋" w:hAnsi="仿宋" w:hint="eastAsia"/>
          <w:color w:val="000000"/>
          <w:sz w:val="24"/>
        </w:rPr>
        <w:t>3</w:t>
      </w:r>
      <w:r>
        <w:rPr>
          <w:rFonts w:ascii="仿宋" w:eastAsia="仿宋" w:hAnsi="仿宋" w:hint="eastAsia"/>
          <w:color w:val="000000"/>
          <w:sz w:val="24"/>
        </w:rPr>
        <w:t>年</w:t>
      </w:r>
      <w:r w:rsidR="00AB6E87">
        <w:rPr>
          <w:rFonts w:ascii="仿宋" w:eastAsia="仿宋" w:hAnsi="仿宋" w:hint="eastAsia"/>
          <w:color w:val="000000"/>
          <w:sz w:val="24"/>
        </w:rPr>
        <w:t>1</w:t>
      </w:r>
      <w:r>
        <w:rPr>
          <w:rFonts w:ascii="仿宋" w:eastAsia="仿宋" w:hAnsi="仿宋" w:hint="eastAsia"/>
          <w:color w:val="000000"/>
          <w:sz w:val="24"/>
        </w:rPr>
        <w:t>月1</w:t>
      </w:r>
      <w:r w:rsidR="00AB6E87">
        <w:rPr>
          <w:rFonts w:ascii="仿宋" w:eastAsia="仿宋" w:hAnsi="仿宋" w:hint="eastAsia"/>
          <w:color w:val="000000"/>
          <w:sz w:val="24"/>
        </w:rPr>
        <w:t>5</w:t>
      </w:r>
      <w:r>
        <w:rPr>
          <w:rFonts w:ascii="仿宋" w:eastAsia="仿宋" w:hAnsi="仿宋" w:hint="eastAsia"/>
          <w:color w:val="000000"/>
          <w:sz w:val="24"/>
        </w:rPr>
        <w:t>日之前注册即可）及以上，以企业营业执照为准；</w:t>
      </w:r>
    </w:p>
    <w:p w14:paraId="4D7525CA" w14:textId="77777777" w:rsidR="004A2259" w:rsidRDefault="00000000">
      <w:pPr>
        <w:spacing w:line="500" w:lineRule="exact"/>
        <w:ind w:firstLineChars="200" w:firstLine="480"/>
        <w:jc w:val="left"/>
        <w:rPr>
          <w:rFonts w:ascii="仿宋" w:eastAsia="仿宋" w:hAnsi="仿宋" w:hint="eastAsia"/>
          <w:color w:val="000000"/>
          <w:sz w:val="24"/>
        </w:rPr>
      </w:pPr>
      <w:r>
        <w:rPr>
          <w:rFonts w:ascii="仿宋" w:eastAsia="仿宋" w:hAnsi="仿宋" w:hint="eastAsia"/>
          <w:color w:val="000000"/>
          <w:sz w:val="24"/>
        </w:rPr>
        <w:t>3、熟悉快消品行业终端情况，具有较强的创意设计水平及全国活动搭建及执行能力；</w:t>
      </w:r>
    </w:p>
    <w:p w14:paraId="223793AC" w14:textId="0321E4CB" w:rsidR="004A2259" w:rsidRDefault="00000000">
      <w:pPr>
        <w:spacing w:line="500" w:lineRule="exact"/>
        <w:ind w:firstLineChars="200" w:firstLine="480"/>
        <w:jc w:val="left"/>
        <w:rPr>
          <w:rFonts w:ascii="仿宋" w:eastAsia="仿宋" w:hAnsi="仿宋" w:hint="eastAsia"/>
          <w:color w:val="000000"/>
          <w:sz w:val="24"/>
        </w:rPr>
      </w:pPr>
      <w:r>
        <w:rPr>
          <w:rFonts w:ascii="仿宋" w:eastAsia="仿宋" w:hAnsi="仿宋" w:hint="eastAsia"/>
          <w:color w:val="000000"/>
          <w:sz w:val="24"/>
        </w:rPr>
        <w:t>4、近3年（202</w:t>
      </w:r>
      <w:r w:rsidR="00AB6E87">
        <w:rPr>
          <w:rFonts w:ascii="仿宋" w:eastAsia="仿宋" w:hAnsi="仿宋" w:hint="eastAsia"/>
          <w:color w:val="000000"/>
          <w:sz w:val="24"/>
        </w:rPr>
        <w:t>3</w:t>
      </w:r>
      <w:r>
        <w:rPr>
          <w:rFonts w:ascii="仿宋" w:eastAsia="仿宋" w:hAnsi="仿宋" w:hint="eastAsia"/>
          <w:color w:val="000000"/>
          <w:sz w:val="24"/>
        </w:rPr>
        <w:t>年—至今）业绩，提供见证材料（中标通知书或合同、订单发票等文件）；</w:t>
      </w:r>
    </w:p>
    <w:p w14:paraId="4928E66E" w14:textId="77777777" w:rsidR="004A2259" w:rsidRDefault="00000000">
      <w:pPr>
        <w:spacing w:line="500" w:lineRule="exact"/>
        <w:ind w:firstLineChars="200" w:firstLine="480"/>
        <w:jc w:val="left"/>
        <w:rPr>
          <w:rFonts w:ascii="仿宋" w:eastAsia="仿宋" w:hAnsi="仿宋" w:hint="eastAsia"/>
          <w:color w:val="000000"/>
          <w:sz w:val="24"/>
        </w:rPr>
      </w:pPr>
      <w:r>
        <w:rPr>
          <w:rFonts w:ascii="仿宋" w:eastAsia="仿宋" w:hAnsi="仿宋" w:hint="eastAsia"/>
          <w:color w:val="000000"/>
          <w:sz w:val="24"/>
        </w:rPr>
        <w:lastRenderedPageBreak/>
        <w:t>5、公司运营正常，具有独立承担民事责任能力，近三年内具有良好的商业信誉和财务状况，无违法违规行为，没有处于被责令停业，财产被接管、冻结，破产状态；</w:t>
      </w:r>
    </w:p>
    <w:p w14:paraId="411CE599" w14:textId="77777777" w:rsidR="004A2259" w:rsidRDefault="00000000">
      <w:pPr>
        <w:spacing w:line="500" w:lineRule="exact"/>
        <w:ind w:firstLineChars="200" w:firstLine="480"/>
        <w:jc w:val="left"/>
        <w:rPr>
          <w:rFonts w:ascii="仿宋" w:eastAsia="仿宋" w:hAnsi="仿宋" w:hint="eastAsia"/>
          <w:color w:val="000000"/>
          <w:sz w:val="24"/>
        </w:rPr>
      </w:pPr>
      <w:r>
        <w:rPr>
          <w:rFonts w:ascii="仿宋" w:eastAsia="仿宋" w:hAnsi="仿宋" w:hint="eastAsia"/>
          <w:color w:val="000000"/>
          <w:sz w:val="24"/>
        </w:rPr>
        <w:t>6、单位法定代表人或投资人为同一人，或者存在控股、投资、管理关系的不同单位，不得参加同一标段或者未划分标段的同一竞谈项目投标；即法定代表人参股的企业，只允许一家参与竞争，法定代表人参股或存在股东组成相同的企业或子公司，只能有一家参加本项目投标；一经发现，将视同串标处理；</w:t>
      </w:r>
    </w:p>
    <w:p w14:paraId="0CA0FE0B" w14:textId="77777777" w:rsidR="004A2259" w:rsidRDefault="00000000">
      <w:pPr>
        <w:spacing w:line="500" w:lineRule="exact"/>
        <w:ind w:firstLineChars="200" w:firstLine="480"/>
        <w:jc w:val="left"/>
        <w:rPr>
          <w:rFonts w:ascii="仿宋" w:eastAsia="仿宋" w:hAnsi="仿宋" w:hint="eastAsia"/>
          <w:color w:val="000000"/>
          <w:sz w:val="24"/>
        </w:rPr>
      </w:pPr>
      <w:r>
        <w:rPr>
          <w:rFonts w:ascii="仿宋" w:eastAsia="仿宋" w:hAnsi="仿宋" w:hint="eastAsia"/>
          <w:color w:val="000000"/>
          <w:sz w:val="24"/>
        </w:rPr>
        <w:t>7、供应商具备专业服务团队，能够对后续项目需求进行快速响应及专项跟进对接，认同蒙牛公司管理要求；</w:t>
      </w:r>
    </w:p>
    <w:p w14:paraId="173EAF36" w14:textId="77777777" w:rsidR="004A2259" w:rsidRDefault="00000000">
      <w:pPr>
        <w:spacing w:line="500" w:lineRule="exact"/>
        <w:ind w:firstLineChars="200" w:firstLine="480"/>
        <w:jc w:val="left"/>
        <w:rPr>
          <w:rFonts w:ascii="仿宋" w:eastAsia="仿宋" w:hAnsi="仿宋" w:hint="eastAsia"/>
          <w:color w:val="000000"/>
          <w:sz w:val="24"/>
        </w:rPr>
      </w:pPr>
      <w:r>
        <w:rPr>
          <w:rFonts w:ascii="仿宋" w:eastAsia="仿宋" w:hAnsi="仿宋" w:hint="eastAsia"/>
          <w:color w:val="000000"/>
          <w:sz w:val="24"/>
        </w:rPr>
        <w:t>8、此次竞谈保证金交纳2万元；</w:t>
      </w:r>
    </w:p>
    <w:p w14:paraId="5AD45B78" w14:textId="77777777" w:rsidR="004A2259" w:rsidRDefault="00000000">
      <w:pPr>
        <w:spacing w:line="500" w:lineRule="exact"/>
        <w:ind w:firstLineChars="200" w:firstLine="480"/>
        <w:jc w:val="left"/>
        <w:rPr>
          <w:rFonts w:ascii="仿宋" w:eastAsia="仿宋" w:hAnsi="仿宋" w:hint="eastAsia"/>
          <w:color w:val="000000"/>
          <w:sz w:val="24"/>
        </w:rPr>
      </w:pPr>
      <w:r>
        <w:rPr>
          <w:rFonts w:ascii="仿宋" w:eastAsia="仿宋" w:hAnsi="仿宋" w:hint="eastAsia"/>
          <w:color w:val="000000"/>
          <w:sz w:val="24"/>
        </w:rPr>
        <w:t>9、本次竞谈不接受多家单位联合报价，不允许分包或转包；</w:t>
      </w:r>
    </w:p>
    <w:p w14:paraId="1FC5F4EB" w14:textId="77777777" w:rsidR="004A2259" w:rsidRDefault="00000000">
      <w:pPr>
        <w:spacing w:line="500" w:lineRule="exact"/>
        <w:ind w:firstLineChars="200" w:firstLine="480"/>
        <w:jc w:val="left"/>
        <w:rPr>
          <w:rFonts w:ascii="仿宋" w:eastAsia="仿宋" w:hAnsi="仿宋" w:hint="eastAsia"/>
          <w:color w:val="000000"/>
          <w:sz w:val="24"/>
        </w:rPr>
      </w:pPr>
      <w:r>
        <w:rPr>
          <w:rFonts w:ascii="仿宋" w:eastAsia="仿宋" w:hAnsi="仿宋" w:hint="eastAsia"/>
          <w:color w:val="000000"/>
          <w:sz w:val="24"/>
        </w:rPr>
        <w:t>10、潜在竞谈方未被列入“信用中国”官网（www.creditchina.gov.cn）及“国家企业信用信息公示系统”官网（www.gsxt.gov.cn/index.html）违法失信企业名单；</w:t>
      </w:r>
    </w:p>
    <w:p w14:paraId="0851AB8C" w14:textId="77777777" w:rsidR="004A2259" w:rsidRDefault="00000000">
      <w:pPr>
        <w:spacing w:line="500" w:lineRule="exact"/>
        <w:ind w:firstLineChars="200" w:firstLine="480"/>
        <w:jc w:val="left"/>
        <w:rPr>
          <w:rFonts w:ascii="仿宋" w:eastAsia="仿宋" w:hAnsi="仿宋" w:hint="eastAsia"/>
          <w:color w:val="000000"/>
          <w:sz w:val="24"/>
        </w:rPr>
      </w:pPr>
      <w:r>
        <w:rPr>
          <w:rFonts w:ascii="仿宋" w:eastAsia="仿宋" w:hAnsi="仿宋" w:hint="eastAsia"/>
          <w:color w:val="000000"/>
          <w:sz w:val="24"/>
        </w:rPr>
        <w:t>11、已被列入蒙牛集团供应商黑名单中的公司企业不能参与投标（以蒙牛集团采购执行管理部下发的黑名单为准）。</w:t>
      </w:r>
    </w:p>
    <w:p w14:paraId="402EDAF9" w14:textId="7701C69C" w:rsidR="004A2259" w:rsidRDefault="00000000">
      <w:pPr>
        <w:spacing w:line="500" w:lineRule="exact"/>
        <w:ind w:firstLineChars="200" w:firstLine="480"/>
        <w:jc w:val="left"/>
        <w:rPr>
          <w:rFonts w:ascii="仿宋" w:eastAsia="仿宋" w:hAnsi="仿宋" w:hint="eastAsia"/>
          <w:color w:val="000000"/>
          <w:sz w:val="24"/>
        </w:rPr>
      </w:pPr>
      <w:r>
        <w:rPr>
          <w:rFonts w:ascii="仿宋" w:eastAsia="仿宋" w:hAnsi="仿宋" w:hint="eastAsia"/>
          <w:color w:val="000000"/>
          <w:sz w:val="24"/>
        </w:rPr>
        <w:t>业绩要求：近三年 （202</w:t>
      </w:r>
      <w:r w:rsidR="00AB6E87">
        <w:rPr>
          <w:rFonts w:ascii="仿宋" w:eastAsia="仿宋" w:hAnsi="仿宋" w:hint="eastAsia"/>
          <w:color w:val="000000"/>
          <w:sz w:val="24"/>
        </w:rPr>
        <w:t>3</w:t>
      </w:r>
      <w:r>
        <w:rPr>
          <w:rFonts w:ascii="仿宋" w:eastAsia="仿宋" w:hAnsi="仿宋" w:hint="eastAsia"/>
          <w:color w:val="000000"/>
          <w:sz w:val="24"/>
        </w:rPr>
        <w:t>年-至今）</w:t>
      </w:r>
    </w:p>
    <w:p w14:paraId="60935660" w14:textId="77777777" w:rsidR="004A2259" w:rsidRDefault="00000000">
      <w:pPr>
        <w:spacing w:line="500" w:lineRule="exact"/>
        <w:ind w:firstLineChars="200" w:firstLine="480"/>
        <w:jc w:val="left"/>
        <w:rPr>
          <w:rFonts w:ascii="仿宋" w:eastAsia="仿宋" w:hAnsi="仿宋" w:hint="eastAsia"/>
          <w:color w:val="000000"/>
          <w:sz w:val="24"/>
        </w:rPr>
      </w:pPr>
      <w:r>
        <w:rPr>
          <w:rFonts w:ascii="仿宋" w:eastAsia="仿宋" w:hAnsi="仿宋" w:hint="eastAsia"/>
          <w:color w:val="000000"/>
          <w:sz w:val="24"/>
        </w:rPr>
        <w:t>其他要求：本次竞谈不接收联合体竞争</w:t>
      </w:r>
    </w:p>
    <w:p w14:paraId="0F658B80" w14:textId="77777777" w:rsidR="004A2259" w:rsidRDefault="00000000">
      <w:pPr>
        <w:numPr>
          <w:ilvl w:val="0"/>
          <w:numId w:val="1"/>
        </w:numPr>
        <w:spacing w:line="500" w:lineRule="exact"/>
        <w:ind w:firstLineChars="200" w:firstLine="480"/>
        <w:jc w:val="left"/>
        <w:rPr>
          <w:rFonts w:ascii="仿宋" w:eastAsia="仿宋" w:hAnsi="仿宋" w:hint="eastAsia"/>
          <w:color w:val="000000"/>
          <w:sz w:val="24"/>
        </w:rPr>
      </w:pPr>
      <w:r>
        <w:rPr>
          <w:rFonts w:ascii="仿宋" w:eastAsia="仿宋" w:hAnsi="仿宋" w:hint="eastAsia"/>
          <w:color w:val="000000"/>
          <w:sz w:val="24"/>
        </w:rPr>
        <w:t>供应商参与投标的产品各自负责第三方知识产权相关事宜。</w:t>
      </w:r>
    </w:p>
    <w:p w14:paraId="45A5732F" w14:textId="77777777" w:rsidR="004A2259" w:rsidRDefault="00000000">
      <w:pPr>
        <w:numPr>
          <w:ilvl w:val="0"/>
          <w:numId w:val="1"/>
        </w:numPr>
        <w:spacing w:line="500" w:lineRule="exact"/>
        <w:ind w:firstLineChars="200" w:firstLine="480"/>
        <w:jc w:val="left"/>
        <w:rPr>
          <w:rFonts w:ascii="仿宋" w:eastAsia="仿宋" w:hAnsi="仿宋" w:hint="eastAsia"/>
          <w:color w:val="000000"/>
          <w:sz w:val="24"/>
        </w:rPr>
      </w:pPr>
      <w:r>
        <w:rPr>
          <w:rFonts w:ascii="仿宋" w:eastAsia="仿宋" w:hAnsi="仿宋" w:hint="eastAsia"/>
          <w:color w:val="000000"/>
          <w:sz w:val="24"/>
        </w:rPr>
        <w:t>评分维度：根据项目需求，选取款式实用性强，结构科学合理，使用便捷且具备较高生产搭建实力，价格合理的供应商，</w:t>
      </w:r>
    </w:p>
    <w:p w14:paraId="7740A910" w14:textId="77777777" w:rsidR="004A2259" w:rsidRDefault="00000000">
      <w:pPr>
        <w:spacing w:line="500" w:lineRule="exact"/>
        <w:ind w:firstLineChars="200" w:firstLine="562"/>
        <w:jc w:val="left"/>
        <w:rPr>
          <w:rFonts w:ascii="仿宋_GB2312" w:eastAsia="仿宋_GB2312" w:hAnsi="宋体" w:hint="eastAsia"/>
          <w:b/>
          <w:i/>
          <w:color w:val="FF0000"/>
          <w:sz w:val="28"/>
          <w:szCs w:val="28"/>
        </w:rPr>
      </w:pPr>
      <w:r>
        <w:rPr>
          <w:rFonts w:ascii="仿宋_GB2312" w:eastAsia="仿宋_GB2312" w:hAnsi="宋体" w:hint="eastAsia"/>
          <w:b/>
          <w:color w:val="000000"/>
          <w:sz w:val="28"/>
          <w:szCs w:val="28"/>
        </w:rPr>
        <w:t>六、报名须知：</w:t>
      </w:r>
    </w:p>
    <w:p w14:paraId="06A2C699" w14:textId="77777777" w:rsidR="004A2259" w:rsidRDefault="00000000">
      <w:pPr>
        <w:spacing w:line="500" w:lineRule="exact"/>
        <w:ind w:firstLineChars="200" w:firstLine="562"/>
        <w:jc w:val="left"/>
        <w:rPr>
          <w:rFonts w:eastAsia="仿宋_GB2312"/>
          <w:b/>
          <w:i/>
          <w:iCs/>
          <w:color w:val="FF0000"/>
          <w:kern w:val="0"/>
          <w:sz w:val="28"/>
          <w:szCs w:val="32"/>
        </w:rPr>
      </w:pPr>
      <w:r>
        <w:rPr>
          <w:rFonts w:eastAsia="仿宋_GB2312" w:hint="eastAsia"/>
          <w:b/>
          <w:i/>
          <w:iCs/>
          <w:color w:val="FF0000"/>
          <w:kern w:val="0"/>
          <w:sz w:val="28"/>
          <w:szCs w:val="32"/>
        </w:rPr>
        <w:t>方式一：执行蒙牛集团电子采购招标平台线上采购招标流程</w:t>
      </w:r>
    </w:p>
    <w:p w14:paraId="2DA991C2" w14:textId="77777777" w:rsidR="004A2259" w:rsidRDefault="00000000">
      <w:pPr>
        <w:spacing w:line="500" w:lineRule="exact"/>
        <w:ind w:firstLineChars="200" w:firstLine="562"/>
        <w:jc w:val="left"/>
        <w:rPr>
          <w:rFonts w:eastAsia="仿宋_GB2312"/>
          <w:b/>
          <w:kern w:val="0"/>
          <w:sz w:val="28"/>
          <w:szCs w:val="32"/>
        </w:rPr>
      </w:pPr>
      <w:r>
        <w:rPr>
          <w:rFonts w:eastAsia="仿宋_GB2312" w:hint="eastAsia"/>
          <w:b/>
          <w:kern w:val="0"/>
          <w:sz w:val="28"/>
          <w:szCs w:val="32"/>
        </w:rPr>
        <w:t>潜在竞谈人依据资格要求自主评估，符合条件的进行网上报</w:t>
      </w:r>
    </w:p>
    <w:p w14:paraId="5D497F77" w14:textId="77777777" w:rsidR="004A2259" w:rsidRDefault="00000000">
      <w:pPr>
        <w:spacing w:line="500" w:lineRule="exact"/>
        <w:ind w:firstLineChars="200" w:firstLine="562"/>
        <w:jc w:val="left"/>
        <w:rPr>
          <w:rFonts w:eastAsia="仿宋_GB2312"/>
          <w:b/>
          <w:kern w:val="0"/>
          <w:sz w:val="28"/>
          <w:szCs w:val="32"/>
        </w:rPr>
      </w:pPr>
      <w:r>
        <w:rPr>
          <w:rFonts w:eastAsia="仿宋_GB2312" w:hint="eastAsia"/>
          <w:b/>
          <w:kern w:val="0"/>
          <w:sz w:val="28"/>
          <w:szCs w:val="32"/>
        </w:rPr>
        <w:t>名及资格验证，蒙牛集团电子采购招标平台网址：</w:t>
      </w:r>
    </w:p>
    <w:p w14:paraId="67ABD6B7" w14:textId="77777777" w:rsidR="004A2259" w:rsidRDefault="00000000">
      <w:pPr>
        <w:spacing w:line="500" w:lineRule="exact"/>
        <w:ind w:firstLineChars="200" w:firstLine="562"/>
        <w:jc w:val="left"/>
        <w:rPr>
          <w:rFonts w:ascii="仿宋" w:eastAsia="仿宋" w:hAnsi="仿宋" w:cs="仿宋" w:hint="eastAsia"/>
          <w:b/>
          <w:color w:val="4BACC6" w:themeColor="accent5"/>
          <w:kern w:val="0"/>
          <w:sz w:val="28"/>
          <w:szCs w:val="32"/>
        </w:rPr>
      </w:pPr>
      <w:r>
        <w:rPr>
          <w:rFonts w:ascii="仿宋" w:eastAsia="仿宋" w:hAnsi="仿宋" w:cs="仿宋" w:hint="eastAsia"/>
          <w:b/>
          <w:i/>
          <w:iCs/>
          <w:color w:val="4BACC6" w:themeColor="accent5"/>
          <w:kern w:val="0"/>
          <w:sz w:val="28"/>
          <w:szCs w:val="32"/>
        </w:rPr>
        <w:t>https://zbcg.mengniu.cn/#/home</w:t>
      </w:r>
    </w:p>
    <w:p w14:paraId="46590631" w14:textId="77777777" w:rsidR="004A2259" w:rsidRDefault="00000000">
      <w:pPr>
        <w:spacing w:line="500" w:lineRule="exact"/>
        <w:ind w:firstLineChars="200" w:firstLine="560"/>
        <w:jc w:val="left"/>
        <w:rPr>
          <w:rFonts w:eastAsia="仿宋_GB2312"/>
          <w:b/>
          <w:color w:val="FF0000"/>
          <w:kern w:val="0"/>
          <w:sz w:val="28"/>
          <w:szCs w:val="32"/>
        </w:rPr>
      </w:pPr>
      <w:r>
        <w:rPr>
          <w:rFonts w:eastAsia="仿宋_GB2312" w:hint="eastAsia"/>
          <w:bCs/>
          <w:color w:val="FF0000"/>
          <w:kern w:val="0"/>
          <w:sz w:val="28"/>
          <w:szCs w:val="32"/>
        </w:rPr>
        <w:t>请先阅读服务手册，平台服务支持电话为</w:t>
      </w:r>
      <w:r>
        <w:rPr>
          <w:rFonts w:eastAsia="仿宋_GB2312" w:hint="eastAsia"/>
          <w:bCs/>
          <w:color w:val="FF0000"/>
          <w:kern w:val="0"/>
          <w:sz w:val="28"/>
          <w:szCs w:val="32"/>
        </w:rPr>
        <w:t>010-21362559</w:t>
      </w:r>
      <w:r>
        <w:rPr>
          <w:rFonts w:eastAsia="仿宋_GB2312" w:hint="eastAsia"/>
          <w:bCs/>
          <w:color w:val="FF0000"/>
          <w:kern w:val="0"/>
          <w:sz w:val="28"/>
          <w:szCs w:val="32"/>
        </w:rPr>
        <w:t>。</w:t>
      </w:r>
    </w:p>
    <w:p w14:paraId="604F6C3A" w14:textId="77777777" w:rsidR="004A2259" w:rsidRDefault="00000000">
      <w:pPr>
        <w:spacing w:line="500" w:lineRule="exact"/>
        <w:ind w:firstLineChars="200" w:firstLine="562"/>
        <w:jc w:val="left"/>
        <w:rPr>
          <w:rFonts w:eastAsia="仿宋_GB2312"/>
          <w:b/>
          <w:i/>
          <w:iCs/>
          <w:color w:val="FF0000"/>
          <w:kern w:val="0"/>
          <w:sz w:val="28"/>
          <w:szCs w:val="32"/>
        </w:rPr>
      </w:pPr>
      <w:r>
        <w:rPr>
          <w:rFonts w:eastAsia="仿宋_GB2312" w:hint="eastAsia"/>
          <w:b/>
          <w:i/>
          <w:iCs/>
          <w:color w:val="FF0000"/>
          <w:kern w:val="0"/>
          <w:sz w:val="28"/>
          <w:szCs w:val="32"/>
        </w:rPr>
        <w:lastRenderedPageBreak/>
        <w:t>或：登录蒙牛供应商关系管理平台报名</w:t>
      </w:r>
    </w:p>
    <w:p w14:paraId="61F7D285" w14:textId="77777777" w:rsidR="004A2259" w:rsidRDefault="00000000">
      <w:pPr>
        <w:spacing w:line="500" w:lineRule="exact"/>
        <w:ind w:firstLineChars="200" w:firstLine="562"/>
        <w:jc w:val="left"/>
        <w:rPr>
          <w:rFonts w:eastAsia="仿宋_GB2312"/>
          <w:b/>
          <w:kern w:val="0"/>
          <w:sz w:val="28"/>
          <w:szCs w:val="32"/>
        </w:rPr>
      </w:pPr>
      <w:r>
        <w:rPr>
          <w:rFonts w:eastAsia="仿宋_GB2312" w:hint="eastAsia"/>
          <w:b/>
          <w:kern w:val="0"/>
          <w:sz w:val="28"/>
          <w:szCs w:val="32"/>
        </w:rPr>
        <w:t>潜在竞谈人依据资格要求自主评估，符合条件的进行网上报</w:t>
      </w:r>
    </w:p>
    <w:p w14:paraId="7B543644" w14:textId="77777777" w:rsidR="004A2259" w:rsidRDefault="00000000">
      <w:pPr>
        <w:spacing w:line="500" w:lineRule="exact"/>
        <w:ind w:firstLineChars="200" w:firstLine="562"/>
        <w:jc w:val="left"/>
        <w:rPr>
          <w:rFonts w:eastAsia="仿宋_GB2312"/>
          <w:b/>
          <w:kern w:val="0"/>
          <w:sz w:val="28"/>
          <w:szCs w:val="32"/>
        </w:rPr>
      </w:pPr>
      <w:r>
        <w:rPr>
          <w:rFonts w:eastAsia="仿宋_GB2312" w:hint="eastAsia"/>
          <w:b/>
          <w:kern w:val="0"/>
          <w:sz w:val="28"/>
          <w:szCs w:val="32"/>
        </w:rPr>
        <w:t>名及资格验证，蒙牛集团供应链关系管理平台网址：</w:t>
      </w:r>
    </w:p>
    <w:p w14:paraId="68B2DBDE" w14:textId="77777777" w:rsidR="004A2259" w:rsidRDefault="00000000">
      <w:pPr>
        <w:spacing w:line="500" w:lineRule="exact"/>
        <w:ind w:firstLineChars="200" w:firstLine="562"/>
        <w:jc w:val="left"/>
        <w:rPr>
          <w:rFonts w:ascii="仿宋" w:eastAsia="仿宋" w:hAnsi="仿宋" w:cs="仿宋" w:hint="eastAsia"/>
          <w:b/>
          <w:color w:val="0070C0"/>
          <w:kern w:val="0"/>
          <w:sz w:val="28"/>
          <w:szCs w:val="32"/>
        </w:rPr>
      </w:pPr>
      <w:r>
        <w:rPr>
          <w:rFonts w:ascii="仿宋" w:eastAsia="仿宋" w:hAnsi="仿宋" w:cs="仿宋" w:hint="eastAsia"/>
          <w:b/>
          <w:color w:val="0070C0"/>
          <w:kern w:val="0"/>
          <w:sz w:val="28"/>
          <w:szCs w:val="32"/>
        </w:rPr>
        <w:t>https://srm.mengniu.cn/sap/bc/webdynpro/sap/zregistration</w:t>
      </w:r>
    </w:p>
    <w:p w14:paraId="30A9B595" w14:textId="77777777" w:rsidR="004A2259" w:rsidRDefault="00000000">
      <w:pPr>
        <w:spacing w:line="500" w:lineRule="exact"/>
        <w:ind w:firstLineChars="200" w:firstLine="562"/>
        <w:jc w:val="left"/>
        <w:rPr>
          <w:rFonts w:eastAsia="仿宋_GB2312"/>
          <w:b/>
          <w:color w:val="FF0000"/>
          <w:kern w:val="0"/>
          <w:sz w:val="28"/>
          <w:szCs w:val="32"/>
        </w:rPr>
      </w:pPr>
      <w:r>
        <w:rPr>
          <w:rFonts w:eastAsia="仿宋_GB2312" w:hint="eastAsia"/>
          <w:b/>
          <w:color w:val="FF0000"/>
          <w:kern w:val="0"/>
          <w:sz w:val="28"/>
          <w:szCs w:val="32"/>
        </w:rPr>
        <w:t>请先阅读服务手册，平台服务支持电话为</w:t>
      </w:r>
      <w:r>
        <w:rPr>
          <w:rFonts w:eastAsia="仿宋_GB2312" w:hint="eastAsia"/>
          <w:b/>
          <w:color w:val="FF0000"/>
          <w:kern w:val="0"/>
          <w:sz w:val="28"/>
          <w:szCs w:val="32"/>
        </w:rPr>
        <w:t>4008108111.</w:t>
      </w:r>
      <w:r>
        <w:rPr>
          <w:rFonts w:eastAsia="仿宋_GB2312" w:hint="eastAsia"/>
          <w:b/>
          <w:color w:val="FF0000"/>
          <w:kern w:val="0"/>
          <w:sz w:val="28"/>
          <w:szCs w:val="32"/>
        </w:rPr>
        <w:t>（竞</w:t>
      </w:r>
    </w:p>
    <w:p w14:paraId="79A7D81D" w14:textId="77777777" w:rsidR="004A2259" w:rsidRDefault="00000000">
      <w:pPr>
        <w:spacing w:line="500" w:lineRule="exact"/>
        <w:ind w:firstLineChars="200" w:firstLine="562"/>
        <w:jc w:val="left"/>
        <w:rPr>
          <w:rFonts w:eastAsia="仿宋_GB2312"/>
          <w:b/>
          <w:color w:val="FF0000"/>
          <w:kern w:val="0"/>
          <w:sz w:val="28"/>
          <w:szCs w:val="32"/>
        </w:rPr>
      </w:pPr>
      <w:r>
        <w:rPr>
          <w:rFonts w:eastAsia="仿宋_GB2312" w:hint="eastAsia"/>
          <w:b/>
          <w:color w:val="FF0000"/>
          <w:kern w:val="0"/>
          <w:sz w:val="28"/>
          <w:szCs w:val="32"/>
        </w:rPr>
        <w:t>谈方报名时须将报名资料盖章扫描上传到平台中）。</w:t>
      </w:r>
    </w:p>
    <w:p w14:paraId="371AB936" w14:textId="77777777" w:rsidR="004A2259" w:rsidRDefault="00000000">
      <w:pPr>
        <w:spacing w:line="500" w:lineRule="exact"/>
        <w:ind w:firstLineChars="200" w:firstLine="562"/>
        <w:jc w:val="left"/>
        <w:rPr>
          <w:rFonts w:eastAsia="仿宋_GB2312"/>
          <w:b/>
          <w:i/>
          <w:iCs/>
          <w:color w:val="FF0000"/>
          <w:kern w:val="0"/>
          <w:sz w:val="28"/>
          <w:szCs w:val="32"/>
        </w:rPr>
      </w:pPr>
      <w:r>
        <w:rPr>
          <w:rFonts w:eastAsia="仿宋_GB2312" w:hint="eastAsia"/>
          <w:b/>
          <w:i/>
          <w:iCs/>
          <w:color w:val="FF0000"/>
          <w:kern w:val="0"/>
          <w:sz w:val="28"/>
          <w:szCs w:val="32"/>
        </w:rPr>
        <w:t>方式二：执行线下采购招标流程</w:t>
      </w:r>
      <w:r>
        <w:rPr>
          <w:rFonts w:eastAsia="仿宋_GB2312" w:hint="eastAsia"/>
          <w:bCs/>
          <w:i/>
          <w:iCs/>
          <w:color w:val="FF0000"/>
          <w:kern w:val="0"/>
          <w:sz w:val="22"/>
        </w:rPr>
        <w:t>（谈判形式可选择现场、电话、视频、邮件确认等，各种谈判形式均应保留完整的过程文件）</w:t>
      </w:r>
    </w:p>
    <w:p w14:paraId="17401D05" w14:textId="77777777" w:rsidR="004A2259" w:rsidRDefault="00000000">
      <w:pPr>
        <w:ind w:firstLineChars="200" w:firstLine="562"/>
        <w:rPr>
          <w:rFonts w:ascii="仿宋_GB2312" w:eastAsia="仿宋_GB2312" w:hAnsi="宋体" w:hint="eastAsia"/>
          <w:b/>
          <w:sz w:val="28"/>
          <w:szCs w:val="28"/>
        </w:rPr>
      </w:pPr>
      <w:r>
        <w:rPr>
          <w:rFonts w:ascii="仿宋_GB2312" w:eastAsia="仿宋_GB2312" w:hAnsi="宋体" w:hint="eastAsia"/>
          <w:b/>
          <w:sz w:val="28"/>
          <w:szCs w:val="28"/>
        </w:rPr>
        <w:t>七、项目时间安排及要求：</w:t>
      </w:r>
    </w:p>
    <w:p w14:paraId="11A5F879" w14:textId="0B63B2C5" w:rsidR="004A2259" w:rsidRDefault="00000000">
      <w:pPr>
        <w:ind w:firstLineChars="200" w:firstLine="560"/>
        <w:rPr>
          <w:rFonts w:ascii="仿宋_GB2312" w:eastAsia="仿宋_GB2312" w:hAnsi="宋体" w:hint="eastAsia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1、报名时间：</w:t>
      </w:r>
      <w:r>
        <w:rPr>
          <w:rFonts w:ascii="仿宋_GB2312" w:eastAsia="仿宋_GB2312" w:hAnsi="宋体"/>
          <w:sz w:val="24"/>
          <w:u w:val="single"/>
        </w:rPr>
        <w:t>202</w:t>
      </w:r>
      <w:r w:rsidR="00AB6E87">
        <w:rPr>
          <w:rFonts w:ascii="仿宋_GB2312" w:eastAsia="仿宋_GB2312" w:hAnsi="宋体" w:hint="eastAsia"/>
          <w:sz w:val="24"/>
          <w:u w:val="single"/>
        </w:rPr>
        <w:t>6</w:t>
      </w:r>
      <w:r>
        <w:rPr>
          <w:rFonts w:ascii="仿宋_GB2312" w:eastAsia="仿宋_GB2312" w:hAnsi="宋体" w:hint="eastAsia"/>
          <w:sz w:val="24"/>
          <w:u w:val="single"/>
        </w:rPr>
        <w:t>年</w:t>
      </w:r>
      <w:r w:rsidR="00AB6E87">
        <w:rPr>
          <w:rFonts w:ascii="仿宋_GB2312" w:eastAsia="仿宋_GB2312" w:hAnsi="宋体" w:hint="eastAsia"/>
          <w:sz w:val="24"/>
          <w:u w:val="single"/>
        </w:rPr>
        <w:t>1</w:t>
      </w:r>
      <w:r>
        <w:rPr>
          <w:rFonts w:ascii="仿宋_GB2312" w:eastAsia="仿宋_GB2312" w:hAnsi="宋体" w:hint="eastAsia"/>
          <w:sz w:val="24"/>
          <w:u w:val="single"/>
        </w:rPr>
        <w:t>月</w:t>
      </w:r>
      <w:r w:rsidR="00AB6E87">
        <w:rPr>
          <w:rFonts w:ascii="仿宋_GB2312" w:eastAsia="仿宋_GB2312" w:hAnsi="宋体" w:hint="eastAsia"/>
          <w:sz w:val="24"/>
          <w:u w:val="single"/>
        </w:rPr>
        <w:t>15</w:t>
      </w:r>
      <w:r>
        <w:rPr>
          <w:rFonts w:ascii="仿宋_GB2312" w:eastAsia="仿宋_GB2312" w:hAnsi="宋体" w:hint="eastAsia"/>
          <w:sz w:val="24"/>
          <w:u w:val="single"/>
        </w:rPr>
        <w:t>日</w:t>
      </w:r>
      <w:r w:rsidR="00AB6E87">
        <w:rPr>
          <w:rFonts w:ascii="仿宋_GB2312" w:eastAsia="仿宋_GB2312" w:hAnsi="宋体" w:hint="eastAsia"/>
          <w:sz w:val="24"/>
          <w:u w:val="single"/>
        </w:rPr>
        <w:t>14</w:t>
      </w:r>
      <w:r>
        <w:rPr>
          <w:rFonts w:ascii="仿宋_GB2312" w:eastAsia="仿宋_GB2312" w:hAnsi="宋体" w:hint="eastAsia"/>
          <w:sz w:val="24"/>
          <w:u w:val="single"/>
        </w:rPr>
        <w:t>时至</w:t>
      </w:r>
      <w:r>
        <w:rPr>
          <w:rFonts w:ascii="仿宋_GB2312" w:eastAsia="仿宋_GB2312" w:hAnsi="宋体"/>
          <w:sz w:val="24"/>
          <w:u w:val="single"/>
        </w:rPr>
        <w:t>202</w:t>
      </w:r>
      <w:r w:rsidR="00AB6E87">
        <w:rPr>
          <w:rFonts w:ascii="仿宋_GB2312" w:eastAsia="仿宋_GB2312" w:hAnsi="宋体" w:hint="eastAsia"/>
          <w:sz w:val="24"/>
          <w:u w:val="single"/>
        </w:rPr>
        <w:t>6</w:t>
      </w:r>
      <w:r>
        <w:rPr>
          <w:rFonts w:ascii="仿宋_GB2312" w:eastAsia="仿宋_GB2312" w:hAnsi="宋体" w:hint="eastAsia"/>
          <w:sz w:val="24"/>
          <w:u w:val="single"/>
        </w:rPr>
        <w:t>年</w:t>
      </w:r>
      <w:r w:rsidR="00AB6E87">
        <w:rPr>
          <w:rFonts w:ascii="仿宋_GB2312" w:eastAsia="仿宋_GB2312" w:hAnsi="宋体" w:hint="eastAsia"/>
          <w:sz w:val="24"/>
          <w:u w:val="single"/>
        </w:rPr>
        <w:t>1</w:t>
      </w:r>
      <w:r>
        <w:rPr>
          <w:rFonts w:ascii="仿宋_GB2312" w:eastAsia="仿宋_GB2312" w:hAnsi="宋体" w:hint="eastAsia"/>
          <w:sz w:val="24"/>
          <w:u w:val="single"/>
        </w:rPr>
        <w:t>月</w:t>
      </w:r>
      <w:r w:rsidR="009B64E2">
        <w:rPr>
          <w:rFonts w:ascii="仿宋_GB2312" w:eastAsia="仿宋_GB2312" w:hAnsi="宋体" w:hint="eastAsia"/>
          <w:sz w:val="24"/>
          <w:u w:val="single"/>
        </w:rPr>
        <w:t>1</w:t>
      </w:r>
      <w:r w:rsidR="00AB6E87">
        <w:rPr>
          <w:rFonts w:ascii="仿宋_GB2312" w:eastAsia="仿宋_GB2312" w:hAnsi="宋体" w:hint="eastAsia"/>
          <w:sz w:val="24"/>
          <w:u w:val="single"/>
        </w:rPr>
        <w:t>7</w:t>
      </w:r>
      <w:r>
        <w:rPr>
          <w:rFonts w:ascii="仿宋_GB2312" w:eastAsia="仿宋_GB2312" w:hAnsi="宋体" w:hint="eastAsia"/>
          <w:sz w:val="24"/>
          <w:u w:val="single"/>
        </w:rPr>
        <w:t>日</w:t>
      </w:r>
      <w:r w:rsidR="009B64E2">
        <w:rPr>
          <w:rFonts w:ascii="仿宋_GB2312" w:eastAsia="仿宋_GB2312" w:hAnsi="宋体" w:hint="eastAsia"/>
          <w:sz w:val="24"/>
          <w:u w:val="single"/>
        </w:rPr>
        <w:t>1</w:t>
      </w:r>
      <w:r w:rsidR="006D2ECB">
        <w:rPr>
          <w:rFonts w:ascii="仿宋_GB2312" w:eastAsia="仿宋_GB2312" w:hAnsi="宋体" w:hint="eastAsia"/>
          <w:sz w:val="24"/>
          <w:u w:val="single"/>
        </w:rPr>
        <w:t>7</w:t>
      </w:r>
      <w:r>
        <w:rPr>
          <w:rFonts w:ascii="仿宋_GB2312" w:eastAsia="仿宋_GB2312" w:hAnsi="宋体" w:hint="eastAsia"/>
          <w:sz w:val="24"/>
          <w:u w:val="single"/>
        </w:rPr>
        <w:t>时止；</w:t>
      </w:r>
    </w:p>
    <w:p w14:paraId="273A0184" w14:textId="20079D35" w:rsidR="004A2259" w:rsidRDefault="00000000">
      <w:pPr>
        <w:ind w:firstLineChars="200" w:firstLine="560"/>
        <w:rPr>
          <w:rFonts w:ascii="仿宋_GB2312" w:eastAsia="仿宋_GB2312" w:hAnsi="宋体" w:hint="eastAsia"/>
          <w:sz w:val="24"/>
          <w:u w:val="single"/>
        </w:rPr>
      </w:pPr>
      <w:r>
        <w:rPr>
          <w:rFonts w:ascii="仿宋_GB2312" w:eastAsia="仿宋_GB2312" w:hAnsi="宋体" w:hint="eastAsia"/>
          <w:sz w:val="28"/>
          <w:szCs w:val="28"/>
        </w:rPr>
        <w:t>2、资格预审时间：</w:t>
      </w:r>
      <w:r>
        <w:rPr>
          <w:rFonts w:ascii="仿宋_GB2312" w:eastAsia="仿宋_GB2312" w:hAnsi="宋体"/>
          <w:sz w:val="24"/>
          <w:u w:val="single"/>
        </w:rPr>
        <w:t>202</w:t>
      </w:r>
      <w:r w:rsidR="00AB6E87">
        <w:rPr>
          <w:rFonts w:ascii="仿宋_GB2312" w:eastAsia="仿宋_GB2312" w:hAnsi="宋体" w:hint="eastAsia"/>
          <w:sz w:val="24"/>
          <w:u w:val="single"/>
        </w:rPr>
        <w:t>6</w:t>
      </w:r>
      <w:r>
        <w:rPr>
          <w:rFonts w:ascii="仿宋_GB2312" w:eastAsia="仿宋_GB2312" w:hAnsi="宋体" w:hint="eastAsia"/>
          <w:sz w:val="24"/>
          <w:u w:val="single"/>
        </w:rPr>
        <w:t>年</w:t>
      </w:r>
      <w:r w:rsidR="00AB6E87">
        <w:rPr>
          <w:rFonts w:ascii="仿宋_GB2312" w:eastAsia="仿宋_GB2312" w:hAnsi="宋体" w:hint="eastAsia"/>
          <w:sz w:val="24"/>
          <w:u w:val="single"/>
        </w:rPr>
        <w:t>1</w:t>
      </w:r>
      <w:r>
        <w:rPr>
          <w:rFonts w:ascii="仿宋_GB2312" w:eastAsia="仿宋_GB2312" w:hAnsi="宋体" w:hint="eastAsia"/>
          <w:sz w:val="24"/>
          <w:u w:val="single"/>
        </w:rPr>
        <w:t>月</w:t>
      </w:r>
      <w:r w:rsidR="00AB6E87">
        <w:rPr>
          <w:rFonts w:ascii="仿宋_GB2312" w:eastAsia="仿宋_GB2312" w:hAnsi="宋体" w:hint="eastAsia"/>
          <w:sz w:val="24"/>
          <w:u w:val="single"/>
        </w:rPr>
        <w:t>15</w:t>
      </w:r>
      <w:r>
        <w:rPr>
          <w:rFonts w:ascii="仿宋_GB2312" w:eastAsia="仿宋_GB2312" w:hAnsi="宋体" w:hint="eastAsia"/>
          <w:sz w:val="24"/>
          <w:u w:val="single"/>
        </w:rPr>
        <w:t>日至</w:t>
      </w:r>
      <w:r>
        <w:rPr>
          <w:rFonts w:ascii="仿宋_GB2312" w:eastAsia="仿宋_GB2312" w:hAnsi="宋体"/>
          <w:sz w:val="24"/>
          <w:u w:val="single"/>
        </w:rPr>
        <w:t>202</w:t>
      </w:r>
      <w:r w:rsidR="00AB6E87">
        <w:rPr>
          <w:rFonts w:ascii="仿宋_GB2312" w:eastAsia="仿宋_GB2312" w:hAnsi="宋体" w:hint="eastAsia"/>
          <w:sz w:val="24"/>
          <w:u w:val="single"/>
        </w:rPr>
        <w:t>6</w:t>
      </w:r>
      <w:r>
        <w:rPr>
          <w:rFonts w:ascii="仿宋_GB2312" w:eastAsia="仿宋_GB2312" w:hAnsi="宋体" w:hint="eastAsia"/>
          <w:sz w:val="24"/>
          <w:u w:val="single"/>
        </w:rPr>
        <w:t>年</w:t>
      </w:r>
      <w:r w:rsidR="00AB6E87">
        <w:rPr>
          <w:rFonts w:ascii="仿宋_GB2312" w:eastAsia="仿宋_GB2312" w:hAnsi="宋体" w:hint="eastAsia"/>
          <w:sz w:val="24"/>
          <w:u w:val="single"/>
        </w:rPr>
        <w:t>1</w:t>
      </w:r>
      <w:r>
        <w:rPr>
          <w:rFonts w:ascii="仿宋_GB2312" w:eastAsia="仿宋_GB2312" w:hAnsi="宋体" w:hint="eastAsia"/>
          <w:sz w:val="24"/>
          <w:u w:val="single"/>
        </w:rPr>
        <w:t>月1</w:t>
      </w:r>
      <w:r w:rsidR="00AB6E87">
        <w:rPr>
          <w:rFonts w:ascii="仿宋_GB2312" w:eastAsia="仿宋_GB2312" w:hAnsi="宋体" w:hint="eastAsia"/>
          <w:sz w:val="24"/>
          <w:u w:val="single"/>
        </w:rPr>
        <w:t>7</w:t>
      </w:r>
      <w:r>
        <w:rPr>
          <w:rFonts w:ascii="仿宋_GB2312" w:eastAsia="仿宋_GB2312" w:hAnsi="宋体" w:hint="eastAsia"/>
          <w:sz w:val="24"/>
          <w:u w:val="single"/>
        </w:rPr>
        <w:t>日；</w:t>
      </w:r>
    </w:p>
    <w:p w14:paraId="7758EA55" w14:textId="2F309176" w:rsidR="004A2259" w:rsidRDefault="00000000">
      <w:pPr>
        <w:ind w:firstLineChars="200" w:firstLine="560"/>
        <w:rPr>
          <w:rFonts w:ascii="仿宋_GB2312" w:eastAsia="仿宋_GB2312" w:hAnsi="宋体" w:hint="eastAsia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3、谈判文件发</w:t>
      </w:r>
      <w:r w:rsidR="009B64E2">
        <w:rPr>
          <w:rFonts w:ascii="仿宋_GB2312" w:eastAsia="仿宋_GB2312" w:hAnsi="宋体" w:hint="eastAsia"/>
          <w:sz w:val="28"/>
          <w:szCs w:val="28"/>
        </w:rPr>
        <w:t>出</w:t>
      </w:r>
      <w:r>
        <w:rPr>
          <w:rFonts w:ascii="仿宋_GB2312" w:eastAsia="仿宋_GB2312" w:hAnsi="宋体" w:hint="eastAsia"/>
          <w:sz w:val="28"/>
          <w:szCs w:val="28"/>
        </w:rPr>
        <w:t>时间：</w:t>
      </w:r>
      <w:r>
        <w:rPr>
          <w:rFonts w:ascii="仿宋_GB2312" w:eastAsia="仿宋_GB2312" w:hAnsi="宋体" w:hint="eastAsia"/>
          <w:sz w:val="24"/>
        </w:rPr>
        <w:t>资格预审合格后于</w:t>
      </w:r>
      <w:r>
        <w:rPr>
          <w:rFonts w:ascii="仿宋_GB2312" w:eastAsia="仿宋_GB2312" w:hAnsi="宋体"/>
          <w:sz w:val="24"/>
          <w:u w:val="single"/>
        </w:rPr>
        <w:t>202</w:t>
      </w:r>
      <w:r w:rsidR="00781EF5">
        <w:rPr>
          <w:rFonts w:ascii="仿宋_GB2312" w:eastAsia="仿宋_GB2312" w:hAnsi="宋体" w:hint="eastAsia"/>
          <w:sz w:val="24"/>
          <w:u w:val="single"/>
        </w:rPr>
        <w:t>6</w:t>
      </w:r>
      <w:r>
        <w:rPr>
          <w:rFonts w:ascii="仿宋_GB2312" w:eastAsia="仿宋_GB2312" w:hAnsi="宋体" w:hint="eastAsia"/>
          <w:sz w:val="24"/>
          <w:u w:val="single"/>
        </w:rPr>
        <w:t>年</w:t>
      </w:r>
      <w:r w:rsidR="00781EF5">
        <w:rPr>
          <w:rFonts w:ascii="仿宋_GB2312" w:eastAsia="仿宋_GB2312" w:hAnsi="宋体" w:hint="eastAsia"/>
          <w:sz w:val="24"/>
          <w:u w:val="single"/>
        </w:rPr>
        <w:t>1</w:t>
      </w:r>
      <w:r>
        <w:rPr>
          <w:rFonts w:ascii="仿宋_GB2312" w:eastAsia="仿宋_GB2312" w:hAnsi="宋体" w:hint="eastAsia"/>
          <w:sz w:val="24"/>
          <w:u w:val="single"/>
        </w:rPr>
        <w:t>月</w:t>
      </w:r>
      <w:r w:rsidR="009B64E2">
        <w:rPr>
          <w:rFonts w:ascii="仿宋_GB2312" w:eastAsia="仿宋_GB2312" w:hAnsi="宋体" w:hint="eastAsia"/>
          <w:sz w:val="24"/>
          <w:u w:val="single"/>
        </w:rPr>
        <w:t>1</w:t>
      </w:r>
      <w:r w:rsidR="00781EF5">
        <w:rPr>
          <w:rFonts w:ascii="仿宋_GB2312" w:eastAsia="仿宋_GB2312" w:hAnsi="宋体" w:hint="eastAsia"/>
          <w:sz w:val="24"/>
          <w:u w:val="single"/>
        </w:rPr>
        <w:t>7</w:t>
      </w:r>
      <w:r>
        <w:rPr>
          <w:rFonts w:ascii="仿宋_GB2312" w:eastAsia="仿宋_GB2312" w:hAnsi="宋体" w:hint="eastAsia"/>
          <w:sz w:val="24"/>
          <w:u w:val="single"/>
        </w:rPr>
        <w:t>日至</w:t>
      </w:r>
      <w:r>
        <w:rPr>
          <w:rFonts w:ascii="仿宋_GB2312" w:eastAsia="仿宋_GB2312" w:hAnsi="宋体"/>
          <w:sz w:val="24"/>
          <w:u w:val="single"/>
        </w:rPr>
        <w:t>202</w:t>
      </w:r>
      <w:r w:rsidR="00781EF5">
        <w:rPr>
          <w:rFonts w:ascii="仿宋_GB2312" w:eastAsia="仿宋_GB2312" w:hAnsi="宋体" w:hint="eastAsia"/>
          <w:sz w:val="24"/>
          <w:u w:val="single"/>
        </w:rPr>
        <w:t>6</w:t>
      </w:r>
      <w:r>
        <w:rPr>
          <w:rFonts w:ascii="仿宋_GB2312" w:eastAsia="仿宋_GB2312" w:hAnsi="宋体" w:hint="eastAsia"/>
          <w:sz w:val="24"/>
          <w:u w:val="single"/>
        </w:rPr>
        <w:t>年</w:t>
      </w:r>
      <w:r w:rsidR="00781EF5">
        <w:rPr>
          <w:rFonts w:ascii="仿宋_GB2312" w:eastAsia="仿宋_GB2312" w:hAnsi="宋体" w:hint="eastAsia"/>
          <w:sz w:val="24"/>
          <w:u w:val="single"/>
        </w:rPr>
        <w:t>1</w:t>
      </w:r>
      <w:r>
        <w:rPr>
          <w:rFonts w:ascii="仿宋_GB2312" w:eastAsia="仿宋_GB2312" w:hAnsi="宋体" w:hint="eastAsia"/>
          <w:sz w:val="24"/>
          <w:u w:val="single"/>
        </w:rPr>
        <w:t>月</w:t>
      </w:r>
      <w:r w:rsidR="00781EF5">
        <w:rPr>
          <w:rFonts w:ascii="仿宋_GB2312" w:eastAsia="仿宋_GB2312" w:hAnsi="宋体" w:hint="eastAsia"/>
          <w:sz w:val="24"/>
          <w:u w:val="single"/>
        </w:rPr>
        <w:t>28</w:t>
      </w:r>
      <w:r>
        <w:rPr>
          <w:rFonts w:ascii="仿宋_GB2312" w:eastAsia="仿宋_GB2312" w:hAnsi="宋体" w:hint="eastAsia"/>
          <w:sz w:val="24"/>
          <w:u w:val="single"/>
        </w:rPr>
        <w:t>日</w:t>
      </w:r>
      <w:r>
        <w:rPr>
          <w:rFonts w:ascii="仿宋_GB2312" w:eastAsia="仿宋_GB2312" w:hAnsi="宋体" w:hint="eastAsia"/>
          <w:sz w:val="28"/>
          <w:szCs w:val="28"/>
        </w:rPr>
        <w:t>发</w:t>
      </w:r>
      <w:r w:rsidR="009B64E2">
        <w:rPr>
          <w:rFonts w:ascii="仿宋_GB2312" w:eastAsia="仿宋_GB2312" w:hAnsi="宋体" w:hint="eastAsia"/>
          <w:sz w:val="28"/>
          <w:szCs w:val="28"/>
        </w:rPr>
        <w:t>出</w:t>
      </w:r>
      <w:r>
        <w:rPr>
          <w:rFonts w:ascii="仿宋_GB2312" w:eastAsia="仿宋_GB2312" w:hAnsi="宋体" w:hint="eastAsia"/>
          <w:sz w:val="28"/>
          <w:szCs w:val="28"/>
        </w:rPr>
        <w:t>谈判文件</w:t>
      </w:r>
      <w:r>
        <w:rPr>
          <w:rFonts w:ascii="Calibri" w:eastAsia="仿宋" w:hAnsi="仿宋" w:cs="仿宋" w:hint="eastAsia"/>
          <w:sz w:val="28"/>
          <w:szCs w:val="28"/>
        </w:rPr>
        <w:t>；</w:t>
      </w:r>
    </w:p>
    <w:p w14:paraId="0B7FC747" w14:textId="3026B18C" w:rsidR="004A2259" w:rsidRDefault="00000000">
      <w:pPr>
        <w:ind w:firstLineChars="200" w:firstLine="560"/>
        <w:rPr>
          <w:rFonts w:ascii="仿宋_GB2312" w:eastAsia="仿宋_GB2312" w:hAnsi="宋体" w:hint="eastAsia"/>
          <w:color w:val="000000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4、谈判时间：</w:t>
      </w:r>
      <w:r>
        <w:rPr>
          <w:rFonts w:ascii="仿宋_GB2312" w:eastAsia="仿宋_GB2312" w:hAnsi="宋体"/>
          <w:sz w:val="24"/>
          <w:u w:val="single"/>
        </w:rPr>
        <w:t>202</w:t>
      </w:r>
      <w:r w:rsidR="00781EF5">
        <w:rPr>
          <w:rFonts w:ascii="仿宋_GB2312" w:eastAsia="仿宋_GB2312" w:hAnsi="宋体" w:hint="eastAsia"/>
          <w:sz w:val="24"/>
          <w:u w:val="single"/>
        </w:rPr>
        <w:t>6</w:t>
      </w:r>
      <w:r>
        <w:rPr>
          <w:rFonts w:ascii="仿宋_GB2312" w:eastAsia="仿宋_GB2312" w:hAnsi="宋体" w:hint="eastAsia"/>
          <w:sz w:val="28"/>
          <w:szCs w:val="28"/>
        </w:rPr>
        <w:t>年</w:t>
      </w:r>
      <w:r w:rsidR="00781EF5">
        <w:rPr>
          <w:rFonts w:ascii="仿宋_GB2312" w:eastAsia="仿宋_GB2312" w:hAnsi="宋体" w:hint="eastAsia"/>
          <w:sz w:val="28"/>
          <w:szCs w:val="28"/>
          <w:u w:val="single"/>
        </w:rPr>
        <w:t>1</w:t>
      </w:r>
      <w:r>
        <w:rPr>
          <w:rFonts w:ascii="仿宋_GB2312" w:eastAsia="仿宋_GB2312" w:hAnsi="宋体" w:hint="eastAsia"/>
          <w:sz w:val="28"/>
          <w:szCs w:val="28"/>
        </w:rPr>
        <w:t>月</w:t>
      </w:r>
      <w:r w:rsidR="00781EF5">
        <w:rPr>
          <w:rFonts w:ascii="仿宋_GB2312" w:eastAsia="仿宋_GB2312" w:hAnsi="宋体" w:hint="eastAsia"/>
          <w:sz w:val="28"/>
          <w:szCs w:val="28"/>
          <w:u w:val="single"/>
        </w:rPr>
        <w:t>28</w:t>
      </w:r>
      <w:r>
        <w:rPr>
          <w:rFonts w:ascii="仿宋_GB2312" w:eastAsia="仿宋_GB2312" w:hAnsi="宋体" w:hint="eastAsia"/>
          <w:sz w:val="28"/>
          <w:szCs w:val="28"/>
        </w:rPr>
        <w:t>日</w:t>
      </w:r>
      <w:r>
        <w:rPr>
          <w:rFonts w:ascii="仿宋_GB2312" w:eastAsia="仿宋_GB2312" w:hAnsi="宋体"/>
          <w:sz w:val="28"/>
          <w:szCs w:val="28"/>
          <w:u w:val="single"/>
        </w:rPr>
        <w:t>1</w:t>
      </w:r>
      <w:r>
        <w:rPr>
          <w:rFonts w:ascii="仿宋_GB2312" w:eastAsia="仿宋_GB2312" w:hAnsi="宋体" w:hint="eastAsia"/>
          <w:sz w:val="28"/>
          <w:szCs w:val="28"/>
          <w:u w:val="single"/>
        </w:rPr>
        <w:t>0</w:t>
      </w:r>
      <w:r>
        <w:rPr>
          <w:rFonts w:ascii="仿宋_GB2312" w:eastAsia="仿宋_GB2312" w:hAnsi="宋体" w:hint="eastAsia"/>
          <w:sz w:val="28"/>
          <w:szCs w:val="28"/>
        </w:rPr>
        <w:t>时（以发出的谈判文件为准）；</w:t>
      </w:r>
    </w:p>
    <w:p w14:paraId="400CAAF6" w14:textId="444417FA" w:rsidR="004A2259" w:rsidRDefault="00000000">
      <w:pPr>
        <w:ind w:firstLineChars="200" w:firstLine="562"/>
        <w:rPr>
          <w:rFonts w:ascii="仿宋_GB2312" w:eastAsia="仿宋_GB2312" w:hAnsi="宋体" w:hint="eastAsia"/>
          <w:b/>
          <w:sz w:val="28"/>
          <w:szCs w:val="28"/>
          <w:u w:val="single"/>
        </w:rPr>
      </w:pPr>
      <w:r>
        <w:rPr>
          <w:rFonts w:ascii="仿宋_GB2312" w:eastAsia="仿宋_GB2312" w:hAnsi="宋体" w:hint="eastAsia"/>
          <w:b/>
          <w:sz w:val="28"/>
          <w:szCs w:val="28"/>
        </w:rPr>
        <w:t>八、谈判地点：</w:t>
      </w:r>
      <w:r>
        <w:rPr>
          <w:rFonts w:ascii="仿宋_GB2312" w:eastAsia="仿宋_GB2312" w:hAnsi="宋体" w:hint="eastAsia"/>
          <w:sz w:val="24"/>
          <w:u w:val="single"/>
        </w:rPr>
        <w:t>钉钉线上</w:t>
      </w:r>
      <w:r>
        <w:rPr>
          <w:rFonts w:ascii="仿宋_GB2312" w:eastAsia="仿宋_GB2312" w:hAnsi="宋体"/>
          <w:sz w:val="24"/>
          <w:u w:val="single"/>
        </w:rPr>
        <w:t>；</w:t>
      </w:r>
      <w:r>
        <w:rPr>
          <w:rFonts w:ascii="仿宋_GB2312" w:eastAsia="仿宋_GB2312" w:hAnsi="宋体" w:hint="eastAsia"/>
          <w:sz w:val="28"/>
          <w:szCs w:val="28"/>
        </w:rPr>
        <w:t>（以发出的谈判文件为准）</w:t>
      </w:r>
    </w:p>
    <w:p w14:paraId="410773BD" w14:textId="77777777" w:rsidR="004A2259" w:rsidRDefault="00000000">
      <w:pPr>
        <w:ind w:firstLineChars="200" w:firstLine="562"/>
        <w:rPr>
          <w:rFonts w:ascii="仿宋_GB2312" w:eastAsia="仿宋_GB2312" w:hAnsi="宋体" w:hint="eastAsia"/>
          <w:b/>
          <w:color w:val="000000"/>
          <w:sz w:val="28"/>
          <w:szCs w:val="28"/>
        </w:rPr>
      </w:pPr>
      <w:r>
        <w:rPr>
          <w:rFonts w:ascii="仿宋_GB2312" w:eastAsia="仿宋_GB2312" w:hAnsi="宋体" w:hint="eastAsia"/>
          <w:b/>
          <w:color w:val="000000"/>
          <w:sz w:val="28"/>
          <w:szCs w:val="28"/>
        </w:rPr>
        <w:t>九、发布媒体：</w:t>
      </w:r>
    </w:p>
    <w:p w14:paraId="55EFE15E" w14:textId="77777777" w:rsidR="004A2259" w:rsidRDefault="00000000">
      <w:pPr>
        <w:shd w:val="clear" w:color="auto" w:fill="FFFFFF"/>
        <w:snapToGrid w:val="0"/>
        <w:spacing w:line="360" w:lineRule="auto"/>
        <w:ind w:firstLineChars="200" w:firstLine="560"/>
        <w:jc w:val="left"/>
        <w:rPr>
          <w:rFonts w:ascii="仿宋_GB2312" w:eastAsia="仿宋_GB2312" w:hAnsi="宋体" w:hint="eastAsia"/>
          <w:color w:val="000000"/>
          <w:sz w:val="28"/>
          <w:szCs w:val="28"/>
        </w:rPr>
      </w:pPr>
      <w:r>
        <w:rPr>
          <w:rFonts w:ascii="仿宋_GB2312" w:eastAsia="仿宋_GB2312" w:hAnsi="宋体" w:hint="eastAsia"/>
          <w:color w:val="000000"/>
          <w:sz w:val="28"/>
          <w:szCs w:val="28"/>
        </w:rPr>
        <w:t>蒙牛官网（http://www.mengniu.com.cn）</w:t>
      </w:r>
    </w:p>
    <w:p w14:paraId="6EA5A677" w14:textId="77777777" w:rsidR="004A2259" w:rsidRDefault="00000000">
      <w:pPr>
        <w:shd w:val="clear" w:color="auto" w:fill="FFFFFF"/>
        <w:snapToGrid w:val="0"/>
        <w:spacing w:line="360" w:lineRule="auto"/>
        <w:ind w:firstLineChars="200" w:firstLine="560"/>
        <w:jc w:val="left"/>
        <w:rPr>
          <w:rFonts w:ascii="仿宋_GB2312" w:eastAsia="仿宋_GB2312" w:hAnsi="宋体" w:hint="eastAsia"/>
          <w:color w:val="000000"/>
          <w:sz w:val="28"/>
          <w:szCs w:val="28"/>
        </w:rPr>
      </w:pPr>
      <w:r>
        <w:rPr>
          <w:rFonts w:ascii="仿宋_GB2312" w:eastAsia="仿宋_GB2312" w:hAnsi="宋体" w:hint="eastAsia"/>
          <w:color w:val="000000"/>
          <w:sz w:val="28"/>
          <w:szCs w:val="28"/>
        </w:rPr>
        <w:t>蒙牛内部OA平台</w:t>
      </w:r>
    </w:p>
    <w:p w14:paraId="63F022D5" w14:textId="77777777" w:rsidR="004A2259" w:rsidRDefault="00000000">
      <w:pPr>
        <w:shd w:val="clear" w:color="auto" w:fill="FFFFFF"/>
        <w:snapToGrid w:val="0"/>
        <w:spacing w:line="360" w:lineRule="auto"/>
        <w:ind w:firstLineChars="200" w:firstLine="560"/>
        <w:jc w:val="left"/>
        <w:rPr>
          <w:rFonts w:ascii="仿宋_GB2312" w:eastAsia="仿宋_GB2312" w:hAnsi="宋体" w:hint="eastAsia"/>
          <w:color w:val="000000"/>
          <w:sz w:val="28"/>
          <w:szCs w:val="28"/>
        </w:rPr>
      </w:pPr>
      <w:r>
        <w:rPr>
          <w:rFonts w:ascii="仿宋_GB2312" w:eastAsia="仿宋_GB2312" w:hAnsi="宋体" w:hint="eastAsia"/>
          <w:color w:val="000000"/>
          <w:sz w:val="28"/>
          <w:szCs w:val="28"/>
        </w:rPr>
        <w:t>此公告只在以上平台发布，其他任何媒体转载无效。</w:t>
      </w:r>
    </w:p>
    <w:p w14:paraId="0E752C1C" w14:textId="77777777" w:rsidR="004A2259" w:rsidRDefault="00000000">
      <w:pPr>
        <w:ind w:firstLineChars="200" w:firstLine="562"/>
        <w:rPr>
          <w:rFonts w:ascii="仿宋_GB2312" w:eastAsia="仿宋_GB2312" w:hAnsi="宋体" w:hint="eastAsia"/>
          <w:b/>
          <w:sz w:val="28"/>
          <w:szCs w:val="28"/>
        </w:rPr>
      </w:pPr>
      <w:r>
        <w:rPr>
          <w:rFonts w:ascii="仿宋_GB2312" w:eastAsia="仿宋_GB2312" w:hAnsi="宋体" w:hint="eastAsia"/>
          <w:b/>
          <w:sz w:val="28"/>
          <w:szCs w:val="28"/>
        </w:rPr>
        <w:t>十、采购招标实施方及联系方式：</w:t>
      </w:r>
    </w:p>
    <w:p w14:paraId="4029E2C6" w14:textId="77777777" w:rsidR="004A2259" w:rsidRDefault="00000000">
      <w:pPr>
        <w:ind w:firstLineChars="200" w:firstLine="560"/>
        <w:rPr>
          <w:rFonts w:ascii="仿宋_GB2312" w:eastAsia="仿宋_GB2312" w:hAnsi="宋体" w:hint="eastAsia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采购招标实施方：冰品事业部销售管理中心</w:t>
      </w:r>
    </w:p>
    <w:p w14:paraId="21ED8D0A" w14:textId="50AC8F78" w:rsidR="004A2259" w:rsidRDefault="00000000">
      <w:pPr>
        <w:ind w:firstLineChars="200" w:firstLine="560"/>
        <w:rPr>
          <w:rFonts w:ascii="仿宋_GB2312" w:eastAsia="仿宋_GB2312" w:hAnsi="宋体" w:hint="eastAsia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业务咨询联系人：</w:t>
      </w:r>
      <w:r w:rsidR="009B64E2">
        <w:rPr>
          <w:rFonts w:ascii="仿宋_GB2312" w:eastAsia="仿宋_GB2312" w:hAnsi="宋体" w:hint="eastAsia"/>
          <w:sz w:val="28"/>
          <w:szCs w:val="28"/>
        </w:rPr>
        <w:t>张博翔</w:t>
      </w:r>
      <w:r>
        <w:rPr>
          <w:rFonts w:ascii="仿宋_GB2312" w:eastAsia="仿宋_GB2312" w:hAnsi="宋体" w:hint="eastAsia"/>
          <w:sz w:val="28"/>
          <w:szCs w:val="28"/>
        </w:rPr>
        <w:t xml:space="preserve">  </w:t>
      </w:r>
      <w:r>
        <w:rPr>
          <w:rFonts w:ascii="仿宋_GB2312" w:eastAsia="仿宋_GB2312" w:hAnsi="宋体"/>
          <w:sz w:val="28"/>
          <w:szCs w:val="28"/>
        </w:rPr>
        <w:t xml:space="preserve">                </w:t>
      </w:r>
    </w:p>
    <w:p w14:paraId="31487A92" w14:textId="2AC5855A" w:rsidR="004A2259" w:rsidRDefault="00000000">
      <w:pPr>
        <w:ind w:firstLineChars="200" w:firstLine="560"/>
        <w:rPr>
          <w:rFonts w:ascii="仿宋_GB2312" w:eastAsia="仿宋_GB2312" w:hAnsi="宋体" w:hint="eastAsia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联系方式：</w:t>
      </w:r>
      <w:r w:rsidR="009B64E2">
        <w:rPr>
          <w:rFonts w:ascii="仿宋_GB2312" w:eastAsia="仿宋_GB2312" w:hAnsi="宋体" w:hint="eastAsia"/>
          <w:sz w:val="28"/>
          <w:szCs w:val="28"/>
        </w:rPr>
        <w:t>18832668553</w:t>
      </w:r>
    </w:p>
    <w:p w14:paraId="449306E2" w14:textId="77777777" w:rsidR="004A2259" w:rsidRDefault="00000000">
      <w:pPr>
        <w:ind w:firstLineChars="200" w:firstLine="562"/>
        <w:rPr>
          <w:rFonts w:ascii="仿宋_GB2312" w:eastAsia="仿宋_GB2312" w:hAnsi="宋体" w:hint="eastAsia"/>
          <w:b/>
          <w:sz w:val="28"/>
          <w:szCs w:val="28"/>
        </w:rPr>
      </w:pPr>
      <w:r>
        <w:rPr>
          <w:rFonts w:ascii="仿宋_GB2312" w:eastAsia="仿宋_GB2312" w:hAnsi="宋体" w:hint="eastAsia"/>
          <w:b/>
          <w:sz w:val="28"/>
          <w:szCs w:val="28"/>
        </w:rPr>
        <w:lastRenderedPageBreak/>
        <w:t>十一、监督单位及联系方式：</w:t>
      </w:r>
    </w:p>
    <w:p w14:paraId="577BEFC1" w14:textId="5E4E1F4C" w:rsidR="004A2259" w:rsidRDefault="00000000">
      <w:pPr>
        <w:ind w:firstLineChars="200" w:firstLine="480"/>
        <w:rPr>
          <w:rFonts w:ascii="仿宋_GB2312" w:eastAsia="仿宋_GB2312" w:hAnsi="宋体" w:hint="eastAsia"/>
          <w:sz w:val="24"/>
        </w:rPr>
      </w:pPr>
      <w:r>
        <w:rPr>
          <w:rFonts w:ascii="仿宋_GB2312" w:eastAsia="仿宋_GB2312" w:hAnsi="宋体" w:hint="eastAsia"/>
          <w:sz w:val="24"/>
        </w:rPr>
        <w:t>监督单位：蒙牛乳业</w:t>
      </w:r>
      <w:r w:rsidR="006D2ECB">
        <w:rPr>
          <w:rFonts w:ascii="仿宋_GB2312" w:eastAsia="仿宋_GB2312" w:hAnsi="宋体" w:hint="eastAsia"/>
          <w:sz w:val="24"/>
        </w:rPr>
        <w:t>采购招标</w:t>
      </w:r>
      <w:r>
        <w:rPr>
          <w:rFonts w:ascii="仿宋_GB2312" w:eastAsia="仿宋_GB2312" w:hAnsi="宋体" w:hint="eastAsia"/>
          <w:sz w:val="24"/>
        </w:rPr>
        <w:t>管理部</w:t>
      </w:r>
    </w:p>
    <w:p w14:paraId="48A9AF48" w14:textId="3F7901AC" w:rsidR="004A2259" w:rsidRDefault="00000000">
      <w:pPr>
        <w:ind w:firstLineChars="200" w:firstLine="480"/>
        <w:rPr>
          <w:rFonts w:ascii="仿宋_GB2312" w:eastAsia="仿宋_GB2312" w:hAnsi="宋体" w:hint="eastAsia"/>
          <w:sz w:val="22"/>
          <w:szCs w:val="22"/>
        </w:rPr>
      </w:pPr>
      <w:r>
        <w:rPr>
          <w:rFonts w:ascii="仿宋_GB2312" w:eastAsia="仿宋_GB2312" w:hAnsi="宋体" w:hint="eastAsia"/>
          <w:sz w:val="24"/>
        </w:rPr>
        <w:t>监 督 人:</w:t>
      </w:r>
      <w:r>
        <w:rPr>
          <w:rFonts w:ascii="仿宋_GB2312" w:eastAsia="仿宋_GB2312" w:hAnsi="宋体"/>
          <w:sz w:val="24"/>
        </w:rPr>
        <w:t xml:space="preserve"> </w:t>
      </w:r>
      <w:r w:rsidR="00781EF5" w:rsidRPr="00781EF5">
        <w:rPr>
          <w:rFonts w:ascii="仿宋_GB2312" w:eastAsia="仿宋_GB2312" w:hAnsi="宋体" w:hint="eastAsia"/>
          <w:sz w:val="22"/>
          <w:szCs w:val="22"/>
        </w:rPr>
        <w:t>潘宏</w:t>
      </w:r>
      <w:r>
        <w:rPr>
          <w:rFonts w:ascii="仿宋_GB2312" w:eastAsia="仿宋_GB2312" w:hAnsi="宋体"/>
          <w:sz w:val="24"/>
        </w:rPr>
        <w:t xml:space="preserve">                       </w:t>
      </w:r>
    </w:p>
    <w:p w14:paraId="30B633C6" w14:textId="5B11FDE5" w:rsidR="004A2259" w:rsidRDefault="00000000">
      <w:pPr>
        <w:ind w:firstLineChars="200" w:firstLine="480"/>
        <w:rPr>
          <w:rFonts w:ascii="仿宋_GB2312" w:eastAsia="仿宋_GB2312" w:hAnsi="宋体" w:hint="eastAsia"/>
          <w:sz w:val="22"/>
          <w:szCs w:val="22"/>
        </w:rPr>
      </w:pPr>
      <w:r>
        <w:rPr>
          <w:rFonts w:ascii="仿宋_GB2312" w:eastAsia="仿宋_GB2312" w:hAnsi="宋体" w:hint="eastAsia"/>
          <w:sz w:val="24"/>
        </w:rPr>
        <w:t>联系方式：</w:t>
      </w:r>
      <w:r w:rsidR="00781EF5" w:rsidRPr="00781EF5">
        <w:rPr>
          <w:rFonts w:ascii="仿宋" w:eastAsia="仿宋" w:hAnsi="仿宋" w:cs="仿宋"/>
          <w:sz w:val="22"/>
          <w:szCs w:val="22"/>
        </w:rPr>
        <w:t>18686095595</w:t>
      </w:r>
      <w:r>
        <w:rPr>
          <w:rFonts w:ascii="仿宋_GB2312" w:eastAsia="仿宋_GB2312" w:hAnsi="宋体" w:hint="eastAsia"/>
          <w:sz w:val="22"/>
          <w:szCs w:val="22"/>
        </w:rPr>
        <w:t xml:space="preserve"> </w:t>
      </w:r>
    </w:p>
    <w:p w14:paraId="58ED0BDE" w14:textId="77777777" w:rsidR="004A2259" w:rsidRDefault="00000000">
      <w:pPr>
        <w:ind w:right="640" w:firstLineChars="202" w:firstLine="485"/>
        <w:jc w:val="left"/>
        <w:rPr>
          <w:rFonts w:ascii="仿宋_GB2312" w:eastAsia="仿宋_GB2312" w:hAnsi="宋体" w:cs="仿宋" w:hint="eastAsia"/>
          <w:sz w:val="24"/>
        </w:rPr>
      </w:pPr>
      <w:r>
        <w:rPr>
          <w:rFonts w:ascii="仿宋_GB2312" w:eastAsia="仿宋_GB2312" w:hAnsi="宋体" w:cs="仿宋" w:hint="eastAsia"/>
          <w:sz w:val="24"/>
        </w:rPr>
        <w:t>附件：1.潜在竞谈单位所报标段信息表</w:t>
      </w:r>
    </w:p>
    <w:p w14:paraId="18ED34CB" w14:textId="77777777" w:rsidR="004A2259" w:rsidRDefault="00000000">
      <w:pPr>
        <w:ind w:firstLineChars="200" w:firstLine="480"/>
        <w:rPr>
          <w:rFonts w:asciiTheme="minorEastAsia" w:eastAsiaTheme="minorEastAsia" w:hAnsiTheme="minorEastAsia" w:cs="仿宋" w:hint="eastAsia"/>
          <w:b/>
          <w:sz w:val="28"/>
          <w:szCs w:val="28"/>
        </w:rPr>
      </w:pPr>
      <w:r>
        <w:rPr>
          <w:rFonts w:ascii="仿宋_GB2312" w:eastAsia="仿宋_GB2312" w:hAnsi="宋体" w:cs="仿宋" w:hint="eastAsia"/>
          <w:sz w:val="24"/>
        </w:rPr>
        <w:t xml:space="preserve"> </w:t>
      </w:r>
      <w:r>
        <w:rPr>
          <w:rFonts w:ascii="仿宋_GB2312" w:eastAsia="仿宋_GB2312" w:hAnsi="宋体" w:cs="仿宋"/>
          <w:sz w:val="24"/>
        </w:rPr>
        <w:t xml:space="preserve">     2.</w:t>
      </w:r>
      <w:r>
        <w:rPr>
          <w:rFonts w:ascii="仿宋_GB2312" w:eastAsia="仿宋_GB2312" w:hAnsi="宋体" w:cs="仿宋" w:hint="eastAsia"/>
          <w:sz w:val="24"/>
        </w:rPr>
        <w:t>数据保密协议</w:t>
      </w:r>
    </w:p>
    <w:p w14:paraId="5F0F0DDC" w14:textId="77777777" w:rsidR="004A2259" w:rsidRDefault="00000000">
      <w:pPr>
        <w:wordWrap w:val="0"/>
        <w:ind w:right="69"/>
        <w:jc w:val="right"/>
        <w:rPr>
          <w:rFonts w:ascii="仿宋" w:eastAsia="仿宋" w:hAnsi="仿宋" w:hint="eastAsia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蒙牛乳业(天津)有限公司</w:t>
      </w:r>
      <w:r>
        <w:rPr>
          <w:rFonts w:ascii="仿宋" w:eastAsia="仿宋" w:hAnsi="仿宋" w:hint="eastAsia"/>
          <w:sz w:val="28"/>
          <w:szCs w:val="28"/>
        </w:rPr>
        <w:t>冰品事业部</w:t>
      </w:r>
    </w:p>
    <w:p w14:paraId="5F93A103" w14:textId="59BFE2A4" w:rsidR="004A2259" w:rsidRDefault="00000000">
      <w:pPr>
        <w:wordWrap w:val="0"/>
        <w:ind w:right="509"/>
        <w:jc w:val="right"/>
        <w:rPr>
          <w:rFonts w:ascii="华文仿宋" w:eastAsia="华文仿宋" w:hAnsi="华文仿宋" w:hint="eastAsia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 xml:space="preserve">                           </w:t>
      </w:r>
      <w:r>
        <w:rPr>
          <w:rFonts w:ascii="华文仿宋" w:eastAsia="华文仿宋" w:hAnsi="华文仿宋" w:hint="eastAsia"/>
          <w:sz w:val="28"/>
          <w:szCs w:val="28"/>
        </w:rPr>
        <w:t>二O二</w:t>
      </w:r>
      <w:r w:rsidR="00781EF5">
        <w:rPr>
          <w:rFonts w:ascii="华文仿宋" w:eastAsia="华文仿宋" w:hAnsi="华文仿宋" w:hint="eastAsia"/>
          <w:sz w:val="28"/>
          <w:szCs w:val="28"/>
        </w:rPr>
        <w:t>六</w:t>
      </w:r>
      <w:r>
        <w:rPr>
          <w:rFonts w:ascii="华文仿宋" w:eastAsia="华文仿宋" w:hAnsi="华文仿宋" w:hint="eastAsia"/>
          <w:sz w:val="28"/>
          <w:szCs w:val="28"/>
        </w:rPr>
        <w:t>年</w:t>
      </w:r>
      <w:r w:rsidR="00781EF5">
        <w:rPr>
          <w:rFonts w:ascii="华文仿宋" w:eastAsia="华文仿宋" w:hAnsi="华文仿宋" w:hint="eastAsia"/>
          <w:sz w:val="28"/>
          <w:szCs w:val="28"/>
        </w:rPr>
        <w:t xml:space="preserve"> 一</w:t>
      </w:r>
      <w:r>
        <w:rPr>
          <w:rFonts w:ascii="华文仿宋" w:eastAsia="华文仿宋" w:hAnsi="华文仿宋" w:hint="eastAsia"/>
          <w:sz w:val="28"/>
          <w:szCs w:val="28"/>
        </w:rPr>
        <w:t>月</w:t>
      </w:r>
      <w:r w:rsidR="00781EF5">
        <w:rPr>
          <w:rFonts w:ascii="华文仿宋" w:eastAsia="华文仿宋" w:hAnsi="华文仿宋" w:hint="eastAsia"/>
          <w:sz w:val="28"/>
          <w:szCs w:val="28"/>
        </w:rPr>
        <w:t xml:space="preserve"> 十五</w:t>
      </w:r>
      <w:r>
        <w:rPr>
          <w:rFonts w:ascii="华文仿宋" w:eastAsia="华文仿宋" w:hAnsi="华文仿宋" w:hint="eastAsia"/>
          <w:sz w:val="28"/>
          <w:szCs w:val="28"/>
        </w:rPr>
        <w:t>日</w:t>
      </w:r>
    </w:p>
    <w:p w14:paraId="3D94E61A" w14:textId="77777777" w:rsidR="004A2259" w:rsidRDefault="004A2259">
      <w:pPr>
        <w:ind w:firstLineChars="200" w:firstLine="600"/>
        <w:jc w:val="left"/>
        <w:rPr>
          <w:rFonts w:ascii="仿宋_GB2312" w:eastAsia="仿宋_GB2312" w:hAnsi="宋体" w:cs="仿宋" w:hint="eastAsia"/>
          <w:sz w:val="30"/>
          <w:szCs w:val="30"/>
        </w:rPr>
      </w:pPr>
    </w:p>
    <w:p w14:paraId="144C5082" w14:textId="77777777" w:rsidR="004A2259" w:rsidRDefault="00000000">
      <w:pPr>
        <w:jc w:val="left"/>
        <w:rPr>
          <w:rFonts w:ascii="仿宋_GB2312" w:eastAsia="仿宋_GB2312" w:hAnsi="宋体" w:cs="仿宋" w:hint="eastAsia"/>
          <w:sz w:val="28"/>
          <w:szCs w:val="28"/>
        </w:rPr>
      </w:pPr>
      <w:r>
        <w:rPr>
          <w:rFonts w:ascii="仿宋_GB2312" w:eastAsia="仿宋_GB2312" w:hAnsi="宋体" w:cs="仿宋" w:hint="eastAsia"/>
          <w:sz w:val="28"/>
          <w:szCs w:val="28"/>
        </w:rPr>
        <w:t>附件1：</w:t>
      </w:r>
    </w:p>
    <w:p w14:paraId="4EB955A1" w14:textId="77777777" w:rsidR="004A2259" w:rsidRDefault="00000000">
      <w:pPr>
        <w:jc w:val="center"/>
        <w:rPr>
          <w:rFonts w:asciiTheme="minorEastAsia" w:eastAsiaTheme="minorEastAsia" w:hAnsiTheme="minorEastAsia" w:cs="仿宋" w:hint="eastAsia"/>
          <w:b/>
          <w:sz w:val="32"/>
          <w:szCs w:val="32"/>
        </w:rPr>
      </w:pPr>
      <w:r>
        <w:rPr>
          <w:rFonts w:asciiTheme="minorEastAsia" w:eastAsiaTheme="minorEastAsia" w:hAnsiTheme="minorEastAsia" w:cs="仿宋" w:hint="eastAsia"/>
          <w:b/>
          <w:sz w:val="32"/>
          <w:szCs w:val="32"/>
        </w:rPr>
        <w:t>潜在竞谈单位所报标段信息表</w:t>
      </w:r>
    </w:p>
    <w:tbl>
      <w:tblPr>
        <w:tblW w:w="100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5"/>
        <w:gridCol w:w="2399"/>
        <w:gridCol w:w="1630"/>
        <w:gridCol w:w="1538"/>
        <w:gridCol w:w="1713"/>
        <w:gridCol w:w="1856"/>
      </w:tblGrid>
      <w:tr w:rsidR="004A2259" w14:paraId="603890A4" w14:textId="77777777">
        <w:trPr>
          <w:trHeight w:val="663"/>
          <w:jc w:val="center"/>
        </w:trPr>
        <w:tc>
          <w:tcPr>
            <w:tcW w:w="885" w:type="dxa"/>
            <w:vAlign w:val="center"/>
          </w:tcPr>
          <w:p w14:paraId="3716E97D" w14:textId="77777777" w:rsidR="004A2259" w:rsidRDefault="00000000">
            <w:pPr>
              <w:jc w:val="center"/>
              <w:rPr>
                <w:rFonts w:ascii="宋体" w:hAnsi="宋体" w:cs="仿宋" w:hint="eastAsia"/>
                <w:b/>
                <w:szCs w:val="21"/>
              </w:rPr>
            </w:pPr>
            <w:r>
              <w:rPr>
                <w:rFonts w:ascii="宋体" w:hAnsi="宋体" w:cs="仿宋" w:hint="eastAsia"/>
                <w:b/>
                <w:szCs w:val="21"/>
              </w:rPr>
              <w:t>序号</w:t>
            </w:r>
          </w:p>
        </w:tc>
        <w:tc>
          <w:tcPr>
            <w:tcW w:w="2399" w:type="dxa"/>
            <w:vAlign w:val="center"/>
          </w:tcPr>
          <w:p w14:paraId="05083EC0" w14:textId="77777777" w:rsidR="004A2259" w:rsidRDefault="00000000">
            <w:pPr>
              <w:jc w:val="center"/>
              <w:rPr>
                <w:rFonts w:ascii="宋体" w:hAnsi="宋体" w:cs="仿宋" w:hint="eastAsia"/>
                <w:b/>
                <w:szCs w:val="21"/>
              </w:rPr>
            </w:pPr>
            <w:r>
              <w:rPr>
                <w:rFonts w:ascii="宋体" w:hAnsi="宋体" w:cs="仿宋" w:hint="eastAsia"/>
                <w:b/>
                <w:szCs w:val="21"/>
              </w:rPr>
              <w:t>潜在竞谈单位名称</w:t>
            </w:r>
          </w:p>
        </w:tc>
        <w:tc>
          <w:tcPr>
            <w:tcW w:w="1630" w:type="dxa"/>
            <w:vAlign w:val="center"/>
          </w:tcPr>
          <w:p w14:paraId="285BF32A" w14:textId="77777777" w:rsidR="004A2259" w:rsidRDefault="00000000">
            <w:pPr>
              <w:jc w:val="center"/>
              <w:rPr>
                <w:rFonts w:ascii="宋体" w:hAnsi="宋体" w:cs="仿宋" w:hint="eastAsia"/>
                <w:b/>
                <w:szCs w:val="21"/>
              </w:rPr>
            </w:pPr>
            <w:r>
              <w:rPr>
                <w:rFonts w:ascii="宋体" w:hAnsi="宋体" w:cs="仿宋" w:hint="eastAsia"/>
                <w:b/>
                <w:szCs w:val="21"/>
              </w:rPr>
              <w:t>标段</w:t>
            </w:r>
          </w:p>
        </w:tc>
        <w:tc>
          <w:tcPr>
            <w:tcW w:w="1538" w:type="dxa"/>
            <w:vAlign w:val="center"/>
          </w:tcPr>
          <w:p w14:paraId="6A8C5A90" w14:textId="77777777" w:rsidR="004A2259" w:rsidRDefault="00000000">
            <w:pPr>
              <w:jc w:val="center"/>
              <w:rPr>
                <w:rFonts w:ascii="宋体" w:hAnsi="宋体" w:cs="仿宋" w:hint="eastAsia"/>
                <w:b/>
                <w:szCs w:val="21"/>
              </w:rPr>
            </w:pPr>
            <w:r>
              <w:rPr>
                <w:rFonts w:ascii="宋体" w:hAnsi="宋体" w:cs="仿宋" w:hint="eastAsia"/>
                <w:b/>
                <w:szCs w:val="21"/>
              </w:rPr>
              <w:t>联系人</w:t>
            </w:r>
          </w:p>
        </w:tc>
        <w:tc>
          <w:tcPr>
            <w:tcW w:w="1713" w:type="dxa"/>
            <w:vAlign w:val="center"/>
          </w:tcPr>
          <w:p w14:paraId="257B2B05" w14:textId="77777777" w:rsidR="004A2259" w:rsidRDefault="00000000">
            <w:pPr>
              <w:jc w:val="center"/>
              <w:rPr>
                <w:rFonts w:ascii="宋体" w:hAnsi="宋体" w:cs="仿宋" w:hint="eastAsia"/>
                <w:b/>
                <w:szCs w:val="21"/>
              </w:rPr>
            </w:pPr>
            <w:r>
              <w:rPr>
                <w:rFonts w:ascii="宋体" w:hAnsi="宋体" w:cs="仿宋" w:hint="eastAsia"/>
                <w:b/>
                <w:szCs w:val="21"/>
              </w:rPr>
              <w:t>联系电话</w:t>
            </w:r>
          </w:p>
        </w:tc>
        <w:tc>
          <w:tcPr>
            <w:tcW w:w="1856" w:type="dxa"/>
            <w:vAlign w:val="center"/>
          </w:tcPr>
          <w:p w14:paraId="012E1717" w14:textId="77777777" w:rsidR="004A2259" w:rsidRDefault="00000000">
            <w:pPr>
              <w:jc w:val="center"/>
              <w:rPr>
                <w:rFonts w:ascii="宋体" w:hAnsi="宋体" w:cs="仿宋" w:hint="eastAsia"/>
                <w:b/>
                <w:szCs w:val="21"/>
              </w:rPr>
            </w:pPr>
            <w:r>
              <w:rPr>
                <w:rFonts w:ascii="宋体" w:hAnsi="宋体" w:cs="仿宋" w:hint="eastAsia"/>
                <w:b/>
                <w:szCs w:val="21"/>
              </w:rPr>
              <w:t>邮箱地址</w:t>
            </w:r>
          </w:p>
        </w:tc>
      </w:tr>
      <w:tr w:rsidR="004A2259" w14:paraId="5F7ED4B5" w14:textId="77777777">
        <w:trPr>
          <w:trHeight w:val="627"/>
          <w:jc w:val="center"/>
        </w:trPr>
        <w:tc>
          <w:tcPr>
            <w:tcW w:w="885" w:type="dxa"/>
          </w:tcPr>
          <w:p w14:paraId="7511C1C3" w14:textId="77777777" w:rsidR="004A2259" w:rsidRDefault="004A2259">
            <w:pPr>
              <w:ind w:firstLineChars="200" w:firstLine="420"/>
              <w:jc w:val="left"/>
              <w:rPr>
                <w:rFonts w:ascii="宋体" w:hAnsi="宋体" w:cs="仿宋" w:hint="eastAsia"/>
                <w:szCs w:val="21"/>
              </w:rPr>
            </w:pPr>
          </w:p>
        </w:tc>
        <w:tc>
          <w:tcPr>
            <w:tcW w:w="2399" w:type="dxa"/>
          </w:tcPr>
          <w:p w14:paraId="45434782" w14:textId="77777777" w:rsidR="004A2259" w:rsidRDefault="004A2259">
            <w:pPr>
              <w:ind w:firstLineChars="200" w:firstLine="420"/>
              <w:jc w:val="left"/>
              <w:rPr>
                <w:rFonts w:ascii="宋体" w:hAnsi="宋体" w:cs="仿宋" w:hint="eastAsia"/>
                <w:szCs w:val="21"/>
              </w:rPr>
            </w:pPr>
          </w:p>
        </w:tc>
        <w:tc>
          <w:tcPr>
            <w:tcW w:w="1630" w:type="dxa"/>
          </w:tcPr>
          <w:p w14:paraId="411B0ED5" w14:textId="77777777" w:rsidR="004A2259" w:rsidRDefault="004A2259">
            <w:pPr>
              <w:ind w:firstLineChars="200" w:firstLine="420"/>
              <w:jc w:val="left"/>
              <w:rPr>
                <w:rFonts w:ascii="宋体" w:hAnsi="宋体" w:cs="仿宋" w:hint="eastAsia"/>
                <w:szCs w:val="21"/>
              </w:rPr>
            </w:pPr>
          </w:p>
        </w:tc>
        <w:tc>
          <w:tcPr>
            <w:tcW w:w="1538" w:type="dxa"/>
          </w:tcPr>
          <w:p w14:paraId="4614DB98" w14:textId="77777777" w:rsidR="004A2259" w:rsidRDefault="004A2259">
            <w:pPr>
              <w:ind w:firstLineChars="200" w:firstLine="420"/>
              <w:jc w:val="left"/>
              <w:rPr>
                <w:rFonts w:ascii="宋体" w:hAnsi="宋体" w:cs="仿宋" w:hint="eastAsia"/>
                <w:szCs w:val="21"/>
              </w:rPr>
            </w:pPr>
          </w:p>
        </w:tc>
        <w:tc>
          <w:tcPr>
            <w:tcW w:w="1713" w:type="dxa"/>
          </w:tcPr>
          <w:p w14:paraId="2939245F" w14:textId="77777777" w:rsidR="004A2259" w:rsidRDefault="004A2259">
            <w:pPr>
              <w:ind w:firstLineChars="200" w:firstLine="420"/>
              <w:jc w:val="left"/>
              <w:rPr>
                <w:rFonts w:ascii="宋体" w:hAnsi="宋体" w:cs="仿宋" w:hint="eastAsia"/>
                <w:szCs w:val="21"/>
              </w:rPr>
            </w:pPr>
          </w:p>
        </w:tc>
        <w:tc>
          <w:tcPr>
            <w:tcW w:w="1856" w:type="dxa"/>
          </w:tcPr>
          <w:p w14:paraId="1035154D" w14:textId="77777777" w:rsidR="004A2259" w:rsidRDefault="004A2259">
            <w:pPr>
              <w:ind w:firstLineChars="200" w:firstLine="420"/>
              <w:jc w:val="left"/>
              <w:rPr>
                <w:rFonts w:ascii="宋体" w:hAnsi="宋体" w:cs="仿宋" w:hint="eastAsia"/>
                <w:szCs w:val="21"/>
              </w:rPr>
            </w:pPr>
          </w:p>
        </w:tc>
      </w:tr>
      <w:tr w:rsidR="004A2259" w14:paraId="5C8819D6" w14:textId="77777777">
        <w:trPr>
          <w:trHeight w:val="627"/>
          <w:jc w:val="center"/>
        </w:trPr>
        <w:tc>
          <w:tcPr>
            <w:tcW w:w="885" w:type="dxa"/>
          </w:tcPr>
          <w:p w14:paraId="1FB30444" w14:textId="77777777" w:rsidR="004A2259" w:rsidRDefault="004A2259">
            <w:pPr>
              <w:ind w:firstLineChars="200" w:firstLine="420"/>
              <w:jc w:val="left"/>
              <w:rPr>
                <w:rFonts w:ascii="宋体" w:hAnsi="宋体" w:cs="仿宋" w:hint="eastAsia"/>
                <w:szCs w:val="21"/>
              </w:rPr>
            </w:pPr>
          </w:p>
        </w:tc>
        <w:tc>
          <w:tcPr>
            <w:tcW w:w="2399" w:type="dxa"/>
          </w:tcPr>
          <w:p w14:paraId="31B75662" w14:textId="77777777" w:rsidR="004A2259" w:rsidRDefault="004A2259">
            <w:pPr>
              <w:ind w:firstLineChars="200" w:firstLine="420"/>
              <w:jc w:val="left"/>
              <w:rPr>
                <w:rFonts w:ascii="宋体" w:hAnsi="宋体" w:cs="仿宋" w:hint="eastAsia"/>
                <w:szCs w:val="21"/>
              </w:rPr>
            </w:pPr>
          </w:p>
        </w:tc>
        <w:tc>
          <w:tcPr>
            <w:tcW w:w="1630" w:type="dxa"/>
          </w:tcPr>
          <w:p w14:paraId="6179B17C" w14:textId="77777777" w:rsidR="004A2259" w:rsidRDefault="00000000">
            <w:pPr>
              <w:ind w:firstLineChars="200" w:firstLine="420"/>
              <w:jc w:val="left"/>
              <w:rPr>
                <w:rFonts w:ascii="宋体" w:hAnsi="宋体" w:cs="仿宋" w:hint="eastAsia"/>
                <w:szCs w:val="21"/>
              </w:rPr>
            </w:pPr>
            <w:r>
              <w:rPr>
                <w:rFonts w:ascii="宋体" w:hAnsi="宋体" w:cs="仿宋" w:hint="eastAsia"/>
                <w:szCs w:val="21"/>
              </w:rPr>
              <w:t xml:space="preserve"> </w:t>
            </w:r>
          </w:p>
        </w:tc>
        <w:tc>
          <w:tcPr>
            <w:tcW w:w="1538" w:type="dxa"/>
          </w:tcPr>
          <w:p w14:paraId="149AD19E" w14:textId="77777777" w:rsidR="004A2259" w:rsidRDefault="004A2259">
            <w:pPr>
              <w:ind w:firstLineChars="200" w:firstLine="420"/>
              <w:jc w:val="left"/>
              <w:rPr>
                <w:rFonts w:ascii="宋体" w:hAnsi="宋体" w:cs="仿宋" w:hint="eastAsia"/>
                <w:szCs w:val="21"/>
              </w:rPr>
            </w:pPr>
          </w:p>
        </w:tc>
        <w:tc>
          <w:tcPr>
            <w:tcW w:w="1713" w:type="dxa"/>
          </w:tcPr>
          <w:p w14:paraId="12685FA3" w14:textId="77777777" w:rsidR="004A2259" w:rsidRDefault="004A2259">
            <w:pPr>
              <w:ind w:firstLineChars="200" w:firstLine="420"/>
              <w:jc w:val="left"/>
              <w:rPr>
                <w:rFonts w:ascii="宋体" w:hAnsi="宋体" w:cs="仿宋" w:hint="eastAsia"/>
                <w:szCs w:val="21"/>
              </w:rPr>
            </w:pPr>
          </w:p>
        </w:tc>
        <w:tc>
          <w:tcPr>
            <w:tcW w:w="1856" w:type="dxa"/>
          </w:tcPr>
          <w:p w14:paraId="49299D65" w14:textId="77777777" w:rsidR="004A2259" w:rsidRDefault="004A2259">
            <w:pPr>
              <w:ind w:firstLineChars="200" w:firstLine="420"/>
              <w:jc w:val="left"/>
              <w:rPr>
                <w:rFonts w:ascii="宋体" w:hAnsi="宋体" w:cs="仿宋" w:hint="eastAsia"/>
                <w:szCs w:val="21"/>
              </w:rPr>
            </w:pPr>
          </w:p>
        </w:tc>
      </w:tr>
      <w:tr w:rsidR="004A2259" w14:paraId="6FB1F7EC" w14:textId="77777777">
        <w:trPr>
          <w:trHeight w:val="663"/>
          <w:jc w:val="center"/>
        </w:trPr>
        <w:tc>
          <w:tcPr>
            <w:tcW w:w="885" w:type="dxa"/>
          </w:tcPr>
          <w:p w14:paraId="6C540107" w14:textId="77777777" w:rsidR="004A2259" w:rsidRDefault="004A2259">
            <w:pPr>
              <w:ind w:firstLineChars="200" w:firstLine="420"/>
              <w:jc w:val="left"/>
              <w:rPr>
                <w:rFonts w:ascii="宋体" w:hAnsi="宋体" w:cs="仿宋" w:hint="eastAsia"/>
                <w:szCs w:val="21"/>
              </w:rPr>
            </w:pPr>
          </w:p>
        </w:tc>
        <w:tc>
          <w:tcPr>
            <w:tcW w:w="2399" w:type="dxa"/>
          </w:tcPr>
          <w:p w14:paraId="6DB86506" w14:textId="77777777" w:rsidR="004A2259" w:rsidRDefault="004A2259">
            <w:pPr>
              <w:ind w:firstLineChars="200" w:firstLine="420"/>
              <w:jc w:val="left"/>
              <w:rPr>
                <w:rFonts w:ascii="宋体" w:hAnsi="宋体" w:cs="仿宋" w:hint="eastAsia"/>
                <w:szCs w:val="21"/>
              </w:rPr>
            </w:pPr>
          </w:p>
        </w:tc>
        <w:tc>
          <w:tcPr>
            <w:tcW w:w="1630" w:type="dxa"/>
          </w:tcPr>
          <w:p w14:paraId="56087E34" w14:textId="77777777" w:rsidR="004A2259" w:rsidRDefault="004A2259">
            <w:pPr>
              <w:ind w:firstLineChars="200" w:firstLine="420"/>
              <w:jc w:val="left"/>
              <w:rPr>
                <w:rFonts w:ascii="宋体" w:hAnsi="宋体" w:cs="仿宋" w:hint="eastAsia"/>
                <w:szCs w:val="21"/>
              </w:rPr>
            </w:pPr>
          </w:p>
        </w:tc>
        <w:tc>
          <w:tcPr>
            <w:tcW w:w="1538" w:type="dxa"/>
          </w:tcPr>
          <w:p w14:paraId="1EDE87CE" w14:textId="77777777" w:rsidR="004A2259" w:rsidRDefault="004A2259">
            <w:pPr>
              <w:ind w:firstLineChars="200" w:firstLine="420"/>
              <w:jc w:val="left"/>
              <w:rPr>
                <w:rFonts w:ascii="宋体" w:hAnsi="宋体" w:cs="仿宋" w:hint="eastAsia"/>
                <w:szCs w:val="21"/>
              </w:rPr>
            </w:pPr>
          </w:p>
        </w:tc>
        <w:tc>
          <w:tcPr>
            <w:tcW w:w="1713" w:type="dxa"/>
          </w:tcPr>
          <w:p w14:paraId="5A0CA76D" w14:textId="77777777" w:rsidR="004A2259" w:rsidRDefault="004A2259">
            <w:pPr>
              <w:ind w:firstLineChars="200" w:firstLine="420"/>
              <w:jc w:val="left"/>
              <w:rPr>
                <w:rFonts w:ascii="宋体" w:hAnsi="宋体" w:cs="仿宋" w:hint="eastAsia"/>
                <w:szCs w:val="21"/>
              </w:rPr>
            </w:pPr>
          </w:p>
        </w:tc>
        <w:tc>
          <w:tcPr>
            <w:tcW w:w="1856" w:type="dxa"/>
          </w:tcPr>
          <w:p w14:paraId="327FE647" w14:textId="77777777" w:rsidR="004A2259" w:rsidRDefault="004A2259">
            <w:pPr>
              <w:ind w:firstLineChars="200" w:firstLine="420"/>
              <w:jc w:val="left"/>
              <w:rPr>
                <w:rFonts w:ascii="宋体" w:hAnsi="宋体" w:cs="仿宋" w:hint="eastAsia"/>
                <w:szCs w:val="21"/>
              </w:rPr>
            </w:pPr>
          </w:p>
        </w:tc>
      </w:tr>
      <w:tr w:rsidR="004A2259" w14:paraId="636DBBD3" w14:textId="77777777">
        <w:trPr>
          <w:trHeight w:val="663"/>
          <w:jc w:val="center"/>
        </w:trPr>
        <w:tc>
          <w:tcPr>
            <w:tcW w:w="885" w:type="dxa"/>
          </w:tcPr>
          <w:p w14:paraId="1981198A" w14:textId="77777777" w:rsidR="004A2259" w:rsidRDefault="004A2259">
            <w:pPr>
              <w:ind w:firstLineChars="200" w:firstLine="420"/>
              <w:jc w:val="left"/>
              <w:rPr>
                <w:rFonts w:ascii="宋体" w:hAnsi="宋体" w:cs="仿宋" w:hint="eastAsia"/>
                <w:szCs w:val="21"/>
              </w:rPr>
            </w:pPr>
          </w:p>
        </w:tc>
        <w:tc>
          <w:tcPr>
            <w:tcW w:w="2399" w:type="dxa"/>
          </w:tcPr>
          <w:p w14:paraId="08BD7FE7" w14:textId="77777777" w:rsidR="004A2259" w:rsidRDefault="004A2259">
            <w:pPr>
              <w:ind w:firstLineChars="200" w:firstLine="420"/>
              <w:jc w:val="left"/>
              <w:rPr>
                <w:rFonts w:ascii="宋体" w:hAnsi="宋体" w:cs="仿宋" w:hint="eastAsia"/>
                <w:szCs w:val="21"/>
              </w:rPr>
            </w:pPr>
          </w:p>
        </w:tc>
        <w:tc>
          <w:tcPr>
            <w:tcW w:w="1630" w:type="dxa"/>
          </w:tcPr>
          <w:p w14:paraId="68E0804E" w14:textId="77777777" w:rsidR="004A2259" w:rsidRDefault="004A2259">
            <w:pPr>
              <w:ind w:firstLineChars="200" w:firstLine="420"/>
              <w:jc w:val="left"/>
              <w:rPr>
                <w:rFonts w:ascii="宋体" w:hAnsi="宋体" w:cs="仿宋" w:hint="eastAsia"/>
                <w:szCs w:val="21"/>
              </w:rPr>
            </w:pPr>
          </w:p>
        </w:tc>
        <w:tc>
          <w:tcPr>
            <w:tcW w:w="1538" w:type="dxa"/>
          </w:tcPr>
          <w:p w14:paraId="07A723CE" w14:textId="77777777" w:rsidR="004A2259" w:rsidRDefault="004A2259">
            <w:pPr>
              <w:ind w:firstLineChars="200" w:firstLine="420"/>
              <w:jc w:val="left"/>
              <w:rPr>
                <w:rFonts w:ascii="宋体" w:hAnsi="宋体" w:cs="仿宋" w:hint="eastAsia"/>
                <w:szCs w:val="21"/>
              </w:rPr>
            </w:pPr>
          </w:p>
        </w:tc>
        <w:tc>
          <w:tcPr>
            <w:tcW w:w="1713" w:type="dxa"/>
          </w:tcPr>
          <w:p w14:paraId="321545CB" w14:textId="77777777" w:rsidR="004A2259" w:rsidRDefault="004A2259">
            <w:pPr>
              <w:ind w:firstLineChars="200" w:firstLine="420"/>
              <w:jc w:val="left"/>
              <w:rPr>
                <w:rFonts w:ascii="宋体" w:hAnsi="宋体" w:cs="仿宋" w:hint="eastAsia"/>
                <w:szCs w:val="21"/>
              </w:rPr>
            </w:pPr>
          </w:p>
        </w:tc>
        <w:tc>
          <w:tcPr>
            <w:tcW w:w="1856" w:type="dxa"/>
          </w:tcPr>
          <w:p w14:paraId="752339CF" w14:textId="77777777" w:rsidR="004A2259" w:rsidRDefault="004A2259">
            <w:pPr>
              <w:ind w:firstLineChars="200" w:firstLine="420"/>
              <w:jc w:val="left"/>
              <w:rPr>
                <w:rFonts w:ascii="宋体" w:hAnsi="宋体" w:cs="仿宋" w:hint="eastAsia"/>
                <w:szCs w:val="21"/>
              </w:rPr>
            </w:pPr>
          </w:p>
        </w:tc>
      </w:tr>
    </w:tbl>
    <w:p w14:paraId="03CB70C9" w14:textId="77777777" w:rsidR="004A2259" w:rsidRDefault="004A2259">
      <w:pPr>
        <w:ind w:firstLineChars="200" w:firstLine="560"/>
        <w:rPr>
          <w:rFonts w:ascii="仿宋_GB2312" w:eastAsia="仿宋_GB2312" w:hAnsi="宋体" w:hint="eastAsia"/>
          <w:sz w:val="28"/>
          <w:szCs w:val="28"/>
        </w:rPr>
      </w:pPr>
    </w:p>
    <w:p w14:paraId="2EB28E69" w14:textId="77777777" w:rsidR="004A2259" w:rsidRDefault="004A2259">
      <w:pPr>
        <w:ind w:firstLineChars="200" w:firstLine="560"/>
        <w:rPr>
          <w:rFonts w:ascii="仿宋_GB2312" w:eastAsia="仿宋_GB2312" w:hAnsi="宋体" w:hint="eastAsia"/>
          <w:sz w:val="28"/>
          <w:szCs w:val="28"/>
        </w:rPr>
      </w:pPr>
    </w:p>
    <w:p w14:paraId="130E1F40" w14:textId="77777777" w:rsidR="004A2259" w:rsidRDefault="004A2259">
      <w:pPr>
        <w:ind w:firstLineChars="200" w:firstLine="560"/>
        <w:rPr>
          <w:rFonts w:ascii="仿宋_GB2312" w:eastAsia="仿宋_GB2312" w:hAnsi="宋体" w:hint="eastAsia"/>
          <w:sz w:val="28"/>
          <w:szCs w:val="28"/>
        </w:rPr>
      </w:pPr>
    </w:p>
    <w:p w14:paraId="1FD18A35" w14:textId="77777777" w:rsidR="004A2259" w:rsidRDefault="004A2259">
      <w:pPr>
        <w:ind w:firstLineChars="200" w:firstLine="560"/>
        <w:rPr>
          <w:rFonts w:ascii="仿宋_GB2312" w:eastAsia="仿宋_GB2312" w:hAnsi="宋体" w:hint="eastAsia"/>
          <w:sz w:val="28"/>
          <w:szCs w:val="28"/>
        </w:rPr>
      </w:pPr>
    </w:p>
    <w:p w14:paraId="44AFD052" w14:textId="77777777" w:rsidR="004A2259" w:rsidRDefault="004A2259">
      <w:pPr>
        <w:ind w:firstLineChars="200" w:firstLine="560"/>
        <w:rPr>
          <w:rFonts w:ascii="仿宋_GB2312" w:eastAsia="仿宋_GB2312" w:hAnsi="宋体" w:hint="eastAsia"/>
          <w:sz w:val="28"/>
          <w:szCs w:val="28"/>
        </w:rPr>
      </w:pPr>
    </w:p>
    <w:p w14:paraId="27D7B50E" w14:textId="77777777" w:rsidR="004A2259" w:rsidRDefault="004A2259">
      <w:pPr>
        <w:ind w:firstLineChars="200" w:firstLine="560"/>
        <w:rPr>
          <w:rFonts w:ascii="仿宋_GB2312" w:eastAsia="仿宋_GB2312" w:hAnsi="宋体" w:hint="eastAsia"/>
          <w:sz w:val="28"/>
          <w:szCs w:val="28"/>
        </w:rPr>
      </w:pPr>
    </w:p>
    <w:p w14:paraId="194996B5" w14:textId="77777777" w:rsidR="004A2259" w:rsidRDefault="004A2259">
      <w:pPr>
        <w:ind w:firstLineChars="200" w:firstLine="560"/>
        <w:rPr>
          <w:rFonts w:ascii="仿宋_GB2312" w:eastAsia="仿宋_GB2312" w:hAnsi="宋体" w:hint="eastAsia"/>
          <w:sz w:val="28"/>
          <w:szCs w:val="28"/>
        </w:rPr>
      </w:pPr>
    </w:p>
    <w:p w14:paraId="37274F35" w14:textId="77777777" w:rsidR="004A2259" w:rsidRDefault="004A2259">
      <w:pPr>
        <w:ind w:firstLineChars="200" w:firstLine="560"/>
        <w:rPr>
          <w:rFonts w:ascii="仿宋_GB2312" w:eastAsia="仿宋_GB2312" w:hAnsi="宋体" w:hint="eastAsia"/>
          <w:sz w:val="28"/>
          <w:szCs w:val="28"/>
        </w:rPr>
      </w:pPr>
    </w:p>
    <w:p w14:paraId="7A167998" w14:textId="77777777" w:rsidR="004A2259" w:rsidRDefault="004A2259">
      <w:pPr>
        <w:ind w:firstLineChars="200" w:firstLine="560"/>
        <w:rPr>
          <w:rFonts w:ascii="仿宋_GB2312" w:eastAsia="仿宋_GB2312" w:hAnsi="宋体" w:hint="eastAsia"/>
          <w:sz w:val="28"/>
          <w:szCs w:val="28"/>
        </w:rPr>
      </w:pPr>
    </w:p>
    <w:p w14:paraId="4B43B826" w14:textId="77777777" w:rsidR="004A2259" w:rsidRDefault="004A2259">
      <w:pPr>
        <w:ind w:firstLineChars="200" w:firstLine="560"/>
        <w:rPr>
          <w:rFonts w:ascii="仿宋_GB2312" w:eastAsia="仿宋_GB2312" w:hAnsi="宋体" w:hint="eastAsia"/>
          <w:sz w:val="28"/>
          <w:szCs w:val="28"/>
        </w:rPr>
      </w:pPr>
    </w:p>
    <w:p w14:paraId="7FFC746D" w14:textId="77777777" w:rsidR="004A2259" w:rsidRDefault="004A2259">
      <w:pPr>
        <w:ind w:firstLineChars="200" w:firstLine="560"/>
        <w:rPr>
          <w:rFonts w:ascii="仿宋_GB2312" w:eastAsia="仿宋_GB2312" w:hAnsi="宋体" w:hint="eastAsia"/>
          <w:sz w:val="28"/>
          <w:szCs w:val="28"/>
        </w:rPr>
      </w:pPr>
    </w:p>
    <w:p w14:paraId="130B65A6" w14:textId="77777777" w:rsidR="004A2259" w:rsidRDefault="004A2259">
      <w:pPr>
        <w:ind w:firstLineChars="200" w:firstLine="560"/>
        <w:rPr>
          <w:rFonts w:ascii="仿宋_GB2312" w:eastAsia="仿宋_GB2312" w:hAnsi="宋体" w:hint="eastAsia"/>
          <w:sz w:val="28"/>
          <w:szCs w:val="28"/>
        </w:rPr>
      </w:pPr>
    </w:p>
    <w:p w14:paraId="37474215" w14:textId="77777777" w:rsidR="004A2259" w:rsidRDefault="004A2259">
      <w:pPr>
        <w:ind w:firstLineChars="200" w:firstLine="560"/>
        <w:rPr>
          <w:rFonts w:ascii="仿宋_GB2312" w:eastAsia="仿宋_GB2312" w:hAnsi="宋体" w:hint="eastAsia"/>
          <w:sz w:val="28"/>
          <w:szCs w:val="28"/>
        </w:rPr>
      </w:pPr>
    </w:p>
    <w:p w14:paraId="43BF02FC" w14:textId="77777777" w:rsidR="004A2259" w:rsidRDefault="004A2259">
      <w:pPr>
        <w:ind w:firstLineChars="200" w:firstLine="560"/>
        <w:rPr>
          <w:rFonts w:ascii="仿宋_GB2312" w:eastAsia="仿宋_GB2312" w:hAnsi="宋体" w:hint="eastAsia"/>
          <w:sz w:val="28"/>
          <w:szCs w:val="28"/>
        </w:rPr>
      </w:pPr>
    </w:p>
    <w:p w14:paraId="11E251D8" w14:textId="77777777" w:rsidR="004A2259" w:rsidRDefault="004A2259">
      <w:pPr>
        <w:ind w:firstLineChars="200" w:firstLine="560"/>
        <w:rPr>
          <w:rFonts w:ascii="仿宋_GB2312" w:eastAsia="仿宋_GB2312" w:hAnsi="宋体" w:hint="eastAsia"/>
          <w:sz w:val="28"/>
          <w:szCs w:val="28"/>
        </w:rPr>
      </w:pPr>
    </w:p>
    <w:p w14:paraId="326A8C35" w14:textId="77777777" w:rsidR="004A2259" w:rsidRDefault="00000000">
      <w:pPr>
        <w:rPr>
          <w:rFonts w:ascii="仿宋_GB2312" w:eastAsia="仿宋_GB2312" w:hAnsi="宋体" w:hint="eastAsia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附件2：</w:t>
      </w:r>
    </w:p>
    <w:p w14:paraId="3C91A4B2" w14:textId="77777777" w:rsidR="004A2259" w:rsidRDefault="00000000">
      <w:pPr>
        <w:widowControl/>
        <w:adjustRightInd w:val="0"/>
        <w:snapToGrid w:val="0"/>
        <w:spacing w:line="360" w:lineRule="auto"/>
        <w:jc w:val="center"/>
        <w:textAlignment w:val="baseline"/>
        <w:rPr>
          <w:rFonts w:ascii="仿宋_GB2312" w:eastAsia="仿宋_GB2312" w:hAnsi="黑体" w:hint="eastAsia"/>
          <w:b/>
          <w:kern w:val="0"/>
          <w:sz w:val="44"/>
          <w:szCs w:val="44"/>
        </w:rPr>
      </w:pPr>
      <w:r>
        <w:rPr>
          <w:rFonts w:ascii="仿宋_GB2312" w:eastAsia="仿宋_GB2312" w:hAnsi="黑体" w:hint="eastAsia"/>
          <w:b/>
          <w:kern w:val="0"/>
          <w:sz w:val="44"/>
          <w:szCs w:val="44"/>
        </w:rPr>
        <w:t>数据保密协议</w:t>
      </w:r>
    </w:p>
    <w:p w14:paraId="3A681988" w14:textId="77777777" w:rsidR="004A2259" w:rsidRDefault="00000000">
      <w:pPr>
        <w:spacing w:line="336" w:lineRule="auto"/>
        <w:rPr>
          <w:rFonts w:ascii="仿宋_GB2312" w:eastAsia="仿宋_GB2312" w:hAnsi="宋体" w:hint="eastAsia"/>
          <w:kern w:val="0"/>
          <w:sz w:val="24"/>
        </w:rPr>
      </w:pPr>
      <w:r>
        <w:rPr>
          <w:rFonts w:ascii="仿宋_GB2312" w:eastAsia="仿宋_GB2312" w:hAnsi="黑体" w:hint="eastAsia"/>
          <w:color w:val="000000"/>
          <w:kern w:val="0"/>
          <w:sz w:val="28"/>
          <w:szCs w:val="28"/>
        </w:rPr>
        <w:t xml:space="preserve">甲方：蒙牛乳业(天津)有限公司 </w:t>
      </w:r>
      <w:r>
        <w:rPr>
          <w:rFonts w:ascii="仿宋_GB2312" w:eastAsia="仿宋_GB2312" w:hAnsi="黑体" w:hint="eastAsia"/>
          <w:color w:val="000000"/>
          <w:kern w:val="0"/>
          <w:sz w:val="28"/>
          <w:szCs w:val="28"/>
        </w:rPr>
        <w:br/>
        <w:t xml:space="preserve">承诺方： </w:t>
      </w:r>
      <w:r>
        <w:rPr>
          <w:rFonts w:ascii="仿宋_GB2312" w:eastAsia="仿宋_GB2312" w:hAnsi="仿宋" w:hint="eastAsia"/>
          <w:kern w:val="0"/>
          <w:sz w:val="28"/>
          <w:szCs w:val="28"/>
        </w:rPr>
        <w:br/>
        <w:t xml:space="preserve">   </w:t>
      </w:r>
      <w:r>
        <w:rPr>
          <w:rFonts w:ascii="仿宋_GB2312" w:eastAsia="仿宋_GB2312" w:hAnsi="宋体" w:hint="eastAsia"/>
          <w:color w:val="000000"/>
          <w:kern w:val="0"/>
          <w:sz w:val="28"/>
          <w:szCs w:val="28"/>
        </w:rPr>
        <w:t>双方经平等协商同意，自愿签订本协议，共同遵守本协议所列条款。</w:t>
      </w:r>
    </w:p>
    <w:p w14:paraId="46A83A37" w14:textId="77777777" w:rsidR="004A2259" w:rsidRDefault="00000000">
      <w:pPr>
        <w:widowControl/>
        <w:adjustRightInd w:val="0"/>
        <w:snapToGrid w:val="0"/>
        <w:spacing w:line="336" w:lineRule="auto"/>
        <w:ind w:firstLineChars="200" w:firstLine="562"/>
        <w:textAlignment w:val="baseline"/>
        <w:rPr>
          <w:rFonts w:ascii="仿宋_GB2312" w:eastAsia="仿宋_GB2312" w:hAnsi="宋体" w:hint="eastAsia"/>
          <w:b/>
          <w:color w:val="000000"/>
          <w:kern w:val="0"/>
          <w:sz w:val="28"/>
          <w:szCs w:val="28"/>
        </w:rPr>
      </w:pPr>
      <w:r>
        <w:rPr>
          <w:rFonts w:ascii="仿宋_GB2312" w:eastAsia="仿宋_GB2312" w:hAnsi="宋体" w:hint="eastAsia"/>
          <w:b/>
          <w:color w:val="000000"/>
          <w:kern w:val="0"/>
          <w:sz w:val="28"/>
          <w:szCs w:val="28"/>
        </w:rPr>
        <w:t>第一条、保密的定义、内容和范围</w:t>
      </w:r>
    </w:p>
    <w:p w14:paraId="3ECE3895" w14:textId="77777777" w:rsidR="004A2259" w:rsidRDefault="00000000">
      <w:pPr>
        <w:widowControl/>
        <w:adjustRightInd w:val="0"/>
        <w:snapToGrid w:val="0"/>
        <w:spacing w:line="336" w:lineRule="auto"/>
        <w:ind w:firstLineChars="200" w:firstLine="560"/>
        <w:textAlignment w:val="baseline"/>
        <w:rPr>
          <w:rFonts w:ascii="仿宋_GB2312" w:eastAsia="仿宋_GB2312" w:hAnsi="宋体" w:hint="eastAsia"/>
          <w:color w:val="000000"/>
          <w:kern w:val="0"/>
          <w:sz w:val="28"/>
          <w:szCs w:val="28"/>
        </w:rPr>
      </w:pPr>
      <w:r>
        <w:rPr>
          <w:rFonts w:ascii="仿宋_GB2312" w:eastAsia="仿宋_GB2312" w:hAnsi="宋体" w:hint="eastAsia"/>
          <w:color w:val="000000"/>
          <w:kern w:val="0"/>
          <w:sz w:val="28"/>
          <w:szCs w:val="28"/>
        </w:rPr>
        <w:t>1、保密信息的定义：“保密信息”指本协议及其所有附件和补充文件，包括但不限于承诺方履行协议过程中所涉及的所有文件、信息、数据、图纸、技术规格、商业秘密等信息，以及其他由甲方提供的并明确标有“保密”字样的信息。</w:t>
      </w:r>
    </w:p>
    <w:p w14:paraId="085D757D" w14:textId="77777777" w:rsidR="004A2259" w:rsidRDefault="00000000">
      <w:pPr>
        <w:widowControl/>
        <w:adjustRightInd w:val="0"/>
        <w:snapToGrid w:val="0"/>
        <w:spacing w:line="336" w:lineRule="auto"/>
        <w:ind w:firstLineChars="200" w:firstLine="560"/>
        <w:textAlignment w:val="baseline"/>
        <w:rPr>
          <w:rFonts w:ascii="仿宋_GB2312" w:eastAsia="仿宋_GB2312" w:hAnsi="宋体" w:hint="eastAsia"/>
          <w:color w:val="000000"/>
          <w:kern w:val="0"/>
          <w:sz w:val="28"/>
          <w:szCs w:val="28"/>
        </w:rPr>
      </w:pPr>
      <w:r>
        <w:rPr>
          <w:rFonts w:ascii="仿宋_GB2312" w:eastAsia="仿宋_GB2312" w:hAnsi="宋体" w:hint="eastAsia"/>
          <w:color w:val="000000"/>
          <w:kern w:val="0"/>
          <w:sz w:val="28"/>
          <w:szCs w:val="28"/>
        </w:rPr>
        <w:t>2、涉及甲方商业秘密，包括但不限于甲方在需求调研、备份数据以及其他任何与我公司相关的信息。本协议所称的商业秘密，是指乙方所掌握或获知的不为公众所知悉、能为甲方带来经济利益、具有实用性并经甲方采取保密措施的技术信息和经营信息。</w:t>
      </w:r>
    </w:p>
    <w:p w14:paraId="0470E939" w14:textId="77777777" w:rsidR="004A2259" w:rsidRDefault="00000000">
      <w:pPr>
        <w:widowControl/>
        <w:adjustRightInd w:val="0"/>
        <w:snapToGrid w:val="0"/>
        <w:spacing w:line="336" w:lineRule="auto"/>
        <w:ind w:firstLineChars="200" w:firstLine="560"/>
        <w:textAlignment w:val="baseline"/>
        <w:rPr>
          <w:rFonts w:ascii="仿宋_GB2312" w:eastAsia="仿宋_GB2312" w:hAnsi="宋体" w:hint="eastAsia"/>
          <w:color w:val="000000"/>
          <w:kern w:val="0"/>
          <w:sz w:val="28"/>
          <w:szCs w:val="28"/>
        </w:rPr>
      </w:pPr>
      <w:r>
        <w:rPr>
          <w:rFonts w:ascii="仿宋_GB2312" w:eastAsia="仿宋_GB2312" w:hAnsi="宋体" w:hint="eastAsia"/>
          <w:color w:val="000000"/>
          <w:kern w:val="0"/>
          <w:sz w:val="28"/>
          <w:szCs w:val="28"/>
        </w:rPr>
        <w:t xml:space="preserve">3、包括但不限于以直接、间接、口头或书面等形式提供商业秘密的行为均属泄密。 </w:t>
      </w:r>
    </w:p>
    <w:p w14:paraId="7AAFD4A5" w14:textId="77777777" w:rsidR="004A2259" w:rsidRDefault="00000000">
      <w:pPr>
        <w:widowControl/>
        <w:adjustRightInd w:val="0"/>
        <w:snapToGrid w:val="0"/>
        <w:spacing w:line="336" w:lineRule="auto"/>
        <w:ind w:firstLineChars="200" w:firstLine="562"/>
        <w:textAlignment w:val="baseline"/>
        <w:rPr>
          <w:rFonts w:ascii="仿宋_GB2312" w:eastAsia="仿宋_GB2312" w:hAnsi="宋体" w:hint="eastAsia"/>
          <w:b/>
          <w:color w:val="000000"/>
          <w:kern w:val="0"/>
          <w:sz w:val="28"/>
          <w:szCs w:val="28"/>
        </w:rPr>
      </w:pPr>
      <w:r>
        <w:rPr>
          <w:rFonts w:ascii="仿宋_GB2312" w:eastAsia="仿宋_GB2312" w:hAnsi="宋体" w:hint="eastAsia"/>
          <w:b/>
          <w:color w:val="000000"/>
          <w:kern w:val="0"/>
          <w:sz w:val="28"/>
          <w:szCs w:val="28"/>
        </w:rPr>
        <w:lastRenderedPageBreak/>
        <w:t>第二条、保密条款</w:t>
      </w:r>
    </w:p>
    <w:p w14:paraId="467DACD6" w14:textId="77777777" w:rsidR="004A2259" w:rsidRDefault="00000000">
      <w:pPr>
        <w:widowControl/>
        <w:adjustRightInd w:val="0"/>
        <w:snapToGrid w:val="0"/>
        <w:spacing w:line="336" w:lineRule="auto"/>
        <w:ind w:firstLineChars="200" w:firstLine="560"/>
        <w:textAlignment w:val="baseline"/>
        <w:rPr>
          <w:rFonts w:ascii="仿宋_GB2312" w:eastAsia="仿宋_GB2312" w:hAnsi="宋体" w:hint="eastAsia"/>
          <w:color w:val="000000"/>
          <w:kern w:val="0"/>
          <w:sz w:val="28"/>
          <w:szCs w:val="28"/>
        </w:rPr>
      </w:pPr>
      <w:r>
        <w:rPr>
          <w:rFonts w:ascii="仿宋_GB2312" w:eastAsia="仿宋_GB2312" w:hAnsi="宋体" w:hint="eastAsia"/>
          <w:color w:val="000000"/>
          <w:kern w:val="0"/>
          <w:sz w:val="28"/>
          <w:szCs w:val="28"/>
        </w:rPr>
        <w:t>1、承诺方同意严格按照本协议的规定使用甲方的保密信息，未经甲方的事先书面许可，不得向第三方，或允许向第三方直接或间接地透露保密信息。</w:t>
      </w:r>
    </w:p>
    <w:p w14:paraId="5E5C60FC" w14:textId="77777777" w:rsidR="004A2259" w:rsidRDefault="00000000">
      <w:pPr>
        <w:widowControl/>
        <w:adjustRightInd w:val="0"/>
        <w:snapToGrid w:val="0"/>
        <w:spacing w:line="336" w:lineRule="auto"/>
        <w:ind w:firstLineChars="200" w:firstLine="560"/>
        <w:textAlignment w:val="baseline"/>
        <w:rPr>
          <w:rFonts w:ascii="仿宋_GB2312" w:eastAsia="仿宋_GB2312" w:hAnsi="宋体" w:hint="eastAsia"/>
          <w:color w:val="000000"/>
          <w:kern w:val="0"/>
          <w:sz w:val="28"/>
          <w:szCs w:val="28"/>
        </w:rPr>
      </w:pPr>
      <w:r>
        <w:rPr>
          <w:rFonts w:ascii="仿宋_GB2312" w:eastAsia="仿宋_GB2312" w:hAnsi="宋体" w:hint="eastAsia"/>
          <w:color w:val="000000"/>
          <w:kern w:val="0"/>
          <w:sz w:val="28"/>
          <w:szCs w:val="28"/>
        </w:rPr>
        <w:t>2、承诺方负责对保密信息进行保密，并采取所有必要的预防措施（包括但不限于双方采取的用于保护自身保密信息的措施）防止第三方未经授权地使用及透露保密信息；</w:t>
      </w:r>
    </w:p>
    <w:p w14:paraId="19019C2F" w14:textId="77777777" w:rsidR="004A2259" w:rsidRDefault="00000000">
      <w:pPr>
        <w:widowControl/>
        <w:adjustRightInd w:val="0"/>
        <w:snapToGrid w:val="0"/>
        <w:spacing w:line="336" w:lineRule="auto"/>
        <w:ind w:firstLineChars="200" w:firstLine="560"/>
        <w:textAlignment w:val="baseline"/>
        <w:rPr>
          <w:rFonts w:ascii="仿宋_GB2312" w:eastAsia="仿宋_GB2312" w:hAnsi="宋体" w:hint="eastAsia"/>
          <w:color w:val="000000"/>
          <w:kern w:val="0"/>
          <w:sz w:val="28"/>
          <w:szCs w:val="28"/>
        </w:rPr>
      </w:pPr>
      <w:r>
        <w:rPr>
          <w:rFonts w:ascii="仿宋_GB2312" w:eastAsia="仿宋_GB2312" w:hAnsi="宋体" w:hint="eastAsia"/>
          <w:color w:val="000000"/>
          <w:kern w:val="0"/>
          <w:sz w:val="28"/>
          <w:szCs w:val="28"/>
        </w:rPr>
        <w:t>3、承诺方不得向第三方提供保密信息或由保密信息衍生的信息；</w:t>
      </w:r>
    </w:p>
    <w:p w14:paraId="6DD17B7B" w14:textId="77777777" w:rsidR="004A2259" w:rsidRDefault="00000000">
      <w:pPr>
        <w:widowControl/>
        <w:adjustRightInd w:val="0"/>
        <w:snapToGrid w:val="0"/>
        <w:spacing w:line="336" w:lineRule="auto"/>
        <w:ind w:firstLineChars="200" w:firstLine="560"/>
        <w:textAlignment w:val="baseline"/>
        <w:rPr>
          <w:rFonts w:ascii="仿宋_GB2312" w:eastAsia="仿宋_GB2312" w:hAnsi="宋体" w:hint="eastAsia"/>
          <w:color w:val="000000"/>
          <w:kern w:val="0"/>
          <w:sz w:val="28"/>
          <w:szCs w:val="28"/>
        </w:rPr>
      </w:pPr>
      <w:r>
        <w:rPr>
          <w:rFonts w:ascii="仿宋_GB2312" w:eastAsia="仿宋_GB2312" w:hAnsi="宋体" w:hint="eastAsia"/>
          <w:color w:val="000000"/>
          <w:kern w:val="0"/>
          <w:sz w:val="28"/>
          <w:szCs w:val="28"/>
        </w:rPr>
        <w:t>4、除了本协议确定的保密信息应用范围外，承诺方不得在任何时候使用保密信息。</w:t>
      </w:r>
    </w:p>
    <w:p w14:paraId="187B17AB" w14:textId="77777777" w:rsidR="004A2259" w:rsidRDefault="00000000">
      <w:pPr>
        <w:widowControl/>
        <w:adjustRightInd w:val="0"/>
        <w:snapToGrid w:val="0"/>
        <w:spacing w:line="336" w:lineRule="auto"/>
        <w:ind w:firstLineChars="200" w:firstLine="560"/>
        <w:textAlignment w:val="baseline"/>
        <w:rPr>
          <w:rFonts w:ascii="仿宋_GB2312" w:eastAsia="仿宋_GB2312" w:hAnsi="宋体" w:hint="eastAsia"/>
          <w:color w:val="000000"/>
          <w:kern w:val="0"/>
          <w:sz w:val="28"/>
          <w:szCs w:val="28"/>
        </w:rPr>
      </w:pPr>
      <w:r>
        <w:rPr>
          <w:rFonts w:ascii="仿宋_GB2312" w:eastAsia="仿宋_GB2312" w:hAnsi="宋体" w:hint="eastAsia"/>
          <w:color w:val="000000"/>
          <w:kern w:val="0"/>
          <w:sz w:val="28"/>
          <w:szCs w:val="28"/>
        </w:rPr>
        <w:t>5、本条款项下的义务适用于任何保密信息，或根据双方事先或目前协议由甲方提供给承诺方的其他专有和/或保密信息。</w:t>
      </w:r>
    </w:p>
    <w:p w14:paraId="4547C9DF" w14:textId="77777777" w:rsidR="004A2259" w:rsidRDefault="00000000">
      <w:pPr>
        <w:widowControl/>
        <w:adjustRightInd w:val="0"/>
        <w:snapToGrid w:val="0"/>
        <w:spacing w:line="336" w:lineRule="auto"/>
        <w:ind w:firstLineChars="200" w:firstLine="560"/>
        <w:textAlignment w:val="baseline"/>
        <w:rPr>
          <w:rFonts w:ascii="仿宋_GB2312" w:eastAsia="仿宋_GB2312" w:hAnsi="宋体" w:hint="eastAsia"/>
          <w:color w:val="000000"/>
          <w:kern w:val="0"/>
          <w:sz w:val="28"/>
          <w:szCs w:val="28"/>
        </w:rPr>
      </w:pPr>
      <w:r>
        <w:rPr>
          <w:rFonts w:ascii="仿宋_GB2312" w:eastAsia="仿宋_GB2312" w:hAnsi="宋体" w:hint="eastAsia"/>
          <w:color w:val="000000"/>
          <w:kern w:val="0"/>
          <w:sz w:val="28"/>
          <w:szCs w:val="28"/>
        </w:rPr>
        <w:t>6、本协议终止后，承诺方应立即自费将保密信息物归原主，并归还所有含保密信息的文件或媒体及其复制件或摘要。</w:t>
      </w:r>
    </w:p>
    <w:p w14:paraId="6E18462D" w14:textId="77777777" w:rsidR="004A2259" w:rsidRDefault="00000000">
      <w:pPr>
        <w:widowControl/>
        <w:adjustRightInd w:val="0"/>
        <w:snapToGrid w:val="0"/>
        <w:spacing w:line="336" w:lineRule="auto"/>
        <w:ind w:firstLineChars="200" w:firstLine="560"/>
        <w:textAlignment w:val="baseline"/>
        <w:rPr>
          <w:rFonts w:ascii="仿宋_GB2312" w:eastAsia="仿宋_GB2312" w:hAnsi="宋体" w:hint="eastAsia"/>
          <w:color w:val="000000"/>
          <w:kern w:val="0"/>
          <w:sz w:val="28"/>
          <w:szCs w:val="28"/>
        </w:rPr>
      </w:pPr>
      <w:r>
        <w:rPr>
          <w:rFonts w:ascii="仿宋_GB2312" w:eastAsia="仿宋_GB2312" w:hAnsi="宋体" w:hint="eastAsia"/>
          <w:color w:val="000000"/>
          <w:kern w:val="0"/>
          <w:sz w:val="28"/>
          <w:szCs w:val="28"/>
        </w:rPr>
        <w:t>7、协议确定业务的承诺方员工。如果参与本协议的承诺方员工不再继续参与本项目，则应确保立即终止该员工获得对方保密信息和信息源的途径。</w:t>
      </w:r>
    </w:p>
    <w:p w14:paraId="34492835" w14:textId="77777777" w:rsidR="004A2259" w:rsidRDefault="00000000">
      <w:pPr>
        <w:widowControl/>
        <w:adjustRightInd w:val="0"/>
        <w:snapToGrid w:val="0"/>
        <w:spacing w:line="336" w:lineRule="auto"/>
        <w:ind w:firstLineChars="200" w:firstLine="562"/>
        <w:textAlignment w:val="baseline"/>
        <w:rPr>
          <w:rFonts w:ascii="仿宋_GB2312" w:eastAsia="仿宋_GB2312" w:hAnsi="宋体" w:hint="eastAsia"/>
          <w:b/>
          <w:color w:val="000000"/>
          <w:kern w:val="0"/>
          <w:sz w:val="28"/>
          <w:szCs w:val="28"/>
        </w:rPr>
      </w:pPr>
      <w:r>
        <w:rPr>
          <w:rFonts w:ascii="仿宋_GB2312" w:eastAsia="仿宋_GB2312" w:hAnsi="宋体" w:hint="eastAsia"/>
          <w:b/>
          <w:color w:val="000000"/>
          <w:kern w:val="0"/>
          <w:sz w:val="28"/>
          <w:szCs w:val="28"/>
        </w:rPr>
        <w:t xml:space="preserve">第三条、双方的权利与义务  </w:t>
      </w:r>
    </w:p>
    <w:p w14:paraId="75983678" w14:textId="77777777" w:rsidR="004A2259" w:rsidRDefault="00000000">
      <w:pPr>
        <w:widowControl/>
        <w:adjustRightInd w:val="0"/>
        <w:snapToGrid w:val="0"/>
        <w:spacing w:line="336" w:lineRule="auto"/>
        <w:ind w:firstLineChars="202" w:firstLine="566"/>
        <w:textAlignment w:val="baseline"/>
        <w:rPr>
          <w:rFonts w:ascii="仿宋_GB2312" w:eastAsia="仿宋_GB2312" w:hAnsi="宋体" w:hint="eastAsia"/>
          <w:color w:val="000000"/>
          <w:kern w:val="0"/>
          <w:sz w:val="28"/>
          <w:szCs w:val="28"/>
        </w:rPr>
      </w:pPr>
      <w:r>
        <w:rPr>
          <w:rFonts w:ascii="仿宋_GB2312" w:eastAsia="仿宋_GB2312" w:hAnsi="宋体" w:hint="eastAsia"/>
          <w:color w:val="000000"/>
          <w:kern w:val="0"/>
          <w:sz w:val="28"/>
          <w:szCs w:val="28"/>
        </w:rPr>
        <w:t>1、承诺方应自觉维护甲方的利益，严格遵守本委托方的保密规定；</w:t>
      </w:r>
    </w:p>
    <w:p w14:paraId="6B6E82CA" w14:textId="77777777" w:rsidR="004A2259" w:rsidRDefault="00000000">
      <w:pPr>
        <w:widowControl/>
        <w:adjustRightInd w:val="0"/>
        <w:snapToGrid w:val="0"/>
        <w:spacing w:line="336" w:lineRule="auto"/>
        <w:ind w:leftChars="270" w:left="568" w:hanging="1"/>
        <w:textAlignment w:val="baseline"/>
        <w:rPr>
          <w:rFonts w:ascii="仿宋_GB2312" w:eastAsia="仿宋_GB2312" w:hAnsi="宋体" w:hint="eastAsia"/>
          <w:color w:val="000000"/>
          <w:kern w:val="0"/>
          <w:sz w:val="28"/>
          <w:szCs w:val="28"/>
        </w:rPr>
      </w:pPr>
      <w:r>
        <w:rPr>
          <w:rFonts w:ascii="仿宋_GB2312" w:eastAsia="仿宋_GB2312" w:hAnsi="宋体" w:hint="eastAsia"/>
          <w:color w:val="000000"/>
          <w:kern w:val="0"/>
          <w:sz w:val="28"/>
          <w:szCs w:val="28"/>
        </w:rPr>
        <w:t>2、承诺方不得向任何单位和个人泄露所掌握的商业秘密事项；</w:t>
      </w:r>
      <w:r>
        <w:rPr>
          <w:rFonts w:ascii="仿宋_GB2312" w:eastAsia="仿宋_GB2312" w:hAnsi="宋体" w:hint="eastAsia"/>
          <w:color w:val="000000"/>
          <w:kern w:val="0"/>
          <w:sz w:val="28"/>
          <w:szCs w:val="28"/>
        </w:rPr>
        <w:br/>
        <w:t>3、承诺方不得利用所掌握的商业秘密牟取私利；</w:t>
      </w:r>
    </w:p>
    <w:p w14:paraId="099C807D" w14:textId="77777777" w:rsidR="004A2259" w:rsidRDefault="00000000">
      <w:pPr>
        <w:widowControl/>
        <w:adjustRightInd w:val="0"/>
        <w:snapToGrid w:val="0"/>
        <w:spacing w:line="336" w:lineRule="auto"/>
        <w:ind w:firstLineChars="200" w:firstLine="560"/>
        <w:textAlignment w:val="baseline"/>
        <w:rPr>
          <w:rFonts w:ascii="仿宋_GB2312" w:eastAsia="仿宋_GB2312" w:hAnsi="宋体" w:hint="eastAsia"/>
          <w:color w:val="000000"/>
          <w:kern w:val="0"/>
          <w:sz w:val="28"/>
          <w:szCs w:val="28"/>
        </w:rPr>
      </w:pPr>
      <w:r>
        <w:rPr>
          <w:rFonts w:ascii="仿宋_GB2312" w:eastAsia="仿宋_GB2312" w:hAnsi="宋体" w:hint="eastAsia"/>
          <w:color w:val="000000"/>
          <w:kern w:val="0"/>
          <w:sz w:val="28"/>
          <w:szCs w:val="28"/>
        </w:rPr>
        <w:t>4、承诺方了解并承认，由于技术服务等原因，承诺方有可能在某些情况下访问甲方数据。</w:t>
      </w:r>
    </w:p>
    <w:p w14:paraId="53F9EDB0" w14:textId="77777777" w:rsidR="004A2259" w:rsidRDefault="00000000">
      <w:pPr>
        <w:widowControl/>
        <w:adjustRightInd w:val="0"/>
        <w:snapToGrid w:val="0"/>
        <w:spacing w:line="336" w:lineRule="auto"/>
        <w:ind w:firstLineChars="200" w:firstLine="560"/>
        <w:textAlignment w:val="baseline"/>
        <w:rPr>
          <w:rFonts w:ascii="仿宋_GB2312" w:eastAsia="仿宋_GB2312" w:hAnsi="宋体" w:hint="eastAsia"/>
          <w:color w:val="000000"/>
          <w:kern w:val="0"/>
          <w:sz w:val="28"/>
          <w:szCs w:val="28"/>
        </w:rPr>
      </w:pPr>
      <w:r>
        <w:rPr>
          <w:rFonts w:ascii="仿宋_GB2312" w:eastAsia="仿宋_GB2312" w:hAnsi="宋体" w:hint="eastAsia"/>
          <w:color w:val="000000"/>
          <w:kern w:val="0"/>
          <w:sz w:val="28"/>
          <w:szCs w:val="28"/>
        </w:rPr>
        <w:t>5、承诺方同意并承诺，对所有保密信息予以严格保密，在未得到甲方事先许可的情况下不得披露给任何第三人；</w:t>
      </w:r>
    </w:p>
    <w:p w14:paraId="36204E35" w14:textId="77777777" w:rsidR="004A2259" w:rsidRDefault="00000000">
      <w:pPr>
        <w:widowControl/>
        <w:adjustRightInd w:val="0"/>
        <w:snapToGrid w:val="0"/>
        <w:spacing w:line="336" w:lineRule="auto"/>
        <w:ind w:firstLineChars="200" w:firstLine="560"/>
        <w:textAlignment w:val="baseline"/>
        <w:rPr>
          <w:rFonts w:ascii="仿宋_GB2312" w:eastAsia="仿宋_GB2312" w:hAnsi="宋体" w:hint="eastAsia"/>
          <w:color w:val="000000"/>
          <w:kern w:val="0"/>
          <w:sz w:val="28"/>
          <w:szCs w:val="28"/>
        </w:rPr>
      </w:pPr>
      <w:r>
        <w:rPr>
          <w:rFonts w:ascii="仿宋_GB2312" w:eastAsia="仿宋_GB2312" w:hAnsi="宋体" w:hint="eastAsia"/>
          <w:color w:val="000000"/>
          <w:kern w:val="0"/>
          <w:sz w:val="28"/>
          <w:szCs w:val="28"/>
        </w:rPr>
        <w:lastRenderedPageBreak/>
        <w:t>6、承诺方同意并承诺，无论任何原因，服务终止后，承诺方不可恢复地删除任何商业秘密，并不留存任何副本。同时，如甲方需要，承诺方保证退回甲方的任何含有商业秘密的文件或资料(如有)。</w:t>
      </w:r>
    </w:p>
    <w:p w14:paraId="106515DB" w14:textId="77777777" w:rsidR="004A2259" w:rsidRDefault="00000000">
      <w:pPr>
        <w:widowControl/>
        <w:adjustRightInd w:val="0"/>
        <w:snapToGrid w:val="0"/>
        <w:spacing w:line="336" w:lineRule="auto"/>
        <w:ind w:firstLineChars="200" w:firstLine="562"/>
        <w:textAlignment w:val="baseline"/>
        <w:rPr>
          <w:rFonts w:ascii="仿宋_GB2312" w:eastAsia="仿宋_GB2312" w:hAnsi="宋体" w:hint="eastAsia"/>
          <w:b/>
          <w:color w:val="000000"/>
          <w:kern w:val="0"/>
          <w:sz w:val="28"/>
          <w:szCs w:val="28"/>
        </w:rPr>
      </w:pPr>
      <w:r>
        <w:rPr>
          <w:rFonts w:ascii="仿宋_GB2312" w:eastAsia="仿宋_GB2312" w:hAnsi="宋体" w:hint="eastAsia"/>
          <w:b/>
          <w:color w:val="000000"/>
          <w:kern w:val="0"/>
          <w:sz w:val="28"/>
          <w:szCs w:val="28"/>
        </w:rPr>
        <w:t xml:space="preserve"> 第四条、本《协议》项下的保密义务不适用于如下信息：</w:t>
      </w:r>
    </w:p>
    <w:p w14:paraId="11043ACB" w14:textId="77777777" w:rsidR="004A2259" w:rsidRDefault="00000000">
      <w:pPr>
        <w:widowControl/>
        <w:adjustRightInd w:val="0"/>
        <w:snapToGrid w:val="0"/>
        <w:spacing w:line="336" w:lineRule="auto"/>
        <w:ind w:firstLineChars="200" w:firstLine="560"/>
        <w:textAlignment w:val="baseline"/>
        <w:rPr>
          <w:rFonts w:ascii="仿宋_GB2312" w:eastAsia="仿宋_GB2312" w:hAnsi="宋体" w:hint="eastAsia"/>
          <w:color w:val="000000"/>
          <w:kern w:val="0"/>
          <w:sz w:val="28"/>
          <w:szCs w:val="28"/>
        </w:rPr>
      </w:pPr>
      <w:r>
        <w:rPr>
          <w:rFonts w:ascii="仿宋_GB2312" w:eastAsia="仿宋_GB2312" w:hAnsi="宋体" w:hint="eastAsia"/>
          <w:color w:val="000000"/>
          <w:kern w:val="0"/>
          <w:sz w:val="28"/>
          <w:szCs w:val="28"/>
        </w:rPr>
        <w:t>1、由于承诺方以外其他渠道被他人获知的信息，这些渠道并不受保密义务的限制；</w:t>
      </w:r>
    </w:p>
    <w:p w14:paraId="6A50351E" w14:textId="77777777" w:rsidR="004A2259" w:rsidRDefault="00000000">
      <w:pPr>
        <w:widowControl/>
        <w:adjustRightInd w:val="0"/>
        <w:snapToGrid w:val="0"/>
        <w:spacing w:line="336" w:lineRule="auto"/>
        <w:ind w:firstLineChars="200" w:firstLine="560"/>
        <w:textAlignment w:val="baseline"/>
        <w:rPr>
          <w:rFonts w:ascii="仿宋_GB2312" w:eastAsia="仿宋_GB2312" w:hAnsi="宋体" w:hint="eastAsia"/>
          <w:color w:val="000000"/>
          <w:kern w:val="0"/>
          <w:sz w:val="28"/>
          <w:szCs w:val="28"/>
        </w:rPr>
      </w:pPr>
      <w:r>
        <w:rPr>
          <w:rFonts w:ascii="仿宋_GB2312" w:eastAsia="仿宋_GB2312" w:hAnsi="宋体" w:hint="eastAsia"/>
          <w:color w:val="000000"/>
          <w:kern w:val="0"/>
          <w:sz w:val="28"/>
          <w:szCs w:val="28"/>
        </w:rPr>
        <w:t>2、由于法律的适用、法院或其他国家有权机关的要求而披露的信息。</w:t>
      </w:r>
    </w:p>
    <w:p w14:paraId="2212A2A8" w14:textId="77777777" w:rsidR="004A2259" w:rsidRDefault="00000000">
      <w:pPr>
        <w:widowControl/>
        <w:adjustRightInd w:val="0"/>
        <w:snapToGrid w:val="0"/>
        <w:spacing w:line="336" w:lineRule="auto"/>
        <w:ind w:firstLineChars="200" w:firstLine="560"/>
        <w:textAlignment w:val="baseline"/>
        <w:rPr>
          <w:rFonts w:ascii="仿宋_GB2312" w:eastAsia="仿宋_GB2312" w:hAnsi="宋体" w:hint="eastAsia"/>
          <w:color w:val="000000"/>
          <w:kern w:val="0"/>
          <w:sz w:val="28"/>
          <w:szCs w:val="28"/>
        </w:rPr>
      </w:pPr>
      <w:r>
        <w:rPr>
          <w:rFonts w:ascii="仿宋_GB2312" w:eastAsia="仿宋_GB2312" w:hAnsi="宋体" w:hint="eastAsia"/>
          <w:color w:val="000000"/>
          <w:kern w:val="0"/>
          <w:sz w:val="28"/>
          <w:szCs w:val="28"/>
        </w:rPr>
        <w:t>3、另一方从不受保密限制的第三方获得的信息；</w:t>
      </w:r>
    </w:p>
    <w:p w14:paraId="3FF6C9F1" w14:textId="77777777" w:rsidR="004A2259" w:rsidRDefault="00000000">
      <w:pPr>
        <w:widowControl/>
        <w:adjustRightInd w:val="0"/>
        <w:snapToGrid w:val="0"/>
        <w:spacing w:line="336" w:lineRule="auto"/>
        <w:ind w:firstLineChars="200" w:firstLine="560"/>
        <w:textAlignment w:val="baseline"/>
        <w:rPr>
          <w:rFonts w:ascii="仿宋_GB2312" w:eastAsia="仿宋_GB2312" w:hAnsi="宋体" w:hint="eastAsia"/>
          <w:color w:val="000000"/>
          <w:kern w:val="0"/>
          <w:sz w:val="28"/>
          <w:szCs w:val="28"/>
        </w:rPr>
      </w:pPr>
      <w:r>
        <w:rPr>
          <w:rFonts w:ascii="仿宋_GB2312" w:eastAsia="仿宋_GB2312" w:hAnsi="宋体" w:hint="eastAsia"/>
          <w:color w:val="000000"/>
          <w:kern w:val="0"/>
          <w:sz w:val="28"/>
          <w:szCs w:val="28"/>
        </w:rPr>
        <w:t>4、未参考保密信息而由另一方独立开发的信息；</w:t>
      </w:r>
    </w:p>
    <w:p w14:paraId="79AE0441" w14:textId="77777777" w:rsidR="004A2259" w:rsidRDefault="00000000">
      <w:pPr>
        <w:widowControl/>
        <w:adjustRightInd w:val="0"/>
        <w:snapToGrid w:val="0"/>
        <w:spacing w:line="336" w:lineRule="auto"/>
        <w:ind w:firstLineChars="200" w:firstLine="560"/>
        <w:textAlignment w:val="baseline"/>
        <w:rPr>
          <w:rFonts w:ascii="仿宋_GB2312" w:eastAsia="仿宋_GB2312" w:hAnsi="宋体" w:hint="eastAsia"/>
          <w:color w:val="000000"/>
          <w:kern w:val="0"/>
          <w:sz w:val="28"/>
          <w:szCs w:val="28"/>
        </w:rPr>
      </w:pPr>
      <w:r>
        <w:rPr>
          <w:rFonts w:ascii="仿宋_GB2312" w:eastAsia="仿宋_GB2312" w:hAnsi="宋体" w:hint="eastAsia"/>
          <w:color w:val="000000"/>
          <w:kern w:val="0"/>
          <w:sz w:val="28"/>
          <w:szCs w:val="28"/>
        </w:rPr>
        <w:t>5、依据法律的规定或根据法律赋予的权力可以获取此信息的司法、政府机构的要求必须公开的信息。接到此类要求后的一方，应立即通知另一方,使另一方了解将要披露的内容并提出意见。</w:t>
      </w:r>
    </w:p>
    <w:p w14:paraId="23E62C6C" w14:textId="77777777" w:rsidR="004A2259" w:rsidRDefault="00000000">
      <w:pPr>
        <w:widowControl/>
        <w:adjustRightInd w:val="0"/>
        <w:snapToGrid w:val="0"/>
        <w:spacing w:line="336" w:lineRule="auto"/>
        <w:ind w:firstLineChars="200" w:firstLine="562"/>
        <w:textAlignment w:val="baseline"/>
        <w:rPr>
          <w:rFonts w:ascii="仿宋_GB2312" w:eastAsia="仿宋_GB2312" w:hAnsi="宋体" w:hint="eastAsia"/>
          <w:b/>
          <w:color w:val="000000"/>
          <w:kern w:val="0"/>
          <w:sz w:val="28"/>
          <w:szCs w:val="28"/>
        </w:rPr>
      </w:pPr>
      <w:r>
        <w:rPr>
          <w:rFonts w:ascii="仿宋_GB2312" w:eastAsia="仿宋_GB2312" w:hAnsi="宋体" w:hint="eastAsia"/>
          <w:b/>
          <w:color w:val="000000"/>
          <w:kern w:val="0"/>
          <w:sz w:val="28"/>
          <w:szCs w:val="28"/>
        </w:rPr>
        <w:t>第五条、如果</w:t>
      </w:r>
      <w:r>
        <w:rPr>
          <w:rFonts w:ascii="仿宋_GB2312" w:eastAsia="仿宋_GB2312" w:hAnsi="宋体" w:hint="eastAsia"/>
          <w:color w:val="000000"/>
          <w:kern w:val="0"/>
          <w:sz w:val="28"/>
          <w:szCs w:val="28"/>
        </w:rPr>
        <w:t>承诺方</w:t>
      </w:r>
      <w:r>
        <w:rPr>
          <w:rFonts w:ascii="仿宋_GB2312" w:eastAsia="仿宋_GB2312" w:hAnsi="宋体" w:hint="eastAsia"/>
          <w:b/>
          <w:color w:val="000000"/>
          <w:kern w:val="0"/>
          <w:sz w:val="28"/>
          <w:szCs w:val="28"/>
        </w:rPr>
        <w:t>违反本协议的以上规定情形,则甲方有权将承诺方拉入蒙牛供应商黑名单，并要积极配合甲方在10个工作日内收回已经泄露的信息。</w:t>
      </w:r>
    </w:p>
    <w:p w14:paraId="5042F9FC" w14:textId="77777777" w:rsidR="004A2259" w:rsidRDefault="00000000">
      <w:pPr>
        <w:widowControl/>
        <w:adjustRightInd w:val="0"/>
        <w:snapToGrid w:val="0"/>
        <w:spacing w:line="336" w:lineRule="auto"/>
        <w:ind w:firstLineChars="200" w:firstLine="562"/>
        <w:textAlignment w:val="baseline"/>
        <w:rPr>
          <w:rFonts w:ascii="仿宋_GB2312" w:eastAsia="仿宋_GB2312" w:hAnsi="宋体" w:hint="eastAsia"/>
          <w:b/>
          <w:color w:val="000000"/>
          <w:kern w:val="0"/>
          <w:sz w:val="28"/>
          <w:szCs w:val="28"/>
        </w:rPr>
      </w:pPr>
      <w:r>
        <w:rPr>
          <w:rFonts w:ascii="仿宋_GB2312" w:eastAsia="仿宋_GB2312" w:hAnsi="宋体" w:hint="eastAsia"/>
          <w:b/>
          <w:color w:val="000000"/>
          <w:kern w:val="0"/>
          <w:sz w:val="28"/>
          <w:szCs w:val="28"/>
        </w:rPr>
        <w:t>第六条、争议解决方式</w:t>
      </w:r>
    </w:p>
    <w:p w14:paraId="347D0EB7" w14:textId="77777777" w:rsidR="004A2259" w:rsidRDefault="00000000">
      <w:pPr>
        <w:widowControl/>
        <w:adjustRightInd w:val="0"/>
        <w:snapToGrid w:val="0"/>
        <w:spacing w:line="336" w:lineRule="auto"/>
        <w:ind w:firstLineChars="200" w:firstLine="560"/>
        <w:textAlignment w:val="baseline"/>
        <w:rPr>
          <w:rFonts w:ascii="仿宋_GB2312" w:eastAsia="仿宋_GB2312" w:hAnsi="宋体" w:hint="eastAsia"/>
          <w:color w:val="000000"/>
          <w:kern w:val="0"/>
          <w:sz w:val="28"/>
          <w:szCs w:val="28"/>
        </w:rPr>
      </w:pPr>
      <w:r>
        <w:rPr>
          <w:rFonts w:ascii="仿宋_GB2312" w:eastAsia="仿宋_GB2312" w:hAnsi="宋体" w:hint="eastAsia"/>
          <w:color w:val="000000"/>
          <w:kern w:val="0"/>
          <w:sz w:val="28"/>
          <w:szCs w:val="28"/>
        </w:rPr>
        <w:t>本协议适用中华人民共和国法律，因本协议引起或与本协议有关的任何争议，应由双方友好协商解决，协商不成的，双方同意选择第    【1】种方式解决：</w:t>
      </w:r>
    </w:p>
    <w:p w14:paraId="3CAA57F9" w14:textId="77777777" w:rsidR="004A2259" w:rsidRDefault="00000000">
      <w:pPr>
        <w:widowControl/>
        <w:adjustRightInd w:val="0"/>
        <w:snapToGrid w:val="0"/>
        <w:spacing w:line="336" w:lineRule="auto"/>
        <w:ind w:firstLineChars="200" w:firstLine="560"/>
        <w:textAlignment w:val="baseline"/>
        <w:rPr>
          <w:rFonts w:ascii="仿宋_GB2312" w:eastAsia="仿宋_GB2312" w:hAnsi="宋体" w:hint="eastAsia"/>
          <w:color w:val="000000"/>
          <w:kern w:val="0"/>
          <w:sz w:val="28"/>
          <w:szCs w:val="28"/>
        </w:rPr>
      </w:pPr>
      <w:r>
        <w:rPr>
          <w:rFonts w:ascii="仿宋_GB2312" w:eastAsia="仿宋_GB2312" w:hAnsi="宋体" w:hint="eastAsia"/>
          <w:color w:val="000000"/>
          <w:kern w:val="0"/>
          <w:sz w:val="28"/>
          <w:szCs w:val="28"/>
        </w:rPr>
        <w:t>1、向呼和浩特仲裁委员会申请仲裁。因仲裁产生的包括但不限于仲裁费、律师费、调查费、差旅费等，由败诉一方承担。</w:t>
      </w:r>
    </w:p>
    <w:p w14:paraId="6DFDCEF6" w14:textId="77777777" w:rsidR="004A2259" w:rsidRDefault="00000000">
      <w:pPr>
        <w:widowControl/>
        <w:adjustRightInd w:val="0"/>
        <w:snapToGrid w:val="0"/>
        <w:spacing w:line="336" w:lineRule="auto"/>
        <w:ind w:firstLineChars="200" w:firstLine="560"/>
        <w:textAlignment w:val="baseline"/>
        <w:rPr>
          <w:rFonts w:ascii="仿宋_GB2312" w:eastAsia="仿宋_GB2312" w:hAnsi="宋体" w:hint="eastAsia"/>
          <w:color w:val="000000"/>
          <w:kern w:val="0"/>
          <w:sz w:val="28"/>
          <w:szCs w:val="28"/>
        </w:rPr>
      </w:pPr>
      <w:r>
        <w:rPr>
          <w:rFonts w:ascii="仿宋_GB2312" w:eastAsia="仿宋_GB2312" w:hAnsi="宋体" w:hint="eastAsia"/>
          <w:color w:val="000000"/>
          <w:kern w:val="0"/>
          <w:sz w:val="28"/>
          <w:szCs w:val="28"/>
        </w:rPr>
        <w:t>2、向甲方所在地有管辖权的人民法院提起诉讼。因诉讼产生的包括但不限于诉讼费、律师费、调查费、差旅费等，由败诉一方承担。</w:t>
      </w:r>
    </w:p>
    <w:p w14:paraId="3CF99599" w14:textId="77777777" w:rsidR="004A2259" w:rsidRDefault="00000000">
      <w:pPr>
        <w:widowControl/>
        <w:adjustRightInd w:val="0"/>
        <w:snapToGrid w:val="0"/>
        <w:spacing w:line="336" w:lineRule="auto"/>
        <w:ind w:firstLineChars="200" w:firstLine="560"/>
        <w:textAlignment w:val="baseline"/>
        <w:rPr>
          <w:rFonts w:ascii="仿宋_GB2312" w:eastAsia="仿宋_GB2312" w:hAnsi="宋体" w:hint="eastAsia"/>
          <w:color w:val="000000"/>
          <w:kern w:val="0"/>
          <w:sz w:val="28"/>
          <w:szCs w:val="28"/>
        </w:rPr>
      </w:pPr>
      <w:r>
        <w:rPr>
          <w:rFonts w:ascii="仿宋_GB2312" w:eastAsia="仿宋_GB2312" w:hAnsi="宋体" w:hint="eastAsia"/>
          <w:color w:val="000000"/>
          <w:kern w:val="0"/>
          <w:sz w:val="28"/>
          <w:szCs w:val="28"/>
        </w:rPr>
        <w:t>（说明：签署主体为蒙牛乳业(天津)有限公司，地址为天津市武清区京滨工业园区，争议解决方式应选择第2种方式解决；其他主体签署时应选择第1种方式解决。）</w:t>
      </w:r>
    </w:p>
    <w:p w14:paraId="4DECED84" w14:textId="77777777" w:rsidR="004A2259" w:rsidRDefault="00000000">
      <w:pPr>
        <w:widowControl/>
        <w:adjustRightInd w:val="0"/>
        <w:snapToGrid w:val="0"/>
        <w:spacing w:line="336" w:lineRule="auto"/>
        <w:ind w:firstLineChars="200" w:firstLine="562"/>
        <w:textAlignment w:val="baseline"/>
        <w:rPr>
          <w:rFonts w:ascii="仿宋_GB2312" w:eastAsia="仿宋_GB2312" w:hAnsi="宋体" w:hint="eastAsia"/>
          <w:b/>
          <w:color w:val="000000"/>
          <w:kern w:val="0"/>
          <w:sz w:val="28"/>
          <w:szCs w:val="28"/>
        </w:rPr>
      </w:pPr>
      <w:r>
        <w:rPr>
          <w:rFonts w:ascii="仿宋_GB2312" w:eastAsia="仿宋_GB2312" w:hAnsi="宋体" w:hint="eastAsia"/>
          <w:b/>
          <w:color w:val="000000"/>
          <w:kern w:val="0"/>
          <w:sz w:val="28"/>
          <w:szCs w:val="28"/>
        </w:rPr>
        <w:lastRenderedPageBreak/>
        <w:t xml:space="preserve">第七条、此协议自签字盖章之日起生效。 </w:t>
      </w:r>
    </w:p>
    <w:p w14:paraId="1560C01D" w14:textId="77777777" w:rsidR="004A2259" w:rsidRDefault="00000000">
      <w:pPr>
        <w:widowControl/>
        <w:adjustRightInd w:val="0"/>
        <w:snapToGrid w:val="0"/>
        <w:spacing w:line="336" w:lineRule="auto"/>
        <w:ind w:firstLineChars="200" w:firstLine="560"/>
        <w:textAlignment w:val="baseline"/>
        <w:rPr>
          <w:rFonts w:ascii="仿宋_GB2312" w:eastAsia="仿宋_GB2312" w:hAnsi="宋体" w:hint="eastAsia"/>
          <w:color w:val="000000"/>
          <w:kern w:val="0"/>
          <w:sz w:val="28"/>
          <w:szCs w:val="28"/>
        </w:rPr>
      </w:pPr>
      <w:r>
        <w:rPr>
          <w:rFonts w:ascii="仿宋_GB2312" w:eastAsia="仿宋_GB2312" w:hAnsi="宋体" w:hint="eastAsia"/>
          <w:color w:val="000000"/>
          <w:kern w:val="0"/>
          <w:sz w:val="28"/>
          <w:szCs w:val="28"/>
        </w:rPr>
        <w:t xml:space="preserve">（以下无正文） </w:t>
      </w:r>
      <w:r>
        <w:rPr>
          <w:rFonts w:ascii="仿宋_GB2312" w:eastAsia="仿宋_GB2312" w:hAnsi="宋体" w:hint="eastAsia"/>
          <w:color w:val="000000"/>
          <w:kern w:val="0"/>
          <w:sz w:val="28"/>
          <w:szCs w:val="28"/>
        </w:rPr>
        <w:tab/>
      </w:r>
      <w:r>
        <w:rPr>
          <w:rFonts w:ascii="仿宋_GB2312" w:eastAsia="仿宋_GB2312" w:hAnsi="宋体" w:hint="eastAsia"/>
          <w:color w:val="000000"/>
          <w:kern w:val="0"/>
          <w:sz w:val="28"/>
          <w:szCs w:val="28"/>
        </w:rPr>
        <w:tab/>
        <w:t xml:space="preserve">                            </w:t>
      </w:r>
    </w:p>
    <w:p w14:paraId="3BB6E63D" w14:textId="77777777" w:rsidR="004A2259" w:rsidRDefault="00000000">
      <w:pPr>
        <w:widowControl/>
        <w:adjustRightInd w:val="0"/>
        <w:snapToGrid w:val="0"/>
        <w:spacing w:line="336" w:lineRule="auto"/>
        <w:textAlignment w:val="baseline"/>
        <w:rPr>
          <w:rFonts w:ascii="仿宋_GB2312" w:eastAsia="仿宋_GB2312" w:hAnsi="宋体" w:hint="eastAsia"/>
          <w:color w:val="000000"/>
          <w:kern w:val="0"/>
          <w:sz w:val="28"/>
          <w:szCs w:val="28"/>
        </w:rPr>
      </w:pPr>
      <w:r>
        <w:rPr>
          <w:rFonts w:ascii="仿宋_GB2312" w:eastAsia="仿宋_GB2312" w:hAnsi="宋体" w:hint="eastAsia"/>
          <w:color w:val="000000"/>
          <w:kern w:val="0"/>
          <w:sz w:val="28"/>
          <w:szCs w:val="28"/>
        </w:rPr>
        <w:t>承诺方：</w:t>
      </w:r>
    </w:p>
    <w:p w14:paraId="72AB737F" w14:textId="77777777" w:rsidR="004A2259" w:rsidRDefault="00000000">
      <w:pPr>
        <w:widowControl/>
        <w:adjustRightInd w:val="0"/>
        <w:snapToGrid w:val="0"/>
        <w:spacing w:line="336" w:lineRule="auto"/>
        <w:textAlignment w:val="baseline"/>
        <w:rPr>
          <w:rFonts w:ascii="仿宋_GB2312" w:eastAsia="仿宋_GB2312" w:hAnsi="宋体" w:hint="eastAsia"/>
          <w:color w:val="000000"/>
          <w:kern w:val="0"/>
          <w:sz w:val="28"/>
          <w:szCs w:val="28"/>
        </w:rPr>
      </w:pPr>
      <w:r>
        <w:rPr>
          <w:rFonts w:ascii="仿宋_GB2312" w:eastAsia="仿宋_GB2312" w:hAnsi="宋体" w:hint="eastAsia"/>
          <w:color w:val="000000"/>
          <w:kern w:val="0"/>
          <w:sz w:val="28"/>
          <w:szCs w:val="28"/>
        </w:rPr>
        <w:t>代表人：</w:t>
      </w:r>
    </w:p>
    <w:p w14:paraId="367AB7F6" w14:textId="77777777" w:rsidR="004A2259" w:rsidRDefault="00000000">
      <w:pPr>
        <w:widowControl/>
        <w:adjustRightInd w:val="0"/>
        <w:snapToGrid w:val="0"/>
        <w:spacing w:line="336" w:lineRule="auto"/>
        <w:textAlignment w:val="baseline"/>
        <w:rPr>
          <w:rFonts w:ascii="仿宋_GB2312" w:eastAsia="仿宋_GB2312" w:hAnsi="仿宋" w:hint="eastAsia"/>
          <w:sz w:val="32"/>
          <w:szCs w:val="32"/>
        </w:rPr>
      </w:pPr>
      <w:r>
        <w:rPr>
          <w:rFonts w:ascii="仿宋_GB2312" w:eastAsia="仿宋_GB2312" w:hAnsi="宋体" w:hint="eastAsia"/>
          <w:color w:val="000000"/>
          <w:kern w:val="0"/>
          <w:sz w:val="28"/>
          <w:szCs w:val="28"/>
        </w:rPr>
        <w:t>日期：</w:t>
      </w:r>
    </w:p>
    <w:p w14:paraId="1CF036B4" w14:textId="77777777" w:rsidR="004A2259" w:rsidRDefault="004A2259">
      <w:pPr>
        <w:ind w:firstLineChars="200" w:firstLine="560"/>
        <w:rPr>
          <w:rFonts w:ascii="仿宋_GB2312" w:eastAsia="仿宋_GB2312" w:hAnsi="宋体" w:hint="eastAsia"/>
          <w:sz w:val="28"/>
          <w:szCs w:val="28"/>
        </w:rPr>
      </w:pPr>
    </w:p>
    <w:p w14:paraId="466F652B" w14:textId="77777777" w:rsidR="004A2259" w:rsidRDefault="004A2259">
      <w:pPr>
        <w:ind w:firstLineChars="200" w:firstLine="560"/>
        <w:rPr>
          <w:rFonts w:ascii="仿宋_GB2312" w:eastAsia="仿宋_GB2312" w:hAnsi="宋体" w:hint="eastAsia"/>
          <w:sz w:val="28"/>
          <w:szCs w:val="28"/>
        </w:rPr>
      </w:pPr>
    </w:p>
    <w:p w14:paraId="3A88EAED" w14:textId="77777777" w:rsidR="004A2259" w:rsidRDefault="004A2259"/>
    <w:sectPr w:rsidR="004A225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0FB84F"/>
    <w:multiLevelType w:val="singleLevel"/>
    <w:tmpl w:val="680FB84F"/>
    <w:lvl w:ilvl="0">
      <w:start w:val="12"/>
      <w:numFmt w:val="decimal"/>
      <w:suff w:val="nothing"/>
      <w:lvlText w:val="%1、"/>
      <w:lvlJc w:val="left"/>
    </w:lvl>
  </w:abstractNum>
  <w:num w:numId="1" w16cid:durableId="10373206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zEwNTM5NzYwMDRjMzkwZTVkZjY2ODkwMGIxNGU0OTUifQ=="/>
  </w:docVars>
  <w:rsids>
    <w:rsidRoot w:val="00222DA1"/>
    <w:rsid w:val="0003327D"/>
    <w:rsid w:val="00062E1C"/>
    <w:rsid w:val="00080551"/>
    <w:rsid w:val="000F2E0F"/>
    <w:rsid w:val="00101F96"/>
    <w:rsid w:val="00146358"/>
    <w:rsid w:val="00193ADD"/>
    <w:rsid w:val="001A03FA"/>
    <w:rsid w:val="001B0DD4"/>
    <w:rsid w:val="001F00E8"/>
    <w:rsid w:val="0020429A"/>
    <w:rsid w:val="00222DA1"/>
    <w:rsid w:val="00224EE3"/>
    <w:rsid w:val="00262594"/>
    <w:rsid w:val="002671FA"/>
    <w:rsid w:val="002C35BD"/>
    <w:rsid w:val="002C68EC"/>
    <w:rsid w:val="003078E2"/>
    <w:rsid w:val="00350D65"/>
    <w:rsid w:val="00433476"/>
    <w:rsid w:val="00434050"/>
    <w:rsid w:val="00434355"/>
    <w:rsid w:val="004A2259"/>
    <w:rsid w:val="004D3ABF"/>
    <w:rsid w:val="004E71B2"/>
    <w:rsid w:val="00504FC2"/>
    <w:rsid w:val="00524499"/>
    <w:rsid w:val="00525508"/>
    <w:rsid w:val="005258FA"/>
    <w:rsid w:val="00537D61"/>
    <w:rsid w:val="0055156D"/>
    <w:rsid w:val="00582DCB"/>
    <w:rsid w:val="00590CB8"/>
    <w:rsid w:val="005A01C3"/>
    <w:rsid w:val="005B4E85"/>
    <w:rsid w:val="005C06DB"/>
    <w:rsid w:val="00681806"/>
    <w:rsid w:val="006B493B"/>
    <w:rsid w:val="006D2ECB"/>
    <w:rsid w:val="006E0EB4"/>
    <w:rsid w:val="0071652C"/>
    <w:rsid w:val="0076472C"/>
    <w:rsid w:val="0077309A"/>
    <w:rsid w:val="00776C95"/>
    <w:rsid w:val="00781EF5"/>
    <w:rsid w:val="00795FD5"/>
    <w:rsid w:val="007A0A14"/>
    <w:rsid w:val="007B6E4F"/>
    <w:rsid w:val="007F46E7"/>
    <w:rsid w:val="0080085F"/>
    <w:rsid w:val="0083035A"/>
    <w:rsid w:val="008630D8"/>
    <w:rsid w:val="00875679"/>
    <w:rsid w:val="008D5360"/>
    <w:rsid w:val="008F7AF7"/>
    <w:rsid w:val="00956DEC"/>
    <w:rsid w:val="00964DED"/>
    <w:rsid w:val="00966F15"/>
    <w:rsid w:val="009B29A3"/>
    <w:rsid w:val="009B64E2"/>
    <w:rsid w:val="00A071F6"/>
    <w:rsid w:val="00A13E06"/>
    <w:rsid w:val="00AA46FF"/>
    <w:rsid w:val="00AB6E87"/>
    <w:rsid w:val="00AE2811"/>
    <w:rsid w:val="00AF23AE"/>
    <w:rsid w:val="00AF4203"/>
    <w:rsid w:val="00B036A4"/>
    <w:rsid w:val="00B62398"/>
    <w:rsid w:val="00B765BA"/>
    <w:rsid w:val="00BA2172"/>
    <w:rsid w:val="00BD5E29"/>
    <w:rsid w:val="00BF5C1F"/>
    <w:rsid w:val="00C7598F"/>
    <w:rsid w:val="00CC23B1"/>
    <w:rsid w:val="00CC4746"/>
    <w:rsid w:val="00CD2455"/>
    <w:rsid w:val="00D059C8"/>
    <w:rsid w:val="00D34260"/>
    <w:rsid w:val="00D61436"/>
    <w:rsid w:val="00DB31B5"/>
    <w:rsid w:val="00E06753"/>
    <w:rsid w:val="00E14B98"/>
    <w:rsid w:val="00E8505F"/>
    <w:rsid w:val="00ED18C7"/>
    <w:rsid w:val="00EF0E25"/>
    <w:rsid w:val="00EF6116"/>
    <w:rsid w:val="00F74DD0"/>
    <w:rsid w:val="00F935F0"/>
    <w:rsid w:val="00F95612"/>
    <w:rsid w:val="0413301D"/>
    <w:rsid w:val="04B83643"/>
    <w:rsid w:val="07CB2889"/>
    <w:rsid w:val="17E15D37"/>
    <w:rsid w:val="1B9251CB"/>
    <w:rsid w:val="23C662DB"/>
    <w:rsid w:val="2B133712"/>
    <w:rsid w:val="2C041028"/>
    <w:rsid w:val="302D726E"/>
    <w:rsid w:val="30F4140E"/>
    <w:rsid w:val="31BB645D"/>
    <w:rsid w:val="32F9361A"/>
    <w:rsid w:val="3B4771F9"/>
    <w:rsid w:val="43CB2553"/>
    <w:rsid w:val="45F02D69"/>
    <w:rsid w:val="4C862CE0"/>
    <w:rsid w:val="58824BB4"/>
    <w:rsid w:val="5AAF5342"/>
    <w:rsid w:val="5FAA42E4"/>
    <w:rsid w:val="5FAD37A1"/>
    <w:rsid w:val="65F60321"/>
    <w:rsid w:val="6915036B"/>
    <w:rsid w:val="699A61A1"/>
    <w:rsid w:val="6A05798A"/>
    <w:rsid w:val="6D024601"/>
    <w:rsid w:val="6DE84C24"/>
    <w:rsid w:val="782F778C"/>
    <w:rsid w:val="78662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1C13D14"/>
  <w15:docId w15:val="{13E3E8CA-EBE2-4091-9CBB-32F213889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uiPriority="0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HTML">
    <w:name w:val="HTML Preformatted"/>
    <w:basedOn w:val="a"/>
    <w:link w:val="HTML0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hint="eastAsia"/>
      <w:kern w:val="0"/>
      <w:sz w:val="24"/>
    </w:rPr>
  </w:style>
  <w:style w:type="character" w:styleId="a9">
    <w:name w:val="Hyperlink"/>
    <w:qFormat/>
    <w:rPr>
      <w:color w:val="0000FF"/>
      <w:u w:val="none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autoRedefine/>
    <w:uiPriority w:val="99"/>
    <w:qFormat/>
    <w:rPr>
      <w:sz w:val="18"/>
      <w:szCs w:val="18"/>
    </w:rPr>
  </w:style>
  <w:style w:type="character" w:customStyle="1" w:styleId="a4">
    <w:name w:val="批注框文本 字符"/>
    <w:basedOn w:val="a0"/>
    <w:link w:val="a3"/>
    <w:autoRedefine/>
    <w:uiPriority w:val="99"/>
    <w:semiHidden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HTML0">
    <w:name w:val="HTML 预设格式 字符"/>
    <w:basedOn w:val="a0"/>
    <w:link w:val="HTML"/>
    <w:autoRedefine/>
    <w:qFormat/>
    <w:rPr>
      <w:rFonts w:ascii="宋体" w:eastAsia="宋体" w:hAnsi="宋体" w:cs="Times New Roman"/>
      <w:sz w:val="24"/>
      <w:szCs w:val="24"/>
    </w:rPr>
  </w:style>
  <w:style w:type="paragraph" w:styleId="aa">
    <w:name w:val="List Paragraph"/>
    <w:basedOn w:val="a"/>
    <w:autoRedefine/>
    <w:uiPriority w:val="99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8</Pages>
  <Words>1838</Words>
  <Characters>1987</Characters>
  <Application>Microsoft Office Word</Application>
  <DocSecurity>0</DocSecurity>
  <Lines>124</Lines>
  <Paragraphs>112</Paragraphs>
  <ScaleCrop>false</ScaleCrop>
  <Company/>
  <LinksUpToDate>false</LinksUpToDate>
  <CharactersWithSpaces>3713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0002219</dc:creator>
  <cp:lastModifiedBy>博翔 张</cp:lastModifiedBy>
  <cp:revision>41</cp:revision>
  <dcterms:created xsi:type="dcterms:W3CDTF">2018-03-21T02:08:00Z</dcterms:created>
  <dcterms:modified xsi:type="dcterms:W3CDTF">2026-01-15T02:02:00Z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2052-12.1.0.16910</vt:lpwstr>
  </property>
  <property fmtid="{D5CDD505-2E9C-101B-9397-08002B2CF9AE}" pid="3" name="ICV">
    <vt:lpwstr>CDC9797D035643549DA96ADAD4CB8A4C</vt:lpwstr>
  </property>
</Properties>
</file>