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78B71">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蒙牛乳业2026—2027年度设备钢平台项目</w:t>
      </w:r>
    </w:p>
    <w:p w14:paraId="5C8EE491">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637C5E09">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6441CB4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内蒙古华晟工程项目管理有限公司受内蒙古蒙牛乳业（集团）股份有限公司委托，现对蒙牛乳业2026—2027年度设备钢平台项目进行竞争性谈判, 欢迎符合资格条件的投标人参加。</w:t>
      </w:r>
    </w:p>
    <w:p w14:paraId="573FBB0C">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MNCGJH-20260304-0017</w:t>
      </w:r>
    </w:p>
    <w:p w14:paraId="1696257A">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蒙牛乳业2026—2027年度设备钢平台项目</w:t>
      </w:r>
    </w:p>
    <w:p w14:paraId="43E229FF">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99A592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6275029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随着公司生产规模的持续扩大与生产工艺的不断升级，现有生产车间及辅助区域面临两大问题：一是平面空间日趋紧张，新增设备无处安置；二是现有高大设备或管线系统的日常检维修作业存在困难，影响效率与安全。为应对上述问题，拟采招各类钢平台有效提升厂区空间利用率、保障作业安全、并形成灵活可扩展的设备支撑体系，为生产运营的长期发展提供保障。本次采招为清单采招。中标人根据不同项目分别按不同设计图纸进行材料核算，签订合同。本次采招为年度集中采购，最终采购量以项目订单为准。</w:t>
      </w:r>
    </w:p>
    <w:p w14:paraId="4A862F9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7AFA93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2026-2027年度内各工厂生产车间前处理、包装、能源等区域设备钢平台的深化设计、材料采购、制作、运输、安装、涂装、验收及保修，包括但不限于：所有钢构件、不锈钢构件、楼梯、栏杆、花纹钢板、不锈钢防滑钢板和基础等，具体荷载范围从50KG/㎡-2000KG/㎡。</w:t>
      </w:r>
    </w:p>
    <w:p w14:paraId="4EC950EF">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7F21C4C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1BE49DF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1FE6036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1E8E842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4、投标人须具有行政主管部门颁发的钢结构工程专业承包三级及以上资质，且在有效期内；</w:t>
      </w:r>
    </w:p>
    <w:p w14:paraId="3C9195A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4F0DC860">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4F8D4A5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7、投标人须具有2023年1月1日—至今，2个及以上类似项目业绩（以合同为准）；</w:t>
      </w:r>
    </w:p>
    <w:p w14:paraId="31C05E2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7A54A979">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70F6F74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494A1B7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11、本次项目不接受联合体竞谈，不允许转包。</w:t>
      </w:r>
    </w:p>
    <w:p w14:paraId="0FEAA37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7237F68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09ACCFAB">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78A25E11">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0B81B218">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0D635FA">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2AD4C1CC">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28E531D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0E42158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w:t>
      </w:r>
      <w:r>
        <w:rPr>
          <w:rFonts w:hint="eastAsia" w:ascii="仿宋" w:hAnsi="仿宋" w:eastAsia="仿宋" w:cs="仿宋"/>
          <w:color w:val="000000"/>
          <w:sz w:val="28"/>
          <w:szCs w:val="28"/>
          <w:highlight w:val="none"/>
        </w:rPr>
        <w:t>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13%增值税专</w:t>
      </w:r>
      <w:r>
        <w:rPr>
          <w:rFonts w:hint="eastAsia" w:ascii="仿宋" w:hAnsi="仿宋" w:eastAsia="仿宋" w:cs="仿宋"/>
          <w:color w:val="000000"/>
          <w:sz w:val="28"/>
          <w:szCs w:val="28"/>
          <w:lang w:val="en-US" w:eastAsia="zh-CN"/>
        </w:rPr>
        <w:t>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2025年3月—至今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29C1A097">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14B203D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月至今）在本单位的社保证明材料；</w:t>
      </w:r>
    </w:p>
    <w:p w14:paraId="4B213B2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highlight w:val="none"/>
        </w:rPr>
        <w:t>提供行政主管部门</w:t>
      </w:r>
      <w:r>
        <w:rPr>
          <w:rFonts w:hint="eastAsia" w:ascii="仿宋" w:hAnsi="仿宋" w:eastAsia="仿宋" w:cs="仿宋"/>
          <w:sz w:val="28"/>
          <w:szCs w:val="28"/>
        </w:rPr>
        <w:t>颁发的</w:t>
      </w:r>
      <w:r>
        <w:rPr>
          <w:rFonts w:hint="eastAsia" w:ascii="仿宋" w:hAnsi="仿宋" w:eastAsia="仿宋" w:cs="仿宋"/>
          <w:sz w:val="28"/>
          <w:szCs w:val="28"/>
          <w:lang w:eastAsia="zh-CN"/>
        </w:rPr>
        <w:t>钢结构</w:t>
      </w:r>
      <w:bookmarkStart w:id="2" w:name="_GoBack"/>
      <w:bookmarkEnd w:id="2"/>
      <w:r>
        <w:rPr>
          <w:rFonts w:hint="eastAsia" w:ascii="仿宋" w:hAnsi="仿宋" w:eastAsia="仿宋" w:cs="仿宋"/>
          <w:sz w:val="28"/>
          <w:szCs w:val="28"/>
          <w:lang w:eastAsia="zh-CN"/>
        </w:rPr>
        <w:t>工程专业承包三级及以上资质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1E77BB57">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0B571CB8">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w:t>
      </w:r>
      <w:r>
        <w:rPr>
          <w:rFonts w:hint="eastAsia" w:ascii="仿宋" w:hAnsi="仿宋" w:eastAsia="仿宋" w:cs="仿宋"/>
          <w:sz w:val="28"/>
          <w:szCs w:val="28"/>
          <w:lang w:val="en-US" w:eastAsia="zh-CN"/>
        </w:rPr>
        <w:t>建筑</w:t>
      </w:r>
      <w:r>
        <w:rPr>
          <w:rFonts w:hint="eastAsia" w:ascii="仿宋" w:hAnsi="仿宋" w:eastAsia="仿宋" w:cs="仿宋"/>
          <w:kern w:val="2"/>
          <w:sz w:val="28"/>
          <w:szCs w:val="28"/>
          <w:highlight w:val="none"/>
          <w:lang w:val="en-US" w:eastAsia="zh-CN" w:bidi="ar"/>
          <w:woUserID w:val="1"/>
        </w:rPr>
        <w:t>工程二级及以上注册建造师执业资格和有效的安全生产考核合格证书（须为项目负责人安全生产考核合格证，即“建安B”类证），且未在其他在建工程项目任职承诺书；</w:t>
      </w:r>
    </w:p>
    <w:p w14:paraId="34665EB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128F8383">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提供近三年（2022年-2024年或2023年-2025年）经过第三方专业审计机构审计的财务报告或财务报表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7FAC2FC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22C58A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6A703C2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2BF800E2">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700D14D0">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13C57502">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38839C92">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（15）提供诚信合作廉洁承诺书（附件7）。</w:t>
      </w:r>
    </w:p>
    <w:p w14:paraId="4571219F">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79AC3307">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3F9C942E">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C6A0A9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D089A5C">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729FA4F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7B3A948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00元，售后不退（标书款仅对公有效，电汇凭证备注清楚项目名称和单位名称）；</w:t>
      </w:r>
    </w:p>
    <w:p w14:paraId="78442BC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4F77B4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3734BE5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5A999FE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0F34420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53A09BB8">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4、澄清截止时间：2026年3月16日15时止</w:t>
      </w:r>
    </w:p>
    <w:p w14:paraId="3D55C8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56C1543F">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36AF554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694C159C">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F8339C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72CDE0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49FF587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1733E2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FB3B2A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4CD940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45F87E1D">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C5A721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1602E753">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2331561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33018CD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310A76D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1C4D06DD">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B06071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39F837A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3DDBB0C">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5819DC71">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70C2E0E">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22AD063A">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1CE7E9BC">
      <w:pPr>
        <w:spacing w:line="24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w:t>
      </w:r>
      <w:r>
        <w:rPr>
          <w:rFonts w:hint="eastAsia" w:ascii="仿宋" w:hAnsi="仿宋" w:eastAsia="仿宋" w:cs="仿宋"/>
          <w:sz w:val="28"/>
          <w:szCs w:val="28"/>
          <w:lang w:val="en-US" w:eastAsia="zh-CN"/>
        </w:rPr>
        <w:t>8686095595</w:t>
      </w:r>
    </w:p>
    <w:p w14:paraId="1ABB4F33">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128DFC3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3354F891">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17DF07C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038F62A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0FAB93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2FEFCC36">
      <w:pPr>
        <w:spacing w:line="240" w:lineRule="auto"/>
        <w:ind w:right="640" w:firstLine="565" w:firstLineChars="202"/>
        <w:jc w:val="left"/>
        <w:rPr>
          <w:rFonts w:hint="eastAsia" w:ascii="仿宋" w:hAnsi="仿宋" w:eastAsia="仿宋" w:cs="仿宋"/>
          <w:sz w:val="28"/>
          <w:szCs w:val="28"/>
        </w:rPr>
      </w:pPr>
    </w:p>
    <w:p w14:paraId="7F62245F">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2E0F7C4B">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025C42A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6D0112C6">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1148A2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FCB62E2">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4419D45F">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040025B2">
      <w:pPr>
        <w:spacing w:line="240" w:lineRule="auto"/>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2BF47C5">
      <w:pPr>
        <w:spacing w:line="240" w:lineRule="auto"/>
        <w:ind w:firstLine="560" w:firstLineChars="200"/>
        <w:jc w:val="center"/>
        <w:rPr>
          <w:rFonts w:hint="eastAsia" w:ascii="仿宋" w:hAnsi="仿宋" w:eastAsia="仿宋" w:cs="仿宋"/>
          <w:sz w:val="28"/>
          <w:szCs w:val="28"/>
          <w:lang w:val="en-US" w:eastAsia="zh-CN"/>
        </w:rPr>
      </w:pPr>
    </w:p>
    <w:p w14:paraId="11645AC1">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55F91D53">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798AE6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w:t>
      </w:r>
    </w:p>
    <w:p w14:paraId="7AFD1E7C">
      <w:pPr>
        <w:spacing w:line="240" w:lineRule="auto"/>
        <w:rPr>
          <w:rFonts w:hint="eastAsia" w:ascii="仿宋" w:hAnsi="仿宋" w:eastAsia="仿宋" w:cs="仿宋"/>
          <w:sz w:val="28"/>
          <w:szCs w:val="28"/>
        </w:rPr>
      </w:pPr>
    </w:p>
    <w:p w14:paraId="40B1DD15">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5B0B2E10">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719CF7C6">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1938F2A6">
      <w:pPr>
        <w:spacing w:line="240" w:lineRule="auto"/>
        <w:jc w:val="center"/>
        <w:rPr>
          <w:rFonts w:hint="eastAsia" w:ascii="仿宋" w:hAnsi="仿宋" w:eastAsia="仿宋" w:cs="仿宋"/>
          <w:b/>
          <w:sz w:val="28"/>
          <w:szCs w:val="28"/>
        </w:rPr>
      </w:pPr>
    </w:p>
    <w:p w14:paraId="27308410">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30DE3671">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75670E72">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7ABA2E0A">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CF5F854">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67B54737">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512B1C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7AF69B8A">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96F98CB">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10F6C8A">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61D161C">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E2D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C54EF21">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11881926">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19A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645AE660">
            <w:pPr>
              <w:spacing w:line="240" w:lineRule="auto"/>
              <w:jc w:val="center"/>
              <w:rPr>
                <w:rFonts w:hint="eastAsia" w:ascii="仿宋" w:hAnsi="仿宋" w:eastAsia="仿宋" w:cs="仿宋"/>
                <w:b/>
                <w:kern w:val="0"/>
                <w:sz w:val="28"/>
                <w:szCs w:val="28"/>
              </w:rPr>
            </w:pPr>
          </w:p>
        </w:tc>
        <w:tc>
          <w:tcPr>
            <w:tcW w:w="4350" w:type="dxa"/>
            <w:shd w:val="clear" w:color="auto" w:fill="auto"/>
          </w:tcPr>
          <w:p w14:paraId="2FB0FFED">
            <w:pPr>
              <w:spacing w:line="240" w:lineRule="auto"/>
              <w:jc w:val="center"/>
              <w:rPr>
                <w:rFonts w:hint="eastAsia" w:ascii="仿宋" w:hAnsi="仿宋" w:eastAsia="仿宋" w:cs="仿宋"/>
                <w:b/>
                <w:kern w:val="0"/>
                <w:sz w:val="28"/>
                <w:szCs w:val="28"/>
              </w:rPr>
            </w:pPr>
          </w:p>
        </w:tc>
      </w:tr>
    </w:tbl>
    <w:p w14:paraId="66E0392A">
      <w:pPr>
        <w:spacing w:line="240" w:lineRule="auto"/>
        <w:jc w:val="center"/>
        <w:rPr>
          <w:rFonts w:hint="eastAsia" w:ascii="仿宋" w:hAnsi="仿宋" w:eastAsia="仿宋" w:cs="仿宋"/>
          <w:b/>
          <w:kern w:val="0"/>
          <w:sz w:val="28"/>
          <w:szCs w:val="28"/>
        </w:rPr>
      </w:pPr>
    </w:p>
    <w:p w14:paraId="1A9C60C1">
      <w:pPr>
        <w:spacing w:line="240" w:lineRule="auto"/>
        <w:jc w:val="center"/>
        <w:rPr>
          <w:rFonts w:hint="eastAsia" w:ascii="仿宋" w:hAnsi="仿宋" w:eastAsia="仿宋" w:cs="仿宋"/>
          <w:b/>
          <w:kern w:val="0"/>
          <w:sz w:val="28"/>
          <w:szCs w:val="28"/>
        </w:rPr>
      </w:pPr>
    </w:p>
    <w:p w14:paraId="404AB664">
      <w:pPr>
        <w:spacing w:line="240" w:lineRule="auto"/>
        <w:jc w:val="center"/>
        <w:rPr>
          <w:rFonts w:hint="eastAsia" w:ascii="仿宋" w:hAnsi="仿宋" w:eastAsia="仿宋" w:cs="仿宋"/>
          <w:b/>
          <w:kern w:val="0"/>
          <w:sz w:val="28"/>
          <w:szCs w:val="28"/>
        </w:rPr>
      </w:pPr>
    </w:p>
    <w:p w14:paraId="7B3ABE9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2316D41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30A992D6">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92FBB24">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9BE9B85">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4AB1CC4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10CAC0AB">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016F50B">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2D62CD6D">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79CFC63">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7C8E62D2">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3E745973">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06280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4A82877D">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11999D0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666D92FF">
      <w:pPr>
        <w:spacing w:line="240" w:lineRule="auto"/>
        <w:jc w:val="center"/>
        <w:rPr>
          <w:rFonts w:hint="eastAsia" w:ascii="仿宋" w:hAnsi="仿宋" w:eastAsia="仿宋" w:cs="仿宋"/>
          <w:b/>
          <w:sz w:val="28"/>
          <w:szCs w:val="28"/>
        </w:rPr>
      </w:pPr>
    </w:p>
    <w:p w14:paraId="328A6AA7">
      <w:pPr>
        <w:spacing w:line="240" w:lineRule="auto"/>
        <w:jc w:val="center"/>
        <w:rPr>
          <w:rFonts w:hint="eastAsia" w:ascii="仿宋" w:hAnsi="仿宋" w:eastAsia="仿宋" w:cs="仿宋"/>
          <w:b/>
          <w:sz w:val="28"/>
          <w:szCs w:val="28"/>
        </w:rPr>
      </w:pPr>
    </w:p>
    <w:p w14:paraId="4CF60D9C">
      <w:pPr>
        <w:spacing w:line="240" w:lineRule="auto"/>
        <w:jc w:val="center"/>
        <w:rPr>
          <w:rFonts w:hint="eastAsia" w:ascii="仿宋" w:hAnsi="仿宋" w:eastAsia="仿宋" w:cs="仿宋"/>
          <w:b/>
          <w:sz w:val="28"/>
          <w:szCs w:val="28"/>
        </w:rPr>
      </w:pPr>
    </w:p>
    <w:p w14:paraId="068A5BF0">
      <w:pPr>
        <w:spacing w:line="240" w:lineRule="auto"/>
        <w:jc w:val="center"/>
        <w:rPr>
          <w:rFonts w:hint="eastAsia" w:ascii="仿宋" w:hAnsi="仿宋" w:eastAsia="仿宋" w:cs="仿宋"/>
          <w:b/>
          <w:sz w:val="28"/>
          <w:szCs w:val="28"/>
        </w:rPr>
      </w:pPr>
    </w:p>
    <w:p w14:paraId="68516412">
      <w:pPr>
        <w:rPr>
          <w:rFonts w:hint="eastAsia" w:ascii="仿宋" w:hAnsi="仿宋" w:eastAsia="仿宋" w:cs="仿宋"/>
          <w:b/>
          <w:sz w:val="28"/>
          <w:szCs w:val="28"/>
        </w:rPr>
      </w:pPr>
      <w:r>
        <w:rPr>
          <w:rFonts w:hint="eastAsia" w:ascii="仿宋" w:hAnsi="仿宋" w:eastAsia="仿宋" w:cs="仿宋"/>
          <w:b/>
          <w:sz w:val="28"/>
          <w:szCs w:val="28"/>
        </w:rPr>
        <w:br w:type="page"/>
      </w:r>
    </w:p>
    <w:p w14:paraId="174E2F9E">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5FD74581">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662FEE1E">
      <w:pPr>
        <w:rPr>
          <w:rFonts w:hint="eastAsia" w:ascii="仿宋" w:hAnsi="仿宋" w:eastAsia="仿宋" w:cs="仿宋"/>
          <w:sz w:val="28"/>
          <w:szCs w:val="28"/>
        </w:rPr>
      </w:pPr>
      <w:r>
        <w:rPr>
          <w:rFonts w:hint="eastAsia" w:ascii="仿宋" w:hAnsi="仿宋" w:eastAsia="仿宋" w:cs="仿宋"/>
          <w:sz w:val="28"/>
          <w:szCs w:val="28"/>
        </w:rPr>
        <w:br w:type="page"/>
      </w:r>
    </w:p>
    <w:p w14:paraId="645ACFD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66F5B0A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753C5DAE">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6F46507">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33155FFA">
      <w:pPr>
        <w:spacing w:line="240" w:lineRule="auto"/>
        <w:rPr>
          <w:rFonts w:hint="eastAsia" w:ascii="仿宋" w:hAnsi="仿宋" w:eastAsia="仿宋" w:cs="仿宋"/>
          <w:sz w:val="28"/>
          <w:szCs w:val="28"/>
        </w:rPr>
      </w:pPr>
    </w:p>
    <w:p w14:paraId="6A25E207">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11656749">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3BFF2AB5">
      <w:pPr>
        <w:spacing w:line="240" w:lineRule="auto"/>
        <w:rPr>
          <w:rFonts w:hint="eastAsia" w:ascii="仿宋" w:hAnsi="仿宋" w:eastAsia="仿宋" w:cs="仿宋"/>
          <w:sz w:val="28"/>
          <w:szCs w:val="28"/>
        </w:rPr>
      </w:pPr>
    </w:p>
    <w:p w14:paraId="4713AC59">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4C046A9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4FF871C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1922B7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6920A20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4E1876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2CEFA6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5CFCB31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704A145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7569DEA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00C12BA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7EF80C9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054844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75C9DBE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05FB73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74F10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16AA6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3AF8BB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72ACFB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14A4FA3E">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967220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277BE3AA">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378F2F9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510DEB9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56F981A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5BE8D1C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002F348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9FBCBA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2FFAF55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6C8D6A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32A8581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2B47D9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1533CB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2F8EDE0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9C3100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4B380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2975A2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22E9170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49F107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1AF5EE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2AEB45A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3D1D7F9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3096C75E">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55746CB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A9F751">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3F1FD99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38125F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5596A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BBC956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5579063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C0E7D6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4A270FB3">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FF128DE">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5306DF">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1144312F">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3300A94E">
      <w:pPr>
        <w:rPr>
          <w:rFonts w:hint="eastAsia" w:ascii="仿宋" w:hAnsi="仿宋" w:eastAsia="仿宋" w:cs="仿宋"/>
          <w:sz w:val="28"/>
          <w:szCs w:val="28"/>
        </w:rPr>
      </w:pPr>
      <w:r>
        <w:rPr>
          <w:rFonts w:hint="eastAsia" w:ascii="仿宋" w:hAnsi="仿宋" w:eastAsia="仿宋" w:cs="仿宋"/>
          <w:sz w:val="28"/>
          <w:szCs w:val="28"/>
        </w:rPr>
        <w:br w:type="page"/>
      </w:r>
    </w:p>
    <w:p w14:paraId="6EC1E99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4912806C">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411C4595">
      <w:pPr>
        <w:widowControl/>
        <w:adjustRightInd w:val="0"/>
        <w:snapToGrid w:val="0"/>
        <w:spacing w:line="240" w:lineRule="auto"/>
        <w:jc w:val="center"/>
        <w:textAlignment w:val="baseline"/>
        <w:rPr>
          <w:rFonts w:hint="eastAsia" w:ascii="仿宋" w:hAnsi="仿宋" w:eastAsia="仿宋" w:cs="仿宋"/>
          <w:sz w:val="28"/>
          <w:szCs w:val="28"/>
        </w:rPr>
      </w:pPr>
    </w:p>
    <w:p w14:paraId="7DB092FB">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3CAD6443">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3820F4B2">
      <w:pPr>
        <w:spacing w:line="240" w:lineRule="auto"/>
        <w:jc w:val="left"/>
        <w:rPr>
          <w:rFonts w:hint="eastAsia" w:ascii="仿宋" w:hAnsi="仿宋" w:eastAsia="仿宋" w:cs="仿宋"/>
          <w:sz w:val="28"/>
          <w:szCs w:val="28"/>
        </w:rPr>
      </w:pPr>
    </w:p>
    <w:p w14:paraId="44B78A0D">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1F95681A">
      <w:pPr>
        <w:spacing w:line="240" w:lineRule="auto"/>
        <w:jc w:val="left"/>
        <w:rPr>
          <w:rFonts w:hint="eastAsia" w:ascii="仿宋" w:hAnsi="仿宋" w:eastAsia="仿宋" w:cs="仿宋"/>
          <w:sz w:val="28"/>
          <w:szCs w:val="28"/>
        </w:rPr>
      </w:pPr>
    </w:p>
    <w:p w14:paraId="1C05E3E2">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6086F578">
      <w:pPr>
        <w:spacing w:line="240" w:lineRule="auto"/>
        <w:jc w:val="left"/>
        <w:rPr>
          <w:rFonts w:hint="eastAsia" w:ascii="仿宋" w:hAnsi="仿宋" w:eastAsia="仿宋" w:cs="仿宋"/>
          <w:sz w:val="28"/>
          <w:szCs w:val="28"/>
        </w:rPr>
      </w:pPr>
    </w:p>
    <w:p w14:paraId="3E338785">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2174045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B7CABF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F949D06">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3163877D">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1F9FCD3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61720DD9">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1474FD6">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655B7E0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0E9652BF">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37C09DAF">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4086FD8A">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2CCD4ED1">
      <w:pPr>
        <w:spacing w:line="240" w:lineRule="auto"/>
        <w:jc w:val="left"/>
        <w:rPr>
          <w:rFonts w:hint="eastAsia" w:ascii="仿宋" w:hAnsi="仿宋" w:eastAsia="仿宋" w:cs="仿宋"/>
          <w:sz w:val="28"/>
          <w:szCs w:val="28"/>
        </w:rPr>
      </w:pPr>
    </w:p>
    <w:p w14:paraId="63DA382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6744C1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5C00908C">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2591A39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5CD5F46A">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61C3B74A">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4086DD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4DA5CDE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5CF4D07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0E30BEFD">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2AE082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20666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8D19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03F426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ED0A5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CD413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3B1ACB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5442927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935D7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0F352AD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4A09D4F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EE2768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45BE232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C4727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5A71E51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23DE2DB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156C91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56C3EF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34B3F1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6D60577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5EC2E49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759680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25DCCB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1A0EEF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443157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11A12F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5E81AF9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0255C5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70D8D5C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2454B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1454FB9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09C621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5DF304D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0DB42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6997FD1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D73FB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5FE32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0029E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B867EC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D770E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33209A9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220A92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679A8C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2CAAFB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556728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4B9986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396BC89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708BE2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3159DF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776B53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1D2FDD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7237D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49D0D2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7547FA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139AFF2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3A5D42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3B78B6E0">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3790F878">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17F6C540">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4ABDEBC7">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5CAB23D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677CD491">
      <w:pPr>
        <w:spacing w:line="240" w:lineRule="auto"/>
        <w:jc w:val="left"/>
        <w:rPr>
          <w:rFonts w:hint="eastAsia" w:ascii="仿宋" w:hAnsi="仿宋" w:eastAsia="仿宋" w:cs="仿宋"/>
          <w:sz w:val="28"/>
          <w:szCs w:val="28"/>
        </w:rPr>
      </w:pPr>
    </w:p>
    <w:p w14:paraId="1C6A7FF9">
      <w:pPr>
        <w:spacing w:line="240" w:lineRule="auto"/>
        <w:jc w:val="left"/>
        <w:rPr>
          <w:rFonts w:hint="eastAsia" w:ascii="仿宋" w:hAnsi="仿宋" w:eastAsia="仿宋" w:cs="仿宋"/>
          <w:sz w:val="28"/>
          <w:szCs w:val="28"/>
        </w:rPr>
      </w:pPr>
    </w:p>
    <w:p w14:paraId="647A162F">
      <w:pPr>
        <w:spacing w:line="240" w:lineRule="auto"/>
        <w:jc w:val="left"/>
        <w:rPr>
          <w:rFonts w:hint="eastAsia" w:ascii="仿宋" w:hAnsi="仿宋" w:eastAsia="仿宋" w:cs="仿宋"/>
          <w:sz w:val="28"/>
          <w:szCs w:val="28"/>
        </w:rPr>
      </w:pPr>
    </w:p>
    <w:p w14:paraId="1D5ECE58">
      <w:pPr>
        <w:spacing w:line="240" w:lineRule="auto"/>
        <w:jc w:val="left"/>
        <w:rPr>
          <w:rFonts w:hint="eastAsia" w:ascii="仿宋" w:hAnsi="仿宋" w:eastAsia="仿宋" w:cs="仿宋"/>
          <w:sz w:val="28"/>
          <w:szCs w:val="28"/>
        </w:rPr>
      </w:pPr>
    </w:p>
    <w:p w14:paraId="3A172116">
      <w:pPr>
        <w:rPr>
          <w:rFonts w:hint="eastAsia" w:ascii="仿宋" w:hAnsi="仿宋" w:eastAsia="仿宋" w:cs="仿宋"/>
          <w:sz w:val="28"/>
          <w:szCs w:val="28"/>
        </w:rPr>
      </w:pPr>
      <w:r>
        <w:rPr>
          <w:rFonts w:hint="eastAsia" w:ascii="仿宋" w:hAnsi="仿宋" w:eastAsia="仿宋" w:cs="仿宋"/>
          <w:sz w:val="28"/>
          <w:szCs w:val="28"/>
        </w:rPr>
        <w:br w:type="page"/>
      </w:r>
    </w:p>
    <w:p w14:paraId="2161B99A">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6D54836E">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5BF27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23488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58206F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43B590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86924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00391B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446AA9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77EF7F8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70646C5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308422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6357D1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15E644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6885E1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67912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0D0AD9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3CA06C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1182C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591C9E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90747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43F556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57CCD0DC">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3BFE28C3">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071A9CFE">
      <w:pPr>
        <w:spacing w:line="240" w:lineRule="auto"/>
        <w:jc w:val="left"/>
        <w:rPr>
          <w:rFonts w:hint="eastAsia" w:ascii="仿宋" w:hAnsi="仿宋" w:eastAsia="仿宋" w:cs="仿宋"/>
          <w:sz w:val="28"/>
          <w:szCs w:val="28"/>
        </w:rPr>
      </w:pPr>
    </w:p>
    <w:p w14:paraId="761C69E5">
      <w:pPr>
        <w:spacing w:line="240" w:lineRule="auto"/>
        <w:jc w:val="left"/>
        <w:rPr>
          <w:rFonts w:hint="eastAsia" w:ascii="仿宋" w:hAnsi="仿宋" w:eastAsia="仿宋" w:cs="仿宋"/>
          <w:sz w:val="28"/>
          <w:szCs w:val="28"/>
        </w:rPr>
      </w:pPr>
    </w:p>
    <w:p w14:paraId="08A3CBC5">
      <w:pPr>
        <w:spacing w:line="240" w:lineRule="auto"/>
        <w:jc w:val="left"/>
        <w:rPr>
          <w:rFonts w:hint="eastAsia" w:ascii="仿宋" w:hAnsi="仿宋" w:eastAsia="仿宋" w:cs="仿宋"/>
          <w:sz w:val="28"/>
          <w:szCs w:val="28"/>
        </w:rPr>
      </w:pPr>
    </w:p>
    <w:p w14:paraId="2EEDE75B">
      <w:pPr>
        <w:spacing w:line="240" w:lineRule="auto"/>
        <w:jc w:val="left"/>
        <w:rPr>
          <w:rFonts w:hint="eastAsia" w:ascii="仿宋" w:hAnsi="仿宋" w:eastAsia="仿宋" w:cs="仿宋"/>
          <w:sz w:val="28"/>
          <w:szCs w:val="28"/>
        </w:rPr>
      </w:pPr>
    </w:p>
    <w:p w14:paraId="653A39D6">
      <w:pPr>
        <w:rPr>
          <w:rFonts w:hint="eastAsia" w:ascii="仿宋" w:hAnsi="仿宋" w:eastAsia="仿宋" w:cs="仿宋"/>
          <w:sz w:val="28"/>
          <w:szCs w:val="28"/>
        </w:rPr>
      </w:pPr>
    </w:p>
    <w:p w14:paraId="45B2466F">
      <w:pPr>
        <w:spacing w:line="240" w:lineRule="auto"/>
        <w:rPr>
          <w:rFonts w:hint="eastAsia" w:ascii="仿宋" w:hAnsi="仿宋" w:eastAsia="仿宋" w:cs="仿宋"/>
          <w:sz w:val="28"/>
          <w:szCs w:val="28"/>
        </w:rPr>
      </w:pPr>
    </w:p>
    <w:p w14:paraId="2056EEDD">
      <w:pPr>
        <w:rPr>
          <w:rFonts w:hint="eastAsia" w:ascii="仿宋" w:hAnsi="仿宋" w:eastAsia="仿宋" w:cs="仿宋"/>
          <w:sz w:val="28"/>
          <w:szCs w:val="28"/>
        </w:rPr>
      </w:pPr>
      <w:r>
        <w:rPr>
          <w:rFonts w:hint="eastAsia" w:ascii="仿宋" w:hAnsi="仿宋" w:eastAsia="仿宋" w:cs="仿宋"/>
          <w:sz w:val="28"/>
          <w:szCs w:val="28"/>
        </w:rPr>
        <w:br w:type="page"/>
      </w:r>
    </w:p>
    <w:p w14:paraId="6D7E7D5F">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0D0D0C96">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6563FF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5D7AA8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07293E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73FEE4B3">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45C62833">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7F9442E5">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733317ED">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6C214A19">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4F07B651">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72FC8B88">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72B5294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49136E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132F4763">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213FE01D">
      <w:pPr>
        <w:pStyle w:val="27"/>
        <w:jc w:val="center"/>
        <w:rPr>
          <w:rFonts w:hint="eastAsia" w:ascii="仿宋" w:hAnsi="仿宋" w:eastAsia="仿宋" w:cs="仿宋"/>
          <w:sz w:val="28"/>
          <w:szCs w:val="28"/>
        </w:rPr>
      </w:pPr>
    </w:p>
    <w:p w14:paraId="76AC6427">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875309"/>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DC6B7F"/>
    <w:rsid w:val="35E074C8"/>
    <w:rsid w:val="35FF1579"/>
    <w:rsid w:val="368D6E2E"/>
    <w:rsid w:val="3698416F"/>
    <w:rsid w:val="36CA5422"/>
    <w:rsid w:val="370B026D"/>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33575D"/>
    <w:rsid w:val="4F794FF7"/>
    <w:rsid w:val="4F82002C"/>
    <w:rsid w:val="4FD712AB"/>
    <w:rsid w:val="50056699"/>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1B66C3"/>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7FBE8FA"/>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D6FEF24B"/>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30</Pages>
  <Words>10343</Words>
  <Characters>11058</Characters>
  <Lines>1</Lines>
  <Paragraphs>1</Paragraphs>
  <TotalTime>0</TotalTime>
  <ScaleCrop>false</ScaleCrop>
  <LinksUpToDate>false</LinksUpToDate>
  <CharactersWithSpaces>12157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刘晓强</cp:lastModifiedBy>
  <cp:lastPrinted>2023-01-06T15:13:00Z</cp:lastPrinted>
  <dcterms:modified xsi:type="dcterms:W3CDTF">2026-03-05T02:51:42Z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