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蒙牛集团2026-2028年产成品出口海外运输代理服务采招项目</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内蒙古蒙牛乳业集团（股份）有限公司采购中心</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蒙牛集团2026-2028年产成品出口海外运输代理服务采招项目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一、项目编号：MNCGJH-20260302-0019</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蒙牛集团2026-2028年产成品出口海外运输代理服务采招项目</w:t>
      </w:r>
    </w:p>
    <w:p w14:paraId="69F8A0B4">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D58B0C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项目范围：负责蒙牛集团常温、低温、鲜奶、冰品产成品（液态奶、低温酸奶、鲜奶、冰淇淋、奶酪、奶油、大包粉、白糖、促销品、原辅材料等）从蒙牛工厂出口业务的相关服务代理，包括物流运输、口岸清关、保险代理等，具体范围如下：</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092"/>
        <w:gridCol w:w="1092"/>
        <w:gridCol w:w="1092"/>
        <w:gridCol w:w="873"/>
        <w:gridCol w:w="1092"/>
        <w:gridCol w:w="873"/>
        <w:gridCol w:w="655"/>
        <w:gridCol w:w="1093"/>
      </w:tblGrid>
      <w:tr w14:paraId="46B9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888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标段</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9E2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标段名称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8D8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贸易类型</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A66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装货工厂</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C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起运地</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372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目的地区</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70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目的港</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2E1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箱型</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91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运输方式</w:t>
            </w:r>
          </w:p>
        </w:tc>
      </w:tr>
      <w:tr w14:paraId="1A19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110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451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常温产成品陆海联运</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FD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FOB</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B24E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和林常温工厂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9CFED">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471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B91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B4F3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BA21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749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070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0541">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E6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3B2CA">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D2B5">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0CD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A53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2B7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58E5">
            <w:pPr>
              <w:jc w:val="center"/>
              <w:rPr>
                <w:rFonts w:hint="eastAsia" w:ascii="仿宋" w:hAnsi="仿宋" w:eastAsia="仿宋" w:cs="仿宋"/>
                <w:i w:val="0"/>
                <w:iCs w:val="0"/>
                <w:color w:val="000000"/>
                <w:sz w:val="18"/>
                <w:szCs w:val="18"/>
                <w:highlight w:val="none"/>
                <w:u w:val="none"/>
              </w:rPr>
            </w:pPr>
          </w:p>
        </w:tc>
      </w:tr>
      <w:tr w14:paraId="3259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A25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25A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28F5">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0D78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和林常温工厂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941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DFE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11D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B50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3CB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1B3F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72A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0E7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9C9">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5E5B">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FE0B">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743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527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DE7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B3F4">
            <w:pPr>
              <w:jc w:val="center"/>
              <w:rPr>
                <w:rFonts w:hint="eastAsia" w:ascii="仿宋" w:hAnsi="仿宋" w:eastAsia="仿宋" w:cs="仿宋"/>
                <w:i w:val="0"/>
                <w:iCs w:val="0"/>
                <w:color w:val="000000"/>
                <w:sz w:val="18"/>
                <w:szCs w:val="18"/>
                <w:highlight w:val="none"/>
                <w:u w:val="none"/>
              </w:rPr>
            </w:pPr>
          </w:p>
        </w:tc>
      </w:tr>
      <w:tr w14:paraId="69EA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A4E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A27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9801">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CA53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FC5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5D26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6E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C0F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BA16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3679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ABCD">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F91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321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9209">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3AE2">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C58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688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582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915E">
            <w:pPr>
              <w:jc w:val="center"/>
              <w:rPr>
                <w:rFonts w:hint="eastAsia" w:ascii="仿宋" w:hAnsi="仿宋" w:eastAsia="仿宋" w:cs="仿宋"/>
                <w:i w:val="0"/>
                <w:iCs w:val="0"/>
                <w:color w:val="000000"/>
                <w:sz w:val="18"/>
                <w:szCs w:val="18"/>
                <w:highlight w:val="none"/>
                <w:u w:val="none"/>
              </w:rPr>
            </w:pPr>
          </w:p>
        </w:tc>
      </w:tr>
      <w:tr w14:paraId="0BD8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133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C09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0360">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68D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3CD4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8DB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D736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DB0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65F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6565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DC3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6DC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B0C">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111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67F2">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612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1A1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BFB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967C">
            <w:pPr>
              <w:jc w:val="center"/>
              <w:rPr>
                <w:rFonts w:hint="eastAsia" w:ascii="仿宋" w:hAnsi="仿宋" w:eastAsia="仿宋" w:cs="仿宋"/>
                <w:i w:val="0"/>
                <w:iCs w:val="0"/>
                <w:color w:val="000000"/>
                <w:sz w:val="18"/>
                <w:szCs w:val="18"/>
                <w:highlight w:val="none"/>
                <w:u w:val="none"/>
              </w:rPr>
            </w:pPr>
          </w:p>
        </w:tc>
      </w:tr>
      <w:tr w14:paraId="1CDE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F10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921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29BB">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15C7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A02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EECF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9B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D617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40E2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0F85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7B6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346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58C3">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BC3">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42A3">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D27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B4A2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B42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CFDA">
            <w:pPr>
              <w:jc w:val="center"/>
              <w:rPr>
                <w:rFonts w:hint="eastAsia" w:ascii="仿宋" w:hAnsi="仿宋" w:eastAsia="仿宋" w:cs="仿宋"/>
                <w:i w:val="0"/>
                <w:iCs w:val="0"/>
                <w:color w:val="000000"/>
                <w:sz w:val="18"/>
                <w:szCs w:val="18"/>
                <w:highlight w:val="none"/>
                <w:u w:val="none"/>
              </w:rPr>
            </w:pPr>
          </w:p>
        </w:tc>
      </w:tr>
      <w:tr w14:paraId="138B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330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2A0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E393">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6D02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726D">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9EA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AAAB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5A81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1F9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0EA4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D9F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BA1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AE1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CDE3">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EFB0">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5E0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5B5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23C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7908">
            <w:pPr>
              <w:jc w:val="center"/>
              <w:rPr>
                <w:rFonts w:hint="eastAsia" w:ascii="仿宋" w:hAnsi="仿宋" w:eastAsia="仿宋" w:cs="仿宋"/>
                <w:i w:val="0"/>
                <w:iCs w:val="0"/>
                <w:color w:val="000000"/>
                <w:sz w:val="18"/>
                <w:szCs w:val="18"/>
                <w:highlight w:val="none"/>
                <w:u w:val="none"/>
              </w:rPr>
            </w:pPr>
          </w:p>
        </w:tc>
      </w:tr>
      <w:tr w14:paraId="654D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CE6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B74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1B53">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2557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4A3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深圳蛇口港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71A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B299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A73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913E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5F85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B16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BE8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9DD4">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DAB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758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687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5F8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108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EE04">
            <w:pPr>
              <w:jc w:val="center"/>
              <w:rPr>
                <w:rFonts w:hint="eastAsia" w:ascii="仿宋" w:hAnsi="仿宋" w:eastAsia="仿宋" w:cs="仿宋"/>
                <w:i w:val="0"/>
                <w:iCs w:val="0"/>
                <w:color w:val="000000"/>
                <w:sz w:val="18"/>
                <w:szCs w:val="18"/>
                <w:highlight w:val="none"/>
                <w:u w:val="none"/>
              </w:rPr>
            </w:pPr>
          </w:p>
        </w:tc>
      </w:tr>
      <w:tr w14:paraId="2DE2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6C7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C101">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1C5">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B66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A8D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深圳蛇口港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8D62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7C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70A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79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78FB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4572">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444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3B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30DD">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71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E14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A87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4C6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1B49">
            <w:pPr>
              <w:jc w:val="center"/>
              <w:rPr>
                <w:rFonts w:hint="eastAsia" w:ascii="仿宋" w:hAnsi="仿宋" w:eastAsia="仿宋" w:cs="仿宋"/>
                <w:i w:val="0"/>
                <w:iCs w:val="0"/>
                <w:color w:val="000000"/>
                <w:sz w:val="18"/>
                <w:szCs w:val="18"/>
                <w:highlight w:val="none"/>
                <w:u w:val="none"/>
              </w:rPr>
            </w:pPr>
          </w:p>
        </w:tc>
      </w:tr>
      <w:tr w14:paraId="52CA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40F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AB9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31C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68B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5C10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深圳盐田港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044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EA2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F19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A5A8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1817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5792">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FDB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4E8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FBCD">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12B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515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902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8E3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1963">
            <w:pPr>
              <w:jc w:val="center"/>
              <w:rPr>
                <w:rFonts w:hint="eastAsia" w:ascii="仿宋" w:hAnsi="仿宋" w:eastAsia="仿宋" w:cs="仿宋"/>
                <w:i w:val="0"/>
                <w:iCs w:val="0"/>
                <w:color w:val="000000"/>
                <w:sz w:val="18"/>
                <w:szCs w:val="18"/>
                <w:highlight w:val="none"/>
                <w:u w:val="none"/>
              </w:rPr>
            </w:pPr>
          </w:p>
        </w:tc>
      </w:tr>
      <w:tr w14:paraId="7183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F90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C36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DD8B">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0637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1FA2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深圳盐田港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88D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3123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8C9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8792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2428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62B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BDA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13E1">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2731">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410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6B5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BA4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4AF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FC9C">
            <w:pPr>
              <w:jc w:val="center"/>
              <w:rPr>
                <w:rFonts w:hint="eastAsia" w:ascii="仿宋" w:hAnsi="仿宋" w:eastAsia="仿宋" w:cs="仿宋"/>
                <w:i w:val="0"/>
                <w:iCs w:val="0"/>
                <w:color w:val="000000"/>
                <w:sz w:val="18"/>
                <w:szCs w:val="18"/>
                <w:highlight w:val="none"/>
                <w:u w:val="none"/>
              </w:rPr>
            </w:pPr>
          </w:p>
        </w:tc>
      </w:tr>
      <w:tr w14:paraId="0989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4F2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BFA1">
            <w:pPr>
              <w:jc w:val="center"/>
              <w:rPr>
                <w:rFonts w:hint="eastAsia" w:ascii="仿宋" w:hAnsi="仿宋" w:eastAsia="仿宋" w:cs="仿宋"/>
                <w:i w:val="0"/>
                <w:iCs w:val="0"/>
                <w:color w:val="000000"/>
                <w:sz w:val="24"/>
                <w:szCs w:val="24"/>
                <w:highlight w:val="none"/>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7C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CIF</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CD4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和林常温工厂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FE4F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00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316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DD7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9CF4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401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4E54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15BE">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F9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79D7">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4438">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6DA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00A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43C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135D">
            <w:pPr>
              <w:jc w:val="center"/>
              <w:rPr>
                <w:rFonts w:hint="eastAsia" w:ascii="仿宋" w:hAnsi="仿宋" w:eastAsia="仿宋" w:cs="仿宋"/>
                <w:i w:val="0"/>
                <w:iCs w:val="0"/>
                <w:color w:val="000000"/>
                <w:sz w:val="18"/>
                <w:szCs w:val="18"/>
                <w:highlight w:val="none"/>
                <w:u w:val="none"/>
              </w:rPr>
            </w:pPr>
          </w:p>
        </w:tc>
      </w:tr>
      <w:tr w14:paraId="3201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540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1E2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7F3F">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FA6A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和林常温工厂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A4F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5A0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A303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605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BD6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C7E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BE7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46C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97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4544">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E1AB">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068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64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116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B55C">
            <w:pPr>
              <w:jc w:val="center"/>
              <w:rPr>
                <w:rFonts w:hint="eastAsia" w:ascii="仿宋" w:hAnsi="仿宋" w:eastAsia="仿宋" w:cs="仿宋"/>
                <w:i w:val="0"/>
                <w:iCs w:val="0"/>
                <w:color w:val="000000"/>
                <w:sz w:val="18"/>
                <w:szCs w:val="18"/>
                <w:highlight w:val="none"/>
                <w:u w:val="none"/>
              </w:rPr>
            </w:pPr>
          </w:p>
        </w:tc>
      </w:tr>
      <w:tr w14:paraId="45C0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A20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F55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B9C">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D57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B2A22">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D81B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4D5C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海防港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552B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902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6F31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E01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A23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09C">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F4C5">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C6EB">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FE6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AE8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A3D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5F16">
            <w:pPr>
              <w:jc w:val="center"/>
              <w:rPr>
                <w:rFonts w:hint="eastAsia" w:ascii="仿宋" w:hAnsi="仿宋" w:eastAsia="仿宋" w:cs="仿宋"/>
                <w:i w:val="0"/>
                <w:iCs w:val="0"/>
                <w:color w:val="000000"/>
                <w:sz w:val="18"/>
                <w:szCs w:val="18"/>
                <w:highlight w:val="none"/>
                <w:u w:val="none"/>
              </w:rPr>
            </w:pPr>
          </w:p>
        </w:tc>
      </w:tr>
      <w:tr w14:paraId="50FB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19D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6F6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1FA4">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6F05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6676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7046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E07A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海防港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A3E7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B83D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6A0C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832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9A1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2A59">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063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1377">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E56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3ED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7BB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3E79">
            <w:pPr>
              <w:jc w:val="center"/>
              <w:rPr>
                <w:rFonts w:hint="eastAsia" w:ascii="仿宋" w:hAnsi="仿宋" w:eastAsia="仿宋" w:cs="仿宋"/>
                <w:i w:val="0"/>
                <w:iCs w:val="0"/>
                <w:color w:val="000000"/>
                <w:sz w:val="18"/>
                <w:szCs w:val="18"/>
                <w:highlight w:val="none"/>
                <w:u w:val="none"/>
              </w:rPr>
            </w:pPr>
          </w:p>
        </w:tc>
      </w:tr>
      <w:tr w14:paraId="1770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5FA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942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62A">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039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E749">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5AA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2E78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胡志明港港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13B9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5A66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7E3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BC2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603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CFD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107C">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5BDE">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B67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FD6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517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0DDD">
            <w:pPr>
              <w:jc w:val="center"/>
              <w:rPr>
                <w:rFonts w:hint="eastAsia" w:ascii="仿宋" w:hAnsi="仿宋" w:eastAsia="仿宋" w:cs="仿宋"/>
                <w:i w:val="0"/>
                <w:iCs w:val="0"/>
                <w:color w:val="000000"/>
                <w:sz w:val="18"/>
                <w:szCs w:val="18"/>
                <w:highlight w:val="none"/>
                <w:u w:val="none"/>
              </w:rPr>
            </w:pPr>
          </w:p>
        </w:tc>
      </w:tr>
      <w:tr w14:paraId="56C2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42E1">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B3B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ED3">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C1DD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D26D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2D41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0EF3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胡志明港港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697D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41FA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26B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BD27">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D45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A4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CE22">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B0DC">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BE8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A1F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A24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89620">
            <w:pPr>
              <w:jc w:val="center"/>
              <w:rPr>
                <w:rFonts w:hint="eastAsia" w:ascii="仿宋" w:hAnsi="仿宋" w:eastAsia="仿宋" w:cs="仿宋"/>
                <w:i w:val="0"/>
                <w:iCs w:val="0"/>
                <w:color w:val="000000"/>
                <w:sz w:val="18"/>
                <w:szCs w:val="18"/>
                <w:highlight w:val="none"/>
                <w:u w:val="none"/>
              </w:rPr>
            </w:pPr>
          </w:p>
        </w:tc>
      </w:tr>
      <w:tr w14:paraId="5271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6A1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1C8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B59">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9A3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9E56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61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柬埔寨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5B2A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金边/西哈努</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克</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B7A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B8ED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114A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57A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A18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9C8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C7B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9B89">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0E0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1A6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B6E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292B">
            <w:pPr>
              <w:jc w:val="center"/>
              <w:rPr>
                <w:rFonts w:hint="eastAsia" w:ascii="仿宋" w:hAnsi="仿宋" w:eastAsia="仿宋" w:cs="仿宋"/>
                <w:i w:val="0"/>
                <w:iCs w:val="0"/>
                <w:color w:val="000000"/>
                <w:sz w:val="18"/>
                <w:szCs w:val="18"/>
                <w:highlight w:val="none"/>
                <w:u w:val="none"/>
              </w:rPr>
            </w:pPr>
          </w:p>
        </w:tc>
      </w:tr>
      <w:tr w14:paraId="2BD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7B0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038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FF7">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BD09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FD17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F1B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柬埔寨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1D5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金边/西哈努</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克</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33D5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A037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E2B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0E0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CC7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E1AC">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A6D1">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7E90">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D67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8C5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087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6075">
            <w:pPr>
              <w:jc w:val="center"/>
              <w:rPr>
                <w:rFonts w:hint="eastAsia" w:ascii="仿宋" w:hAnsi="仿宋" w:eastAsia="仿宋" w:cs="仿宋"/>
                <w:i w:val="0"/>
                <w:iCs w:val="0"/>
                <w:color w:val="000000"/>
                <w:sz w:val="18"/>
                <w:szCs w:val="18"/>
                <w:highlight w:val="none"/>
                <w:u w:val="none"/>
              </w:rPr>
            </w:pPr>
          </w:p>
        </w:tc>
      </w:tr>
      <w:tr w14:paraId="3998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7CA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E9F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ADB7">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18DF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1CB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BF7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菲律宾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E5C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马尼拉港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D13C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47F8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F8B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8B8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6EDF">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62FA">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FC78">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323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BA5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75E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76F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2BD5">
            <w:pPr>
              <w:jc w:val="center"/>
              <w:rPr>
                <w:rFonts w:hint="eastAsia" w:ascii="仿宋" w:hAnsi="仿宋" w:eastAsia="仿宋" w:cs="仿宋"/>
                <w:i w:val="0"/>
                <w:iCs w:val="0"/>
                <w:color w:val="000000"/>
                <w:sz w:val="18"/>
                <w:szCs w:val="18"/>
                <w:highlight w:val="none"/>
                <w:u w:val="none"/>
              </w:rPr>
            </w:pPr>
          </w:p>
        </w:tc>
      </w:tr>
      <w:tr w14:paraId="2FC6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8ED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E54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3D10">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82A1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C6F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71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菲律宾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5E57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马尼拉港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BA1C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A49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6DB9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2C0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D9C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1E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D3ED">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485C">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E75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0E6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7A4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2E3E">
            <w:pPr>
              <w:jc w:val="center"/>
              <w:rPr>
                <w:rFonts w:hint="eastAsia" w:ascii="仿宋" w:hAnsi="仿宋" w:eastAsia="仿宋" w:cs="仿宋"/>
                <w:i w:val="0"/>
                <w:iCs w:val="0"/>
                <w:color w:val="000000"/>
                <w:sz w:val="18"/>
                <w:szCs w:val="18"/>
                <w:highlight w:val="none"/>
                <w:u w:val="none"/>
              </w:rPr>
            </w:pPr>
          </w:p>
        </w:tc>
      </w:tr>
      <w:tr w14:paraId="2FC3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3DD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5B8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97AB">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D043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6AD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690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泰国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B30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曼谷港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6A2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4B7B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206E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A0B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A92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54C4">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603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1836">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07C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92F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F57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E3BA">
            <w:pPr>
              <w:jc w:val="center"/>
              <w:rPr>
                <w:rFonts w:hint="eastAsia" w:ascii="仿宋" w:hAnsi="仿宋" w:eastAsia="仿宋" w:cs="仿宋"/>
                <w:i w:val="0"/>
                <w:iCs w:val="0"/>
                <w:color w:val="000000"/>
                <w:sz w:val="18"/>
                <w:szCs w:val="18"/>
                <w:highlight w:val="none"/>
                <w:u w:val="none"/>
              </w:rPr>
            </w:pPr>
          </w:p>
        </w:tc>
      </w:tr>
      <w:tr w14:paraId="060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A8C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186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05AA">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DD0E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C1F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33A3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泰国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736A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曼谷港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5D9D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D60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A40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106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2AD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54F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5D1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5ECE">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108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2B5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F1D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1FB6">
            <w:pPr>
              <w:jc w:val="center"/>
              <w:rPr>
                <w:rFonts w:hint="eastAsia" w:ascii="仿宋" w:hAnsi="仿宋" w:eastAsia="仿宋" w:cs="仿宋"/>
                <w:i w:val="0"/>
                <w:iCs w:val="0"/>
                <w:color w:val="000000"/>
                <w:sz w:val="18"/>
                <w:szCs w:val="18"/>
                <w:highlight w:val="none"/>
                <w:u w:val="none"/>
              </w:rPr>
            </w:pPr>
          </w:p>
        </w:tc>
      </w:tr>
      <w:tr w14:paraId="13A3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B211">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5A61">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84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39D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FB462">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0CAE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马来西亚</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6D2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巴生</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5ED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738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95D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7EB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B49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DA9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67FB">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55F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CA1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7F1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89C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D0B2">
            <w:pPr>
              <w:jc w:val="center"/>
              <w:rPr>
                <w:rFonts w:hint="eastAsia" w:ascii="仿宋" w:hAnsi="仿宋" w:eastAsia="仿宋" w:cs="仿宋"/>
                <w:i w:val="0"/>
                <w:iCs w:val="0"/>
                <w:color w:val="000000"/>
                <w:sz w:val="18"/>
                <w:szCs w:val="18"/>
                <w:highlight w:val="none"/>
                <w:u w:val="none"/>
              </w:rPr>
            </w:pPr>
          </w:p>
        </w:tc>
      </w:tr>
      <w:tr w14:paraId="226D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581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7FF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8601">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A1D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198DD">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AA27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马来西亚</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25B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巴生</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E68A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F65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E55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86F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4F0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01C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2944">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E3C8">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5F6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647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DBF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CE0E">
            <w:pPr>
              <w:jc w:val="center"/>
              <w:rPr>
                <w:rFonts w:hint="eastAsia" w:ascii="仿宋" w:hAnsi="仿宋" w:eastAsia="仿宋" w:cs="仿宋"/>
                <w:i w:val="0"/>
                <w:iCs w:val="0"/>
                <w:color w:val="000000"/>
                <w:sz w:val="18"/>
                <w:szCs w:val="18"/>
                <w:highlight w:val="none"/>
                <w:u w:val="none"/>
              </w:rPr>
            </w:pPr>
          </w:p>
        </w:tc>
      </w:tr>
      <w:tr w14:paraId="1D6E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87C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EE6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017">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9CF9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649F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2E8A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印尼</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F0E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雅加达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E2E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DA1F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65F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F9F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CD2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B7E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2565">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B821">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0D5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AB2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252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353D">
            <w:pPr>
              <w:jc w:val="center"/>
              <w:rPr>
                <w:rFonts w:hint="eastAsia" w:ascii="仿宋" w:hAnsi="仿宋" w:eastAsia="仿宋" w:cs="仿宋"/>
                <w:i w:val="0"/>
                <w:iCs w:val="0"/>
                <w:color w:val="000000"/>
                <w:sz w:val="18"/>
                <w:szCs w:val="18"/>
                <w:highlight w:val="none"/>
                <w:u w:val="none"/>
              </w:rPr>
            </w:pPr>
          </w:p>
        </w:tc>
      </w:tr>
      <w:tr w14:paraId="4B84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177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1E2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7A86">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903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67A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E683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印尼</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3F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雅加达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F13C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0568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567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9B6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F08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4349">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141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932A">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A80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317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84B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3B3E">
            <w:pPr>
              <w:jc w:val="center"/>
              <w:rPr>
                <w:rFonts w:hint="eastAsia" w:ascii="仿宋" w:hAnsi="仿宋" w:eastAsia="仿宋" w:cs="仿宋"/>
                <w:i w:val="0"/>
                <w:iCs w:val="0"/>
                <w:color w:val="000000"/>
                <w:sz w:val="18"/>
                <w:szCs w:val="18"/>
                <w:highlight w:val="none"/>
                <w:u w:val="none"/>
              </w:rPr>
            </w:pPr>
          </w:p>
        </w:tc>
      </w:tr>
      <w:tr w14:paraId="2BE6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8BE2">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9BF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DC2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CB2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B56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1614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044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37EE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F34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2630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67E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001F">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72F6">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95C2">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08CC">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E8B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A45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C2D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9F3">
            <w:pPr>
              <w:jc w:val="center"/>
              <w:rPr>
                <w:rFonts w:hint="eastAsia" w:ascii="仿宋" w:hAnsi="仿宋" w:eastAsia="仿宋" w:cs="仿宋"/>
                <w:i w:val="0"/>
                <w:iCs w:val="0"/>
                <w:color w:val="000000"/>
                <w:sz w:val="18"/>
                <w:szCs w:val="18"/>
                <w:highlight w:val="none"/>
                <w:u w:val="none"/>
              </w:rPr>
            </w:pPr>
          </w:p>
        </w:tc>
      </w:tr>
      <w:tr w14:paraId="2F36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F90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C5A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05D3">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2C31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B5E4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296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99B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B36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D3F6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854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7D2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66E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B7B5">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5149">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5888">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59A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A1A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E72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C4A3">
            <w:pPr>
              <w:jc w:val="center"/>
              <w:rPr>
                <w:rFonts w:hint="eastAsia" w:ascii="仿宋" w:hAnsi="仿宋" w:eastAsia="仿宋" w:cs="仿宋"/>
                <w:i w:val="0"/>
                <w:iCs w:val="0"/>
                <w:color w:val="000000"/>
                <w:sz w:val="18"/>
                <w:szCs w:val="18"/>
                <w:highlight w:val="none"/>
                <w:u w:val="none"/>
              </w:rPr>
            </w:pPr>
          </w:p>
        </w:tc>
      </w:tr>
      <w:tr w14:paraId="4A57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1377">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630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F1FE">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3DF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181B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13CD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缅甸</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A3E3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仰光</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FF5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69D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EE4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9B5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240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AE03">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19A3">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D04E">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F14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F18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136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0211">
            <w:pPr>
              <w:jc w:val="center"/>
              <w:rPr>
                <w:rFonts w:hint="eastAsia" w:ascii="仿宋" w:hAnsi="仿宋" w:eastAsia="仿宋" w:cs="仿宋"/>
                <w:i w:val="0"/>
                <w:iCs w:val="0"/>
                <w:color w:val="000000"/>
                <w:sz w:val="18"/>
                <w:szCs w:val="18"/>
                <w:highlight w:val="none"/>
                <w:u w:val="none"/>
              </w:rPr>
            </w:pPr>
          </w:p>
        </w:tc>
      </w:tr>
      <w:tr w14:paraId="6BE4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1C5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A23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E75F">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E88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DA09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130A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缅甸</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C995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仰光</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4D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AB50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65F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0AE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C93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1DCA">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CBDD">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0CC7">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491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6F4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4E7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4528">
            <w:pPr>
              <w:jc w:val="center"/>
              <w:rPr>
                <w:rFonts w:hint="eastAsia" w:ascii="仿宋" w:hAnsi="仿宋" w:eastAsia="仿宋" w:cs="仿宋"/>
                <w:i w:val="0"/>
                <w:iCs w:val="0"/>
                <w:color w:val="000000"/>
                <w:sz w:val="18"/>
                <w:szCs w:val="18"/>
                <w:highlight w:val="none"/>
                <w:u w:val="none"/>
              </w:rPr>
            </w:pPr>
          </w:p>
        </w:tc>
      </w:tr>
      <w:tr w14:paraId="6ABC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066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C88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081C">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6795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8D386">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DEC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孟加拉国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264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达卡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4811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0F43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2023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5EB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2EC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FB9A">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B6AC">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39FB">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9AA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AAF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3AE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FF37">
            <w:pPr>
              <w:jc w:val="center"/>
              <w:rPr>
                <w:rFonts w:hint="eastAsia" w:ascii="仿宋" w:hAnsi="仿宋" w:eastAsia="仿宋" w:cs="仿宋"/>
                <w:i w:val="0"/>
                <w:iCs w:val="0"/>
                <w:color w:val="000000"/>
                <w:sz w:val="18"/>
                <w:szCs w:val="18"/>
                <w:highlight w:val="none"/>
                <w:u w:val="none"/>
              </w:rPr>
            </w:pPr>
          </w:p>
        </w:tc>
      </w:tr>
      <w:tr w14:paraId="49BD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69E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0818">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2F78">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3D1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D4D6">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青岛港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B53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孟加拉国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5089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达卡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B661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282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848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B6C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B8E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D5F6">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81DA">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E381">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9E1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802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404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BCAD">
            <w:pPr>
              <w:jc w:val="center"/>
              <w:rPr>
                <w:rFonts w:hint="eastAsia" w:ascii="仿宋" w:hAnsi="仿宋" w:eastAsia="仿宋" w:cs="仿宋"/>
                <w:i w:val="0"/>
                <w:iCs w:val="0"/>
                <w:color w:val="000000"/>
                <w:sz w:val="18"/>
                <w:szCs w:val="18"/>
                <w:highlight w:val="none"/>
                <w:u w:val="none"/>
              </w:rPr>
            </w:pPr>
          </w:p>
        </w:tc>
      </w:tr>
      <w:tr w14:paraId="0E8A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655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284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811">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3C0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3E88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249D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88E7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海防港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3F8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A4E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819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5F4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A70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1FC">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144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06B2">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7C3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D84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B97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64E9">
            <w:pPr>
              <w:jc w:val="center"/>
              <w:rPr>
                <w:rFonts w:hint="eastAsia" w:ascii="仿宋" w:hAnsi="仿宋" w:eastAsia="仿宋" w:cs="仿宋"/>
                <w:i w:val="0"/>
                <w:iCs w:val="0"/>
                <w:color w:val="000000"/>
                <w:sz w:val="18"/>
                <w:szCs w:val="18"/>
                <w:highlight w:val="none"/>
                <w:u w:val="none"/>
              </w:rPr>
            </w:pPr>
          </w:p>
        </w:tc>
      </w:tr>
      <w:tr w14:paraId="5753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D45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824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7260">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45B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9CF7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FDF5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1707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海防港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EBA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9223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F92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4A5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B921">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200D">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4593">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7F30">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CDE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97C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CC2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2CED">
            <w:pPr>
              <w:jc w:val="center"/>
              <w:rPr>
                <w:rFonts w:hint="eastAsia" w:ascii="仿宋" w:hAnsi="仿宋" w:eastAsia="仿宋" w:cs="仿宋"/>
                <w:i w:val="0"/>
                <w:iCs w:val="0"/>
                <w:color w:val="000000"/>
                <w:sz w:val="18"/>
                <w:szCs w:val="18"/>
                <w:highlight w:val="none"/>
                <w:u w:val="none"/>
              </w:rPr>
            </w:pPr>
          </w:p>
        </w:tc>
      </w:tr>
      <w:tr w14:paraId="3F78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814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5D4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BE01">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F3D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4A5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1990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2762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胡志明港港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BC1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2644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024C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01C2">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7CC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2ACD">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7FF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1AF3">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3A2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8D1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3FB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C2CF">
            <w:pPr>
              <w:jc w:val="center"/>
              <w:rPr>
                <w:rFonts w:hint="eastAsia" w:ascii="仿宋" w:hAnsi="仿宋" w:eastAsia="仿宋" w:cs="仿宋"/>
                <w:i w:val="0"/>
                <w:iCs w:val="0"/>
                <w:color w:val="000000"/>
                <w:sz w:val="18"/>
                <w:szCs w:val="18"/>
                <w:highlight w:val="none"/>
                <w:u w:val="none"/>
              </w:rPr>
            </w:pPr>
          </w:p>
        </w:tc>
      </w:tr>
      <w:tr w14:paraId="11FE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E48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63EF">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861F">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F993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7ADC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4A55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越南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DBCB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胡志明港港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6C5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A628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FA7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870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981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601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B8B1">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EEC9">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812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96B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E7F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F519">
            <w:pPr>
              <w:jc w:val="center"/>
              <w:rPr>
                <w:rFonts w:hint="eastAsia" w:ascii="仿宋" w:hAnsi="仿宋" w:eastAsia="仿宋" w:cs="仿宋"/>
                <w:i w:val="0"/>
                <w:iCs w:val="0"/>
                <w:color w:val="000000"/>
                <w:sz w:val="18"/>
                <w:szCs w:val="18"/>
                <w:highlight w:val="none"/>
                <w:u w:val="none"/>
              </w:rPr>
            </w:pPr>
          </w:p>
        </w:tc>
      </w:tr>
      <w:tr w14:paraId="07E2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B83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91E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AB08">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835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5493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9CDE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柬埔寨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F7B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金边/西哈努</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克</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2449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0179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E56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681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E92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E84">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01E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7C88">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AB1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CFA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C25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4B1F">
            <w:pPr>
              <w:jc w:val="center"/>
              <w:rPr>
                <w:rFonts w:hint="eastAsia" w:ascii="仿宋" w:hAnsi="仿宋" w:eastAsia="仿宋" w:cs="仿宋"/>
                <w:i w:val="0"/>
                <w:iCs w:val="0"/>
                <w:color w:val="000000"/>
                <w:sz w:val="18"/>
                <w:szCs w:val="18"/>
                <w:highlight w:val="none"/>
                <w:u w:val="none"/>
              </w:rPr>
            </w:pPr>
          </w:p>
        </w:tc>
      </w:tr>
      <w:tr w14:paraId="14AB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350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0C2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C1C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FDD5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E104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4F2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柬埔寨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833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金边/西哈努</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克</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9BE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726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C6E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87E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34F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AA4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761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6E74">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836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DCC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C78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8BDE">
            <w:pPr>
              <w:jc w:val="center"/>
              <w:rPr>
                <w:rFonts w:hint="eastAsia" w:ascii="仿宋" w:hAnsi="仿宋" w:eastAsia="仿宋" w:cs="仿宋"/>
                <w:i w:val="0"/>
                <w:iCs w:val="0"/>
                <w:color w:val="000000"/>
                <w:sz w:val="18"/>
                <w:szCs w:val="18"/>
                <w:highlight w:val="none"/>
                <w:u w:val="none"/>
              </w:rPr>
            </w:pPr>
          </w:p>
        </w:tc>
      </w:tr>
      <w:tr w14:paraId="1448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E547">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BCA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3D2A">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2C0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B9F7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3FEA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菲律宾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795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马尼拉港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313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3156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1477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C66E">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574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D4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2C5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818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862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B22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AA7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6671">
            <w:pPr>
              <w:jc w:val="center"/>
              <w:rPr>
                <w:rFonts w:hint="eastAsia" w:ascii="仿宋" w:hAnsi="仿宋" w:eastAsia="仿宋" w:cs="仿宋"/>
                <w:i w:val="0"/>
                <w:iCs w:val="0"/>
                <w:color w:val="000000"/>
                <w:sz w:val="18"/>
                <w:szCs w:val="18"/>
                <w:highlight w:val="none"/>
                <w:u w:val="none"/>
              </w:rPr>
            </w:pPr>
          </w:p>
        </w:tc>
      </w:tr>
      <w:tr w14:paraId="0B91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45B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4BC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A6C">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1B7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5557E">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AB81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菲律宾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987B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马尼拉港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640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8D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0BA5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7D6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66B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2FC">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302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D0A2">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FDA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40A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A49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780A">
            <w:pPr>
              <w:jc w:val="center"/>
              <w:rPr>
                <w:rFonts w:hint="eastAsia" w:ascii="仿宋" w:hAnsi="仿宋" w:eastAsia="仿宋" w:cs="仿宋"/>
                <w:i w:val="0"/>
                <w:iCs w:val="0"/>
                <w:color w:val="000000"/>
                <w:sz w:val="18"/>
                <w:szCs w:val="18"/>
                <w:highlight w:val="none"/>
                <w:u w:val="none"/>
              </w:rPr>
            </w:pPr>
          </w:p>
        </w:tc>
      </w:tr>
      <w:tr w14:paraId="0313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F41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68B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C5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2EA3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D6C16">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752E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泰国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FF84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曼谷港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BE8D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3E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8B2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3B2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A0D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7E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BAC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97F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CF1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8BD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FAB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16C2">
            <w:pPr>
              <w:jc w:val="center"/>
              <w:rPr>
                <w:rFonts w:hint="eastAsia" w:ascii="仿宋" w:hAnsi="仿宋" w:eastAsia="仿宋" w:cs="仿宋"/>
                <w:i w:val="0"/>
                <w:iCs w:val="0"/>
                <w:color w:val="000000"/>
                <w:sz w:val="18"/>
                <w:szCs w:val="18"/>
                <w:highlight w:val="none"/>
                <w:u w:val="none"/>
              </w:rPr>
            </w:pPr>
          </w:p>
        </w:tc>
      </w:tr>
      <w:tr w14:paraId="3FA3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AD4D">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34DA2">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DD6F">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3215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4773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0B5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泰国</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B50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曼谷港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C219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46DD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6705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1FD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1A98">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E8B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87CB">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93F5">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216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19C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EEB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9A46">
            <w:pPr>
              <w:jc w:val="center"/>
              <w:rPr>
                <w:rFonts w:hint="eastAsia" w:ascii="仿宋" w:hAnsi="仿宋" w:eastAsia="仿宋" w:cs="仿宋"/>
                <w:i w:val="0"/>
                <w:iCs w:val="0"/>
                <w:color w:val="000000"/>
                <w:sz w:val="18"/>
                <w:szCs w:val="18"/>
                <w:highlight w:val="none"/>
                <w:u w:val="none"/>
              </w:rPr>
            </w:pPr>
          </w:p>
        </w:tc>
      </w:tr>
      <w:tr w14:paraId="4954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6A5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CDA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CCCE">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0C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BA99">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739A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马来西亚</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2599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巴生</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DCC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374E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6FD6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280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1FC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5C7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D761">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DCD9">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AF7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CB0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F32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37E">
            <w:pPr>
              <w:jc w:val="center"/>
              <w:rPr>
                <w:rFonts w:hint="eastAsia" w:ascii="仿宋" w:hAnsi="仿宋" w:eastAsia="仿宋" w:cs="仿宋"/>
                <w:i w:val="0"/>
                <w:iCs w:val="0"/>
                <w:color w:val="000000"/>
                <w:sz w:val="18"/>
                <w:szCs w:val="18"/>
                <w:highlight w:val="none"/>
                <w:u w:val="none"/>
              </w:rPr>
            </w:pPr>
          </w:p>
        </w:tc>
      </w:tr>
      <w:tr w14:paraId="05A3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BBD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F49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08A4">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99F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34C04">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BF89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马来西亚</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BF5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巴生</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BAF0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CB64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1229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ECA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E645">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2833">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9D30">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572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19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5FB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8BE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C41C">
            <w:pPr>
              <w:jc w:val="center"/>
              <w:rPr>
                <w:rFonts w:hint="eastAsia" w:ascii="仿宋" w:hAnsi="仿宋" w:eastAsia="仿宋" w:cs="仿宋"/>
                <w:i w:val="0"/>
                <w:iCs w:val="0"/>
                <w:color w:val="000000"/>
                <w:sz w:val="18"/>
                <w:szCs w:val="18"/>
                <w:highlight w:val="none"/>
                <w:u w:val="none"/>
              </w:rPr>
            </w:pPr>
          </w:p>
        </w:tc>
      </w:tr>
      <w:tr w14:paraId="4AFC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636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E38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A05">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FB81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9FD5D">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38C0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印尼</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87A4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雅加达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C1AF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8D2A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A22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385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A40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277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87D9">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4094">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8DC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EF8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61B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A79E">
            <w:pPr>
              <w:jc w:val="center"/>
              <w:rPr>
                <w:rFonts w:hint="eastAsia" w:ascii="仿宋" w:hAnsi="仿宋" w:eastAsia="仿宋" w:cs="仿宋"/>
                <w:i w:val="0"/>
                <w:iCs w:val="0"/>
                <w:color w:val="000000"/>
                <w:sz w:val="18"/>
                <w:szCs w:val="18"/>
                <w:highlight w:val="none"/>
                <w:u w:val="none"/>
              </w:rPr>
            </w:pPr>
          </w:p>
        </w:tc>
      </w:tr>
      <w:tr w14:paraId="6329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1D42">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BCB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991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CCE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8279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82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印尼</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3E4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雅加达</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8C2B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CDF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12A0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02A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E40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968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C11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93A5">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0F9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F47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3B7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738E">
            <w:pPr>
              <w:jc w:val="center"/>
              <w:rPr>
                <w:rFonts w:hint="eastAsia" w:ascii="仿宋" w:hAnsi="仿宋" w:eastAsia="仿宋" w:cs="仿宋"/>
                <w:i w:val="0"/>
                <w:iCs w:val="0"/>
                <w:color w:val="000000"/>
                <w:sz w:val="18"/>
                <w:szCs w:val="18"/>
                <w:highlight w:val="none"/>
                <w:u w:val="none"/>
              </w:rPr>
            </w:pPr>
          </w:p>
        </w:tc>
      </w:tr>
      <w:tr w14:paraId="34FE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ED3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628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96B7">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1982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E32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5B7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DF3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E0DA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67CF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0972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13C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D6A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009">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D4B0">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3916">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5CE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7B0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D68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C0A6">
            <w:pPr>
              <w:jc w:val="center"/>
              <w:rPr>
                <w:rFonts w:hint="eastAsia" w:ascii="仿宋" w:hAnsi="仿宋" w:eastAsia="仿宋" w:cs="仿宋"/>
                <w:i w:val="0"/>
                <w:iCs w:val="0"/>
                <w:color w:val="000000"/>
                <w:sz w:val="18"/>
                <w:szCs w:val="18"/>
                <w:highlight w:val="none"/>
                <w:u w:val="none"/>
              </w:rPr>
            </w:pPr>
          </w:p>
        </w:tc>
      </w:tr>
      <w:tr w14:paraId="75F8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61B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E74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EC8D">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7D94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马鞍山常温工厂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FA85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1A04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CC4B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2D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80BC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C7F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BE1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45DE">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0205">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A888">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04CF">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7C7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7D2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7B5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BA86">
            <w:pPr>
              <w:jc w:val="center"/>
              <w:rPr>
                <w:rFonts w:hint="eastAsia" w:ascii="仿宋" w:hAnsi="仿宋" w:eastAsia="仿宋" w:cs="仿宋"/>
                <w:i w:val="0"/>
                <w:iCs w:val="0"/>
                <w:color w:val="000000"/>
                <w:sz w:val="18"/>
                <w:szCs w:val="18"/>
                <w:highlight w:val="none"/>
                <w:u w:val="none"/>
              </w:rPr>
            </w:pPr>
          </w:p>
        </w:tc>
      </w:tr>
      <w:tr w14:paraId="5BBA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88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二</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394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低温、鲜奶、冰品产成品陆海联运</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44D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FOB冷冻</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8848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马鞍山冰品工厂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7BDE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7BBA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FB1F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0E78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EA73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6B27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66C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99A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037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1FDF">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9FDA">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C4A0">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8FF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129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0774">
            <w:pPr>
              <w:jc w:val="center"/>
              <w:rPr>
                <w:rFonts w:hint="eastAsia" w:ascii="仿宋" w:hAnsi="仿宋" w:eastAsia="仿宋" w:cs="仿宋"/>
                <w:i w:val="0"/>
                <w:iCs w:val="0"/>
                <w:color w:val="000000"/>
                <w:sz w:val="18"/>
                <w:szCs w:val="18"/>
                <w:highlight w:val="none"/>
                <w:u w:val="none"/>
              </w:rPr>
            </w:pPr>
          </w:p>
        </w:tc>
      </w:tr>
      <w:tr w14:paraId="63EB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CB1C">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3E0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58B5">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401B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马鞍山冰品工厂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9E9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50B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FA84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073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EC7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1B79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DA0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9D2F">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1E86">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B03D">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55E6">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6C6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BCF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9FF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C0EB">
            <w:pPr>
              <w:jc w:val="center"/>
              <w:rPr>
                <w:rFonts w:hint="eastAsia" w:ascii="仿宋" w:hAnsi="仿宋" w:eastAsia="仿宋" w:cs="仿宋"/>
                <w:i w:val="0"/>
                <w:iCs w:val="0"/>
                <w:color w:val="000000"/>
                <w:sz w:val="18"/>
                <w:szCs w:val="18"/>
                <w:highlight w:val="none"/>
                <w:u w:val="none"/>
              </w:rPr>
            </w:pPr>
          </w:p>
        </w:tc>
      </w:tr>
      <w:tr w14:paraId="4D74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05B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03E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CD10">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E24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D442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F101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8D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DEA7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20尺冷箱</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BFC4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07CB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57B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F17E">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508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B719">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CADB">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FF4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0A1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173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BD67">
            <w:pPr>
              <w:jc w:val="center"/>
              <w:rPr>
                <w:rFonts w:hint="eastAsia" w:ascii="仿宋" w:hAnsi="仿宋" w:eastAsia="仿宋" w:cs="仿宋"/>
                <w:i w:val="0"/>
                <w:iCs w:val="0"/>
                <w:color w:val="000000"/>
                <w:sz w:val="18"/>
                <w:szCs w:val="18"/>
                <w:highlight w:val="none"/>
                <w:u w:val="none"/>
              </w:rPr>
            </w:pPr>
          </w:p>
        </w:tc>
      </w:tr>
      <w:tr w14:paraId="0FD0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44A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D360">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EEE0">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373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9564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59F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全球</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F62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任意港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068B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40尺冷箱</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38C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门-港（装运港）</w:t>
            </w:r>
          </w:p>
        </w:tc>
      </w:tr>
      <w:tr w14:paraId="3552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3B8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63E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1980">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06AC">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DAAE">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2C3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D0C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A7C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8E63">
            <w:pPr>
              <w:jc w:val="center"/>
              <w:rPr>
                <w:rFonts w:hint="eastAsia" w:ascii="仿宋" w:hAnsi="仿宋" w:eastAsia="仿宋" w:cs="仿宋"/>
                <w:i w:val="0"/>
                <w:iCs w:val="0"/>
                <w:color w:val="000000"/>
                <w:sz w:val="18"/>
                <w:szCs w:val="18"/>
                <w:highlight w:val="none"/>
                <w:u w:val="none"/>
              </w:rPr>
            </w:pPr>
          </w:p>
        </w:tc>
      </w:tr>
      <w:tr w14:paraId="5B4A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B6E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23CC">
            <w:pPr>
              <w:jc w:val="center"/>
              <w:rPr>
                <w:rFonts w:hint="eastAsia" w:ascii="仿宋" w:hAnsi="仿宋" w:eastAsia="仿宋" w:cs="仿宋"/>
                <w:i w:val="0"/>
                <w:iCs w:val="0"/>
                <w:color w:val="000000"/>
                <w:sz w:val="24"/>
                <w:szCs w:val="24"/>
                <w:highlight w:val="none"/>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489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CIF冷冻</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22E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马鞍山冰品工厂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99E3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F4D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873B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E403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F0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A14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AE11">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32D8">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3EE17">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0E6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AF5F">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A22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CC3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ACA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0C0B">
            <w:pPr>
              <w:jc w:val="center"/>
              <w:rPr>
                <w:rFonts w:hint="eastAsia" w:ascii="仿宋" w:hAnsi="仿宋" w:eastAsia="仿宋" w:cs="仿宋"/>
                <w:i w:val="0"/>
                <w:iCs w:val="0"/>
                <w:color w:val="000000"/>
                <w:sz w:val="18"/>
                <w:szCs w:val="18"/>
                <w:highlight w:val="none"/>
                <w:u w:val="none"/>
              </w:rPr>
            </w:pPr>
          </w:p>
        </w:tc>
      </w:tr>
      <w:tr w14:paraId="2F6D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316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5268">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E6DB">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4CA5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马鞍山冰品工厂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767E">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23E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843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1813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108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DC8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EB9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60F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ADD7">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EED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D812">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958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3EF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E9B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7A1F">
            <w:pPr>
              <w:jc w:val="center"/>
              <w:rPr>
                <w:rFonts w:hint="eastAsia" w:ascii="仿宋" w:hAnsi="仿宋" w:eastAsia="仿宋" w:cs="仿宋"/>
                <w:i w:val="0"/>
                <w:iCs w:val="0"/>
                <w:color w:val="000000"/>
                <w:sz w:val="18"/>
                <w:szCs w:val="18"/>
                <w:highlight w:val="none"/>
                <w:u w:val="none"/>
              </w:rPr>
            </w:pPr>
          </w:p>
        </w:tc>
      </w:tr>
      <w:tr w14:paraId="72D4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79C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ED8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BCC2">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0448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FB1D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39C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640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DA14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808D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177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9C6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FCA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E114">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73C0">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03E1">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6EA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CE6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9FB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0FB9">
            <w:pPr>
              <w:jc w:val="center"/>
              <w:rPr>
                <w:rFonts w:hint="eastAsia" w:ascii="仿宋" w:hAnsi="仿宋" w:eastAsia="仿宋" w:cs="仿宋"/>
                <w:i w:val="0"/>
                <w:iCs w:val="0"/>
                <w:color w:val="000000"/>
                <w:sz w:val="18"/>
                <w:szCs w:val="18"/>
                <w:highlight w:val="none"/>
                <w:u w:val="none"/>
              </w:rPr>
            </w:pPr>
          </w:p>
        </w:tc>
      </w:tr>
      <w:tr w14:paraId="3A21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BE11">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AE1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8E3F">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DEEF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A0BE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47E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FAAF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9C8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1A08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1EB0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7C6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FC5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3F02">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FA4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BFE7">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D03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1E2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0BB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82238">
            <w:pPr>
              <w:jc w:val="center"/>
              <w:rPr>
                <w:rFonts w:hint="eastAsia" w:ascii="仿宋" w:hAnsi="仿宋" w:eastAsia="仿宋" w:cs="仿宋"/>
                <w:i w:val="0"/>
                <w:iCs w:val="0"/>
                <w:color w:val="000000"/>
                <w:sz w:val="18"/>
                <w:szCs w:val="18"/>
                <w:highlight w:val="none"/>
                <w:u w:val="none"/>
              </w:rPr>
            </w:pPr>
          </w:p>
        </w:tc>
      </w:tr>
      <w:tr w14:paraId="60E4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C15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A20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E4A8">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4C99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18889">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8C4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香港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CF41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香港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5C51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C58A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765C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784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808E">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D25F">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36CF">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DFA4">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962D">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576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75A1">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707B">
            <w:pPr>
              <w:jc w:val="center"/>
              <w:rPr>
                <w:rFonts w:hint="eastAsia" w:ascii="仿宋" w:hAnsi="仿宋" w:eastAsia="仿宋" w:cs="仿宋"/>
                <w:i w:val="0"/>
                <w:iCs w:val="0"/>
                <w:color w:val="000000"/>
                <w:sz w:val="18"/>
                <w:szCs w:val="18"/>
                <w:highlight w:val="none"/>
                <w:u w:val="none"/>
              </w:rPr>
            </w:pPr>
          </w:p>
        </w:tc>
      </w:tr>
      <w:tr w14:paraId="7A55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369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74B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3968">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B090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ADD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E83C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香港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B35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香港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711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82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5C39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A07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5F0E">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749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C6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FB77">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816B">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519">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040F">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7532">
            <w:pPr>
              <w:jc w:val="center"/>
              <w:rPr>
                <w:rFonts w:hint="eastAsia" w:ascii="仿宋" w:hAnsi="仿宋" w:eastAsia="仿宋" w:cs="仿宋"/>
                <w:i w:val="0"/>
                <w:iCs w:val="0"/>
                <w:color w:val="000000"/>
                <w:sz w:val="18"/>
                <w:szCs w:val="18"/>
                <w:highlight w:val="none"/>
                <w:u w:val="none"/>
              </w:rPr>
            </w:pPr>
          </w:p>
        </w:tc>
      </w:tr>
      <w:tr w14:paraId="4518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395D">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2C33">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90C4">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8AB3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CAFB">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F61A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澳门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3BA2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澳门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3FF7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422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D5B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EF26">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EA0D">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1E34">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6090">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AD35">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8FFE">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7BB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B61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4CBC">
            <w:pPr>
              <w:jc w:val="center"/>
              <w:rPr>
                <w:rFonts w:hint="eastAsia" w:ascii="仿宋" w:hAnsi="仿宋" w:eastAsia="仿宋" w:cs="仿宋"/>
                <w:i w:val="0"/>
                <w:iCs w:val="0"/>
                <w:color w:val="000000"/>
                <w:sz w:val="18"/>
                <w:szCs w:val="18"/>
                <w:highlight w:val="none"/>
                <w:u w:val="none"/>
              </w:rPr>
            </w:pPr>
          </w:p>
        </w:tc>
      </w:tr>
      <w:tr w14:paraId="4618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7874">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9FA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2354">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675F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天津冰品工厂（南京仓库）</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C28AE">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F35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澳门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E125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澳门</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A190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80EA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4E6A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CDF5">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DCB9">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D58B">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4A33">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6B27">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2B77">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6AC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97C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4375">
            <w:pPr>
              <w:jc w:val="center"/>
              <w:rPr>
                <w:rFonts w:hint="eastAsia" w:ascii="仿宋" w:hAnsi="仿宋" w:eastAsia="仿宋" w:cs="仿宋"/>
                <w:i w:val="0"/>
                <w:iCs w:val="0"/>
                <w:color w:val="000000"/>
                <w:sz w:val="18"/>
                <w:szCs w:val="18"/>
                <w:highlight w:val="none"/>
                <w:u w:val="none"/>
              </w:rPr>
            </w:pPr>
          </w:p>
        </w:tc>
      </w:tr>
      <w:tr w14:paraId="154E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206F">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FEB2">
            <w:pPr>
              <w:jc w:val="center"/>
              <w:rPr>
                <w:rFonts w:hint="eastAsia" w:ascii="仿宋" w:hAnsi="仿宋" w:eastAsia="仿宋" w:cs="仿宋"/>
                <w:i w:val="0"/>
                <w:iCs w:val="0"/>
                <w:color w:val="000000"/>
                <w:sz w:val="24"/>
                <w:szCs w:val="24"/>
                <w:highlight w:val="none"/>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927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CIF冷藏</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82E2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清远低温工厂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137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深圳蛇口港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42A9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90A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7D4E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1E2B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018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CA9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27E4">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1EA7">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2C84">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B35D">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88A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2BA6">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FC6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2518">
            <w:pPr>
              <w:jc w:val="center"/>
              <w:rPr>
                <w:rFonts w:hint="eastAsia" w:ascii="仿宋" w:hAnsi="仿宋" w:eastAsia="仿宋" w:cs="仿宋"/>
                <w:i w:val="0"/>
                <w:iCs w:val="0"/>
                <w:color w:val="000000"/>
                <w:sz w:val="18"/>
                <w:szCs w:val="18"/>
                <w:highlight w:val="none"/>
                <w:u w:val="none"/>
              </w:rPr>
            </w:pPr>
          </w:p>
        </w:tc>
      </w:tr>
      <w:tr w14:paraId="2739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E8E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C9E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D687">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DF0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清远低温工厂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6997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深圳蛇口港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6C95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D63F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E60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5B3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3277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8C19">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EBF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E9B6">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271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A8BA">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353A">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777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8B05">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4BF3">
            <w:pPr>
              <w:jc w:val="center"/>
              <w:rPr>
                <w:rFonts w:hint="eastAsia" w:ascii="仿宋" w:hAnsi="仿宋" w:eastAsia="仿宋" w:cs="仿宋"/>
                <w:i w:val="0"/>
                <w:iCs w:val="0"/>
                <w:color w:val="000000"/>
                <w:sz w:val="18"/>
                <w:szCs w:val="18"/>
                <w:highlight w:val="none"/>
                <w:u w:val="none"/>
              </w:rPr>
            </w:pPr>
          </w:p>
        </w:tc>
      </w:tr>
      <w:tr w14:paraId="6C88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75B8">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C61B">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30BD">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C14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清远低温工厂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4D2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深圳盐田港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2D6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F25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DAE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9EF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0498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BF6B">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CED6">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1636">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DB36">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EAC4">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4774">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4153">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28DC">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83F0">
            <w:pPr>
              <w:jc w:val="center"/>
              <w:rPr>
                <w:rFonts w:hint="eastAsia" w:ascii="仿宋" w:hAnsi="仿宋" w:eastAsia="仿宋" w:cs="仿宋"/>
                <w:i w:val="0"/>
                <w:iCs w:val="0"/>
                <w:color w:val="000000"/>
                <w:sz w:val="18"/>
                <w:szCs w:val="18"/>
                <w:highlight w:val="none"/>
                <w:u w:val="none"/>
              </w:rPr>
            </w:pPr>
          </w:p>
        </w:tc>
      </w:tr>
      <w:tr w14:paraId="42CF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D7D3">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084A">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DBC1">
            <w:pPr>
              <w:jc w:val="center"/>
              <w:rPr>
                <w:rFonts w:hint="eastAsia" w:ascii="仿宋" w:hAnsi="仿宋" w:eastAsia="仿宋" w:cs="仿宋"/>
                <w:i w:val="0"/>
                <w:iCs w:val="0"/>
                <w:color w:val="000000"/>
                <w:sz w:val="24"/>
                <w:szCs w:val="24"/>
                <w:highlight w:val="none"/>
                <w:u w:val="none"/>
              </w:rPr>
            </w:pP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63F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清远低温工厂</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D582C">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深圳盐田港</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47C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1BE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新加坡</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15AD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52E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门-港</w:t>
            </w:r>
          </w:p>
        </w:tc>
      </w:tr>
      <w:tr w14:paraId="21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7440">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CAB7">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9E68">
            <w:pPr>
              <w:jc w:val="center"/>
              <w:rPr>
                <w:rFonts w:hint="eastAsia" w:ascii="仿宋" w:hAnsi="仿宋" w:eastAsia="仿宋" w:cs="仿宋"/>
                <w:i w:val="0"/>
                <w:iCs w:val="0"/>
                <w:color w:val="000000"/>
                <w:sz w:val="24"/>
                <w:szCs w:val="24"/>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BCDE">
            <w:pPr>
              <w:jc w:val="center"/>
              <w:rPr>
                <w:rFonts w:hint="eastAsia" w:ascii="仿宋" w:hAnsi="仿宋" w:eastAsia="仿宋" w:cs="仿宋"/>
                <w:i w:val="0"/>
                <w:iCs w:val="0"/>
                <w:color w:val="000000"/>
                <w:sz w:val="18"/>
                <w:szCs w:val="18"/>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D958">
            <w:pPr>
              <w:jc w:val="left"/>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9AB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DC92">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4278">
            <w:pPr>
              <w:jc w:val="center"/>
              <w:rPr>
                <w:rFonts w:hint="eastAsia" w:ascii="仿宋" w:hAnsi="仿宋" w:eastAsia="仿宋" w:cs="仿宋"/>
                <w:i w:val="0"/>
                <w:iCs w:val="0"/>
                <w:color w:val="000000"/>
                <w:sz w:val="18"/>
                <w:szCs w:val="18"/>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8F60">
            <w:pPr>
              <w:jc w:val="center"/>
              <w:rPr>
                <w:rFonts w:hint="eastAsia" w:ascii="仿宋" w:hAnsi="仿宋" w:eastAsia="仿宋" w:cs="仿宋"/>
                <w:i w:val="0"/>
                <w:iCs w:val="0"/>
                <w:color w:val="000000"/>
                <w:sz w:val="18"/>
                <w:szCs w:val="18"/>
                <w:highlight w:val="none"/>
                <w:u w:val="none"/>
              </w:rPr>
            </w:pPr>
          </w:p>
        </w:tc>
      </w:tr>
      <w:tr w14:paraId="7CA3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87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996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常温产成品陆运</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6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CPT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C7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831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二连</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B8A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蒙古国</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120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乌兰巴托</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01A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5C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门-站</w:t>
            </w:r>
          </w:p>
        </w:tc>
      </w:tr>
      <w:tr w14:paraId="22EC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7F3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F80C">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35C1">
            <w:pPr>
              <w:jc w:val="center"/>
              <w:rPr>
                <w:rFonts w:hint="eastAsia" w:ascii="仿宋" w:hAnsi="仿宋" w:eastAsia="仿宋" w:cs="仿宋"/>
                <w:i w:val="0"/>
                <w:iCs w:val="0"/>
                <w:color w:val="000000"/>
                <w:sz w:val="24"/>
                <w:szCs w:val="24"/>
                <w:highlight w:val="none"/>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B9A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75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阿拉山口</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509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哈萨克斯坦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74F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阿拉木图</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C5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018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门-站</w:t>
            </w:r>
          </w:p>
        </w:tc>
      </w:tr>
      <w:tr w14:paraId="22D3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7D8A">
            <w:pPr>
              <w:jc w:val="center"/>
              <w:rPr>
                <w:rFonts w:hint="eastAsia" w:ascii="仿宋" w:hAnsi="仿宋" w:eastAsia="仿宋" w:cs="仿宋"/>
                <w:i w:val="0"/>
                <w:iCs w:val="0"/>
                <w:color w:val="000000"/>
                <w:sz w:val="24"/>
                <w:szCs w:val="24"/>
                <w:highlight w:val="none"/>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17B1">
            <w:pPr>
              <w:jc w:val="center"/>
              <w:rPr>
                <w:rFonts w:hint="eastAsia" w:ascii="仿宋" w:hAnsi="仿宋" w:eastAsia="仿宋" w:cs="仿宋"/>
                <w:i w:val="0"/>
                <w:iCs w:val="0"/>
                <w:color w:val="000000"/>
                <w:sz w:val="24"/>
                <w:szCs w:val="24"/>
                <w:highlight w:val="none"/>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66F">
            <w:pPr>
              <w:jc w:val="center"/>
              <w:rPr>
                <w:rFonts w:hint="eastAsia" w:ascii="仿宋" w:hAnsi="仿宋" w:eastAsia="仿宋" w:cs="仿宋"/>
                <w:i w:val="0"/>
                <w:iCs w:val="0"/>
                <w:color w:val="000000"/>
                <w:sz w:val="24"/>
                <w:szCs w:val="24"/>
                <w:highlight w:val="none"/>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5DB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山东德州禹城工厂</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F7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霍尔果斯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F9C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哈萨克斯坦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119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阿拉木图</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6EE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1*40单拖</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BB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门-站</w:t>
            </w:r>
          </w:p>
        </w:tc>
      </w:tr>
    </w:tbl>
    <w:p w14:paraId="0B8B0360">
      <w:pPr>
        <w:spacing w:line="360" w:lineRule="auto"/>
        <w:ind w:firstLine="560" w:firstLineChars="200"/>
        <w:rPr>
          <w:rFonts w:hint="eastAsia" w:ascii="仿宋" w:hAnsi="仿宋" w:eastAsia="仿宋" w:cs="仿宋"/>
          <w:color w:val="auto"/>
          <w:sz w:val="28"/>
          <w:szCs w:val="28"/>
          <w:highlight w:val="none"/>
          <w:lang w:val="en-US" w:eastAsia="zh-CN"/>
        </w:rPr>
      </w:pPr>
    </w:p>
    <w:p w14:paraId="538BB8A8">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2、基本需求：</w:t>
      </w:r>
    </w:p>
    <w:p w14:paraId="2CA0408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常温产品：</w:t>
      </w:r>
    </w:p>
    <w:p w14:paraId="16D6D5DE">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（1）收到海运托单后，应及时按所要求的船期安排配载订舱，装船明细，缮制仓单，签发海运提单。 </w:t>
      </w:r>
    </w:p>
    <w:p w14:paraId="233AEFF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（2）全套报关单据，应认真审核单据，做好把关工作，以免造成影响报关及影响乙方办理免抵退税手续。 </w:t>
      </w:r>
    </w:p>
    <w:p w14:paraId="4277EB2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低温、鲜奶产品、冰品产品：</w:t>
      </w:r>
    </w:p>
    <w:p w14:paraId="44E6FBAB">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（1）集装箱车辆配置要满足业务需求的支撑杆，必须满足24小时接单派车。</w:t>
      </w:r>
    </w:p>
    <w:p w14:paraId="64AB621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（2）运输过程中低温、鲜奶产品确保在途温度在2-6℃，冰品产品确保在途温度在-18℃以下并对数据真实性、有效性负责。</w:t>
      </w:r>
    </w:p>
    <w:p w14:paraId="1FEA47EB">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3、合同周期：2年。</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1、投标人必须是在中华人民共和国境内注册的具有独立法人资格的企业单位，且成立时间2023年1月1日之前，注册资金大于等于500万元人民币（外币按注册时汇率计算），经营范围包含符合项目需求的服务范围；</w:t>
      </w:r>
    </w:p>
    <w:p w14:paraId="1BDA856E">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2、投标人需具有报关资质，报关资质以网上查询截图为准，查询网址：http://credit.customs.gov.cn，若投标人无报关资质，可以与有报关资质的报关行合作，并提供双方合作合同；</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、投标人须具有有效的无船承运人资质证明材料或国内水路运输经营许可证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标段一、二提供</w:t>
      </w:r>
      <w:r>
        <w:rPr>
          <w:rFonts w:hint="eastAsia" w:ascii="仿宋" w:hAnsi="仿宋" w:eastAsia="仿宋" w:cs="仿宋"/>
          <w:sz w:val="28"/>
          <w:szCs w:val="28"/>
          <w:highlight w:val="none"/>
          <w:lang w:eastAsia="zh-CN"/>
        </w:rPr>
        <w:t>）；</w:t>
      </w:r>
    </w:p>
    <w:p w14:paraId="0F0B6B7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道路运输经营许可证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标段一、三经营范围不限，标段二经营范围需要体现“冷藏”</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（2025年2月1日至今）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投标人须具有2023年1月1日至今2个及以上类似项目业绩（合同服务项目需包括国内公路运输、报关服务等相关内容，以合同为准）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8、投标人须具有（2022年-2024年或2023年-2025年）财务报表或经第三方审计的财务报告</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w:t>
      </w:r>
      <w:bookmarkStart w:id="3" w:name="_GoBack"/>
      <w:r>
        <w:rPr>
          <w:rFonts w:hint="eastAsia" w:ascii="仿宋" w:hAnsi="仿宋" w:eastAsia="仿宋" w:cs="仿宋"/>
          <w:b/>
          <w:bCs/>
          <w:color w:val="FF0000"/>
          <w:sz w:val="28"/>
          <w:szCs w:val="28"/>
          <w:highlight w:val="yellow"/>
        </w:rPr>
        <w:t>采购人</w:t>
      </w:r>
      <w:bookmarkEnd w:id="3"/>
      <w:r>
        <w:rPr>
          <w:rFonts w:hint="eastAsia" w:ascii="仿宋" w:hAnsi="仿宋" w:eastAsia="仿宋" w:cs="仿宋"/>
          <w:sz w:val="28"/>
          <w:szCs w:val="28"/>
          <w:highlight w:val="none"/>
          <w:lang w:val="en-US" w:eastAsia="zh-CN"/>
        </w:rPr>
        <w:t>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2月1日至今任意3个月）在本单位的社保证明材料</w:t>
      </w:r>
      <w:r>
        <w:rPr>
          <w:rFonts w:hint="eastAsia" w:ascii="仿宋" w:hAnsi="仿宋" w:eastAsia="仿宋" w:cs="仿宋"/>
          <w:sz w:val="28"/>
          <w:szCs w:val="28"/>
          <w:highlight w:val="none"/>
        </w:rPr>
        <w:t>。</w:t>
      </w:r>
    </w:p>
    <w:p w14:paraId="055EBCE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3）提供报关资质，报关资质以网上查询截图为准，查询网址：http://credit.customs.gov.cn，若投标人无报关资质，可以与有报关资质的报关行合作，并提供双方合作合同</w:t>
      </w:r>
      <w:r>
        <w:rPr>
          <w:rFonts w:hint="eastAsia" w:ascii="仿宋" w:hAnsi="仿宋" w:eastAsia="仿宋" w:cs="仿宋"/>
          <w:sz w:val="28"/>
          <w:szCs w:val="28"/>
          <w:highlight w:val="none"/>
          <w:lang w:eastAsia="zh-CN"/>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（4）提供有效的无船承运人资质证明材料或国内水路运输经营许可证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标段一、二提供</w:t>
      </w:r>
      <w:r>
        <w:rPr>
          <w:rFonts w:hint="eastAsia" w:ascii="仿宋" w:hAnsi="仿宋" w:eastAsia="仿宋" w:cs="仿宋"/>
          <w:sz w:val="28"/>
          <w:szCs w:val="28"/>
          <w:highlight w:val="none"/>
          <w:lang w:eastAsia="zh-CN"/>
        </w:rPr>
        <w:t>）；</w:t>
      </w:r>
    </w:p>
    <w:p w14:paraId="06835E5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w:t>
      </w:r>
      <w:r>
        <w:rPr>
          <w:rFonts w:hint="eastAsia" w:ascii="仿宋" w:hAnsi="仿宋" w:eastAsia="仿宋" w:cs="仿宋"/>
          <w:sz w:val="28"/>
          <w:szCs w:val="28"/>
          <w:highlight w:val="none"/>
          <w:lang w:eastAsia="zh-CN"/>
        </w:rPr>
        <w:t>有效</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道路运输经营许可证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标段一、三经营范围不限，标段二经营范围需要体现“冷藏”</w:t>
      </w:r>
      <w:r>
        <w:rPr>
          <w:rFonts w:hint="eastAsia" w:ascii="仿宋" w:hAnsi="仿宋" w:eastAsia="仿宋" w:cs="仿宋"/>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6）提供企业一般纳税人认定资格证明材料</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企业最近1年（2025年2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提供2023年1月1日至今2个及以上类似项目业绩（合同服务项目需包括国内公路运输、报关服务等相关内容，以合同为准）。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70F3F2FA">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（附件4，请详细阅读告知函，如为告知函中情况二须同时提供《阳光协议》）</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149AC0A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7562FB7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u w:val="single"/>
          <w:lang w:val="en-US" w:eastAsia="zh-CN"/>
        </w:rPr>
        <w:t>026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标段一、标段三：</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标段二：500元</w:t>
      </w:r>
      <w:r>
        <w:rPr>
          <w:rFonts w:hint="eastAsia" w:ascii="仿宋" w:hAnsi="仿宋" w:eastAsia="仿宋" w:cs="仿宋"/>
          <w:sz w:val="28"/>
          <w:szCs w:val="28"/>
          <w:highlight w:val="none"/>
        </w:rPr>
        <w:t>（仅支持对公转账），售后不退。（汇款后将回执扫描后上传至蒙牛集团电子采购招标平台）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内蒙古蒙牛乳业集团（股份）有限公司采购中心</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业务咨询联系人：冯鑫</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联系方式：18547111649</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内蒙古蒙牛乳业集团（股份）有限公司采购中心</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47104BB4">
      <w:pPr>
        <w:rPr>
          <w:rFonts w:hint="eastAsia"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1454E"/>
    <w:rsid w:val="03667C72"/>
    <w:rsid w:val="044A0A97"/>
    <w:rsid w:val="045F5989"/>
    <w:rsid w:val="04636C6B"/>
    <w:rsid w:val="04864A9B"/>
    <w:rsid w:val="04CB4348"/>
    <w:rsid w:val="04CD5176"/>
    <w:rsid w:val="04D37589"/>
    <w:rsid w:val="05446710"/>
    <w:rsid w:val="055135C4"/>
    <w:rsid w:val="05F63A97"/>
    <w:rsid w:val="05FB7B8F"/>
    <w:rsid w:val="0608138F"/>
    <w:rsid w:val="06497A35"/>
    <w:rsid w:val="07216AE2"/>
    <w:rsid w:val="074B1CC4"/>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535CDA"/>
    <w:rsid w:val="11BD13A5"/>
    <w:rsid w:val="12134910"/>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0A450F"/>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4111AC"/>
    <w:rsid w:val="22C344E3"/>
    <w:rsid w:val="22C42F77"/>
    <w:rsid w:val="22E0047D"/>
    <w:rsid w:val="22E2588F"/>
    <w:rsid w:val="22E62D3E"/>
    <w:rsid w:val="237160D1"/>
    <w:rsid w:val="23C6056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BCB5429"/>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2FD74870"/>
    <w:rsid w:val="303B0B34"/>
    <w:rsid w:val="30713277"/>
    <w:rsid w:val="311100D9"/>
    <w:rsid w:val="312E16A3"/>
    <w:rsid w:val="312E5487"/>
    <w:rsid w:val="31903F88"/>
    <w:rsid w:val="3198620B"/>
    <w:rsid w:val="320C0AB6"/>
    <w:rsid w:val="32180206"/>
    <w:rsid w:val="324608A2"/>
    <w:rsid w:val="328A56AC"/>
    <w:rsid w:val="32A509BB"/>
    <w:rsid w:val="32E83BC3"/>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BA77B4F"/>
    <w:rsid w:val="3C2E7B2E"/>
    <w:rsid w:val="3C4E3C34"/>
    <w:rsid w:val="3C7301F1"/>
    <w:rsid w:val="3CAF3C5D"/>
    <w:rsid w:val="3D48526E"/>
    <w:rsid w:val="3D792ACB"/>
    <w:rsid w:val="3D8C6A13"/>
    <w:rsid w:val="3DB8289D"/>
    <w:rsid w:val="3E642CE2"/>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1B8730F"/>
    <w:rsid w:val="41FE4D67"/>
    <w:rsid w:val="42044C81"/>
    <w:rsid w:val="42915828"/>
    <w:rsid w:val="433D4C09"/>
    <w:rsid w:val="439F76B3"/>
    <w:rsid w:val="43C95804"/>
    <w:rsid w:val="44864AA0"/>
    <w:rsid w:val="44A66E7C"/>
    <w:rsid w:val="44BC6AA8"/>
    <w:rsid w:val="44E26E48"/>
    <w:rsid w:val="44FA5A84"/>
    <w:rsid w:val="45824297"/>
    <w:rsid w:val="45A858ED"/>
    <w:rsid w:val="45EF45C4"/>
    <w:rsid w:val="46052D96"/>
    <w:rsid w:val="46792BCF"/>
    <w:rsid w:val="468477C0"/>
    <w:rsid w:val="468679DC"/>
    <w:rsid w:val="46A0383F"/>
    <w:rsid w:val="46DB7B00"/>
    <w:rsid w:val="46EE6F59"/>
    <w:rsid w:val="47812B64"/>
    <w:rsid w:val="48B33CE8"/>
    <w:rsid w:val="48D26E94"/>
    <w:rsid w:val="48FE7611"/>
    <w:rsid w:val="492F1BC7"/>
    <w:rsid w:val="4981448B"/>
    <w:rsid w:val="49870082"/>
    <w:rsid w:val="49AD702E"/>
    <w:rsid w:val="49C96F4B"/>
    <w:rsid w:val="49DC7359"/>
    <w:rsid w:val="4A751D13"/>
    <w:rsid w:val="4ACB3DE1"/>
    <w:rsid w:val="4BAC561A"/>
    <w:rsid w:val="4C0439C1"/>
    <w:rsid w:val="4D653B13"/>
    <w:rsid w:val="4D915781"/>
    <w:rsid w:val="4D9C1893"/>
    <w:rsid w:val="4DB94ADB"/>
    <w:rsid w:val="4E4966F7"/>
    <w:rsid w:val="4E5D3C82"/>
    <w:rsid w:val="4E605D05"/>
    <w:rsid w:val="4EAC6863"/>
    <w:rsid w:val="4EFD4238"/>
    <w:rsid w:val="4EFD777B"/>
    <w:rsid w:val="4F034298"/>
    <w:rsid w:val="501F215E"/>
    <w:rsid w:val="504B3E73"/>
    <w:rsid w:val="505F2D88"/>
    <w:rsid w:val="507A185C"/>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AC1B79"/>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A61A91"/>
    <w:rsid w:val="74B370EA"/>
    <w:rsid w:val="74B4187B"/>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12041</Words>
  <Characters>12953</Characters>
  <Lines>83</Lines>
  <Paragraphs>23</Paragraphs>
  <TotalTime>33</TotalTime>
  <ScaleCrop>false</ScaleCrop>
  <LinksUpToDate>false</LinksUpToDate>
  <CharactersWithSpaces>13848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2026-03-05T06:51:26Z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