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DC7D8">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蒙牛乳业奶粉山西工厂干燥塔系统基粉车间电梯</w:t>
      </w:r>
    </w:p>
    <w:p w14:paraId="7B2D3FEE">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升级改造项目竞争性谈判信息公告</w:t>
      </w:r>
    </w:p>
    <w:p w14:paraId="3886BC67">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485E63C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内蒙古华晟工程项目管理有限公司受内蒙古蒙牛乳业（集团）股份有限公司委托，现对蒙牛乳业奶粉山西工厂干燥塔系统基粉车间电梯升级改造项目进行竞争性谈判, 欢迎符合资格条件的投标人参加。</w:t>
      </w:r>
    </w:p>
    <w:p w14:paraId="013C58A6">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MNCGJH-20260325-0005</w:t>
      </w:r>
    </w:p>
    <w:p w14:paraId="68F4D758">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蒙牛乳业奶粉山西工厂干燥塔系统基粉车间电梯升级改造项目</w:t>
      </w:r>
    </w:p>
    <w:p w14:paraId="0E347B4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43B83EA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5F360A2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蒙牛乳业奶粉事业部山西工厂干燥塔系统喷粉车间电梯因使用年长，当地特种设备检验局要求进行更换，需对旧电梯进行拆除、注销和回购，以及对新电梯的采购、安装、验收和证件手续的办理等。</w:t>
      </w:r>
    </w:p>
    <w:p w14:paraId="639A49B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5243045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（1）新购电梯的采购、运输、安装、调试、验收、特种设备检定证书和手续办理等内容的实施；</w:t>
      </w:r>
    </w:p>
    <w:p w14:paraId="3D9F5A4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（2）旧电梯的拆除、注销和回购等。</w:t>
      </w:r>
    </w:p>
    <w:p w14:paraId="09ACF59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3、交货期：90天。</w:t>
      </w:r>
    </w:p>
    <w:p w14:paraId="5DAB5BA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5A31134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6B9592E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4FC0A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6B30928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highlight w:val="none"/>
          <w:lang w:val="en-US" w:eastAsia="zh-CN"/>
        </w:rPr>
        <w:t>、投标人如为制造商须具有B级及以上《中华人民共和国特种设备生产许可证》【许可项目为电梯制造（含安装、修理、改造）】，投标人如为授权代理商须具有制造商出具的授权代理委托书，同时出具所投产品制造商B级及以上《中华人民共和国特种设备生产许可证》【许可项目为电梯制造（含安装、修理、改造）】且代理商本身应具有《中华人民共和国特种设备安装改造维修许可证》【许可项目为电梯安装（含修理）】；</w:t>
      </w:r>
    </w:p>
    <w:p w14:paraId="0152482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5、投标人须具有2023年1月1日—至今，2个及以上类似项目业绩（以合同为准）；</w:t>
      </w:r>
    </w:p>
    <w:p w14:paraId="06FC3AD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6、投标人近三年须具有良好的财务状况；</w:t>
      </w:r>
    </w:p>
    <w:p w14:paraId="0080356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7、投标人须在中华人民共和国应急管理部（https://www.mem.gov.cn/）”近一年内无公开曝光安全事件；</w:t>
      </w:r>
    </w:p>
    <w:p w14:paraId="64E5B6B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5E8B35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9、本次项目不接受联合体竞谈，不允许转包。</w:t>
      </w:r>
    </w:p>
    <w:p w14:paraId="198C0E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2AF575A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11、不接受中粮及蒙牛供应商黑名单（以蒙牛集团采购招标管理部下发的黑名单为准）的企业参与投标。</w:t>
      </w:r>
    </w:p>
    <w:p w14:paraId="6DA5ADDF">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742D26DC">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58F0967C">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6561AFB5">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7303A655">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53B84EC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4821FCE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w:t>
      </w:r>
      <w:r>
        <w:rPr>
          <w:rFonts w:hint="eastAsia" w:ascii="仿宋" w:hAnsi="仿宋" w:eastAsia="仿宋" w:cs="仿宋"/>
          <w:color w:val="000000"/>
          <w:sz w:val="28"/>
          <w:szCs w:val="28"/>
          <w:highlight w:val="none"/>
        </w:rPr>
        <w:t>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woUserID w:val="1"/>
        </w:rPr>
        <w:t>13</w:t>
      </w:r>
      <w:r>
        <w:rPr>
          <w:rFonts w:hint="eastAsia" w:ascii="仿宋" w:hAnsi="仿宋" w:eastAsia="仿宋" w:cs="仿宋"/>
          <w:color w:val="000000"/>
          <w:sz w:val="28"/>
          <w:szCs w:val="28"/>
          <w:highlight w:val="none"/>
          <w:lang w:val="en-US" w:eastAsia="zh-CN"/>
        </w:rPr>
        <w:t>%增值税专</w:t>
      </w:r>
      <w:r>
        <w:rPr>
          <w:rFonts w:hint="eastAsia" w:ascii="仿宋" w:hAnsi="仿宋" w:eastAsia="仿宋" w:cs="仿宋"/>
          <w:color w:val="000000"/>
          <w:sz w:val="28"/>
          <w:szCs w:val="28"/>
          <w:lang w:val="en-US" w:eastAsia="zh-CN"/>
        </w:rPr>
        <w:t>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2025年3月—至今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443F2CA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default" w:ascii="仿宋" w:hAnsi="仿宋" w:eastAsia="仿宋" w:cs="仿宋"/>
          <w:color w:val="000000"/>
          <w:sz w:val="28"/>
          <w:szCs w:val="28"/>
          <w:highlight w:val="none"/>
          <w:woUserID w:val="1"/>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0E666C8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备注：法定代表人须上传法人证明材料及身份证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w:t>
      </w:r>
      <w:r>
        <w:rPr>
          <w:rFonts w:hint="eastAsia" w:ascii="仿宋" w:hAnsi="仿宋" w:eastAsia="仿宋" w:cs="仿宋"/>
          <w:sz w:val="28"/>
          <w:szCs w:val="28"/>
        </w:rPr>
        <w:t>被授权委托人近一年（202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月至今）在本单位的社保证明材料；</w:t>
      </w:r>
    </w:p>
    <w:p w14:paraId="2FBD778B">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）投标人如为制造商</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B级及以上《中华人民共和国特种设备生产许可证》【许可项目为电梯制造（含安装、修理、改造）】，投标人如为授权代理商须提供制造商出具的授权代理委托书，同时提供所投产品制造商B级及以上《中华人民共</w:t>
      </w:r>
      <w:bookmarkStart w:id="2" w:name="_GoBack"/>
      <w:bookmarkEnd w:id="2"/>
      <w:r>
        <w:rPr>
          <w:rFonts w:hint="eastAsia" w:ascii="仿宋" w:hAnsi="仿宋" w:eastAsia="仿宋" w:cs="仿宋"/>
          <w:sz w:val="28"/>
          <w:szCs w:val="28"/>
          <w:highlight w:val="none"/>
          <w:lang w:val="en-US" w:eastAsia="zh-CN"/>
        </w:rPr>
        <w:t>和国特种设备生产许可证》【许可项目电梯制造（含安装、修理、改造）】且代理商本身需提供《中华人民共和国特种设备安装改造维修许可证》【许可项目为电梯安装（含修理）】</w:t>
      </w:r>
      <w:r>
        <w:rPr>
          <w:rFonts w:hint="eastAsia" w:ascii="仿宋" w:hAnsi="仿宋" w:eastAsia="仿宋" w:cs="仿宋"/>
          <w:sz w:val="28"/>
          <w:szCs w:val="28"/>
          <w:highlight w:val="none"/>
        </w:rPr>
        <w:t>；</w:t>
      </w:r>
    </w:p>
    <w:p w14:paraId="2E773DE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w:t>
      </w:r>
    </w:p>
    <w:p w14:paraId="22733F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提供2022-2025年</w:t>
      </w:r>
      <w:r>
        <w:rPr>
          <w:rFonts w:hint="default" w:ascii="仿宋" w:hAnsi="仿宋" w:eastAsia="仿宋" w:cs="仿宋"/>
          <w:sz w:val="28"/>
          <w:szCs w:val="28"/>
          <w:highlight w:val="none"/>
          <w:lang w:eastAsia="zh-CN"/>
          <w:woUserID w:val="1"/>
        </w:rPr>
        <w:t>任意连续三年</w:t>
      </w:r>
      <w:r>
        <w:rPr>
          <w:rFonts w:hint="eastAsia" w:ascii="仿宋" w:hAnsi="仿宋" w:eastAsia="仿宋" w:cs="仿宋"/>
          <w:sz w:val="28"/>
          <w:szCs w:val="28"/>
          <w:highlight w:val="none"/>
          <w:lang w:val="en-US" w:eastAsia="zh-CN"/>
        </w:rPr>
        <w:t>经</w:t>
      </w:r>
      <w:r>
        <w:rPr>
          <w:rFonts w:hint="eastAsia" w:ascii="仿宋" w:hAnsi="仿宋" w:eastAsia="仿宋" w:cs="仿宋"/>
          <w:sz w:val="28"/>
          <w:szCs w:val="28"/>
          <w:lang w:val="en-US" w:eastAsia="zh-CN"/>
        </w:rPr>
        <w:t>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29EDC7B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w:t>
      </w:r>
      <w:r>
        <w:rPr>
          <w:rFonts w:hint="eastAsia" w:ascii="仿宋" w:hAnsi="仿宋" w:eastAsia="仿宋" w:cs="仿宋"/>
          <w:color w:val="000000"/>
          <w:sz w:val="28"/>
          <w:szCs w:val="28"/>
          <w:highlight w:val="none"/>
          <w:lang w:val="en-US" w:eastAsia="zh-CN"/>
        </w:rPr>
        <w:t>料</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color w:val="000000"/>
          <w:sz w:val="28"/>
          <w:szCs w:val="28"/>
        </w:rPr>
        <w:t>；</w:t>
      </w:r>
    </w:p>
    <w:p w14:paraId="631D416B">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r>
        <w:rPr>
          <w:rFonts w:hint="default" w:ascii="仿宋" w:hAnsi="仿宋" w:eastAsia="仿宋" w:cs="仿宋"/>
          <w:sz w:val="28"/>
          <w:szCs w:val="28"/>
          <w:highlight w:val="none"/>
          <w:woUserID w:val="1"/>
        </w:rPr>
        <w:t>，</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sz w:val="28"/>
          <w:szCs w:val="28"/>
          <w:highlight w:val="none"/>
        </w:rPr>
        <w:t>；</w:t>
      </w:r>
    </w:p>
    <w:p w14:paraId="698E3DAC">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220ACD3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7AF0596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17F61DE4">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5F6A9C69">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（13）提供诚信合作廉洁承诺书（附件7）。</w:t>
      </w:r>
    </w:p>
    <w:p w14:paraId="494CBFB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42F5C2D">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12E0B3EE">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21D1914F">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8CB57E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1E4FE83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09ADB6F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2295126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6880405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5256519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734ECDC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2705A14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7BB43769">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4、澄清截止时间：2026年4月9日15时止</w:t>
      </w:r>
    </w:p>
    <w:p w14:paraId="2F5FF86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58CA1569">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B2F7D7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68344B1F">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63D8A8B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599A7A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5CA1FF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5CE0EE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05496A0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F3BAA7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6244E20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31567DB6">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34E55EDF">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w:t>
      </w:r>
      <w:r>
        <w:rPr>
          <w:rFonts w:hint="eastAsia" w:ascii="仿宋" w:hAnsi="仿宋" w:eastAsia="仿宋" w:cs="仿宋"/>
          <w:sz w:val="28"/>
          <w:szCs w:val="28"/>
          <w:lang w:val="en-US" w:eastAsia="zh-CN"/>
        </w:rPr>
        <w:t>赵博</w:t>
      </w:r>
      <w:r>
        <w:rPr>
          <w:rFonts w:hint="eastAsia" w:ascii="仿宋" w:hAnsi="仿宋" w:eastAsia="仿宋" w:cs="仿宋"/>
          <w:sz w:val="28"/>
          <w:szCs w:val="28"/>
        </w:rPr>
        <w:t>（</w:t>
      </w:r>
      <w:r>
        <w:rPr>
          <w:rFonts w:hint="eastAsia" w:ascii="仿宋" w:hAnsi="仿宋" w:eastAsia="仿宋" w:cs="仿宋"/>
          <w:sz w:val="28"/>
          <w:szCs w:val="28"/>
          <w:lang w:val="en-US" w:eastAsia="zh-CN"/>
        </w:rPr>
        <w:t>18147132014</w:t>
      </w:r>
      <w:r>
        <w:rPr>
          <w:rFonts w:hint="eastAsia" w:ascii="仿宋" w:hAnsi="仿宋" w:eastAsia="仿宋" w:cs="仿宋"/>
          <w:sz w:val="28"/>
          <w:szCs w:val="28"/>
        </w:rPr>
        <w:t>）</w:t>
      </w:r>
    </w:p>
    <w:p w14:paraId="13A9CABC">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42</w:t>
      </w:r>
    </w:p>
    <w:p w14:paraId="1034B0A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605F3EF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1ED426D6">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43E544E7">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0FD6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626EE713">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4AD59CFC">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21921BBC">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1564BD9A">
      <w:pPr>
        <w:spacing w:line="240" w:lineRule="auto"/>
        <w:ind w:right="640" w:firstLine="565" w:firstLineChars="202"/>
        <w:jc w:val="left"/>
        <w:rPr>
          <w:rFonts w:hint="eastAsia" w:ascii="仿宋" w:hAnsi="仿宋" w:eastAsia="仿宋" w:cs="仿宋"/>
          <w:sz w:val="28"/>
          <w:szCs w:val="28"/>
          <w:lang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潘宏</w:t>
      </w:r>
    </w:p>
    <w:p w14:paraId="3EB3AC1C">
      <w:pPr>
        <w:spacing w:line="24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联系电话：0471-7393642/1</w:t>
      </w:r>
      <w:r>
        <w:rPr>
          <w:rFonts w:hint="eastAsia" w:ascii="仿宋" w:hAnsi="仿宋" w:eastAsia="仿宋" w:cs="仿宋"/>
          <w:sz w:val="28"/>
          <w:szCs w:val="28"/>
          <w:lang w:val="en-US" w:eastAsia="zh-CN"/>
        </w:rPr>
        <w:t>8686095595</w:t>
      </w:r>
    </w:p>
    <w:p w14:paraId="4B3BB95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1DC66ADE">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9A21E3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7AF83C59">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7D06320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1BAEE4F2">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718ADEFF">
      <w:pPr>
        <w:spacing w:line="240" w:lineRule="auto"/>
        <w:ind w:right="640" w:firstLine="565" w:firstLineChars="202"/>
        <w:jc w:val="left"/>
        <w:rPr>
          <w:rFonts w:hint="eastAsia" w:ascii="仿宋" w:hAnsi="仿宋" w:eastAsia="仿宋" w:cs="仿宋"/>
          <w:sz w:val="28"/>
          <w:szCs w:val="28"/>
        </w:rPr>
      </w:pPr>
    </w:p>
    <w:p w14:paraId="7A1D7A4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363FD2DA">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67BC35D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511FA05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13476077">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2174DADE">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64E3A1D7">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821A90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6083704">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1AA49B1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p>
    <w:p w14:paraId="44630798">
      <w:pPr>
        <w:spacing w:line="240" w:lineRule="auto"/>
        <w:rPr>
          <w:rFonts w:hint="eastAsia" w:ascii="仿宋" w:hAnsi="仿宋" w:eastAsia="仿宋" w:cs="仿宋"/>
          <w:sz w:val="28"/>
          <w:szCs w:val="28"/>
        </w:rPr>
      </w:pPr>
    </w:p>
    <w:p w14:paraId="6B90DAA4">
      <w:pPr>
        <w:spacing w:line="240" w:lineRule="auto"/>
        <w:rPr>
          <w:rFonts w:hint="eastAsia" w:ascii="仿宋" w:hAnsi="仿宋" w:eastAsia="仿宋" w:cs="仿宋"/>
          <w:sz w:val="28"/>
          <w:szCs w:val="28"/>
        </w:rPr>
      </w:pPr>
    </w:p>
    <w:p w14:paraId="20AB1B88">
      <w:pPr>
        <w:spacing w:line="240" w:lineRule="auto"/>
        <w:rPr>
          <w:rFonts w:hint="eastAsia" w:ascii="仿宋" w:hAnsi="仿宋" w:eastAsia="仿宋" w:cs="仿宋"/>
          <w:sz w:val="28"/>
          <w:szCs w:val="28"/>
        </w:rPr>
      </w:pPr>
    </w:p>
    <w:p w14:paraId="35631D80">
      <w:pPr>
        <w:spacing w:line="240" w:lineRule="auto"/>
        <w:rPr>
          <w:rFonts w:hint="eastAsia" w:ascii="仿宋" w:hAnsi="仿宋" w:eastAsia="仿宋" w:cs="仿宋"/>
          <w:sz w:val="28"/>
          <w:szCs w:val="28"/>
        </w:rPr>
      </w:pPr>
    </w:p>
    <w:p w14:paraId="3E6B0B90">
      <w:pPr>
        <w:spacing w:line="240" w:lineRule="auto"/>
        <w:rPr>
          <w:rFonts w:hint="eastAsia" w:ascii="仿宋" w:hAnsi="仿宋" w:eastAsia="仿宋" w:cs="仿宋"/>
          <w:sz w:val="28"/>
          <w:szCs w:val="28"/>
        </w:rPr>
      </w:pPr>
    </w:p>
    <w:p w14:paraId="62944E1C">
      <w:pPr>
        <w:spacing w:line="240" w:lineRule="auto"/>
        <w:rPr>
          <w:rFonts w:hint="eastAsia" w:ascii="仿宋" w:hAnsi="仿宋" w:eastAsia="仿宋" w:cs="仿宋"/>
          <w:sz w:val="28"/>
          <w:szCs w:val="28"/>
        </w:rPr>
      </w:pPr>
    </w:p>
    <w:p w14:paraId="6975D055">
      <w:pPr>
        <w:spacing w:line="240" w:lineRule="auto"/>
        <w:rPr>
          <w:rFonts w:hint="eastAsia" w:ascii="仿宋" w:hAnsi="仿宋" w:eastAsia="仿宋" w:cs="仿宋"/>
          <w:sz w:val="28"/>
          <w:szCs w:val="28"/>
        </w:rPr>
      </w:pPr>
    </w:p>
    <w:p w14:paraId="1CE8B269">
      <w:pPr>
        <w:spacing w:line="240" w:lineRule="auto"/>
        <w:rPr>
          <w:rFonts w:hint="eastAsia" w:ascii="仿宋" w:hAnsi="仿宋" w:eastAsia="仿宋" w:cs="仿宋"/>
          <w:sz w:val="28"/>
          <w:szCs w:val="28"/>
        </w:rPr>
      </w:pPr>
    </w:p>
    <w:p w14:paraId="6C542474">
      <w:pPr>
        <w:spacing w:line="240" w:lineRule="auto"/>
        <w:rPr>
          <w:rFonts w:hint="eastAsia" w:ascii="仿宋" w:hAnsi="仿宋" w:eastAsia="仿宋" w:cs="仿宋"/>
          <w:sz w:val="28"/>
          <w:szCs w:val="28"/>
        </w:rPr>
      </w:pPr>
    </w:p>
    <w:p w14:paraId="22A4A25D">
      <w:pPr>
        <w:spacing w:line="240" w:lineRule="auto"/>
        <w:rPr>
          <w:rFonts w:hint="eastAsia" w:ascii="仿宋" w:hAnsi="仿宋" w:eastAsia="仿宋" w:cs="仿宋"/>
          <w:sz w:val="28"/>
          <w:szCs w:val="28"/>
        </w:rPr>
      </w:pPr>
    </w:p>
    <w:p w14:paraId="05F7D590">
      <w:pPr>
        <w:spacing w:line="240" w:lineRule="auto"/>
        <w:rPr>
          <w:rFonts w:hint="eastAsia" w:ascii="仿宋" w:hAnsi="仿宋" w:eastAsia="仿宋" w:cs="仿宋"/>
          <w:sz w:val="28"/>
          <w:szCs w:val="28"/>
        </w:rPr>
      </w:pPr>
    </w:p>
    <w:p w14:paraId="214799C0">
      <w:pPr>
        <w:rPr>
          <w:rFonts w:hint="eastAsia" w:ascii="仿宋" w:hAnsi="仿宋" w:eastAsia="仿宋" w:cs="仿宋"/>
          <w:sz w:val="28"/>
          <w:szCs w:val="28"/>
        </w:rPr>
      </w:pPr>
      <w:r>
        <w:rPr>
          <w:rFonts w:hint="eastAsia" w:ascii="仿宋" w:hAnsi="仿宋" w:eastAsia="仿宋" w:cs="仿宋"/>
          <w:sz w:val="28"/>
          <w:szCs w:val="28"/>
        </w:rPr>
        <w:br w:type="page"/>
      </w:r>
    </w:p>
    <w:p w14:paraId="098CAAFB">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383627A0">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1F5E92">
      <w:pPr>
        <w:spacing w:line="240" w:lineRule="auto"/>
        <w:jc w:val="center"/>
        <w:rPr>
          <w:rFonts w:hint="eastAsia" w:ascii="仿宋" w:hAnsi="仿宋" w:eastAsia="仿宋" w:cs="仿宋"/>
          <w:b/>
          <w:sz w:val="28"/>
          <w:szCs w:val="28"/>
        </w:rPr>
      </w:pPr>
    </w:p>
    <w:p w14:paraId="2AFF553A">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D8A0EFC">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43D0DD37">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234C44F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72F74B4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202ABD82">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8E73477">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59B832FE">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5407AFC">
      <w:pPr>
        <w:spacing w:line="240" w:lineRule="auto"/>
        <w:ind w:right="1556" w:rightChars="741"/>
        <w:jc w:val="right"/>
        <w:rPr>
          <w:rFonts w:hint="eastAsia"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C2D0C35">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09506F7">
      <w:pPr>
        <w:spacing w:line="240" w:lineRule="auto"/>
        <w:rPr>
          <w:rFonts w:hint="eastAsia" w:ascii="仿宋" w:hAnsi="仿宋" w:eastAsia="仿宋" w:cs="仿宋"/>
          <w:b/>
          <w:kern w:val="0"/>
          <w:sz w:val="28"/>
          <w:szCs w:val="28"/>
        </w:rPr>
      </w:pPr>
    </w:p>
    <w:tbl>
      <w:tblPr>
        <w:tblStyle w:val="15"/>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1D90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2EE949F7">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2DA15F36">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5C6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61FF540">
            <w:pPr>
              <w:spacing w:line="240" w:lineRule="auto"/>
              <w:jc w:val="center"/>
              <w:rPr>
                <w:rFonts w:hint="eastAsia" w:ascii="仿宋" w:hAnsi="仿宋" w:eastAsia="仿宋" w:cs="仿宋"/>
                <w:b/>
                <w:kern w:val="0"/>
                <w:sz w:val="28"/>
                <w:szCs w:val="28"/>
              </w:rPr>
            </w:pPr>
          </w:p>
        </w:tc>
        <w:tc>
          <w:tcPr>
            <w:tcW w:w="4350" w:type="dxa"/>
            <w:shd w:val="clear" w:color="auto" w:fill="auto"/>
          </w:tcPr>
          <w:p w14:paraId="7F2F2FFA">
            <w:pPr>
              <w:spacing w:line="240" w:lineRule="auto"/>
              <w:jc w:val="center"/>
              <w:rPr>
                <w:rFonts w:hint="eastAsia" w:ascii="仿宋" w:hAnsi="仿宋" w:eastAsia="仿宋" w:cs="仿宋"/>
                <w:b/>
                <w:kern w:val="0"/>
                <w:sz w:val="28"/>
                <w:szCs w:val="28"/>
              </w:rPr>
            </w:pPr>
          </w:p>
        </w:tc>
      </w:tr>
    </w:tbl>
    <w:p w14:paraId="14912AC2">
      <w:pPr>
        <w:spacing w:line="240" w:lineRule="auto"/>
        <w:jc w:val="center"/>
        <w:rPr>
          <w:rFonts w:hint="eastAsia" w:ascii="仿宋" w:hAnsi="仿宋" w:eastAsia="仿宋" w:cs="仿宋"/>
          <w:b/>
          <w:kern w:val="0"/>
          <w:sz w:val="28"/>
          <w:szCs w:val="28"/>
        </w:rPr>
      </w:pPr>
    </w:p>
    <w:p w14:paraId="06F8AE6C">
      <w:pPr>
        <w:spacing w:line="240" w:lineRule="auto"/>
        <w:jc w:val="center"/>
        <w:rPr>
          <w:rFonts w:hint="eastAsia" w:ascii="仿宋" w:hAnsi="仿宋" w:eastAsia="仿宋" w:cs="仿宋"/>
          <w:b/>
          <w:kern w:val="0"/>
          <w:sz w:val="28"/>
          <w:szCs w:val="28"/>
        </w:rPr>
      </w:pPr>
    </w:p>
    <w:p w14:paraId="53B507A9">
      <w:pPr>
        <w:spacing w:line="240" w:lineRule="auto"/>
        <w:jc w:val="center"/>
        <w:rPr>
          <w:rFonts w:hint="eastAsia" w:ascii="仿宋" w:hAnsi="仿宋" w:eastAsia="仿宋" w:cs="仿宋"/>
          <w:b/>
          <w:kern w:val="0"/>
          <w:sz w:val="28"/>
          <w:szCs w:val="28"/>
        </w:rPr>
      </w:pPr>
    </w:p>
    <w:p w14:paraId="113252B8">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C2638EF">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BC419BA">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default" w:ascii="仿宋" w:hAnsi="仿宋" w:eastAsia="仿宋" w:cs="仿宋"/>
          <w:sz w:val="28"/>
          <w:szCs w:val="28"/>
          <w:u w:val="single"/>
          <w:woUserID w:val="1"/>
        </w:rPr>
        <w:t xml:space="preserve">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284B1F1F">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69172B0">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82B05A5">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308DB83C">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08EEA687">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4547D605">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656D2283">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23D3A153">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5B6BC8FC">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5"/>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70FE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0" w:hRule="atLeast"/>
          <w:jc w:val="center"/>
        </w:trPr>
        <w:tc>
          <w:tcPr>
            <w:tcW w:w="4541" w:type="dxa"/>
          </w:tcPr>
          <w:p w14:paraId="773CEEB5">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73F87BA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E27904D">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4A5B438C">
      <w:pPr>
        <w:spacing w:line="240" w:lineRule="auto"/>
        <w:jc w:val="left"/>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B8542DA">
      <w:pPr>
        <w:rPr>
          <w:rFonts w:hint="eastAsia" w:ascii="仿宋" w:hAnsi="仿宋" w:eastAsia="仿宋" w:cs="仿宋"/>
          <w:sz w:val="28"/>
          <w:szCs w:val="28"/>
        </w:rPr>
      </w:pPr>
      <w:r>
        <w:rPr>
          <w:rFonts w:hint="eastAsia" w:ascii="仿宋" w:hAnsi="仿宋" w:eastAsia="仿宋" w:cs="仿宋"/>
          <w:sz w:val="28"/>
          <w:szCs w:val="28"/>
        </w:rPr>
        <w:br w:type="page"/>
      </w:r>
    </w:p>
    <w:p w14:paraId="6FE1EF5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AB340EE">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231E84E4">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6E6A673F">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01C18360">
      <w:pPr>
        <w:spacing w:line="240" w:lineRule="auto"/>
        <w:rPr>
          <w:rFonts w:hint="eastAsia" w:ascii="仿宋" w:hAnsi="仿宋" w:eastAsia="仿宋" w:cs="仿宋"/>
          <w:sz w:val="28"/>
          <w:szCs w:val="28"/>
        </w:rPr>
      </w:pPr>
    </w:p>
    <w:p w14:paraId="51759AC0">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5EEE367A">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38612B55">
      <w:pPr>
        <w:spacing w:line="240" w:lineRule="auto"/>
        <w:rPr>
          <w:rFonts w:hint="eastAsia" w:ascii="仿宋" w:hAnsi="仿宋" w:eastAsia="仿宋" w:cs="仿宋"/>
          <w:sz w:val="28"/>
          <w:szCs w:val="28"/>
        </w:rPr>
      </w:pPr>
    </w:p>
    <w:p w14:paraId="3DF5339B">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148BF2E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6593B5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6FAEF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3835446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089054D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2CF28D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1236233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4F3C18C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28DAD08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1E435FC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296399D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7007D5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3E8C03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0C0CBC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22EB464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04EC76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35D8EDC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16F1C8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CFD015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2D49F7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3C7DBA5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43C438E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6C99A9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21F9C4E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3FD51BB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3386AE8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277D79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4C6FF28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ADF292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4492C5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6C3A8D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3EF8AA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3208E3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3CEEF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D60DB8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57887FB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55CA33F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63B426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F4AE30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4DC23FF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A767C0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62B1587E">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ADC17DB">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091B9754">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0F3A6BD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48DE9B2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9661E9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08EA1D1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312B7C9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F66107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4CD30963">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6789EC91">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3DDDB836">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779F651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10F7BC34">
      <w:pPr>
        <w:rPr>
          <w:rFonts w:hint="eastAsia" w:ascii="仿宋" w:hAnsi="仿宋" w:eastAsia="仿宋" w:cs="仿宋"/>
          <w:sz w:val="28"/>
          <w:szCs w:val="28"/>
        </w:rPr>
      </w:pPr>
      <w:r>
        <w:rPr>
          <w:rFonts w:hint="eastAsia" w:ascii="仿宋" w:hAnsi="仿宋" w:eastAsia="仿宋" w:cs="仿宋"/>
          <w:sz w:val="28"/>
          <w:szCs w:val="28"/>
        </w:rPr>
        <w:br w:type="page"/>
      </w:r>
    </w:p>
    <w:p w14:paraId="74FA6A9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455B266">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1366228F">
      <w:pPr>
        <w:widowControl/>
        <w:adjustRightInd w:val="0"/>
        <w:snapToGrid w:val="0"/>
        <w:spacing w:line="240" w:lineRule="auto"/>
        <w:jc w:val="center"/>
        <w:textAlignment w:val="baseline"/>
        <w:rPr>
          <w:rFonts w:hint="eastAsia" w:ascii="仿宋" w:hAnsi="仿宋" w:eastAsia="仿宋" w:cs="仿宋"/>
          <w:sz w:val="28"/>
          <w:szCs w:val="28"/>
        </w:rPr>
      </w:pPr>
    </w:p>
    <w:p w14:paraId="741F834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2C27113D">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1F8B0EDE">
      <w:pPr>
        <w:spacing w:line="240" w:lineRule="auto"/>
        <w:jc w:val="left"/>
        <w:rPr>
          <w:rFonts w:hint="eastAsia" w:ascii="仿宋" w:hAnsi="仿宋" w:eastAsia="仿宋" w:cs="仿宋"/>
          <w:sz w:val="28"/>
          <w:szCs w:val="28"/>
        </w:rPr>
      </w:pPr>
    </w:p>
    <w:p w14:paraId="037E66BC">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6883BABB">
      <w:pPr>
        <w:spacing w:line="240" w:lineRule="auto"/>
        <w:jc w:val="left"/>
        <w:rPr>
          <w:rFonts w:hint="eastAsia" w:ascii="仿宋" w:hAnsi="仿宋" w:eastAsia="仿宋" w:cs="仿宋"/>
          <w:sz w:val="28"/>
          <w:szCs w:val="28"/>
        </w:rPr>
      </w:pPr>
    </w:p>
    <w:p w14:paraId="05339353">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203A14AC">
      <w:pPr>
        <w:spacing w:line="240" w:lineRule="auto"/>
        <w:jc w:val="left"/>
        <w:rPr>
          <w:rFonts w:hint="eastAsia" w:ascii="仿宋" w:hAnsi="仿宋" w:eastAsia="仿宋" w:cs="仿宋"/>
          <w:sz w:val="28"/>
          <w:szCs w:val="28"/>
        </w:rPr>
      </w:pPr>
    </w:p>
    <w:p w14:paraId="5357743C">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6F8F98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1F0A9267">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713F4330">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3F1191A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2EA633A4">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117596D4">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725ABAD9">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5D4786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8ACD994">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24D8ABE8">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5208A72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178A0C7A">
      <w:pPr>
        <w:spacing w:line="240" w:lineRule="auto"/>
        <w:jc w:val="left"/>
        <w:rPr>
          <w:rFonts w:hint="eastAsia" w:ascii="仿宋" w:hAnsi="仿宋" w:eastAsia="仿宋" w:cs="仿宋"/>
          <w:sz w:val="28"/>
          <w:szCs w:val="28"/>
        </w:rPr>
      </w:pPr>
    </w:p>
    <w:p w14:paraId="7594C31C">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1903E0E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2E87A368">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496B3EDA">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4DC63DBE">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4F216107">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57DDEC0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143F8D8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05ADFF9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225E8861">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2A25F2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67E36F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36CFFA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DB232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78DF06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1103138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533CB5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6332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A95A4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0B7491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7AFE78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7837DA7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250AC4D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5DB58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4F7D09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9"/>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1D4DC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78B027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4F99D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1189F0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6E1F9C6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333941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55E463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118B74C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138408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58E3AC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78E85B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25A09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79DFE4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9176B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374E60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79B159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5BB84E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7F65FB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41CB61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36F23D6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29277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38DBD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344E0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639B32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046BC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4E1A22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7A5026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17DAEB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4AEF954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102728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52BAB73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7A25591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29934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082179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7F6EED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6221FB3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4746033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1A5753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49208B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676C1A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7D86B0E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408FF07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BF0D86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269FD2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14D82A3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206F18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5B8B8DB7">
      <w:pPr>
        <w:spacing w:line="240" w:lineRule="auto"/>
        <w:jc w:val="left"/>
        <w:rPr>
          <w:rFonts w:hint="eastAsia" w:ascii="仿宋" w:hAnsi="仿宋" w:eastAsia="仿宋" w:cs="仿宋"/>
          <w:sz w:val="28"/>
          <w:szCs w:val="28"/>
        </w:rPr>
      </w:pPr>
    </w:p>
    <w:p w14:paraId="0D3DC5E5">
      <w:pPr>
        <w:spacing w:line="240" w:lineRule="auto"/>
        <w:jc w:val="left"/>
        <w:rPr>
          <w:rFonts w:hint="eastAsia" w:ascii="仿宋" w:hAnsi="仿宋" w:eastAsia="仿宋" w:cs="仿宋"/>
          <w:sz w:val="28"/>
          <w:szCs w:val="28"/>
        </w:rPr>
      </w:pPr>
    </w:p>
    <w:p w14:paraId="0FDAA517">
      <w:pPr>
        <w:spacing w:line="240" w:lineRule="auto"/>
        <w:jc w:val="left"/>
        <w:rPr>
          <w:rFonts w:hint="eastAsia" w:ascii="仿宋" w:hAnsi="仿宋" w:eastAsia="仿宋" w:cs="仿宋"/>
          <w:sz w:val="28"/>
          <w:szCs w:val="28"/>
        </w:rPr>
      </w:pPr>
    </w:p>
    <w:p w14:paraId="785655F8">
      <w:pPr>
        <w:spacing w:line="240" w:lineRule="auto"/>
        <w:jc w:val="left"/>
        <w:rPr>
          <w:rFonts w:hint="eastAsia" w:ascii="仿宋" w:hAnsi="仿宋" w:eastAsia="仿宋" w:cs="仿宋"/>
          <w:sz w:val="28"/>
          <w:szCs w:val="28"/>
        </w:rPr>
      </w:pPr>
    </w:p>
    <w:p w14:paraId="33AA76CC">
      <w:pPr>
        <w:rPr>
          <w:rFonts w:hint="eastAsia" w:ascii="仿宋" w:hAnsi="仿宋" w:eastAsia="仿宋" w:cs="仿宋"/>
          <w:sz w:val="28"/>
          <w:szCs w:val="28"/>
        </w:rPr>
      </w:pPr>
      <w:r>
        <w:rPr>
          <w:rFonts w:hint="eastAsia" w:ascii="仿宋" w:hAnsi="仿宋" w:eastAsia="仿宋" w:cs="仿宋"/>
          <w:sz w:val="28"/>
          <w:szCs w:val="28"/>
        </w:rPr>
        <w:br w:type="page"/>
      </w:r>
    </w:p>
    <w:p w14:paraId="57F7358A">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45CE4E2F">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24084C2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4EA9168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299125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573F71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02FCAA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6F98CBA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2031C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4D6F81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8B677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0CE8AD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C4E44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A1D55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17E2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6ECA94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175AE25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62F6C4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1AFEC4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191AB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2F0E5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2FD9FB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B9DEAF0">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25D28066">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0D81F2A0">
      <w:pPr>
        <w:spacing w:line="240" w:lineRule="auto"/>
        <w:jc w:val="left"/>
        <w:rPr>
          <w:rFonts w:hint="eastAsia" w:ascii="仿宋" w:hAnsi="仿宋" w:eastAsia="仿宋" w:cs="仿宋"/>
          <w:sz w:val="28"/>
          <w:szCs w:val="28"/>
        </w:rPr>
      </w:pPr>
    </w:p>
    <w:p w14:paraId="00B1B415">
      <w:pPr>
        <w:spacing w:line="240" w:lineRule="auto"/>
        <w:jc w:val="left"/>
        <w:rPr>
          <w:rFonts w:hint="eastAsia" w:ascii="仿宋" w:hAnsi="仿宋" w:eastAsia="仿宋" w:cs="仿宋"/>
          <w:sz w:val="28"/>
          <w:szCs w:val="28"/>
        </w:rPr>
      </w:pPr>
    </w:p>
    <w:p w14:paraId="71547C30">
      <w:pPr>
        <w:spacing w:line="240" w:lineRule="auto"/>
        <w:jc w:val="left"/>
        <w:rPr>
          <w:rFonts w:hint="eastAsia" w:ascii="仿宋" w:hAnsi="仿宋" w:eastAsia="仿宋" w:cs="仿宋"/>
          <w:sz w:val="28"/>
          <w:szCs w:val="28"/>
        </w:rPr>
      </w:pPr>
    </w:p>
    <w:p w14:paraId="2F5FA1E4">
      <w:pPr>
        <w:spacing w:line="240" w:lineRule="auto"/>
        <w:jc w:val="left"/>
        <w:rPr>
          <w:rFonts w:hint="eastAsia" w:ascii="仿宋" w:hAnsi="仿宋" w:eastAsia="仿宋" w:cs="仿宋"/>
          <w:sz w:val="28"/>
          <w:szCs w:val="28"/>
        </w:rPr>
      </w:pPr>
    </w:p>
    <w:p w14:paraId="6ADB5E95">
      <w:pPr>
        <w:rPr>
          <w:rFonts w:hint="eastAsia" w:ascii="仿宋" w:hAnsi="仿宋" w:eastAsia="仿宋" w:cs="仿宋"/>
          <w:sz w:val="28"/>
          <w:szCs w:val="28"/>
        </w:rPr>
      </w:pPr>
    </w:p>
    <w:p w14:paraId="7C033608">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5A92DCE1">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21C381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7E41BE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5041270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466775E5">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1E02F7CA">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w:t>
      </w: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2A0ACC69">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7E1F5037">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0F896F7D">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5D3E07E9">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1F05C073">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2915A9E4">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355F56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205C36AB">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30DDB58D">
      <w:pPr>
        <w:pStyle w:val="27"/>
        <w:jc w:val="center"/>
        <w:rPr>
          <w:rFonts w:hint="eastAsia" w:ascii="仿宋" w:hAnsi="仿宋" w:eastAsia="仿宋" w:cs="仿宋"/>
          <w:sz w:val="28"/>
          <w:szCs w:val="28"/>
        </w:rPr>
      </w:pPr>
    </w:p>
    <w:p w14:paraId="622060F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421F11"/>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866A49"/>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6752C6"/>
    <w:rsid w:val="22840FEA"/>
    <w:rsid w:val="22875309"/>
    <w:rsid w:val="22E12882"/>
    <w:rsid w:val="23010ABF"/>
    <w:rsid w:val="233975AD"/>
    <w:rsid w:val="239A2764"/>
    <w:rsid w:val="23B43B6C"/>
    <w:rsid w:val="23C52DFC"/>
    <w:rsid w:val="23D110AA"/>
    <w:rsid w:val="245215EE"/>
    <w:rsid w:val="24AA7453"/>
    <w:rsid w:val="255C27D9"/>
    <w:rsid w:val="25693914"/>
    <w:rsid w:val="25A20EE7"/>
    <w:rsid w:val="25CB47CC"/>
    <w:rsid w:val="25EA56EE"/>
    <w:rsid w:val="25FA1B44"/>
    <w:rsid w:val="26013779"/>
    <w:rsid w:val="262E2817"/>
    <w:rsid w:val="26321973"/>
    <w:rsid w:val="26602758"/>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B2637D"/>
    <w:rsid w:val="2CD23530"/>
    <w:rsid w:val="2D333B13"/>
    <w:rsid w:val="2D367EB7"/>
    <w:rsid w:val="2DCE1D05"/>
    <w:rsid w:val="2DE955A4"/>
    <w:rsid w:val="2E3D164B"/>
    <w:rsid w:val="2F0C44A1"/>
    <w:rsid w:val="2F0E568A"/>
    <w:rsid w:val="2F542AB4"/>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DC6B7F"/>
    <w:rsid w:val="35E074C8"/>
    <w:rsid w:val="35F13361"/>
    <w:rsid w:val="35FF1579"/>
    <w:rsid w:val="368D6E2E"/>
    <w:rsid w:val="3698416F"/>
    <w:rsid w:val="36CA5422"/>
    <w:rsid w:val="370B026D"/>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7F6DB6"/>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5F25841"/>
    <w:rsid w:val="4622616E"/>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9F64A20"/>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33575D"/>
    <w:rsid w:val="4F794FF7"/>
    <w:rsid w:val="4F82002C"/>
    <w:rsid w:val="4FD712AB"/>
    <w:rsid w:val="50056699"/>
    <w:rsid w:val="500D49B6"/>
    <w:rsid w:val="50353817"/>
    <w:rsid w:val="50844405"/>
    <w:rsid w:val="50DB568E"/>
    <w:rsid w:val="511744B7"/>
    <w:rsid w:val="51694751"/>
    <w:rsid w:val="517821C0"/>
    <w:rsid w:val="51BD79D6"/>
    <w:rsid w:val="526C316A"/>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0F6E1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1B66C3"/>
    <w:rsid w:val="60246E02"/>
    <w:rsid w:val="603B3487"/>
    <w:rsid w:val="60877E62"/>
    <w:rsid w:val="61065981"/>
    <w:rsid w:val="61107EFF"/>
    <w:rsid w:val="61146167"/>
    <w:rsid w:val="615468AD"/>
    <w:rsid w:val="61D16947"/>
    <w:rsid w:val="624564D5"/>
    <w:rsid w:val="626974B8"/>
    <w:rsid w:val="6288717E"/>
    <w:rsid w:val="62CB7F43"/>
    <w:rsid w:val="62E86B59"/>
    <w:rsid w:val="62F412CD"/>
    <w:rsid w:val="62F96861"/>
    <w:rsid w:val="63534CAB"/>
    <w:rsid w:val="639A72C5"/>
    <w:rsid w:val="639F5152"/>
    <w:rsid w:val="63D72C7D"/>
    <w:rsid w:val="63E665CE"/>
    <w:rsid w:val="63FB7D95"/>
    <w:rsid w:val="640A1485"/>
    <w:rsid w:val="640F7346"/>
    <w:rsid w:val="64702513"/>
    <w:rsid w:val="64945CA1"/>
    <w:rsid w:val="64CD532A"/>
    <w:rsid w:val="65371D82"/>
    <w:rsid w:val="655E54BB"/>
    <w:rsid w:val="6589499B"/>
    <w:rsid w:val="65A90CCB"/>
    <w:rsid w:val="65C31D23"/>
    <w:rsid w:val="65DB45F7"/>
    <w:rsid w:val="65F10B77"/>
    <w:rsid w:val="660735E8"/>
    <w:rsid w:val="66BA1453"/>
    <w:rsid w:val="66E14673"/>
    <w:rsid w:val="66E60360"/>
    <w:rsid w:val="6716225F"/>
    <w:rsid w:val="671C27C9"/>
    <w:rsid w:val="673B1EEB"/>
    <w:rsid w:val="6773145F"/>
    <w:rsid w:val="685250E1"/>
    <w:rsid w:val="68554DD3"/>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115E6E"/>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473B89"/>
    <w:rsid w:val="77607B16"/>
    <w:rsid w:val="77A93459"/>
    <w:rsid w:val="77A97A0F"/>
    <w:rsid w:val="77F01D5F"/>
    <w:rsid w:val="77FBE8FA"/>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A47D29"/>
    <w:rsid w:val="7FEC390A"/>
    <w:rsid w:val="7FEF4886"/>
    <w:rsid w:val="8E3F9AC6"/>
    <w:rsid w:val="BD6E19DB"/>
    <w:rsid w:val="CEF140DF"/>
    <w:rsid w:val="D6FEF24B"/>
    <w:rsid w:val="ED5D99E8"/>
    <w:rsid w:val="EEAF1A6C"/>
    <w:rsid w:val="EEFFBD78"/>
    <w:rsid w:val="F967E0A2"/>
    <w:rsid w:val="FD7F4734"/>
    <w:rsid w:val="FD7F7AE8"/>
    <w:rsid w:val="FF4F12B5"/>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qFormat/>
    <w:uiPriority w:val="99"/>
    <w:pPr>
      <w:ind w:firstLine="420"/>
    </w:pPr>
    <w:rPr>
      <w:szCs w:val="20"/>
    </w:rPr>
  </w:style>
  <w:style w:type="paragraph" w:styleId="4">
    <w:name w:val="annotation text"/>
    <w:basedOn w:val="1"/>
    <w:semiHidden/>
    <w:unhideWhenUsed/>
    <w:qFormat/>
    <w:uiPriority w:val="99"/>
    <w:pPr>
      <w:jc w:val="left"/>
    </w:pPr>
  </w:style>
  <w:style w:type="paragraph" w:styleId="5">
    <w:name w:val="Body Text 3"/>
    <w:basedOn w:val="1"/>
    <w:qFormat/>
    <w:uiPriority w:val="0"/>
    <w:pPr>
      <w:jc w:val="left"/>
    </w:pPr>
    <w:rPr>
      <w:b/>
      <w:bCs/>
      <w:sz w:val="32"/>
    </w:rPr>
  </w:style>
  <w:style w:type="paragraph" w:styleId="6">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7"/>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批注框文本 Char"/>
    <w:basedOn w:val="17"/>
    <w:link w:val="8"/>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29</Pages>
  <Words>10535</Words>
  <Characters>11208</Characters>
  <Lines>1</Lines>
  <Paragraphs>1</Paragraphs>
  <TotalTime>0</TotalTime>
  <ScaleCrop>false</ScaleCrop>
  <LinksUpToDate>false</LinksUpToDate>
  <CharactersWithSpaces>12295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刘晓强</cp:lastModifiedBy>
  <cp:lastPrinted>2023-01-06T23:13:00Z</cp:lastPrinted>
  <dcterms:modified xsi:type="dcterms:W3CDTF">2026-03-26T02:00:17Z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