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96532">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w:t>
      </w:r>
      <w:r>
        <w:rPr>
          <w:rFonts w:hint="eastAsia" w:ascii="宋体" w:hAnsi="宋体" w:cs="宋体"/>
          <w:b/>
          <w:bCs/>
          <w:kern w:val="0"/>
          <w:sz w:val="36"/>
          <w:szCs w:val="36"/>
        </w:rPr>
        <w:t>当阳工厂房屋安全鉴定与“多测合一”综合技术服务项目询比价信息公告</w:t>
      </w:r>
      <w:r>
        <w:rPr>
          <w:rFonts w:hint="eastAsia" w:ascii="宋体" w:hAnsi="宋体" w:cs="宋体"/>
          <w:b/>
          <w:bCs/>
          <w:kern w:val="0"/>
          <w:sz w:val="36"/>
          <w:szCs w:val="36"/>
          <w:lang w:val="en-US" w:eastAsia="zh-CN"/>
        </w:rPr>
        <w:t>-第3次</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当阳工厂房屋安全鉴定与“多测合一”综合技术服务项目</w:t>
      </w:r>
      <w:r>
        <w:rPr>
          <w:rFonts w:hint="eastAsia" w:ascii="仿宋_GB2312" w:hAnsi="宋体" w:eastAsia="仿宋_GB2312"/>
          <w:color w:val="000000" w:themeColor="text1"/>
          <w:sz w:val="28"/>
          <w:szCs w:val="28"/>
          <w14:textFill>
            <w14:solidFill>
              <w14:schemeClr w14:val="tx1"/>
            </w14:solidFill>
          </w14:textFill>
        </w:rPr>
        <w:t>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：MNCGJH-20260227-0010</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冰品事业部当阳工厂房屋安全鉴定与“多测合一”综合技术服务项目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为全面提升当阳工厂厂区不动产管理规范化水平，保障生产运营安全，现对工厂房屋安全鉴定与“多测合一”综合技术服务进行公开招标，择优选取具备专业能力与履约实力的合作方。</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对当阳工厂厂区内的工业厂房、配套用房、附属建（构）筑物，通过专业机构进行房屋全面结构安全与抗震性能鉴定及不动产测绘、规划核实测量等综合测绘业务，全面满足不动产登记及竣工验收需求，出具符合国家标准的权威鉴定报告和“多测合一”技术标准的综合性测绘成果报告，满足规划、不动产登记等部门的验收与登记要求。</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本项目开展房屋安全鉴定及多测合一综合技术服务，旨在为项目竣工验收、规划核实及不动产登记提供合法、完整、准确的技术成果，满足办理不动产权证书的法定要求。</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5CA4E113">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投标人必须是在中华人民共和国境内注册的具有独立法人资格的企业单位，以年检合格企业营业执照为准；</w:t>
      </w:r>
    </w:p>
    <w:p w14:paraId="66559DBE">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注册资金在50万元人民币及以上，报名时需提供：1）三证合一营业执照（副本）；2）开户许可证；3）法定代表人证明书及法定代表人授权委托书；4）法定代表人及其授权委托人身份证件；5）联合体协议（有清晰的职责分工、责任范围、权力义务及连带责任）。</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3、投标人须具备能开具合规的增值税专用发票并提供证明材料；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hint="eastAsia" w:ascii="仿宋_GB2312" w:hAnsi="宋体" w:eastAsia="仿宋_GB2312" w:cs="仿宋"/>
          <w:sz w:val="28"/>
          <w:szCs w:val="28"/>
          <w:lang w:eastAsia="zh-CN"/>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r>
        <w:rPr>
          <w:rFonts w:hint="eastAsia" w:ascii="仿宋_GB2312" w:hAnsi="宋体" w:eastAsia="仿宋_GB2312" w:cs="仿宋"/>
          <w:sz w:val="28"/>
          <w:szCs w:val="28"/>
          <w:lang w:eastAsia="zh-CN"/>
        </w:rPr>
        <w:t>；</w:t>
      </w:r>
    </w:p>
    <w:p w14:paraId="1B2210EC">
      <w:pPr>
        <w:spacing w:line="520" w:lineRule="exact"/>
        <w:ind w:firstLine="565" w:firstLineChars="202"/>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7、告知函（附件5）；</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28</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18</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31</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bookmarkStart w:id="0" w:name="_GoBack"/>
      <w:bookmarkEnd w:id="0"/>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31</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日发放询价单。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4</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2</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00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蒙牛内部OA平台</w:t>
      </w:r>
    </w:p>
    <w:p w14:paraId="2140EB42">
      <w:pPr>
        <w:shd w:val="clear" w:color="auto" w:fill="FFFFFF"/>
        <w:snapToGrid w:val="0"/>
        <w:spacing w:line="520" w:lineRule="exact"/>
        <w:ind w:firstLine="560" w:firstLineChars="200"/>
        <w:jc w:val="left"/>
        <w:rPr>
          <w:rFonts w:hint="eastAsia" w:ascii="宋体" w:hAnsi="宋体" w:eastAsia="宋体" w:cs="宋体"/>
          <w:color w:val="000000"/>
          <w:sz w:val="24"/>
          <w:szCs w:val="24"/>
          <w:lang w:eastAsia="zh-CN"/>
        </w:rPr>
      </w:pPr>
      <w:r>
        <w:rPr>
          <w:rFonts w:hint="eastAsia" w:ascii="仿宋_GB2312" w:hAnsi="宋体" w:eastAsia="仿宋_GB2312"/>
          <w:color w:val="000000"/>
          <w:sz w:val="28"/>
          <w:szCs w:val="28"/>
          <w:lang w:val="en-US" w:eastAsia="zh-CN"/>
        </w:rPr>
        <w:t>中国</w:t>
      </w:r>
      <w:r>
        <w:rPr>
          <w:rFonts w:hint="eastAsia" w:ascii="仿宋_GB2312" w:hAnsi="宋体" w:eastAsia="仿宋_GB2312"/>
          <w:color w:val="000000"/>
          <w:sz w:val="28"/>
          <w:szCs w:val="28"/>
        </w:rPr>
        <w:t>采购与招标网</w:t>
      </w:r>
      <w:r>
        <w:rPr>
          <w:rFonts w:hint="eastAsia" w:ascii="仿宋_GB2312" w:hAnsi="宋体" w:eastAsia="仿宋_GB2312"/>
          <w:color w:val="000000"/>
          <w:sz w:val="28"/>
          <w:szCs w:val="28"/>
          <w:lang w:eastAsia="zh-CN"/>
        </w:rPr>
        <w:t>（</w:t>
      </w:r>
      <w:r>
        <w:rPr>
          <w:rFonts w:hint="eastAsia" w:ascii="宋体" w:hAnsi="宋体" w:eastAsia="宋体" w:cs="宋体"/>
          <w:sz w:val="24"/>
          <w:szCs w:val="24"/>
        </w:rPr>
        <w:t>https://www.chinabidding.cn/</w:t>
      </w:r>
      <w:r>
        <w:rPr>
          <w:rFonts w:hint="eastAsia" w:ascii="宋体" w:hAnsi="宋体" w:cs="宋体"/>
          <w:sz w:val="24"/>
          <w:szCs w:val="24"/>
          <w:lang w:eastAsia="zh-CN"/>
        </w:rPr>
        <w:t>）</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陈袁芳</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13872656750</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郝乐天              联系方式：18604886909</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27</w:t>
      </w:r>
      <w:r>
        <w:rPr>
          <w:rFonts w:hint="eastAsia" w:ascii="仿宋_GB2312" w:hAnsi="宋体" w:eastAsia="仿宋_GB2312"/>
          <w:sz w:val="28"/>
          <w:szCs w:val="28"/>
        </w:rPr>
        <w:t>日</w:t>
      </w:r>
    </w:p>
    <w:p w14:paraId="275E9BA8">
      <w:pPr>
        <w:jc w:val="left"/>
        <w:rPr>
          <w:rFonts w:hint="eastAsia" w:ascii="仿宋_GB2312" w:hAnsi="宋体" w:eastAsia="仿宋_GB2312" w:cs="仿宋"/>
          <w:sz w:val="28"/>
          <w:szCs w:val="28"/>
          <w:lang w:eastAsia="zh-CN"/>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2C9D9BC0">
      <w:pPr>
        <w:rPr>
          <w:rFonts w:hint="eastAsia" w:ascii="仿宋_GB2312" w:hAnsi="宋体" w:eastAsia="仿宋_GB2312"/>
          <w:sz w:val="28"/>
          <w:szCs w:val="28"/>
        </w:rPr>
      </w:pPr>
    </w:p>
    <w:p w14:paraId="54902133">
      <w:pPr>
        <w:rPr>
          <w:rFonts w:hint="eastAsia" w:ascii="仿宋_GB2312" w:hAnsi="宋体" w:eastAsia="仿宋_GB2312"/>
          <w:sz w:val="28"/>
          <w:szCs w:val="28"/>
        </w:rPr>
      </w:pPr>
    </w:p>
    <w:p w14:paraId="1396E799">
      <w:pPr>
        <w:rPr>
          <w:rFonts w:hint="eastAsia" w:ascii="仿宋_GB2312" w:hAnsi="宋体" w:eastAsia="仿宋_GB2312"/>
          <w:sz w:val="28"/>
          <w:szCs w:val="28"/>
        </w:rPr>
      </w:pPr>
    </w:p>
    <w:p w14:paraId="446D85AE">
      <w:pPr>
        <w:rPr>
          <w:rFonts w:hint="eastAsia" w:ascii="仿宋_GB2312" w:hAnsi="宋体" w:eastAsia="仿宋_GB2312"/>
          <w:sz w:val="28"/>
          <w:szCs w:val="28"/>
        </w:rPr>
      </w:pPr>
    </w:p>
    <w:p w14:paraId="4678FD38">
      <w:pPr>
        <w:rPr>
          <w:rFonts w:hint="eastAsia" w:ascii="仿宋_GB2312" w:hAnsi="宋体" w:eastAsia="仿宋_GB2312"/>
          <w:sz w:val="28"/>
          <w:szCs w:val="28"/>
        </w:rPr>
      </w:pPr>
    </w:p>
    <w:p w14:paraId="0DF7C03C">
      <w:pPr>
        <w:rPr>
          <w:rFonts w:hint="eastAsia" w:ascii="仿宋_GB2312" w:hAnsi="宋体" w:eastAsia="仿宋_GB2312"/>
          <w:sz w:val="28"/>
          <w:szCs w:val="28"/>
        </w:rPr>
      </w:pPr>
    </w:p>
    <w:p w14:paraId="15342704">
      <w:pPr>
        <w:rPr>
          <w:rFonts w:hint="eastAsia" w:ascii="仿宋_GB2312" w:hAnsi="宋体" w:eastAsia="仿宋_GB2312"/>
          <w:sz w:val="28"/>
          <w:szCs w:val="28"/>
        </w:rPr>
      </w:pPr>
    </w:p>
    <w:p w14:paraId="01C00756">
      <w:pPr>
        <w:rPr>
          <w:rFonts w:hint="eastAsia" w:ascii="仿宋_GB2312" w:hAnsi="宋体" w:eastAsia="仿宋_GB2312"/>
          <w:sz w:val="28"/>
          <w:szCs w:val="28"/>
        </w:rPr>
      </w:pPr>
    </w:p>
    <w:p w14:paraId="1081E3F8">
      <w:pPr>
        <w:rPr>
          <w:rFonts w:hint="eastAsia" w:ascii="仿宋_GB2312" w:hAnsi="宋体" w:eastAsia="仿宋_GB2312"/>
          <w:sz w:val="28"/>
          <w:szCs w:val="28"/>
        </w:rPr>
      </w:pPr>
    </w:p>
    <w:p w14:paraId="5E998789">
      <w:pPr>
        <w:rPr>
          <w:rFonts w:hint="eastAsia" w:ascii="仿宋_GB2312" w:hAnsi="宋体" w:eastAsia="仿宋_GB2312"/>
          <w:sz w:val="28"/>
          <w:szCs w:val="28"/>
        </w:rPr>
      </w:pPr>
    </w:p>
    <w:p w14:paraId="3BA5365A">
      <w:pPr>
        <w:rPr>
          <w:rFonts w:hint="eastAsia" w:ascii="仿宋_GB2312" w:hAnsi="宋体" w:eastAsia="仿宋_GB2312"/>
          <w:sz w:val="28"/>
          <w:szCs w:val="28"/>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7800D267">
      <w:pPr>
        <w:rPr>
          <w:rFonts w:hint="eastAsia" w:ascii="仿宋_GB2312" w:hAnsi="宋体" w:eastAsia="仿宋_GB2312"/>
          <w:sz w:val="28"/>
          <w:szCs w:val="28"/>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房屋安全鉴定与“多测合一”综合技术服务项目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671231D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596B97"/>
    <w:rsid w:val="03791753"/>
    <w:rsid w:val="046E5030"/>
    <w:rsid w:val="047D1ED3"/>
    <w:rsid w:val="048D195A"/>
    <w:rsid w:val="04C64E6C"/>
    <w:rsid w:val="064C2D44"/>
    <w:rsid w:val="072F406D"/>
    <w:rsid w:val="0781507A"/>
    <w:rsid w:val="07B436A2"/>
    <w:rsid w:val="07C5765D"/>
    <w:rsid w:val="098175B4"/>
    <w:rsid w:val="0AEE0C79"/>
    <w:rsid w:val="0B7F58A3"/>
    <w:rsid w:val="0C41302A"/>
    <w:rsid w:val="0C4F635F"/>
    <w:rsid w:val="0D1A3FA7"/>
    <w:rsid w:val="0DC2740C"/>
    <w:rsid w:val="0DF37C27"/>
    <w:rsid w:val="0E19600D"/>
    <w:rsid w:val="0E1F739B"/>
    <w:rsid w:val="0E4B0853"/>
    <w:rsid w:val="0FBC7598"/>
    <w:rsid w:val="10AE5048"/>
    <w:rsid w:val="11551A52"/>
    <w:rsid w:val="117A258A"/>
    <w:rsid w:val="11EB7CC0"/>
    <w:rsid w:val="132F62D2"/>
    <w:rsid w:val="136046DE"/>
    <w:rsid w:val="14217003"/>
    <w:rsid w:val="147E12BF"/>
    <w:rsid w:val="15F6029A"/>
    <w:rsid w:val="164F6FA2"/>
    <w:rsid w:val="172E489A"/>
    <w:rsid w:val="17F13B81"/>
    <w:rsid w:val="18075128"/>
    <w:rsid w:val="183657C6"/>
    <w:rsid w:val="189E3CDE"/>
    <w:rsid w:val="190D49C0"/>
    <w:rsid w:val="194B306A"/>
    <w:rsid w:val="196A3BC0"/>
    <w:rsid w:val="1A7F369B"/>
    <w:rsid w:val="1B2966BD"/>
    <w:rsid w:val="1CEE5F97"/>
    <w:rsid w:val="1D21393B"/>
    <w:rsid w:val="1DF334D5"/>
    <w:rsid w:val="1E14234D"/>
    <w:rsid w:val="1EB458DE"/>
    <w:rsid w:val="1F301408"/>
    <w:rsid w:val="207A2091"/>
    <w:rsid w:val="224A0A33"/>
    <w:rsid w:val="23384D2F"/>
    <w:rsid w:val="238E494F"/>
    <w:rsid w:val="252217F3"/>
    <w:rsid w:val="25DD396C"/>
    <w:rsid w:val="25EE7927"/>
    <w:rsid w:val="2629013B"/>
    <w:rsid w:val="27A16433"/>
    <w:rsid w:val="27F93D73"/>
    <w:rsid w:val="28017DE6"/>
    <w:rsid w:val="28553C8E"/>
    <w:rsid w:val="286627D0"/>
    <w:rsid w:val="28B5472C"/>
    <w:rsid w:val="28CF5CC7"/>
    <w:rsid w:val="29671ECA"/>
    <w:rsid w:val="2A573CED"/>
    <w:rsid w:val="2C37112D"/>
    <w:rsid w:val="2CFE66A2"/>
    <w:rsid w:val="2D1265F1"/>
    <w:rsid w:val="2D3B759D"/>
    <w:rsid w:val="2E1B7727"/>
    <w:rsid w:val="2E497DF1"/>
    <w:rsid w:val="2F995225"/>
    <w:rsid w:val="2FFB5BEB"/>
    <w:rsid w:val="300C7328"/>
    <w:rsid w:val="310A7ECF"/>
    <w:rsid w:val="32333292"/>
    <w:rsid w:val="32987598"/>
    <w:rsid w:val="32F21D70"/>
    <w:rsid w:val="330C763F"/>
    <w:rsid w:val="335A2AA0"/>
    <w:rsid w:val="336631F3"/>
    <w:rsid w:val="337B0E24"/>
    <w:rsid w:val="3400605F"/>
    <w:rsid w:val="34492A6D"/>
    <w:rsid w:val="344C0E4C"/>
    <w:rsid w:val="351D5B33"/>
    <w:rsid w:val="35E14DB3"/>
    <w:rsid w:val="360A255B"/>
    <w:rsid w:val="367E6AA5"/>
    <w:rsid w:val="36E96615"/>
    <w:rsid w:val="384436E5"/>
    <w:rsid w:val="385E26EA"/>
    <w:rsid w:val="388B69E8"/>
    <w:rsid w:val="3ABB3E24"/>
    <w:rsid w:val="3B1C48C5"/>
    <w:rsid w:val="3B561D9F"/>
    <w:rsid w:val="3B862684"/>
    <w:rsid w:val="3EBE3EE3"/>
    <w:rsid w:val="3F3B19D7"/>
    <w:rsid w:val="40956EC5"/>
    <w:rsid w:val="40980764"/>
    <w:rsid w:val="40A06D4D"/>
    <w:rsid w:val="42CD54E6"/>
    <w:rsid w:val="43A86F10"/>
    <w:rsid w:val="451057F0"/>
    <w:rsid w:val="454B049A"/>
    <w:rsid w:val="45C67B21"/>
    <w:rsid w:val="45D6744D"/>
    <w:rsid w:val="45F66658"/>
    <w:rsid w:val="465F41FD"/>
    <w:rsid w:val="478F41AD"/>
    <w:rsid w:val="47EC1AC1"/>
    <w:rsid w:val="48C63244"/>
    <w:rsid w:val="490B241B"/>
    <w:rsid w:val="4CE92A73"/>
    <w:rsid w:val="4DBC1F35"/>
    <w:rsid w:val="4EBE1CDD"/>
    <w:rsid w:val="4F980780"/>
    <w:rsid w:val="4FFE3E1D"/>
    <w:rsid w:val="51A0391C"/>
    <w:rsid w:val="526A6404"/>
    <w:rsid w:val="537F5EDF"/>
    <w:rsid w:val="53874D93"/>
    <w:rsid w:val="538C23AA"/>
    <w:rsid w:val="543E60D2"/>
    <w:rsid w:val="546C70B7"/>
    <w:rsid w:val="5632548A"/>
    <w:rsid w:val="56701B0F"/>
    <w:rsid w:val="573A36EF"/>
    <w:rsid w:val="57894E7C"/>
    <w:rsid w:val="57EF2F07"/>
    <w:rsid w:val="59AC5B7B"/>
    <w:rsid w:val="59DB3E06"/>
    <w:rsid w:val="59EA7729"/>
    <w:rsid w:val="5A3F636B"/>
    <w:rsid w:val="5A783E87"/>
    <w:rsid w:val="5A851901"/>
    <w:rsid w:val="5C50666A"/>
    <w:rsid w:val="5D2D2508"/>
    <w:rsid w:val="5D5D22F3"/>
    <w:rsid w:val="5E115985"/>
    <w:rsid w:val="5E987E55"/>
    <w:rsid w:val="5F1C2834"/>
    <w:rsid w:val="5F506981"/>
    <w:rsid w:val="5FCB7B2A"/>
    <w:rsid w:val="5FF437B1"/>
    <w:rsid w:val="60932FCA"/>
    <w:rsid w:val="611553C6"/>
    <w:rsid w:val="63A63014"/>
    <w:rsid w:val="63BD5B23"/>
    <w:rsid w:val="65167D25"/>
    <w:rsid w:val="652F0DE7"/>
    <w:rsid w:val="660B3602"/>
    <w:rsid w:val="678A67A9"/>
    <w:rsid w:val="691331EF"/>
    <w:rsid w:val="698067CB"/>
    <w:rsid w:val="6ADC37BF"/>
    <w:rsid w:val="6B2F7D93"/>
    <w:rsid w:val="6F277186"/>
    <w:rsid w:val="70357BF9"/>
    <w:rsid w:val="710B6BAC"/>
    <w:rsid w:val="720F6D14"/>
    <w:rsid w:val="725645BE"/>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AC47FDA"/>
    <w:rsid w:val="7C444241"/>
    <w:rsid w:val="7C672E9B"/>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5948</Words>
  <Characters>6325</Characters>
  <Lines>49</Lines>
  <Paragraphs>13</Paragraphs>
  <TotalTime>2725</TotalTime>
  <ScaleCrop>false</ScaleCrop>
  <LinksUpToDate>false</LinksUpToDate>
  <CharactersWithSpaces>6942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陈袁芳</cp:lastModifiedBy>
  <dcterms:modified xsi:type="dcterms:W3CDTF">2026-03-27T06:23:53Z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eyJoZGlkIjoiNDNkYjhkMTNkZWUzY2UyOWU3M2Y1OGViMjQxNGY2MWYiLCJ1c2VySWQiOiIxNjgwMjA5MTU1In0=</vt:lpwstr>
  </property>
  <property fmtid="{D5CDD505-2E9C-101B-9397-08002B2CF9AE}" pid="4" name="ICV">
    <vt:lpwstr>25B900D2311A45D4998CC59EF3C8A75F_12</vt:lpwstr>
  </property>
</Properties>
</file>